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B126F6" w14:textId="77777777" w:rsidR="00896F8F" w:rsidRPr="000A604C" w:rsidRDefault="00896F8F" w:rsidP="00896F8F">
      <w:pPr>
        <w:spacing w:after="0" w:line="360" w:lineRule="auto"/>
        <w:jc w:val="right"/>
        <w:rPr>
          <w:rFonts w:ascii="Sylfaen" w:hAnsi="Sylfaen"/>
          <w:i/>
          <w:noProof/>
          <w:sz w:val="24"/>
          <w:szCs w:val="24"/>
          <w:u w:val="single"/>
          <w:lang w:val="ka-GE"/>
        </w:rPr>
      </w:pPr>
      <w:r w:rsidRPr="000A604C">
        <w:rPr>
          <w:rFonts w:ascii="Sylfaen" w:hAnsi="Sylfaen"/>
          <w:i/>
          <w:noProof/>
          <w:sz w:val="24"/>
          <w:szCs w:val="24"/>
          <w:u w:val="single"/>
          <w:lang w:val="ka-GE"/>
        </w:rPr>
        <w:t>პროექტი</w:t>
      </w:r>
    </w:p>
    <w:p w14:paraId="0C30789F" w14:textId="77777777" w:rsidR="00896F8F" w:rsidRPr="000A604C" w:rsidRDefault="00896F8F" w:rsidP="00896F8F">
      <w:pPr>
        <w:spacing w:after="0" w:line="240" w:lineRule="auto"/>
        <w:jc w:val="center"/>
        <w:rPr>
          <w:rFonts w:ascii="Sylfaen" w:hAnsi="Sylfaen"/>
          <w:noProof/>
          <w:sz w:val="24"/>
          <w:szCs w:val="24"/>
        </w:rPr>
      </w:pPr>
    </w:p>
    <w:p w14:paraId="3A9029A7" w14:textId="77777777" w:rsidR="00896F8F" w:rsidRPr="000A604C" w:rsidRDefault="00896F8F" w:rsidP="00896F8F">
      <w:pPr>
        <w:spacing w:after="0" w:line="360" w:lineRule="auto"/>
        <w:jc w:val="center"/>
        <w:rPr>
          <w:rFonts w:ascii="Sylfaen" w:hAnsi="Sylfaen"/>
          <w:noProof/>
          <w:sz w:val="24"/>
          <w:szCs w:val="24"/>
        </w:rPr>
      </w:pPr>
    </w:p>
    <w:p w14:paraId="479AC6DB" w14:textId="77777777" w:rsidR="00896F8F" w:rsidRPr="000A604C" w:rsidRDefault="00896F8F" w:rsidP="00896F8F">
      <w:pPr>
        <w:spacing w:after="0" w:line="360" w:lineRule="auto"/>
        <w:jc w:val="center"/>
        <w:rPr>
          <w:rFonts w:ascii="Sylfaen" w:hAnsi="Sylfaen"/>
          <w:bCs/>
          <w:noProof/>
          <w:sz w:val="24"/>
          <w:szCs w:val="24"/>
        </w:rPr>
      </w:pPr>
      <w:r w:rsidRPr="000A604C">
        <w:rPr>
          <w:rFonts w:ascii="Sylfaen" w:hAnsi="Sylfaen"/>
          <w:bCs/>
          <w:noProof/>
          <w:sz w:val="24"/>
          <w:szCs w:val="24"/>
        </w:rPr>
        <w:t>არქიტექტურული საქმიანობის შესახებ საქართველოს</w:t>
      </w:r>
    </w:p>
    <w:p w14:paraId="17CB9B93" w14:textId="77777777" w:rsidR="00896F8F" w:rsidRPr="000A604C" w:rsidRDefault="00896F8F" w:rsidP="00896F8F">
      <w:pPr>
        <w:spacing w:after="0" w:line="360" w:lineRule="auto"/>
        <w:jc w:val="center"/>
        <w:rPr>
          <w:rFonts w:ascii="Sylfaen" w:hAnsi="Sylfaen"/>
          <w:bCs/>
          <w:noProof/>
          <w:sz w:val="24"/>
          <w:szCs w:val="24"/>
        </w:rPr>
      </w:pPr>
      <w:r w:rsidRPr="000A604C">
        <w:rPr>
          <w:rFonts w:ascii="Sylfaen" w:hAnsi="Sylfaen"/>
          <w:bCs/>
          <w:noProof/>
          <w:sz w:val="24"/>
          <w:szCs w:val="24"/>
        </w:rPr>
        <w:t xml:space="preserve"> კანონში ცვლილების შეტანის</w:t>
      </w:r>
      <w:r w:rsidRPr="000A604C">
        <w:rPr>
          <w:rFonts w:ascii="Sylfaen" w:hAnsi="Sylfaen"/>
          <w:bCs/>
          <w:noProof/>
          <w:w w:val="102"/>
          <w:sz w:val="24"/>
          <w:szCs w:val="24"/>
        </w:rPr>
        <w:t xml:space="preserve"> </w:t>
      </w:r>
      <w:r w:rsidRPr="000A604C">
        <w:rPr>
          <w:rFonts w:ascii="Sylfaen" w:hAnsi="Sylfaen"/>
          <w:bCs/>
          <w:noProof/>
          <w:sz w:val="24"/>
          <w:szCs w:val="24"/>
        </w:rPr>
        <w:t>თაობაზე</w:t>
      </w:r>
    </w:p>
    <w:p w14:paraId="791C0BF9" w14:textId="77777777" w:rsidR="00896F8F" w:rsidRPr="000A604C" w:rsidRDefault="00896F8F" w:rsidP="00896F8F">
      <w:pPr>
        <w:spacing w:after="0" w:line="360" w:lineRule="auto"/>
        <w:jc w:val="center"/>
        <w:rPr>
          <w:rFonts w:ascii="Sylfaen" w:hAnsi="Sylfaen"/>
          <w:noProof/>
          <w:sz w:val="24"/>
          <w:szCs w:val="24"/>
        </w:rPr>
      </w:pPr>
    </w:p>
    <w:p w14:paraId="44044ACA" w14:textId="77777777" w:rsidR="00896F8F" w:rsidRPr="000A604C" w:rsidRDefault="00896F8F" w:rsidP="00896F8F">
      <w:pPr>
        <w:spacing w:after="0" w:line="360" w:lineRule="auto"/>
        <w:ind w:firstLine="709"/>
        <w:jc w:val="both"/>
        <w:rPr>
          <w:rFonts w:ascii="Sylfaen" w:hAnsi="Sylfaen"/>
          <w:bCs/>
          <w:noProof/>
          <w:sz w:val="24"/>
          <w:szCs w:val="24"/>
        </w:rPr>
      </w:pPr>
      <w:r w:rsidRPr="000A604C">
        <w:rPr>
          <w:rFonts w:ascii="Sylfaen" w:hAnsi="Sylfaen"/>
          <w:bCs/>
          <w:noProof/>
          <w:sz w:val="24"/>
          <w:szCs w:val="24"/>
        </w:rPr>
        <w:t>მუხლი 1. „არქიტექტურული საქმიანობის შესახებ“ საქართველოს კანონ</w:t>
      </w:r>
      <w:r>
        <w:rPr>
          <w:rFonts w:ascii="Sylfaen" w:hAnsi="Sylfaen"/>
          <w:bCs/>
          <w:noProof/>
          <w:sz w:val="24"/>
          <w:szCs w:val="24"/>
          <w:lang w:val="ka-GE"/>
        </w:rPr>
        <w:t>ის</w:t>
      </w:r>
      <w:r w:rsidRPr="000A604C">
        <w:rPr>
          <w:rFonts w:ascii="Sylfaen" w:hAnsi="Sylfaen"/>
          <w:bCs/>
          <w:noProof/>
          <w:sz w:val="24"/>
          <w:szCs w:val="24"/>
        </w:rPr>
        <w:t xml:space="preserve"> (პარლამენტის უწყებანი, №17-18, 14.05.1998, გვ. 7)</w:t>
      </w:r>
      <w:r w:rsidRPr="000A604C">
        <w:rPr>
          <w:rFonts w:ascii="Sylfaen" w:hAnsi="Sylfaen"/>
          <w:bCs/>
          <w:noProof/>
          <w:sz w:val="24"/>
          <w:szCs w:val="24"/>
          <w:lang w:val="ka-GE"/>
        </w:rPr>
        <w:t xml:space="preserve"> 19</w:t>
      </w:r>
      <w:r w:rsidRPr="000A604C">
        <w:rPr>
          <w:rFonts w:ascii="Sylfaen" w:hAnsi="Sylfaen"/>
          <w:bCs/>
          <w:noProof/>
          <w:position w:val="6"/>
          <w:sz w:val="24"/>
          <w:szCs w:val="24"/>
          <w:vertAlign w:val="superscript"/>
        </w:rPr>
        <w:t>1</w:t>
      </w:r>
      <w:r w:rsidRPr="000A604C">
        <w:rPr>
          <w:rFonts w:ascii="Sylfaen" w:hAnsi="Sylfaen"/>
          <w:bCs/>
          <w:noProof/>
          <w:sz w:val="24"/>
          <w:szCs w:val="24"/>
          <w:vertAlign w:val="superscript"/>
        </w:rPr>
        <w:t xml:space="preserve"> </w:t>
      </w:r>
      <w:r w:rsidRPr="000A604C">
        <w:rPr>
          <w:rFonts w:ascii="Sylfaen" w:hAnsi="Sylfaen"/>
          <w:bCs/>
          <w:noProof/>
          <w:sz w:val="24"/>
          <w:szCs w:val="24"/>
          <w:lang w:val="ka-GE"/>
        </w:rPr>
        <w:t>მუხლი</w:t>
      </w:r>
      <w:r w:rsidRPr="000A604C">
        <w:rPr>
          <w:rFonts w:ascii="Sylfaen" w:hAnsi="Sylfaen"/>
          <w:bCs/>
          <w:noProof/>
          <w:sz w:val="24"/>
          <w:szCs w:val="24"/>
        </w:rPr>
        <w:t xml:space="preserve"> </w:t>
      </w:r>
      <w:r w:rsidRPr="000A604C">
        <w:rPr>
          <w:rFonts w:ascii="Sylfaen" w:hAnsi="Sylfaen"/>
          <w:bCs/>
          <w:noProof/>
          <w:sz w:val="24"/>
          <w:szCs w:val="24"/>
          <w:lang w:val="ka-GE"/>
        </w:rPr>
        <w:t>ჩამოყალიბდეს შემდეგი რედაქციით</w:t>
      </w:r>
      <w:r w:rsidRPr="000A604C">
        <w:rPr>
          <w:rFonts w:ascii="Sylfaen" w:hAnsi="Sylfaen"/>
          <w:bCs/>
          <w:noProof/>
          <w:sz w:val="24"/>
          <w:szCs w:val="24"/>
        </w:rPr>
        <w:t>:</w:t>
      </w:r>
    </w:p>
    <w:p w14:paraId="73B6009F" w14:textId="77777777" w:rsidR="00896F8F" w:rsidRPr="000A604C" w:rsidRDefault="00896F8F" w:rsidP="00896F8F">
      <w:pPr>
        <w:spacing w:after="0" w:line="360" w:lineRule="auto"/>
        <w:ind w:firstLine="709"/>
        <w:jc w:val="both"/>
        <w:rPr>
          <w:rFonts w:ascii="Sylfaen" w:hAnsi="Sylfaen"/>
          <w:bCs/>
          <w:noProof/>
          <w:sz w:val="24"/>
          <w:szCs w:val="24"/>
        </w:rPr>
      </w:pPr>
      <w:r w:rsidRPr="000A604C">
        <w:rPr>
          <w:rFonts w:ascii="Sylfaen" w:hAnsi="Sylfaen"/>
          <w:bCs/>
          <w:noProof/>
          <w:sz w:val="24"/>
          <w:szCs w:val="24"/>
          <w:lang w:val="ka-GE"/>
        </w:rPr>
        <w:t>„</w:t>
      </w:r>
      <w:r w:rsidRPr="000A604C">
        <w:rPr>
          <w:rFonts w:ascii="Sylfaen" w:hAnsi="Sylfaen"/>
          <w:bCs/>
          <w:noProof/>
          <w:sz w:val="24"/>
          <w:szCs w:val="24"/>
        </w:rPr>
        <w:t>მუხლი 19</w:t>
      </w:r>
      <w:r w:rsidRPr="000A604C">
        <w:rPr>
          <w:rFonts w:ascii="Sylfaen" w:hAnsi="Sylfaen" w:cs="Times New Roman"/>
          <w:bCs/>
          <w:noProof/>
          <w:position w:val="6"/>
          <w:sz w:val="24"/>
          <w:szCs w:val="24"/>
          <w:vertAlign w:val="superscript"/>
        </w:rPr>
        <w:t>1</w:t>
      </w:r>
      <w:r w:rsidRPr="000A604C">
        <w:rPr>
          <w:rFonts w:ascii="Sylfaen" w:hAnsi="Sylfaen"/>
          <w:bCs/>
          <w:noProof/>
          <w:sz w:val="24"/>
          <w:szCs w:val="24"/>
        </w:rPr>
        <w:t xml:space="preserve">. </w:t>
      </w:r>
      <w:r w:rsidRPr="000A604C">
        <w:rPr>
          <w:rFonts w:ascii="Sylfaen" w:hAnsi="Sylfaen"/>
          <w:bCs/>
          <w:noProof/>
          <w:sz w:val="24"/>
          <w:szCs w:val="24"/>
          <w:lang w:val="ka-GE"/>
        </w:rPr>
        <w:t xml:space="preserve">არქიტექტურული საქმიანობის სერტიფიცირება გარდამავალ პერიოდში </w:t>
      </w:r>
    </w:p>
    <w:p w14:paraId="2842BA6A" w14:textId="77777777" w:rsidR="00896F8F" w:rsidRPr="000A604C" w:rsidRDefault="00896F8F" w:rsidP="00896F8F">
      <w:pPr>
        <w:spacing w:after="0" w:line="360" w:lineRule="auto"/>
        <w:ind w:firstLine="709"/>
        <w:jc w:val="both"/>
        <w:rPr>
          <w:rFonts w:ascii="Sylfaen" w:hAnsi="Sylfaen"/>
          <w:bCs/>
          <w:noProof/>
          <w:sz w:val="24"/>
          <w:szCs w:val="24"/>
        </w:rPr>
      </w:pPr>
      <w:r w:rsidRPr="000A604C">
        <w:rPr>
          <w:rFonts w:ascii="Sylfaen" w:hAnsi="Sylfaen"/>
          <w:bCs/>
          <w:noProof/>
          <w:sz w:val="24"/>
          <w:szCs w:val="24"/>
        </w:rPr>
        <w:t>არქიტექტორს ამ კანონის მე-4 მუხლის პირველი პუნქტით გათვალისწინებული არქიტექტურული პროექტის დასამოწმებლად 202</w:t>
      </w:r>
      <w:r w:rsidRPr="000A604C">
        <w:rPr>
          <w:rFonts w:ascii="Sylfaen" w:hAnsi="Sylfaen"/>
          <w:bCs/>
          <w:noProof/>
          <w:sz w:val="24"/>
          <w:szCs w:val="24"/>
          <w:lang w:val="ka-GE"/>
        </w:rPr>
        <w:t xml:space="preserve">6 </w:t>
      </w:r>
      <w:r w:rsidRPr="000A604C">
        <w:rPr>
          <w:rFonts w:ascii="Sylfaen" w:hAnsi="Sylfaen"/>
          <w:bCs/>
          <w:noProof/>
          <w:sz w:val="24"/>
          <w:szCs w:val="24"/>
        </w:rPr>
        <w:t xml:space="preserve">წლის </w:t>
      </w:r>
      <w:r>
        <w:rPr>
          <w:rFonts w:ascii="Sylfaen" w:hAnsi="Sylfaen"/>
          <w:bCs/>
          <w:noProof/>
          <w:sz w:val="24"/>
          <w:szCs w:val="24"/>
        </w:rPr>
        <w:t>20</w:t>
      </w:r>
      <w:r w:rsidRPr="000A604C">
        <w:rPr>
          <w:rFonts w:ascii="Sylfaen" w:hAnsi="Sylfaen"/>
          <w:bCs/>
          <w:noProof/>
          <w:sz w:val="24"/>
          <w:szCs w:val="24"/>
        </w:rPr>
        <w:t xml:space="preserve"> </w:t>
      </w:r>
      <w:r w:rsidRPr="000A604C">
        <w:rPr>
          <w:rFonts w:ascii="Sylfaen" w:hAnsi="Sylfaen"/>
          <w:bCs/>
          <w:noProof/>
          <w:sz w:val="24"/>
          <w:szCs w:val="24"/>
          <w:lang w:val="ka-GE"/>
        </w:rPr>
        <w:t>დეკემბრამდე</w:t>
      </w:r>
      <w:r w:rsidRPr="000A604C">
        <w:rPr>
          <w:rFonts w:ascii="Sylfaen" w:hAnsi="Sylfaen"/>
          <w:bCs/>
          <w:noProof/>
          <w:sz w:val="24"/>
          <w:szCs w:val="24"/>
        </w:rPr>
        <w:t xml:space="preserve"> შესაბამისი სერტიფიკატის ფლობა არ მოეთხოვება.“.</w:t>
      </w:r>
    </w:p>
    <w:p w14:paraId="22F648A8" w14:textId="77777777" w:rsidR="00896F8F" w:rsidRPr="000A604C" w:rsidRDefault="00896F8F" w:rsidP="00896F8F">
      <w:pPr>
        <w:spacing w:after="0" w:line="240" w:lineRule="auto"/>
        <w:ind w:firstLine="709"/>
        <w:jc w:val="both"/>
        <w:rPr>
          <w:rFonts w:ascii="Sylfaen" w:hAnsi="Sylfaen"/>
          <w:bCs/>
          <w:noProof/>
          <w:sz w:val="24"/>
          <w:szCs w:val="24"/>
        </w:rPr>
      </w:pPr>
    </w:p>
    <w:p w14:paraId="5D4E07D5" w14:textId="77777777" w:rsidR="00896F8F" w:rsidRPr="000A604C" w:rsidRDefault="00896F8F" w:rsidP="00896F8F">
      <w:pPr>
        <w:spacing w:after="0" w:line="360" w:lineRule="auto"/>
        <w:ind w:firstLine="709"/>
        <w:jc w:val="both"/>
        <w:rPr>
          <w:rFonts w:ascii="Sylfaen" w:hAnsi="Sylfaen"/>
          <w:noProof/>
          <w:sz w:val="24"/>
          <w:szCs w:val="24"/>
        </w:rPr>
      </w:pPr>
      <w:r w:rsidRPr="000A604C">
        <w:rPr>
          <w:rFonts w:ascii="Sylfaen" w:hAnsi="Sylfaen"/>
          <w:bCs/>
          <w:noProof/>
          <w:sz w:val="24"/>
          <w:szCs w:val="24"/>
        </w:rPr>
        <w:t xml:space="preserve">მუხლი </w:t>
      </w:r>
      <w:r w:rsidRPr="000A604C">
        <w:rPr>
          <w:rFonts w:ascii="Sylfaen" w:hAnsi="Sylfaen"/>
          <w:bCs/>
          <w:noProof/>
          <w:sz w:val="24"/>
          <w:szCs w:val="24"/>
          <w:lang w:val="ka-GE"/>
        </w:rPr>
        <w:t>2</w:t>
      </w:r>
      <w:r w:rsidRPr="000A604C">
        <w:rPr>
          <w:rFonts w:ascii="Sylfaen" w:hAnsi="Sylfaen"/>
          <w:bCs/>
          <w:noProof/>
          <w:sz w:val="24"/>
          <w:szCs w:val="24"/>
        </w:rPr>
        <w:t>. ეს კანონი ამოქმედდეს გამოქვეყნებისთანავე.</w:t>
      </w:r>
    </w:p>
    <w:p w14:paraId="158F5611" w14:textId="77777777" w:rsidR="00896F8F" w:rsidRPr="000A604C" w:rsidRDefault="00896F8F" w:rsidP="00896F8F">
      <w:pPr>
        <w:spacing w:after="0" w:line="240" w:lineRule="auto"/>
        <w:ind w:firstLine="709"/>
        <w:jc w:val="both"/>
        <w:rPr>
          <w:rFonts w:ascii="Sylfaen" w:hAnsi="Sylfaen"/>
          <w:noProof/>
          <w:sz w:val="24"/>
          <w:szCs w:val="24"/>
        </w:rPr>
      </w:pPr>
    </w:p>
    <w:p w14:paraId="36E57BEE" w14:textId="77777777" w:rsidR="00896F8F" w:rsidRPr="000A604C" w:rsidRDefault="00896F8F" w:rsidP="00896F8F">
      <w:pPr>
        <w:spacing w:after="0" w:line="360" w:lineRule="auto"/>
        <w:jc w:val="both"/>
        <w:rPr>
          <w:rFonts w:ascii="Sylfaen" w:hAnsi="Sylfaen"/>
          <w:noProof/>
          <w:sz w:val="24"/>
          <w:szCs w:val="24"/>
        </w:rPr>
      </w:pPr>
    </w:p>
    <w:p w14:paraId="4B9CF333" w14:textId="54EBA005" w:rsidR="00896F8F" w:rsidRDefault="00896F8F" w:rsidP="005A7163">
      <w:pPr>
        <w:spacing w:after="0" w:line="360" w:lineRule="auto"/>
        <w:ind w:firstLine="709"/>
        <w:jc w:val="both"/>
        <w:rPr>
          <w:rFonts w:ascii="Sylfaen" w:hAnsi="Sylfaen"/>
          <w:b/>
          <w:lang w:val="ka-GE"/>
        </w:rPr>
      </w:pPr>
      <w:r w:rsidRPr="000A604C">
        <w:rPr>
          <w:rFonts w:ascii="Sylfaen" w:hAnsi="Sylfaen"/>
          <w:b/>
          <w:bCs/>
          <w:noProof/>
          <w:sz w:val="24"/>
          <w:szCs w:val="24"/>
        </w:rPr>
        <w:t>საქართველოს პრეზიდენტი</w:t>
      </w:r>
      <w:r w:rsidRPr="000A604C">
        <w:rPr>
          <w:rFonts w:ascii="Sylfaen" w:hAnsi="Sylfaen"/>
          <w:b/>
          <w:bCs/>
          <w:noProof/>
          <w:sz w:val="24"/>
          <w:szCs w:val="24"/>
        </w:rPr>
        <w:tab/>
        <w:t xml:space="preserve">                          </w:t>
      </w:r>
      <w:r w:rsidRPr="000A604C">
        <w:rPr>
          <w:rFonts w:ascii="Sylfaen" w:hAnsi="Sylfaen"/>
          <w:b/>
          <w:bCs/>
          <w:noProof/>
          <w:sz w:val="24"/>
          <w:szCs w:val="24"/>
          <w:lang w:val="ka-GE"/>
        </w:rPr>
        <w:t>მიხეილ ყაველაშვილი</w:t>
      </w:r>
      <w:bookmarkStart w:id="0" w:name="_GoBack"/>
      <w:bookmarkEnd w:id="0"/>
    </w:p>
    <w:sectPr w:rsidR="00896F8F" w:rsidSect="00C627AA"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commentsExtensible.xml><?xml version="1.0" encoding="utf-8"?>
<w16cex:commentsExtensible xmlns:w16="http://schemas.microsoft.com/office/word/2018/wordml" xmlns:w16cex="http://schemas.microsoft.com/office/word/2018/wordml/cex" xmlns:mc="http://schemas.openxmlformats.org/markup-compatibility/2006" mc:Ignorable="w16 w16cex">
  <w16cex:commentExtensible w16cex:durableId="5D29EBDF" w16cex:dateUtc="2026-05-28T13:56:17.82Z"/>
  <w16cex:commentExtensible w16cex:durableId="5511CE15" w16cex:dateUtc="2026-05-28T13:57:12.81Z"/>
  <w16cex:commentExtensible w16cex:durableId="2B394BAA" w16cex:dateUtc="2026-05-28T13:58:04.414Z"/>
</w16cex:commentsExtensible>
</file>

<file path=word/commentsIds.xml><?xml version="1.0" encoding="utf-8"?>
<w16cid:commentsIds xmlns:mc="http://schemas.openxmlformats.org/markup-compatibility/2006" xmlns:w16cid="http://schemas.microsoft.com/office/word/2016/wordml/cid" mc:Ignorable="w16cid">
  <w16cid:commentId w16cid:paraId="59E79EF9" w16cid:durableId="221E73B5"/>
  <w16cid:commentId w16cid:paraId="32BC4BE3" w16cid:durableId="5D29EBDF"/>
  <w16cid:commentId w16cid:paraId="4412EADD" w16cid:durableId="5511CE15"/>
  <w16cid:commentId w16cid:paraId="75F5AB1F" w16cid:durableId="2B394BAA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37B7"/>
    <w:rsid w:val="001A42D3"/>
    <w:rsid w:val="002814FD"/>
    <w:rsid w:val="00344426"/>
    <w:rsid w:val="005A7163"/>
    <w:rsid w:val="00896F8F"/>
    <w:rsid w:val="00A637B7"/>
    <w:rsid w:val="00B407B0"/>
    <w:rsid w:val="00BA3270"/>
    <w:rsid w:val="00C627AA"/>
    <w:rsid w:val="00CC6B08"/>
    <w:rsid w:val="0134D899"/>
    <w:rsid w:val="0262463C"/>
    <w:rsid w:val="12D7A864"/>
    <w:rsid w:val="45880C54"/>
    <w:rsid w:val="7BE5F3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C90F4D"/>
  <w15:chartTrackingRefBased/>
  <w15:docId w15:val="{BFC9F964-BBB2-45B5-B4FE-8240EBAE26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A32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BA327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A327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A327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A327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A327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A32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A327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27a056f513ab45c3" Type="http://schemas.microsoft.com/office/2016/09/relationships/commentsIds" Target="commentsIds.xml"/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40520210935b45a0" Type="http://schemas.microsoft.com/office/2018/08/relationships/commentsExtensible" Target="commentsExtensible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92</Words>
  <Characters>529</Characters>
  <Application>Microsoft Office Word</Application>
  <DocSecurity>0</DocSecurity>
  <Lines>4</Lines>
  <Paragraphs>1</Paragraphs>
  <ScaleCrop>false</ScaleCrop>
  <Company/>
  <LinksUpToDate>false</LinksUpToDate>
  <CharactersWithSpaces>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PBO - პარლამენტის საბიუჯეტო ოფისი</dc:creator>
  <cp:keywords/>
  <dc:description/>
  <cp:lastModifiedBy>Manana Ghviniashvili</cp:lastModifiedBy>
  <cp:revision>11</cp:revision>
  <dcterms:created xsi:type="dcterms:W3CDTF">2026-05-28T08:02:00Z</dcterms:created>
  <dcterms:modified xsi:type="dcterms:W3CDTF">2026-06-08T06:15:00Z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e2073249-d043-4964-b140-58f86c9b8ea0</vt:lpwstr>
  </property>
</Properties>
</file>