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112" w:rsidRPr="000A3C37" w:rsidRDefault="00B45112" w:rsidP="000A3C37">
      <w:pPr>
        <w:autoSpaceDE w:val="0"/>
        <w:autoSpaceDN w:val="0"/>
        <w:adjustRightInd w:val="0"/>
        <w:spacing w:after="0" w:line="276" w:lineRule="auto"/>
        <w:jc w:val="right"/>
        <w:rPr>
          <w:rFonts w:ascii="Sylfaen" w:hAnsi="Sylfaen" w:cs="Sylfaen"/>
          <w:i/>
          <w:sz w:val="24"/>
          <w:szCs w:val="24"/>
          <w:u w:val="single"/>
          <w:lang w:val="ka-GE"/>
        </w:rPr>
      </w:pPr>
      <w:r w:rsidRPr="000A3C37">
        <w:rPr>
          <w:rFonts w:ascii="Sylfaen" w:hAnsi="Sylfaen" w:cs="Sylfaen"/>
          <w:i/>
          <w:sz w:val="24"/>
          <w:szCs w:val="24"/>
          <w:u w:val="single"/>
          <w:lang w:val="ka-GE"/>
        </w:rPr>
        <w:t>პროექტი</w:t>
      </w:r>
    </w:p>
    <w:p w:rsidR="00825D1A" w:rsidRPr="000A3C37" w:rsidRDefault="00825D1A" w:rsidP="000A3C37">
      <w:pPr>
        <w:autoSpaceDE w:val="0"/>
        <w:autoSpaceDN w:val="0"/>
        <w:adjustRightInd w:val="0"/>
        <w:spacing w:after="0" w:line="276" w:lineRule="auto"/>
        <w:jc w:val="right"/>
        <w:rPr>
          <w:rFonts w:ascii="Sylfaen" w:hAnsi="Sylfaen" w:cs="Sylfaen"/>
          <w:sz w:val="24"/>
          <w:szCs w:val="24"/>
          <w:lang w:val="ka-GE"/>
        </w:rPr>
      </w:pPr>
    </w:p>
    <w:p w:rsidR="00B45112" w:rsidRPr="000A3C37" w:rsidRDefault="00B45112" w:rsidP="000A3C37">
      <w:pPr>
        <w:autoSpaceDE w:val="0"/>
        <w:autoSpaceDN w:val="0"/>
        <w:adjustRightInd w:val="0"/>
        <w:spacing w:after="0" w:line="276" w:lineRule="auto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  <w:r w:rsidRPr="000A3C37">
        <w:rPr>
          <w:rFonts w:ascii="Sylfaen" w:hAnsi="Sylfaen" w:cs="Sylfaen"/>
          <w:b/>
          <w:bCs/>
          <w:sz w:val="24"/>
          <w:szCs w:val="24"/>
          <w:lang w:val="ka-GE"/>
        </w:rPr>
        <w:t>საქართველოს კანონი</w:t>
      </w:r>
    </w:p>
    <w:p w:rsidR="00B45112" w:rsidRPr="000A3C37" w:rsidRDefault="00B45112" w:rsidP="000A3C37">
      <w:pPr>
        <w:autoSpaceDE w:val="0"/>
        <w:autoSpaceDN w:val="0"/>
        <w:adjustRightInd w:val="0"/>
        <w:spacing w:after="0" w:line="276" w:lineRule="auto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  <w:r w:rsidRPr="000A3C37">
        <w:rPr>
          <w:rFonts w:ascii="Sylfaen" w:hAnsi="Sylfaen" w:cs="Sylfaen"/>
          <w:b/>
          <w:bCs/>
          <w:sz w:val="24"/>
          <w:szCs w:val="24"/>
          <w:lang w:val="ka-GE"/>
        </w:rPr>
        <w:t>,,საქართველოს სივრცის დაგეგმარების, არქიტექტურული და სამშენებლო საქმიანობის</w:t>
      </w:r>
      <w:r w:rsidR="00F764A1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r w:rsidRPr="000A3C37">
        <w:rPr>
          <w:rFonts w:ascii="Sylfaen" w:hAnsi="Sylfaen" w:cs="Sylfaen"/>
          <w:b/>
          <w:bCs/>
          <w:sz w:val="24"/>
          <w:szCs w:val="24"/>
          <w:lang w:val="ka-GE"/>
        </w:rPr>
        <w:t>კოდექსში ცვლილების შეტანის შესახებ“</w:t>
      </w:r>
    </w:p>
    <w:p w:rsidR="00B45112" w:rsidRPr="000A3C37" w:rsidRDefault="00B45112" w:rsidP="000A3C37">
      <w:pPr>
        <w:autoSpaceDE w:val="0"/>
        <w:autoSpaceDN w:val="0"/>
        <w:adjustRightInd w:val="0"/>
        <w:spacing w:after="0" w:line="276" w:lineRule="auto"/>
        <w:rPr>
          <w:rFonts w:ascii="Sylfaen" w:hAnsi="Sylfaen" w:cs="Sylfaen"/>
          <w:sz w:val="24"/>
          <w:szCs w:val="24"/>
          <w:lang w:val="ka-GE"/>
        </w:rPr>
      </w:pPr>
    </w:p>
    <w:p w:rsidR="00A05F42" w:rsidRPr="000A3C37" w:rsidRDefault="00A05F42" w:rsidP="000A3C37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b/>
          <w:bCs/>
          <w:sz w:val="24"/>
          <w:szCs w:val="24"/>
          <w:lang w:val="ka-GE"/>
        </w:rPr>
      </w:pPr>
    </w:p>
    <w:p w:rsidR="00A05F42" w:rsidRPr="000A3C37" w:rsidRDefault="00A05F42" w:rsidP="000A3C37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b/>
          <w:bCs/>
          <w:sz w:val="24"/>
          <w:szCs w:val="24"/>
          <w:lang w:val="ka-GE"/>
        </w:rPr>
      </w:pPr>
    </w:p>
    <w:p w:rsidR="00B34F35" w:rsidRPr="000A3C37" w:rsidRDefault="00B45112" w:rsidP="000A3C37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sz w:val="24"/>
          <w:szCs w:val="24"/>
          <w:lang w:val="ka-GE"/>
        </w:rPr>
      </w:pPr>
      <w:r w:rsidRPr="000A3C37">
        <w:rPr>
          <w:rFonts w:ascii="Sylfaen" w:hAnsi="Sylfaen" w:cs="Sylfaen"/>
          <w:b/>
          <w:bCs/>
          <w:sz w:val="24"/>
          <w:szCs w:val="24"/>
          <w:lang w:val="ka-GE"/>
        </w:rPr>
        <w:t>მუხლი 1.</w:t>
      </w:r>
      <w:r w:rsidRPr="000A3C37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B34F35" w:rsidRPr="000A3C37">
        <w:rPr>
          <w:rFonts w:ascii="Sylfaen" w:hAnsi="Sylfaen" w:cs="Sylfaen"/>
          <w:sz w:val="24"/>
          <w:szCs w:val="24"/>
          <w:lang w:val="ka-GE"/>
        </w:rPr>
        <w:t>საქართველოს სივრცის დაგეგმარების, არქიტექტურული და სამშენებლო საქმიანობის კოდექსის (საქართველოს საკანონმდებლო მაცნე (www.matsne.gov.ge), 13.08.2018, სარეგისტრაციო კოდი: 330090000.05.001.019104) 141</w:t>
      </w:r>
      <w:r w:rsidR="00B34F35" w:rsidRPr="000A3C37">
        <w:rPr>
          <w:rFonts w:ascii="Times New Roman" w:hAnsi="Times New Roman" w:cs="Times New Roman"/>
          <w:sz w:val="24"/>
          <w:szCs w:val="24"/>
          <w:lang w:val="ka-GE"/>
        </w:rPr>
        <w:t>​​​</w:t>
      </w:r>
      <w:r w:rsidR="00B34F35" w:rsidRPr="000A3C37">
        <w:rPr>
          <w:rFonts w:ascii="Sylfaen" w:hAnsi="Sylfaen" w:cs="Sylfaen"/>
          <w:sz w:val="24"/>
          <w:szCs w:val="24"/>
          <w:vertAlign w:val="superscript"/>
          <w:lang w:val="ka-GE"/>
        </w:rPr>
        <w:t>5</w:t>
      </w:r>
      <w:r w:rsidR="00B34F35" w:rsidRPr="000A3C37">
        <w:rPr>
          <w:rFonts w:ascii="Sylfaen" w:hAnsi="Sylfaen" w:cs="Sylfaen"/>
          <w:sz w:val="24"/>
          <w:szCs w:val="24"/>
          <w:lang w:val="ka-GE"/>
        </w:rPr>
        <w:t xml:space="preserve"> მუხლის პირველი </w:t>
      </w:r>
      <w:r w:rsidR="00CB25DD" w:rsidRPr="000A3C37">
        <w:rPr>
          <w:rFonts w:ascii="Sylfaen" w:hAnsi="Sylfaen" w:cs="Sylfaen"/>
          <w:sz w:val="24"/>
          <w:szCs w:val="24"/>
          <w:lang w:val="ka-GE"/>
        </w:rPr>
        <w:t>ნაწილი</w:t>
      </w:r>
      <w:r w:rsidR="00B34F35" w:rsidRPr="000A3C37">
        <w:rPr>
          <w:rFonts w:ascii="Sylfaen" w:hAnsi="Sylfaen" w:cs="Sylfaen"/>
          <w:sz w:val="24"/>
          <w:szCs w:val="24"/>
          <w:lang w:val="ka-GE"/>
        </w:rPr>
        <w:t xml:space="preserve"> ჩამოყალიბდეს შემდეგი რედაქციით:</w:t>
      </w:r>
    </w:p>
    <w:p w:rsidR="00A05F42" w:rsidRPr="000A3C37" w:rsidRDefault="00A05F42" w:rsidP="000A3C37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sz w:val="24"/>
          <w:szCs w:val="24"/>
          <w:lang w:val="ka-GE"/>
        </w:rPr>
      </w:pPr>
    </w:p>
    <w:p w:rsidR="00A05F42" w:rsidRPr="000A3C37" w:rsidRDefault="00A05F42" w:rsidP="000A3C37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sz w:val="24"/>
          <w:szCs w:val="24"/>
          <w:lang w:val="ka-GE"/>
        </w:rPr>
      </w:pPr>
    </w:p>
    <w:p w:rsidR="00A05F42" w:rsidRPr="000A3C37" w:rsidRDefault="00A05F42" w:rsidP="000A3C37">
      <w:pPr>
        <w:spacing w:line="276" w:lineRule="auto"/>
        <w:jc w:val="both"/>
        <w:rPr>
          <w:rFonts w:ascii="Sylfaen" w:hAnsi="Sylfaen" w:cs="Sylfaen"/>
          <w:sz w:val="24"/>
          <w:szCs w:val="24"/>
          <w:lang w:val="ka-GE"/>
        </w:rPr>
      </w:pPr>
      <w:r w:rsidRPr="000A3C37">
        <w:rPr>
          <w:rFonts w:ascii="Sylfaen" w:hAnsi="Sylfaen" w:cs="Sylfaen"/>
          <w:sz w:val="24"/>
          <w:szCs w:val="24"/>
          <w:lang w:val="ka-GE"/>
        </w:rPr>
        <w:t>„1. შენობა-ნაგებობის მშენებლობისას მშენებლობის საჯარო ზედამხედველობის შესაბამისი ორგანოსთვის საეტაპო ოქმის დადგენილი წესით წარუდგენლობისთვის სამშენებლო სამართალდამრღვევს 2026 წლის 31 დეკემბრამდე არ დაეკისრება ამ კოდექსის 132-ე მუხლით გათვალისწინებული პასუხისმგებლობა.“</w:t>
      </w:r>
    </w:p>
    <w:p w:rsidR="00A05F42" w:rsidRPr="000A3C37" w:rsidRDefault="00A05F42" w:rsidP="000A3C37">
      <w:pPr>
        <w:autoSpaceDE w:val="0"/>
        <w:autoSpaceDN w:val="0"/>
        <w:adjustRightInd w:val="0"/>
        <w:spacing w:after="0" w:line="276" w:lineRule="auto"/>
        <w:jc w:val="both"/>
        <w:rPr>
          <w:rFonts w:ascii="Sylfaen" w:hAnsi="Sylfaen" w:cs="Sylfaen"/>
          <w:sz w:val="24"/>
          <w:szCs w:val="24"/>
          <w:lang w:val="ka-GE"/>
        </w:rPr>
      </w:pPr>
    </w:p>
    <w:p w:rsidR="00A05F42" w:rsidRPr="000A3C37" w:rsidRDefault="00A05F42" w:rsidP="000A3C37">
      <w:pPr>
        <w:spacing w:line="276" w:lineRule="auto"/>
        <w:jc w:val="both"/>
        <w:rPr>
          <w:rFonts w:ascii="Sylfaen" w:hAnsi="Sylfaen" w:cs="Sylfaen"/>
          <w:b/>
          <w:bCs/>
          <w:sz w:val="24"/>
          <w:szCs w:val="24"/>
          <w:lang w:val="ka-GE"/>
        </w:rPr>
      </w:pPr>
    </w:p>
    <w:p w:rsidR="00744704" w:rsidRPr="000A3C37" w:rsidRDefault="00744704" w:rsidP="000A3C37">
      <w:pPr>
        <w:spacing w:line="276" w:lineRule="auto"/>
        <w:jc w:val="both"/>
        <w:rPr>
          <w:rFonts w:ascii="Sylfaen" w:hAnsi="Sylfaen" w:cs="Sylfaen"/>
          <w:sz w:val="24"/>
          <w:szCs w:val="24"/>
          <w:lang w:val="ka-GE"/>
        </w:rPr>
      </w:pPr>
      <w:r w:rsidRPr="000A3C37">
        <w:rPr>
          <w:rFonts w:ascii="Sylfaen" w:hAnsi="Sylfaen" w:cs="Sylfaen"/>
          <w:b/>
          <w:bCs/>
          <w:sz w:val="24"/>
          <w:szCs w:val="24"/>
          <w:lang w:val="ka-GE"/>
        </w:rPr>
        <w:t>მუხლი 2</w:t>
      </w:r>
      <w:r w:rsidRPr="000A3C37">
        <w:rPr>
          <w:rFonts w:ascii="Sylfaen" w:hAnsi="Sylfaen" w:cs="Sylfaen"/>
          <w:sz w:val="24"/>
          <w:szCs w:val="24"/>
          <w:lang w:val="ka-GE"/>
        </w:rPr>
        <w:t>. ეს კანონი ამოქმედდეს 202</w:t>
      </w:r>
      <w:r w:rsidR="00A05F42" w:rsidRPr="000A3C37">
        <w:rPr>
          <w:rFonts w:ascii="Sylfaen" w:hAnsi="Sylfaen" w:cs="Sylfaen"/>
          <w:sz w:val="24"/>
          <w:szCs w:val="24"/>
          <w:lang w:val="ka-GE"/>
        </w:rPr>
        <w:t>5</w:t>
      </w:r>
      <w:r w:rsidRPr="000A3C37">
        <w:rPr>
          <w:rFonts w:ascii="Sylfaen" w:hAnsi="Sylfaen" w:cs="Sylfaen"/>
          <w:sz w:val="24"/>
          <w:szCs w:val="24"/>
          <w:lang w:val="ka-GE"/>
        </w:rPr>
        <w:t xml:space="preserve"> წლის </w:t>
      </w:r>
      <w:r w:rsidR="00A05F42" w:rsidRPr="000A3C37">
        <w:rPr>
          <w:rFonts w:ascii="Sylfaen" w:hAnsi="Sylfaen" w:cs="Sylfaen"/>
          <w:sz w:val="24"/>
          <w:szCs w:val="24"/>
          <w:lang w:val="ka-GE"/>
        </w:rPr>
        <w:t>31 დეკემბრიდან</w:t>
      </w:r>
      <w:r w:rsidRPr="000A3C37">
        <w:rPr>
          <w:rFonts w:ascii="Sylfaen" w:hAnsi="Sylfaen" w:cs="Sylfaen"/>
          <w:sz w:val="24"/>
          <w:szCs w:val="24"/>
          <w:lang w:val="ka-GE"/>
        </w:rPr>
        <w:t>.</w:t>
      </w:r>
    </w:p>
    <w:p w:rsidR="00744704" w:rsidRPr="000A3C37" w:rsidRDefault="00744704" w:rsidP="000A3C37">
      <w:pPr>
        <w:pStyle w:val="ListParagraph"/>
        <w:spacing w:line="276" w:lineRule="auto"/>
        <w:jc w:val="both"/>
        <w:rPr>
          <w:rFonts w:ascii="Sylfaen" w:hAnsi="Sylfaen" w:cs="Sylfaen"/>
          <w:sz w:val="24"/>
          <w:szCs w:val="24"/>
          <w:lang w:val="ka-GE"/>
        </w:rPr>
      </w:pPr>
    </w:p>
    <w:p w:rsidR="00744704" w:rsidRPr="000A3C37" w:rsidRDefault="00744704" w:rsidP="000A3C37">
      <w:pPr>
        <w:pStyle w:val="ListParagraph"/>
        <w:spacing w:line="276" w:lineRule="auto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34F35" w:rsidRPr="000A3C37" w:rsidRDefault="00B34F35" w:rsidP="000A3C37">
      <w:pPr>
        <w:pStyle w:val="ListParagraph"/>
        <w:spacing w:line="276" w:lineRule="auto"/>
        <w:jc w:val="both"/>
        <w:rPr>
          <w:rFonts w:ascii="Sylfaen" w:hAnsi="Sylfaen" w:cs="Sylfaen"/>
          <w:sz w:val="24"/>
          <w:szCs w:val="24"/>
          <w:lang w:val="ka-GE"/>
        </w:rPr>
      </w:pPr>
    </w:p>
    <w:p w:rsidR="00744704" w:rsidRPr="000A3C37" w:rsidRDefault="00744704" w:rsidP="000A3C37">
      <w:pPr>
        <w:spacing w:line="276" w:lineRule="auto"/>
        <w:jc w:val="both"/>
        <w:rPr>
          <w:rFonts w:ascii="Sylfaen" w:hAnsi="Sylfaen" w:cs="Sylfaen"/>
          <w:sz w:val="24"/>
          <w:szCs w:val="24"/>
          <w:lang w:val="ka-GE"/>
        </w:rPr>
      </w:pPr>
      <w:r w:rsidRPr="000A3C37">
        <w:rPr>
          <w:rFonts w:ascii="Sylfaen" w:hAnsi="Sylfaen" w:cs="Sylfaen"/>
          <w:sz w:val="24"/>
          <w:szCs w:val="24"/>
          <w:lang w:val="ka-GE"/>
        </w:rPr>
        <w:t>საქართველოს პრეზიდენტი</w:t>
      </w:r>
      <w:r w:rsidRPr="000A3C37">
        <w:rPr>
          <w:rFonts w:ascii="Sylfaen" w:hAnsi="Sylfaen" w:cs="Sylfaen"/>
          <w:sz w:val="24"/>
          <w:szCs w:val="24"/>
          <w:lang w:val="ka-GE"/>
        </w:rPr>
        <w:tab/>
      </w:r>
      <w:r w:rsidRPr="000A3C37">
        <w:rPr>
          <w:rFonts w:ascii="Sylfaen" w:hAnsi="Sylfaen" w:cs="Sylfaen"/>
          <w:sz w:val="24"/>
          <w:szCs w:val="24"/>
          <w:lang w:val="ka-GE"/>
        </w:rPr>
        <w:tab/>
        <w:t xml:space="preserve">                   </w:t>
      </w:r>
      <w:r w:rsidR="000A3C37">
        <w:rPr>
          <w:rFonts w:ascii="Sylfaen" w:hAnsi="Sylfaen" w:cs="Sylfaen"/>
          <w:sz w:val="24"/>
          <w:szCs w:val="24"/>
          <w:lang w:val="ka-GE"/>
        </w:rPr>
        <w:t xml:space="preserve">             </w:t>
      </w:r>
      <w:r w:rsidRPr="000A3C37">
        <w:rPr>
          <w:rFonts w:ascii="Sylfaen" w:hAnsi="Sylfaen" w:cs="Sylfaen"/>
          <w:sz w:val="24"/>
          <w:szCs w:val="24"/>
          <w:lang w:val="ka-GE"/>
        </w:rPr>
        <w:t xml:space="preserve">          მიხეილ ყაველაშვილი</w:t>
      </w:r>
    </w:p>
    <w:p w:rsidR="001D7E2B" w:rsidRPr="000A3C37" w:rsidRDefault="001D7E2B" w:rsidP="000A3C37">
      <w:pPr>
        <w:pStyle w:val="ListParagraph"/>
        <w:spacing w:line="276" w:lineRule="auto"/>
        <w:rPr>
          <w:rFonts w:ascii="Sylfaen" w:hAnsi="Sylfaen" w:cs="Sylfaen"/>
          <w:sz w:val="24"/>
          <w:szCs w:val="24"/>
          <w:lang w:val="ka-GE"/>
        </w:rPr>
      </w:pPr>
    </w:p>
    <w:p w:rsidR="00261FB5" w:rsidRPr="000A3C37" w:rsidRDefault="00261FB5" w:rsidP="000A3C37">
      <w:pPr>
        <w:spacing w:line="276" w:lineRule="auto"/>
        <w:jc w:val="both"/>
        <w:rPr>
          <w:rFonts w:ascii="Sylfaen" w:hAnsi="Sylfaen"/>
          <w:color w:val="FF0000"/>
          <w:sz w:val="24"/>
          <w:szCs w:val="24"/>
          <w:lang w:val="ka-GE"/>
        </w:rPr>
      </w:pPr>
    </w:p>
    <w:p w:rsidR="00BD3041" w:rsidRPr="000A3C37" w:rsidRDefault="00BD3041" w:rsidP="000A3C37">
      <w:pPr>
        <w:spacing w:line="276" w:lineRule="auto"/>
        <w:jc w:val="both"/>
        <w:rPr>
          <w:rFonts w:ascii="Sylfaen" w:hAnsi="Sylfaen"/>
          <w:color w:val="FF0000"/>
          <w:sz w:val="24"/>
          <w:szCs w:val="24"/>
          <w:lang w:val="ka-GE"/>
        </w:rPr>
      </w:pPr>
    </w:p>
    <w:p w:rsidR="00BD3041" w:rsidRDefault="00BD3041" w:rsidP="000A3C37">
      <w:pPr>
        <w:spacing w:line="276" w:lineRule="auto"/>
        <w:jc w:val="both"/>
        <w:rPr>
          <w:rFonts w:ascii="Sylfaen" w:hAnsi="Sylfaen"/>
          <w:color w:val="FF0000"/>
          <w:sz w:val="24"/>
          <w:szCs w:val="24"/>
          <w:lang w:val="ka-GE"/>
        </w:rPr>
      </w:pPr>
    </w:p>
    <w:p w:rsidR="00300BDA" w:rsidRPr="000A3C37" w:rsidRDefault="00300BDA" w:rsidP="000A3C37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ka-GE"/>
        </w:rPr>
      </w:pPr>
      <w:bookmarkStart w:id="0" w:name="_GoBack"/>
      <w:bookmarkEnd w:id="0"/>
    </w:p>
    <w:sectPr w:rsidR="00300BDA" w:rsidRPr="000A3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21E72"/>
    <w:multiLevelType w:val="hybridMultilevel"/>
    <w:tmpl w:val="0080AD08"/>
    <w:lvl w:ilvl="0" w:tplc="F222CBEE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B7524"/>
    <w:multiLevelType w:val="hybridMultilevel"/>
    <w:tmpl w:val="AB125FE4"/>
    <w:lvl w:ilvl="0" w:tplc="3E745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42"/>
    <w:rsid w:val="000A1E97"/>
    <w:rsid w:val="000A3C37"/>
    <w:rsid w:val="001D7E2B"/>
    <w:rsid w:val="002105B2"/>
    <w:rsid w:val="00212317"/>
    <w:rsid w:val="002239E6"/>
    <w:rsid w:val="00223FB0"/>
    <w:rsid w:val="00261FB5"/>
    <w:rsid w:val="00292D42"/>
    <w:rsid w:val="00300BDA"/>
    <w:rsid w:val="00340C5E"/>
    <w:rsid w:val="003E5D76"/>
    <w:rsid w:val="004614AD"/>
    <w:rsid w:val="005D5186"/>
    <w:rsid w:val="006E292A"/>
    <w:rsid w:val="00744704"/>
    <w:rsid w:val="00825D1A"/>
    <w:rsid w:val="009172B1"/>
    <w:rsid w:val="00984073"/>
    <w:rsid w:val="00A05F42"/>
    <w:rsid w:val="00AC5634"/>
    <w:rsid w:val="00B12477"/>
    <w:rsid w:val="00B34F35"/>
    <w:rsid w:val="00B45112"/>
    <w:rsid w:val="00BB4551"/>
    <w:rsid w:val="00BD3041"/>
    <w:rsid w:val="00BD53B7"/>
    <w:rsid w:val="00C81A96"/>
    <w:rsid w:val="00CA00C7"/>
    <w:rsid w:val="00CB25DD"/>
    <w:rsid w:val="00D36BC5"/>
    <w:rsid w:val="00DB5211"/>
    <w:rsid w:val="00DF0142"/>
    <w:rsid w:val="00DF7004"/>
    <w:rsid w:val="00EC1D2C"/>
    <w:rsid w:val="00F3573A"/>
    <w:rsid w:val="00F43F4C"/>
    <w:rsid w:val="00F56F4B"/>
    <w:rsid w:val="00F6109E"/>
    <w:rsid w:val="00F764A1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11824"/>
  <w15:docId w15:val="{B3F43781-FC0F-42C8-8101-7AC496B1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3B7"/>
    <w:pPr>
      <w:ind w:left="720"/>
      <w:contextualSpacing/>
    </w:pPr>
  </w:style>
  <w:style w:type="paragraph" w:styleId="NoSpacing">
    <w:name w:val="No Spacing"/>
    <w:uiPriority w:val="1"/>
    <w:qFormat/>
    <w:rsid w:val="00BD304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81A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1A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A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A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A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3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Salome Archvadze</dc:creator>
  <cp:lastModifiedBy>Khatuna Kapanadze</cp:lastModifiedBy>
  <cp:revision>11</cp:revision>
  <dcterms:created xsi:type="dcterms:W3CDTF">2025-11-27T19:00:00Z</dcterms:created>
  <dcterms:modified xsi:type="dcterms:W3CDTF">2025-12-08T06:40:00Z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18a1fc51-187d-4950-801d-43a47c9de1d7</vt:lpwstr>
  </property>
</Properties>
</file>