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74E9EA" w14:textId="1E710BFC" w:rsidR="00E83A24" w:rsidRPr="007627BA" w:rsidRDefault="00CC23ED" w:rsidP="00527A57">
      <w:pPr>
        <w:spacing w:after="0"/>
        <w:jc w:val="right"/>
        <w:rPr>
          <w:rFonts w:ascii="Sylfaen" w:hAnsi="Sylfaen"/>
          <w:b/>
          <w:i/>
          <w:u w:val="single"/>
          <w:lang w:val="ka-GE"/>
        </w:rPr>
      </w:pPr>
      <w:r w:rsidRPr="007627BA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71E5751F" w14:textId="77777777" w:rsidR="00527A57" w:rsidRPr="0022632E" w:rsidRDefault="00527A57" w:rsidP="00527A57">
      <w:pPr>
        <w:spacing w:after="0"/>
        <w:jc w:val="right"/>
        <w:rPr>
          <w:rFonts w:ascii="Sylfaen" w:hAnsi="Sylfaen"/>
          <w:i/>
          <w:lang w:val="ka-GE"/>
        </w:rPr>
      </w:pPr>
    </w:p>
    <w:p w14:paraId="75BB9DEB" w14:textId="57610592" w:rsidR="007627BA" w:rsidRDefault="007627BA" w:rsidP="00527A57">
      <w:pPr>
        <w:spacing w:after="0"/>
        <w:jc w:val="center"/>
        <w:rPr>
          <w:rFonts w:ascii="Sylfaen" w:hAnsi="Sylfaen"/>
          <w:b/>
          <w:lang w:val="ka-GE"/>
        </w:rPr>
      </w:pPr>
    </w:p>
    <w:p w14:paraId="401FA2BB" w14:textId="77777777" w:rsidR="008B08A7" w:rsidRDefault="008B08A7" w:rsidP="00527A57">
      <w:pPr>
        <w:spacing w:after="0"/>
        <w:jc w:val="center"/>
        <w:rPr>
          <w:rFonts w:ascii="Sylfaen" w:hAnsi="Sylfaen"/>
          <w:b/>
          <w:lang w:val="ka-GE"/>
        </w:rPr>
      </w:pPr>
    </w:p>
    <w:p w14:paraId="6E3E8A4D" w14:textId="39A63B1B" w:rsidR="00083AB9" w:rsidRDefault="00083AB9" w:rsidP="00527A57">
      <w:pPr>
        <w:spacing w:after="0"/>
        <w:jc w:val="center"/>
        <w:rPr>
          <w:rFonts w:ascii="Sylfaen" w:hAnsi="Sylfaen"/>
          <w:b/>
          <w:lang w:val="ka-GE"/>
        </w:rPr>
      </w:pPr>
      <w:r w:rsidRPr="0022632E">
        <w:rPr>
          <w:rFonts w:ascii="Sylfaen" w:hAnsi="Sylfaen"/>
          <w:b/>
          <w:lang w:val="ka-GE"/>
        </w:rPr>
        <w:t>საქართველოს კანონი</w:t>
      </w:r>
    </w:p>
    <w:p w14:paraId="393642AA" w14:textId="77777777" w:rsidR="007627BA" w:rsidRPr="0022632E" w:rsidRDefault="007627BA" w:rsidP="00527A57">
      <w:pPr>
        <w:spacing w:after="0"/>
        <w:jc w:val="center"/>
        <w:rPr>
          <w:rFonts w:ascii="Sylfaen" w:hAnsi="Sylfaen"/>
          <w:b/>
          <w:lang w:val="ka-GE"/>
        </w:rPr>
      </w:pPr>
    </w:p>
    <w:p w14:paraId="704C9312" w14:textId="18B2C0F8" w:rsidR="00CC23ED" w:rsidRDefault="00083AB9" w:rsidP="00527A57">
      <w:pPr>
        <w:spacing w:after="0"/>
        <w:jc w:val="center"/>
        <w:rPr>
          <w:rFonts w:ascii="Sylfaen" w:hAnsi="Sylfaen"/>
          <w:b/>
          <w:lang w:val="ka-GE"/>
        </w:rPr>
      </w:pPr>
      <w:r w:rsidRPr="0022632E">
        <w:rPr>
          <w:rFonts w:ascii="Sylfaen" w:hAnsi="Sylfaen"/>
          <w:b/>
          <w:lang w:val="ka-GE"/>
        </w:rPr>
        <w:t>საქართველოს სარკინიგზო კოდექსში ცვლილების შეტანის შესახებ</w:t>
      </w:r>
    </w:p>
    <w:p w14:paraId="1CA1A630" w14:textId="77777777" w:rsidR="008B08A7" w:rsidRPr="0022632E" w:rsidRDefault="008B08A7" w:rsidP="00527A57">
      <w:pPr>
        <w:spacing w:after="0"/>
        <w:jc w:val="center"/>
        <w:rPr>
          <w:rFonts w:ascii="Sylfaen" w:hAnsi="Sylfaen"/>
          <w:b/>
          <w:lang w:val="ka-GE"/>
        </w:rPr>
      </w:pPr>
    </w:p>
    <w:p w14:paraId="4EB55B01" w14:textId="77777777" w:rsidR="00527A57" w:rsidRPr="0022632E" w:rsidRDefault="00527A57" w:rsidP="00527A57">
      <w:pPr>
        <w:spacing w:after="0"/>
        <w:jc w:val="center"/>
        <w:rPr>
          <w:rFonts w:ascii="Sylfaen" w:hAnsi="Sylfaen"/>
          <w:b/>
          <w:lang w:val="ka-GE"/>
        </w:rPr>
      </w:pPr>
    </w:p>
    <w:p w14:paraId="44B31758" w14:textId="71A85503" w:rsidR="00083AB9" w:rsidRDefault="0018690E" w:rsidP="00527A57">
      <w:pPr>
        <w:spacing w:after="0"/>
        <w:jc w:val="both"/>
        <w:rPr>
          <w:rFonts w:ascii="Sylfaen" w:hAnsi="Sylfaen"/>
          <w:lang w:val="ka-GE"/>
        </w:rPr>
      </w:pPr>
      <w:r w:rsidRPr="0022632E">
        <w:rPr>
          <w:rFonts w:ascii="Sylfaen" w:hAnsi="Sylfaen"/>
          <w:b/>
          <w:lang w:val="ka-GE"/>
        </w:rPr>
        <w:t xml:space="preserve">მუხლი 1. </w:t>
      </w:r>
      <w:r w:rsidRPr="0022632E">
        <w:rPr>
          <w:rFonts w:ascii="Sylfaen" w:hAnsi="Sylfaen"/>
          <w:lang w:val="ka-GE"/>
        </w:rPr>
        <w:t>საქართველოს სარკინიგზო კოდექსის (საქართველოს საკანონმდებლო მაცნე, №4, 22.01.2003, მუხ. 25)</w:t>
      </w:r>
      <w:r w:rsidR="008A54FB" w:rsidRPr="0022632E">
        <w:rPr>
          <w:rFonts w:ascii="Sylfaen" w:hAnsi="Sylfaen"/>
          <w:lang w:val="ka-GE"/>
        </w:rPr>
        <w:t xml:space="preserve"> </w:t>
      </w:r>
      <w:r w:rsidR="00407A47" w:rsidRPr="0022632E">
        <w:rPr>
          <w:rFonts w:ascii="Sylfaen" w:hAnsi="Sylfaen"/>
          <w:lang w:val="ka-GE"/>
        </w:rPr>
        <w:t>61-ე მუხლი ჩამოყალიბდეს შემდეგი რედაქციით:</w:t>
      </w:r>
    </w:p>
    <w:p w14:paraId="61D24B73" w14:textId="77777777" w:rsidR="007627BA" w:rsidRPr="0022632E" w:rsidRDefault="007627BA" w:rsidP="00527A57">
      <w:pPr>
        <w:spacing w:after="0"/>
        <w:jc w:val="both"/>
        <w:rPr>
          <w:rFonts w:ascii="Sylfaen" w:hAnsi="Sylfaen"/>
          <w:lang w:val="ka-GE"/>
        </w:rPr>
      </w:pPr>
    </w:p>
    <w:p w14:paraId="259363E9" w14:textId="77777777" w:rsidR="0003636C" w:rsidRPr="0022632E" w:rsidRDefault="00FB745B" w:rsidP="00527A57">
      <w:pPr>
        <w:spacing w:after="0"/>
        <w:jc w:val="both"/>
        <w:rPr>
          <w:rFonts w:ascii="Sylfaen" w:hAnsi="Sylfaen"/>
          <w:b/>
          <w:lang w:val="ka-GE"/>
        </w:rPr>
      </w:pPr>
      <w:r w:rsidRPr="0022632E">
        <w:rPr>
          <w:rFonts w:ascii="Sylfaen" w:hAnsi="Sylfaen"/>
          <w:lang w:val="ka-GE"/>
        </w:rPr>
        <w:t>„</w:t>
      </w:r>
      <w:r w:rsidR="0003636C" w:rsidRPr="0022632E">
        <w:rPr>
          <w:rFonts w:ascii="Sylfaen" w:hAnsi="Sylfaen"/>
          <w:b/>
          <w:lang w:val="ka-GE"/>
        </w:rPr>
        <w:t>მუხლი 61. ტვირთისა და სარკინიგზო ტრანსპორტის ობიექტების დაცვა</w:t>
      </w:r>
    </w:p>
    <w:p w14:paraId="226CAC6D" w14:textId="21F56974" w:rsidR="00F7286B" w:rsidRPr="0022632E" w:rsidRDefault="00F7286B" w:rsidP="00527A57">
      <w:pPr>
        <w:spacing w:after="0"/>
        <w:jc w:val="both"/>
        <w:rPr>
          <w:rFonts w:ascii="Sylfaen" w:hAnsi="Sylfaen"/>
          <w:noProof/>
          <w:lang w:val="ka-GE"/>
        </w:rPr>
      </w:pPr>
      <w:r w:rsidRPr="0022632E">
        <w:rPr>
          <w:rFonts w:ascii="Sylfaen" w:hAnsi="Sylfaen"/>
          <w:noProof/>
          <w:lang w:val="ka-GE"/>
        </w:rPr>
        <w:t>1. მსვლელობის გზაზე და რკინიგზის სადგურებში ტვირთისა და სარკინიგზო ტრანსპორტის ობიექტების დაცვას ახორციელებს</w:t>
      </w:r>
      <w:r w:rsidR="004728F3" w:rsidRPr="0022632E">
        <w:rPr>
          <w:rFonts w:ascii="Sylfaen" w:hAnsi="Sylfaen"/>
          <w:noProof/>
          <w:lang w:val="ka-GE"/>
        </w:rPr>
        <w:t xml:space="preserve"> საჯარო სამართლის იურიდიული პირი – დაცვის პოლიციის დეპარტამენტი</w:t>
      </w:r>
      <w:r w:rsidR="00337F3C" w:rsidRPr="0022632E">
        <w:rPr>
          <w:rFonts w:ascii="Sylfaen" w:hAnsi="Sylfaen"/>
          <w:noProof/>
          <w:lang w:val="ka-GE"/>
        </w:rPr>
        <w:t xml:space="preserve"> </w:t>
      </w:r>
      <w:r w:rsidR="002C4A94" w:rsidRPr="0022632E">
        <w:rPr>
          <w:rFonts w:ascii="Sylfaen" w:hAnsi="Sylfaen"/>
          <w:noProof/>
          <w:lang w:val="ka-GE"/>
        </w:rPr>
        <w:t xml:space="preserve">რკინიგზასთან დადებული </w:t>
      </w:r>
      <w:r w:rsidR="004728F3" w:rsidRPr="0022632E">
        <w:rPr>
          <w:rFonts w:ascii="Sylfaen" w:hAnsi="Sylfaen"/>
          <w:noProof/>
          <w:lang w:val="ka-GE"/>
        </w:rPr>
        <w:t>შესაბამისი ხელშეკრულების საფუძველზე</w:t>
      </w:r>
      <w:r w:rsidRPr="0022632E">
        <w:rPr>
          <w:rFonts w:ascii="Sylfaen" w:hAnsi="Sylfaen"/>
          <w:noProof/>
          <w:lang w:val="ka-GE"/>
        </w:rPr>
        <w:t>, ხოლო ხანძარსაწინააღმდეგო პროფილაქტიკურ მუშაობას, სახანძრო უსაფრთხოებაზე ზედამხედველობასა და ხანძრების ლიკვიდაციას უზრუნველყოფს რკინიგზის შესაბამისი სამსახური.</w:t>
      </w:r>
    </w:p>
    <w:p w14:paraId="3E1F8FB7" w14:textId="56F1BBD2" w:rsidR="00F7286B" w:rsidRPr="0022632E" w:rsidRDefault="00F7286B" w:rsidP="00527A57">
      <w:pPr>
        <w:spacing w:after="0"/>
        <w:jc w:val="both"/>
        <w:rPr>
          <w:rFonts w:ascii="Sylfaen" w:hAnsi="Sylfaen"/>
          <w:noProof/>
          <w:lang w:val="ka-GE"/>
        </w:rPr>
      </w:pPr>
      <w:r w:rsidRPr="0022632E">
        <w:rPr>
          <w:rFonts w:ascii="Sylfaen" w:hAnsi="Sylfaen"/>
          <w:noProof/>
          <w:lang w:val="ka-GE"/>
        </w:rPr>
        <w:t xml:space="preserve">2. იმ ტვირთის ნუსხას, რომელიც მოითხოვს </w:t>
      </w:r>
      <w:r w:rsidR="007574EB" w:rsidRPr="0022632E">
        <w:rPr>
          <w:rFonts w:ascii="Sylfaen" w:hAnsi="Sylfaen"/>
          <w:noProof/>
          <w:lang w:val="ka-GE"/>
        </w:rPr>
        <w:t xml:space="preserve">საჯარო სამართლის იურიდიული პირის – დაცვის პოლიციის დეპარტამენტის </w:t>
      </w:r>
      <w:r w:rsidRPr="0022632E">
        <w:rPr>
          <w:rFonts w:ascii="Sylfaen" w:hAnsi="Sylfaen"/>
          <w:noProof/>
          <w:lang w:val="ka-GE"/>
        </w:rPr>
        <w:t>მიერ დაცვასა და თანხლებას, რკინიგზა ადგენს</w:t>
      </w:r>
      <w:r w:rsidR="0039355C" w:rsidRPr="0022632E">
        <w:rPr>
          <w:rFonts w:ascii="Sylfaen" w:hAnsi="Sylfaen"/>
          <w:noProof/>
          <w:lang w:val="ka-GE"/>
        </w:rPr>
        <w:t xml:space="preserve"> მასთან </w:t>
      </w:r>
      <w:r w:rsidRPr="0022632E">
        <w:rPr>
          <w:rFonts w:ascii="Sylfaen" w:hAnsi="Sylfaen"/>
          <w:noProof/>
          <w:lang w:val="ka-GE"/>
        </w:rPr>
        <w:t xml:space="preserve">შეთანხმებით. </w:t>
      </w:r>
      <w:r w:rsidR="000E05B5" w:rsidRPr="0022632E">
        <w:rPr>
          <w:rFonts w:ascii="Sylfaen" w:hAnsi="Sylfaen"/>
          <w:noProof/>
          <w:lang w:val="ka-GE"/>
        </w:rPr>
        <w:t xml:space="preserve">საჯარო სამართლის იურიდიული პირი − დაცვის პოლიცია </w:t>
      </w:r>
      <w:r w:rsidRPr="0022632E">
        <w:rPr>
          <w:rFonts w:ascii="Sylfaen" w:hAnsi="Sylfaen"/>
          <w:noProof/>
          <w:lang w:val="ka-GE"/>
        </w:rPr>
        <w:t>პასუხისმგებელია მისთვის ჩაბარებული ტვირთისა და სარკინიგზო ტრანსპორტის ობიექტების დაცვაზე</w:t>
      </w:r>
      <w:r w:rsidR="00354FC6" w:rsidRPr="0022632E">
        <w:rPr>
          <w:rFonts w:ascii="Sylfaen" w:hAnsi="Sylfaen"/>
          <w:noProof/>
          <w:lang w:val="ka-GE"/>
        </w:rPr>
        <w:t xml:space="preserve"> </w:t>
      </w:r>
      <w:r w:rsidR="007574EB" w:rsidRPr="0022632E">
        <w:rPr>
          <w:rFonts w:ascii="Sylfaen" w:hAnsi="Sylfaen"/>
          <w:noProof/>
          <w:lang w:val="ka-GE"/>
        </w:rPr>
        <w:t>ხელშეკრულებით განსაზღვრული პირობების შესაბამისად</w:t>
      </w:r>
      <w:r w:rsidRPr="0022632E">
        <w:rPr>
          <w:rFonts w:ascii="Sylfaen" w:hAnsi="Sylfaen"/>
          <w:noProof/>
          <w:lang w:val="ka-GE"/>
        </w:rPr>
        <w:t>.</w:t>
      </w:r>
    </w:p>
    <w:p w14:paraId="5BD92935" w14:textId="708EE700" w:rsidR="0003636C" w:rsidRPr="0022632E" w:rsidRDefault="00F7286B" w:rsidP="00527A57">
      <w:pPr>
        <w:spacing w:after="0"/>
        <w:jc w:val="both"/>
        <w:rPr>
          <w:rFonts w:ascii="Sylfaen" w:hAnsi="Sylfaen"/>
          <w:noProof/>
        </w:rPr>
      </w:pPr>
      <w:r w:rsidRPr="0022632E">
        <w:rPr>
          <w:rFonts w:ascii="Sylfaen" w:hAnsi="Sylfaen"/>
          <w:noProof/>
          <w:lang w:val="ka-GE"/>
        </w:rPr>
        <w:t>3. ტვირთს, რომელიც გადაიზიდება განსაკუთრებული პირობებით, იცავს და აცილებს ტვირთგამგზავნი (ტვირთმიმღები) „რკინიგზით ტვირთის გადაზიდვის წესების“ შესაბამისად.</w:t>
      </w:r>
      <w:r w:rsidR="006610D8" w:rsidRPr="0022632E">
        <w:rPr>
          <w:rFonts w:ascii="Sylfaen" w:hAnsi="Sylfaen"/>
          <w:noProof/>
          <w:lang w:val="ka-GE"/>
        </w:rPr>
        <w:t>“.</w:t>
      </w:r>
    </w:p>
    <w:p w14:paraId="3540D493" w14:textId="7C309197" w:rsidR="006610D8" w:rsidRPr="0022632E" w:rsidRDefault="006610D8" w:rsidP="00527A57">
      <w:pPr>
        <w:spacing w:after="0"/>
        <w:jc w:val="both"/>
        <w:rPr>
          <w:rFonts w:ascii="Sylfaen" w:hAnsi="Sylfaen"/>
          <w:noProof/>
          <w:lang w:val="ka-GE"/>
        </w:rPr>
      </w:pPr>
    </w:p>
    <w:p w14:paraId="6447F6DF" w14:textId="32448CB4" w:rsidR="00CB4CE7" w:rsidRPr="0022632E" w:rsidRDefault="002A717C" w:rsidP="00527A57">
      <w:pPr>
        <w:spacing w:after="0"/>
        <w:jc w:val="both"/>
        <w:rPr>
          <w:rFonts w:ascii="Sylfaen" w:hAnsi="Sylfaen"/>
          <w:noProof/>
          <w:lang w:val="ka-GE"/>
        </w:rPr>
      </w:pPr>
      <w:r w:rsidRPr="0022632E">
        <w:rPr>
          <w:rFonts w:ascii="Sylfaen" w:hAnsi="Sylfaen"/>
          <w:b/>
          <w:noProof/>
          <w:lang w:val="ka-GE"/>
        </w:rPr>
        <w:t>მუხლი</w:t>
      </w:r>
      <w:r w:rsidR="00CB4CE7" w:rsidRPr="0022632E">
        <w:rPr>
          <w:rFonts w:ascii="Sylfaen" w:hAnsi="Sylfaen"/>
          <w:b/>
          <w:noProof/>
          <w:lang w:val="ka-GE"/>
        </w:rPr>
        <w:t xml:space="preserve"> 2. </w:t>
      </w:r>
      <w:r w:rsidR="00A00A3E" w:rsidRPr="0022632E">
        <w:rPr>
          <w:rFonts w:ascii="Sylfaen" w:hAnsi="Sylfaen"/>
          <w:noProof/>
          <w:lang w:val="ka-GE"/>
        </w:rPr>
        <w:t>ამ კანონის ამოქმედებამდე</w:t>
      </w:r>
      <w:r w:rsidR="00B0406C" w:rsidRPr="0022632E">
        <w:rPr>
          <w:rFonts w:ascii="Sylfaen" w:hAnsi="Sylfaen"/>
          <w:noProof/>
          <w:lang w:val="ka-GE"/>
        </w:rPr>
        <w:t xml:space="preserve"> </w:t>
      </w:r>
      <w:r w:rsidR="00A00A3E" w:rsidRPr="0022632E">
        <w:rPr>
          <w:rFonts w:ascii="Sylfaen" w:hAnsi="Sylfaen"/>
          <w:noProof/>
          <w:lang w:val="ka-GE"/>
        </w:rPr>
        <w:t>საქართველოს რკინიგზის</w:t>
      </w:r>
      <w:r w:rsidR="00E20A29" w:rsidRPr="0022632E">
        <w:rPr>
          <w:rFonts w:ascii="Sylfaen" w:hAnsi="Sylfaen"/>
          <w:noProof/>
          <w:lang w:val="ka-GE"/>
        </w:rPr>
        <w:t xml:space="preserve"> </w:t>
      </w:r>
      <w:r w:rsidR="00A00A3E" w:rsidRPr="0022632E">
        <w:rPr>
          <w:rFonts w:ascii="Sylfaen" w:hAnsi="Sylfaen"/>
          <w:noProof/>
          <w:lang w:val="ka-GE"/>
        </w:rPr>
        <w:t xml:space="preserve">მიერ ტვირთისა და სარკინიგზო ტრანსპორტის ობიექტების დაცვის მიზნით კერძო </w:t>
      </w:r>
      <w:r w:rsidR="00612FA4" w:rsidRPr="0022632E">
        <w:rPr>
          <w:rFonts w:ascii="Sylfaen" w:hAnsi="Sylfaen"/>
          <w:noProof/>
          <w:lang w:val="ka-GE"/>
        </w:rPr>
        <w:t xml:space="preserve">დაცვით </w:t>
      </w:r>
      <w:r w:rsidR="00A00A3E" w:rsidRPr="0022632E">
        <w:rPr>
          <w:rFonts w:ascii="Sylfaen" w:hAnsi="Sylfaen"/>
          <w:noProof/>
          <w:lang w:val="ka-GE"/>
        </w:rPr>
        <w:t>ორგანიზაციებთან დადებული ხელშეკრულებები</w:t>
      </w:r>
      <w:r w:rsidR="004F68E7" w:rsidRPr="0022632E">
        <w:rPr>
          <w:rFonts w:ascii="Sylfaen" w:hAnsi="Sylfaen"/>
          <w:noProof/>
          <w:lang w:val="ka-GE"/>
        </w:rPr>
        <w:t xml:space="preserve"> </w:t>
      </w:r>
      <w:r w:rsidR="00A00A3E" w:rsidRPr="0022632E">
        <w:rPr>
          <w:rFonts w:ascii="Sylfaen" w:hAnsi="Sylfaen"/>
          <w:noProof/>
          <w:lang w:val="ka-GE"/>
        </w:rPr>
        <w:t>ძალაში</w:t>
      </w:r>
      <w:r w:rsidR="00612FA4" w:rsidRPr="0022632E">
        <w:rPr>
          <w:rFonts w:ascii="Sylfaen" w:hAnsi="Sylfaen"/>
          <w:noProof/>
          <w:lang w:val="ka-GE"/>
        </w:rPr>
        <w:t xml:space="preserve"> </w:t>
      </w:r>
      <w:r w:rsidR="004F68E7" w:rsidRPr="0022632E">
        <w:rPr>
          <w:rFonts w:ascii="Sylfaen" w:hAnsi="Sylfaen"/>
          <w:noProof/>
          <w:lang w:val="ka-GE"/>
        </w:rPr>
        <w:t>რჩება</w:t>
      </w:r>
      <w:r w:rsidR="000C1EBF" w:rsidRPr="0022632E">
        <w:rPr>
          <w:rFonts w:ascii="Sylfaen" w:hAnsi="Sylfaen"/>
          <w:noProof/>
          <w:lang w:val="ka-GE"/>
        </w:rPr>
        <w:t xml:space="preserve"> </w:t>
      </w:r>
      <w:r w:rsidR="0017696C" w:rsidRPr="0022632E">
        <w:rPr>
          <w:rFonts w:ascii="Sylfaen" w:hAnsi="Sylfaen"/>
          <w:noProof/>
          <w:lang w:val="ka-GE"/>
        </w:rPr>
        <w:t>მათი მოქმედების ვადის ამოწურვამდე.</w:t>
      </w:r>
    </w:p>
    <w:p w14:paraId="2D34F543" w14:textId="5A708850" w:rsidR="00527A57" w:rsidRDefault="00527A57" w:rsidP="00527A57">
      <w:pPr>
        <w:spacing w:after="0"/>
        <w:jc w:val="both"/>
        <w:rPr>
          <w:rFonts w:ascii="Sylfaen" w:hAnsi="Sylfaen"/>
          <w:noProof/>
          <w:lang w:val="ka-GE"/>
        </w:rPr>
      </w:pPr>
    </w:p>
    <w:p w14:paraId="2A2A4559" w14:textId="77777777" w:rsidR="000F6C14" w:rsidRPr="0022632E" w:rsidRDefault="000F6C14" w:rsidP="00527A57">
      <w:pPr>
        <w:spacing w:after="0"/>
        <w:jc w:val="both"/>
        <w:rPr>
          <w:rFonts w:ascii="Sylfaen" w:hAnsi="Sylfaen" w:cs="Sylfaen"/>
          <w:color w:val="333333"/>
          <w:shd w:val="clear" w:color="auto" w:fill="EAEAEA"/>
        </w:rPr>
      </w:pPr>
    </w:p>
    <w:p w14:paraId="3CED9C46" w14:textId="089D4440" w:rsidR="006610D8" w:rsidRPr="0022632E" w:rsidRDefault="006610D8" w:rsidP="00527A57">
      <w:pPr>
        <w:spacing w:after="0"/>
        <w:jc w:val="both"/>
        <w:rPr>
          <w:rFonts w:ascii="Sylfaen" w:hAnsi="Sylfaen"/>
          <w:b/>
          <w:noProof/>
          <w:lang w:val="ka-GE"/>
        </w:rPr>
      </w:pPr>
      <w:r w:rsidRPr="0022632E">
        <w:rPr>
          <w:rFonts w:ascii="Sylfaen" w:hAnsi="Sylfaen"/>
          <w:b/>
          <w:noProof/>
          <w:lang w:val="ka-GE"/>
        </w:rPr>
        <w:t xml:space="preserve">მუხლი </w:t>
      </w:r>
      <w:r w:rsidR="000F6C14">
        <w:rPr>
          <w:rFonts w:ascii="Sylfaen" w:hAnsi="Sylfaen"/>
          <w:b/>
          <w:noProof/>
          <w:lang w:val="ka-GE"/>
        </w:rPr>
        <w:t>3</w:t>
      </w:r>
      <w:r w:rsidRPr="0022632E">
        <w:rPr>
          <w:rFonts w:ascii="Sylfaen" w:hAnsi="Sylfaen"/>
          <w:b/>
          <w:noProof/>
          <w:lang w:val="ka-GE"/>
        </w:rPr>
        <w:t>.</w:t>
      </w:r>
      <w:r w:rsidRPr="0022632E">
        <w:rPr>
          <w:rFonts w:ascii="Sylfaen" w:hAnsi="Sylfaen"/>
          <w:noProof/>
          <w:lang w:val="ka-GE"/>
        </w:rPr>
        <w:t xml:space="preserve"> ეს კანონი ამოქმედდეს გამოქვეყნებისთანავე.</w:t>
      </w:r>
    </w:p>
    <w:p w14:paraId="25029581" w14:textId="21077F43" w:rsidR="00527A57" w:rsidRPr="0022632E" w:rsidRDefault="00527A57" w:rsidP="00527A57">
      <w:pPr>
        <w:spacing w:after="0"/>
        <w:rPr>
          <w:rFonts w:ascii="Sylfaen" w:hAnsi="Sylfaen"/>
          <w:noProof/>
          <w:lang w:val="ka-GE"/>
        </w:rPr>
      </w:pPr>
    </w:p>
    <w:p w14:paraId="37A9F473" w14:textId="0E13A1B8" w:rsidR="00527A57" w:rsidRPr="0022632E" w:rsidRDefault="00527A57" w:rsidP="00527A57">
      <w:pPr>
        <w:spacing w:after="0"/>
        <w:rPr>
          <w:rFonts w:ascii="Sylfaen" w:hAnsi="Sylfaen"/>
          <w:noProof/>
          <w:lang w:val="ka-GE"/>
        </w:rPr>
      </w:pPr>
    </w:p>
    <w:p w14:paraId="222FBD54" w14:textId="77777777" w:rsidR="00527A57" w:rsidRPr="0022632E" w:rsidRDefault="00527A57" w:rsidP="00527A57">
      <w:pPr>
        <w:spacing w:after="0"/>
        <w:rPr>
          <w:rFonts w:ascii="Sylfaen" w:hAnsi="Sylfaen"/>
          <w:noProof/>
          <w:lang w:val="ka-GE"/>
        </w:rPr>
      </w:pPr>
    </w:p>
    <w:p w14:paraId="4297430C" w14:textId="373AADD6" w:rsidR="00DE73FA" w:rsidRPr="0022632E" w:rsidRDefault="006610D8" w:rsidP="00527A57">
      <w:pPr>
        <w:spacing w:after="0"/>
        <w:jc w:val="both"/>
        <w:rPr>
          <w:rFonts w:ascii="Sylfaen" w:hAnsi="Sylfaen"/>
          <w:b/>
          <w:noProof/>
          <w:lang w:val="ka-GE"/>
        </w:rPr>
      </w:pPr>
      <w:r w:rsidRPr="0022632E">
        <w:rPr>
          <w:rFonts w:ascii="Sylfaen" w:hAnsi="Sylfaen"/>
          <w:b/>
          <w:noProof/>
          <w:lang w:val="ka-GE"/>
        </w:rPr>
        <w:t>საქართველოს პრეზიდენტი</w:t>
      </w:r>
      <w:r w:rsidRPr="0022632E">
        <w:rPr>
          <w:rFonts w:ascii="Sylfaen" w:hAnsi="Sylfaen"/>
          <w:b/>
          <w:noProof/>
          <w:lang w:val="ka-GE"/>
        </w:rPr>
        <w:tab/>
      </w:r>
      <w:r w:rsidRPr="0022632E">
        <w:rPr>
          <w:rFonts w:ascii="Sylfaen" w:hAnsi="Sylfaen"/>
          <w:b/>
          <w:noProof/>
          <w:lang w:val="ka-GE"/>
        </w:rPr>
        <w:tab/>
      </w:r>
      <w:r w:rsidR="00527A57" w:rsidRPr="0022632E">
        <w:rPr>
          <w:rFonts w:ascii="Sylfaen" w:hAnsi="Sylfaen"/>
          <w:b/>
          <w:noProof/>
          <w:lang w:val="ka-GE"/>
        </w:rPr>
        <w:tab/>
      </w:r>
      <w:r w:rsidR="00527A57" w:rsidRPr="0022632E">
        <w:rPr>
          <w:rFonts w:ascii="Sylfaen" w:hAnsi="Sylfaen"/>
          <w:b/>
          <w:noProof/>
          <w:lang w:val="ka-GE"/>
        </w:rPr>
        <w:tab/>
      </w:r>
      <w:r w:rsidR="00527A57" w:rsidRPr="0022632E">
        <w:rPr>
          <w:rFonts w:ascii="Sylfaen" w:hAnsi="Sylfaen"/>
          <w:b/>
          <w:noProof/>
          <w:lang w:val="ka-GE"/>
        </w:rPr>
        <w:tab/>
      </w:r>
      <w:r w:rsidR="00527A57" w:rsidRPr="0022632E">
        <w:rPr>
          <w:rFonts w:ascii="Sylfaen" w:hAnsi="Sylfaen"/>
          <w:b/>
          <w:noProof/>
          <w:lang w:val="ka-GE"/>
        </w:rPr>
        <w:tab/>
      </w:r>
      <w:r w:rsidR="007627BA">
        <w:rPr>
          <w:rFonts w:ascii="Sylfaen" w:hAnsi="Sylfaen"/>
          <w:b/>
          <w:noProof/>
          <w:lang w:val="ka-GE"/>
        </w:rPr>
        <w:t xml:space="preserve">           </w:t>
      </w:r>
      <w:r w:rsidRPr="0022632E">
        <w:rPr>
          <w:rFonts w:ascii="Sylfaen" w:hAnsi="Sylfaen"/>
          <w:b/>
          <w:noProof/>
          <w:lang w:val="ka-GE"/>
        </w:rPr>
        <w:t xml:space="preserve">მიხეილ </w:t>
      </w:r>
      <w:r w:rsidR="00DE73FA" w:rsidRPr="0022632E">
        <w:rPr>
          <w:rFonts w:ascii="Sylfaen" w:hAnsi="Sylfaen"/>
          <w:b/>
          <w:noProof/>
          <w:lang w:val="ka-GE"/>
        </w:rPr>
        <w:t>ყაველაშვილი</w:t>
      </w:r>
    </w:p>
    <w:p w14:paraId="4CE06E99" w14:textId="7226A395" w:rsidR="00C443F2" w:rsidRPr="00774E9F" w:rsidRDefault="00C443F2" w:rsidP="00774E9F">
      <w:pPr>
        <w:rPr>
          <w:rFonts w:ascii="Sylfaen" w:eastAsia="Calibri" w:hAnsi="Sylfaen" w:cs="Times New Roman"/>
          <w:b/>
          <w:bCs/>
          <w:lang w:val="ka-GE"/>
        </w:rPr>
      </w:pPr>
      <w:bookmarkStart w:id="0" w:name="_GoBack"/>
      <w:bookmarkEnd w:id="0"/>
    </w:p>
    <w:sectPr w:rsidR="00C443F2" w:rsidRPr="00774E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437"/>
    <w:rsid w:val="00031DE4"/>
    <w:rsid w:val="0003636C"/>
    <w:rsid w:val="00037FA3"/>
    <w:rsid w:val="00083AB9"/>
    <w:rsid w:val="00084281"/>
    <w:rsid w:val="000A24ED"/>
    <w:rsid w:val="000A33B9"/>
    <w:rsid w:val="000C1EBF"/>
    <w:rsid w:val="000E05B5"/>
    <w:rsid w:val="000F6C14"/>
    <w:rsid w:val="00113FEA"/>
    <w:rsid w:val="00122D98"/>
    <w:rsid w:val="00132297"/>
    <w:rsid w:val="0017696C"/>
    <w:rsid w:val="0018690E"/>
    <w:rsid w:val="00187BF7"/>
    <w:rsid w:val="00193685"/>
    <w:rsid w:val="00193EE5"/>
    <w:rsid w:val="001E081B"/>
    <w:rsid w:val="00211FCD"/>
    <w:rsid w:val="0022632E"/>
    <w:rsid w:val="002A4ED8"/>
    <w:rsid w:val="002A717C"/>
    <w:rsid w:val="002B3E88"/>
    <w:rsid w:val="002C4A94"/>
    <w:rsid w:val="002E39E4"/>
    <w:rsid w:val="00306F6B"/>
    <w:rsid w:val="00337F3C"/>
    <w:rsid w:val="00354FC6"/>
    <w:rsid w:val="00357624"/>
    <w:rsid w:val="00376EF6"/>
    <w:rsid w:val="00385BBE"/>
    <w:rsid w:val="0039355C"/>
    <w:rsid w:val="003A2D90"/>
    <w:rsid w:val="003A6AE8"/>
    <w:rsid w:val="003E621E"/>
    <w:rsid w:val="00400CE2"/>
    <w:rsid w:val="00407A47"/>
    <w:rsid w:val="004142D5"/>
    <w:rsid w:val="00417118"/>
    <w:rsid w:val="004728F3"/>
    <w:rsid w:val="004967C9"/>
    <w:rsid w:val="004B7815"/>
    <w:rsid w:val="004F68E7"/>
    <w:rsid w:val="00503ED9"/>
    <w:rsid w:val="00527A57"/>
    <w:rsid w:val="005868EE"/>
    <w:rsid w:val="005D079B"/>
    <w:rsid w:val="005F3042"/>
    <w:rsid w:val="00612FA4"/>
    <w:rsid w:val="0062458D"/>
    <w:rsid w:val="00653A74"/>
    <w:rsid w:val="006610D8"/>
    <w:rsid w:val="006B5E1E"/>
    <w:rsid w:val="006C7C1C"/>
    <w:rsid w:val="006D0C46"/>
    <w:rsid w:val="00712475"/>
    <w:rsid w:val="00753F1F"/>
    <w:rsid w:val="007574EB"/>
    <w:rsid w:val="007627BA"/>
    <w:rsid w:val="00765BB9"/>
    <w:rsid w:val="00774E9F"/>
    <w:rsid w:val="0078798A"/>
    <w:rsid w:val="007C2420"/>
    <w:rsid w:val="007E1085"/>
    <w:rsid w:val="007F4D74"/>
    <w:rsid w:val="0081218B"/>
    <w:rsid w:val="0084332C"/>
    <w:rsid w:val="008746B5"/>
    <w:rsid w:val="008A54FB"/>
    <w:rsid w:val="008B08A7"/>
    <w:rsid w:val="008C4D9D"/>
    <w:rsid w:val="00930080"/>
    <w:rsid w:val="009F0472"/>
    <w:rsid w:val="00A00A3E"/>
    <w:rsid w:val="00A108F9"/>
    <w:rsid w:val="00A121E8"/>
    <w:rsid w:val="00AC5BDC"/>
    <w:rsid w:val="00B0406C"/>
    <w:rsid w:val="00B62FDD"/>
    <w:rsid w:val="00B750D2"/>
    <w:rsid w:val="00B7689D"/>
    <w:rsid w:val="00B9762D"/>
    <w:rsid w:val="00BD15EB"/>
    <w:rsid w:val="00BF267B"/>
    <w:rsid w:val="00C2285B"/>
    <w:rsid w:val="00C443F2"/>
    <w:rsid w:val="00C45E00"/>
    <w:rsid w:val="00CA6406"/>
    <w:rsid w:val="00CB4CE7"/>
    <w:rsid w:val="00CB64BC"/>
    <w:rsid w:val="00CC009D"/>
    <w:rsid w:val="00CC23ED"/>
    <w:rsid w:val="00CD4FE1"/>
    <w:rsid w:val="00CF33D8"/>
    <w:rsid w:val="00D06E40"/>
    <w:rsid w:val="00D1501C"/>
    <w:rsid w:val="00D16CF6"/>
    <w:rsid w:val="00D669AE"/>
    <w:rsid w:val="00D77D5F"/>
    <w:rsid w:val="00DE73FA"/>
    <w:rsid w:val="00E12770"/>
    <w:rsid w:val="00E140A7"/>
    <w:rsid w:val="00E20A29"/>
    <w:rsid w:val="00E21778"/>
    <w:rsid w:val="00E83A24"/>
    <w:rsid w:val="00EA0C9D"/>
    <w:rsid w:val="00EC70D2"/>
    <w:rsid w:val="00ED1FE5"/>
    <w:rsid w:val="00ED204D"/>
    <w:rsid w:val="00F02BA0"/>
    <w:rsid w:val="00F06B14"/>
    <w:rsid w:val="00F24437"/>
    <w:rsid w:val="00F71CCA"/>
    <w:rsid w:val="00F7286B"/>
    <w:rsid w:val="00FA2E15"/>
    <w:rsid w:val="00FB745B"/>
    <w:rsid w:val="00FD436F"/>
    <w:rsid w:val="00FF2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1B9D0"/>
  <w15:chartTrackingRefBased/>
  <w15:docId w15:val="{0C9BDF39-BA68-4269-933E-4BF8352C8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150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50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50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50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501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50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01C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0A33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23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F52A2-35D7-4A75-8F23-255E88ED4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tsotne chanturidze</dc:creator>
  <cp:keywords/>
  <dc:description/>
  <cp:lastModifiedBy>User</cp:lastModifiedBy>
  <cp:revision>23</cp:revision>
  <cp:lastPrinted>2025-11-17T09:59:00Z</cp:lastPrinted>
  <dcterms:created xsi:type="dcterms:W3CDTF">2025-11-10T14:38:00Z</dcterms:created>
  <dcterms:modified xsi:type="dcterms:W3CDTF">2025-11-24T08:35:00Z</dcterms:modified>
</cp:coreProperties>
</file>