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3F9AA3" w14:textId="77777777" w:rsidR="002A13CA" w:rsidRPr="00E2578A" w:rsidRDefault="002A13CA" w:rsidP="00F954EB">
      <w:pPr>
        <w:jc w:val="right"/>
        <w:rPr>
          <w:rFonts w:ascii="Sylfaen" w:hAnsi="Sylfaen"/>
          <w:b/>
          <w:i/>
          <w:u w:val="single"/>
          <w:lang w:val="ka-GE"/>
        </w:rPr>
      </w:pPr>
      <w:r w:rsidRPr="00E2578A">
        <w:rPr>
          <w:rFonts w:ascii="Sylfaen" w:hAnsi="Sylfaen"/>
          <w:b/>
          <w:i/>
          <w:u w:val="single"/>
          <w:lang w:val="ka-GE"/>
        </w:rPr>
        <w:t>პროექტი</w:t>
      </w:r>
    </w:p>
    <w:p w14:paraId="001C226E" w14:textId="77777777" w:rsidR="00E53C20" w:rsidRPr="004B0678" w:rsidRDefault="00E53C20" w:rsidP="00F954EB">
      <w:pPr>
        <w:jc w:val="center"/>
        <w:rPr>
          <w:rFonts w:ascii="Sylfaen" w:hAnsi="Sylfaen"/>
          <w:b/>
          <w:lang w:val="ka-GE"/>
        </w:rPr>
      </w:pPr>
    </w:p>
    <w:p w14:paraId="526186D1" w14:textId="77777777" w:rsidR="00E53C20" w:rsidRPr="004B0678" w:rsidRDefault="00E53C20" w:rsidP="00F954EB">
      <w:pPr>
        <w:jc w:val="center"/>
        <w:rPr>
          <w:rFonts w:ascii="Sylfaen" w:hAnsi="Sylfaen"/>
          <w:b/>
          <w:lang w:val="ka-GE"/>
        </w:rPr>
      </w:pPr>
    </w:p>
    <w:p w14:paraId="027DCF64" w14:textId="77777777" w:rsidR="002A13CA" w:rsidRPr="004B0678" w:rsidRDefault="002A13CA" w:rsidP="00F954EB">
      <w:pPr>
        <w:jc w:val="center"/>
        <w:rPr>
          <w:rFonts w:ascii="Sylfaen" w:hAnsi="Sylfaen"/>
          <w:b/>
          <w:lang w:val="ka-GE"/>
        </w:rPr>
      </w:pPr>
      <w:r w:rsidRPr="004B0678">
        <w:rPr>
          <w:rFonts w:ascii="Sylfaen" w:hAnsi="Sylfaen"/>
          <w:b/>
          <w:lang w:val="ka-GE"/>
        </w:rPr>
        <w:t>საქართველოს კანონი</w:t>
      </w:r>
    </w:p>
    <w:p w14:paraId="2F89D3AB" w14:textId="77777777" w:rsidR="002A13CA" w:rsidRPr="004B0678" w:rsidRDefault="002A13CA" w:rsidP="00F954EB">
      <w:pPr>
        <w:jc w:val="center"/>
        <w:rPr>
          <w:rFonts w:ascii="Sylfaen" w:hAnsi="Sylfaen"/>
          <w:b/>
          <w:lang w:val="ka-GE"/>
        </w:rPr>
      </w:pPr>
    </w:p>
    <w:p w14:paraId="558A24A2" w14:textId="77777777" w:rsidR="002A13CA" w:rsidRPr="004B0678" w:rsidRDefault="002A13CA" w:rsidP="00F954EB">
      <w:pPr>
        <w:jc w:val="center"/>
        <w:rPr>
          <w:rFonts w:ascii="Sylfaen" w:hAnsi="Sylfaen"/>
          <w:b/>
          <w:lang w:val="ka-GE"/>
        </w:rPr>
      </w:pPr>
      <w:r w:rsidRPr="004B0678">
        <w:rPr>
          <w:rFonts w:ascii="Sylfaen" w:hAnsi="Sylfaen"/>
          <w:b/>
          <w:lang w:val="ka-GE"/>
        </w:rPr>
        <w:t>„საქართველოს მთავრობის სტრუქტურის, უფლებამოსილებისა და საქმიანობის წესის შესახებ“ საქართველოს კანონში ცვლილების შეტანის თაობაზე</w:t>
      </w:r>
    </w:p>
    <w:p w14:paraId="2FAC3FB5" w14:textId="77777777" w:rsidR="002A13CA" w:rsidRPr="004B0678" w:rsidRDefault="002A13CA" w:rsidP="002A13CA">
      <w:pPr>
        <w:rPr>
          <w:rFonts w:ascii="Sylfaen" w:hAnsi="Sylfaen"/>
          <w:lang w:val="ka-GE"/>
        </w:rPr>
      </w:pPr>
    </w:p>
    <w:p w14:paraId="7E14C8F5" w14:textId="77777777" w:rsidR="002A13CA" w:rsidRPr="004B0678" w:rsidRDefault="002A13CA" w:rsidP="00F954EB">
      <w:pPr>
        <w:jc w:val="both"/>
        <w:rPr>
          <w:rFonts w:ascii="Sylfaen" w:hAnsi="Sylfaen"/>
          <w:lang w:val="ka-GE"/>
        </w:rPr>
      </w:pPr>
      <w:r w:rsidRPr="004B0678">
        <w:rPr>
          <w:rFonts w:ascii="Sylfaen" w:hAnsi="Sylfaen"/>
          <w:b/>
          <w:lang w:val="ka-GE"/>
        </w:rPr>
        <w:t>მუხლი 1.</w:t>
      </w:r>
      <w:r w:rsidRPr="004B0678">
        <w:rPr>
          <w:rFonts w:ascii="Sylfaen" w:hAnsi="Sylfaen"/>
          <w:lang w:val="ka-GE"/>
        </w:rPr>
        <w:t xml:space="preserve"> „საქართველოს მთავრობის სტრუქტურის, უფლებამოსილებისა და საქმიანობის წესის შესახებ“ საქართველოს კანონის (საქართველოს საკანონმდებლო მაცნე, №3, 13.02.2004, მუხ. 7) მე-13 მუხლს  </w:t>
      </w:r>
      <w:r w:rsidRPr="00AC5875">
        <w:rPr>
          <w:rFonts w:ascii="Sylfaen" w:hAnsi="Sylfaen"/>
          <w:lang w:val="ka-GE"/>
        </w:rPr>
        <w:t>დაემატოს შემდეგი</w:t>
      </w:r>
      <w:r w:rsidRPr="004B0678">
        <w:rPr>
          <w:rFonts w:ascii="Sylfaen" w:hAnsi="Sylfaen"/>
          <w:lang w:val="ka-GE"/>
        </w:rPr>
        <w:t xml:space="preserve"> შინაარსის 3</w:t>
      </w:r>
      <w:r w:rsidRPr="004B0678">
        <w:rPr>
          <w:rFonts w:ascii="Sylfaen" w:hAnsi="Sylfaen"/>
          <w:vertAlign w:val="superscript"/>
          <w:lang w:val="ka-GE"/>
        </w:rPr>
        <w:t>1</w:t>
      </w:r>
      <w:r w:rsidRPr="004B0678">
        <w:rPr>
          <w:rFonts w:ascii="Sylfaen" w:hAnsi="Sylfaen"/>
          <w:lang w:val="ka-GE"/>
        </w:rPr>
        <w:t xml:space="preserve"> პუნქტი:</w:t>
      </w:r>
    </w:p>
    <w:p w14:paraId="7E6E66C5" w14:textId="0F2E8019" w:rsidR="002A13CA" w:rsidRPr="004B0678" w:rsidRDefault="002A13CA" w:rsidP="00F954EB">
      <w:pPr>
        <w:jc w:val="both"/>
        <w:rPr>
          <w:rFonts w:ascii="Sylfaen" w:hAnsi="Sylfaen"/>
          <w:lang w:val="ka-GE"/>
        </w:rPr>
      </w:pPr>
      <w:r w:rsidRPr="004B0678">
        <w:rPr>
          <w:rFonts w:ascii="Sylfaen" w:hAnsi="Sylfaen"/>
          <w:lang w:val="ka-GE"/>
        </w:rPr>
        <w:t>„3</w:t>
      </w:r>
      <w:r w:rsidRPr="004B0678">
        <w:rPr>
          <w:rFonts w:ascii="Sylfaen" w:hAnsi="Sylfaen"/>
          <w:vertAlign w:val="superscript"/>
          <w:lang w:val="ka-GE"/>
        </w:rPr>
        <w:t>1</w:t>
      </w:r>
      <w:r w:rsidRPr="004B0678">
        <w:rPr>
          <w:rFonts w:ascii="Sylfaen" w:hAnsi="Sylfaen"/>
          <w:lang w:val="ka-GE"/>
        </w:rPr>
        <w:t>. საქართველოს მთავრობის ადმინისტრაცია</w:t>
      </w:r>
      <w:r w:rsidR="00F630C8" w:rsidRPr="004B0678">
        <w:rPr>
          <w:rFonts w:ascii="Sylfaen" w:hAnsi="Sylfaen"/>
          <w:lang w:val="ka-GE"/>
        </w:rPr>
        <w:t>ს</w:t>
      </w:r>
      <w:r w:rsidRPr="004B0678">
        <w:rPr>
          <w:rFonts w:ascii="Sylfaen" w:hAnsi="Sylfaen"/>
          <w:lang w:val="ka-GE"/>
        </w:rPr>
        <w:t xml:space="preserve"> უფლება</w:t>
      </w:r>
      <w:r w:rsidR="00083317" w:rsidRPr="004B0678">
        <w:rPr>
          <w:rFonts w:ascii="Sylfaen" w:hAnsi="Sylfaen"/>
          <w:lang w:val="ka-GE"/>
        </w:rPr>
        <w:t xml:space="preserve"> აქვს </w:t>
      </w:r>
      <w:r w:rsidRPr="004B0678">
        <w:rPr>
          <w:rFonts w:ascii="Sylfaen" w:hAnsi="Sylfaen"/>
          <w:lang w:val="ka-GE"/>
        </w:rPr>
        <w:t xml:space="preserve">საქართველოს კანონმდებლობით განსაზღვრული უფლებამოსილი </w:t>
      </w:r>
      <w:r w:rsidR="00786EA0" w:rsidRPr="004B0678">
        <w:rPr>
          <w:rFonts w:ascii="Sylfaen" w:hAnsi="Sylfaen"/>
          <w:lang w:val="ka-GE"/>
        </w:rPr>
        <w:t xml:space="preserve">ადმინისტრაციული </w:t>
      </w:r>
      <w:r w:rsidRPr="004B0678">
        <w:rPr>
          <w:rFonts w:ascii="Sylfaen" w:hAnsi="Sylfaen"/>
          <w:lang w:val="ka-GE"/>
        </w:rPr>
        <w:t>ორგანო</w:t>
      </w:r>
      <w:r w:rsidR="00786EA0" w:rsidRPr="004B0678">
        <w:rPr>
          <w:rFonts w:ascii="Sylfaen" w:hAnsi="Sylfaen"/>
          <w:lang w:val="ka-GE"/>
        </w:rPr>
        <w:t>(ებ</w:t>
      </w:r>
      <w:r w:rsidR="00EF6BF0" w:rsidRPr="004B0678">
        <w:rPr>
          <w:rFonts w:ascii="Sylfaen" w:hAnsi="Sylfaen"/>
          <w:lang w:val="ka-GE"/>
        </w:rPr>
        <w:t>ი</w:t>
      </w:r>
      <w:r w:rsidR="00786EA0" w:rsidRPr="004B0678">
        <w:rPr>
          <w:rFonts w:ascii="Sylfaen" w:hAnsi="Sylfaen"/>
          <w:lang w:val="ka-GE"/>
        </w:rPr>
        <w:t>)</w:t>
      </w:r>
      <w:r w:rsidR="00A3269E" w:rsidRPr="004B0678">
        <w:rPr>
          <w:rFonts w:ascii="Sylfaen" w:hAnsi="Sylfaen"/>
          <w:lang w:val="ka-GE"/>
        </w:rPr>
        <w:t>დან</w:t>
      </w:r>
      <w:r w:rsidRPr="004B0678">
        <w:rPr>
          <w:rFonts w:ascii="Sylfaen" w:hAnsi="Sylfaen"/>
          <w:lang w:val="ka-GE"/>
        </w:rPr>
        <w:t xml:space="preserve"> გამოითხოვოს ამ მუხლის პირველი პუნქტით გათვალისწინებული გადაწყვეტილებათა შესრულების კონტროლის ხელშეწყობის ფუნქციის შესასრულებლად აუცილებელი ინფორმაცია, მათ შორის, შესაბამისი საგადასახადო საიდუმლოების ან პერსონალური მონაცემების (მათ შორის, განსაკუთრებული კატეგორიის მონაცემების) შემცველი ინფორმაცია.  ეს ინფორმაცია, შესაძლებელია, აგრეთვე </w:t>
      </w:r>
      <w:r w:rsidR="00BB2AE3" w:rsidRPr="004B0678">
        <w:rPr>
          <w:rFonts w:ascii="Sylfaen" w:hAnsi="Sylfaen"/>
          <w:lang w:val="ka-GE"/>
        </w:rPr>
        <w:t xml:space="preserve">გამოთხოვილ </w:t>
      </w:r>
      <w:r w:rsidRPr="004B0678">
        <w:rPr>
          <w:rFonts w:ascii="Sylfaen" w:hAnsi="Sylfaen"/>
          <w:lang w:val="ka-GE"/>
        </w:rPr>
        <w:t>იქნეს საქართველოს კანონმდებლობის შესაბამისად შექმნილი მონაცემთა ავტომატური და არაავტომატური საშუალებებიდან ან/და ბაზებიდან საქართველოს კანონმდებლობით გათვალისწინებულ მოთხოვნათა დაცვით.“.</w:t>
      </w:r>
    </w:p>
    <w:p w14:paraId="6C6998DD" w14:textId="77777777" w:rsidR="002A13CA" w:rsidRPr="004B0678" w:rsidRDefault="002A13CA" w:rsidP="002A13CA">
      <w:pPr>
        <w:rPr>
          <w:rFonts w:ascii="Sylfaen" w:hAnsi="Sylfaen"/>
          <w:lang w:val="ka-GE"/>
        </w:rPr>
      </w:pPr>
    </w:p>
    <w:p w14:paraId="2A1A3585" w14:textId="77777777" w:rsidR="002A13CA" w:rsidRPr="004B0678" w:rsidRDefault="002A13CA" w:rsidP="002A13CA">
      <w:pPr>
        <w:rPr>
          <w:rFonts w:ascii="Sylfaen" w:hAnsi="Sylfaen"/>
          <w:b/>
          <w:lang w:val="ka-GE"/>
        </w:rPr>
      </w:pPr>
      <w:r w:rsidRPr="004B0678">
        <w:rPr>
          <w:rFonts w:ascii="Sylfaen" w:hAnsi="Sylfaen"/>
          <w:b/>
          <w:lang w:val="ka-GE"/>
        </w:rPr>
        <w:t xml:space="preserve">მუხლი 2. </w:t>
      </w:r>
    </w:p>
    <w:p w14:paraId="4A84040F" w14:textId="77777777" w:rsidR="002A13CA" w:rsidRPr="004B0678" w:rsidRDefault="002A13CA" w:rsidP="002A13CA">
      <w:pPr>
        <w:rPr>
          <w:rFonts w:ascii="Sylfaen" w:hAnsi="Sylfaen"/>
          <w:lang w:val="ka-GE"/>
        </w:rPr>
      </w:pPr>
      <w:r w:rsidRPr="004B0678">
        <w:rPr>
          <w:rFonts w:ascii="Sylfaen" w:hAnsi="Sylfaen"/>
          <w:lang w:val="ka-GE"/>
        </w:rPr>
        <w:t xml:space="preserve"> ეს კანონი  ამოქმედდეს  გამოქვეყნებისთანავე.</w:t>
      </w:r>
    </w:p>
    <w:p w14:paraId="459C9DFF" w14:textId="77777777" w:rsidR="002A13CA" w:rsidRPr="004B0678" w:rsidRDefault="002A13CA" w:rsidP="002A13CA">
      <w:pPr>
        <w:rPr>
          <w:rFonts w:ascii="Sylfaen" w:hAnsi="Sylfaen"/>
          <w:lang w:val="ka-GE"/>
        </w:rPr>
      </w:pPr>
    </w:p>
    <w:p w14:paraId="246624B8" w14:textId="77777777" w:rsidR="000D3902" w:rsidRPr="004B0678" w:rsidRDefault="000D3902" w:rsidP="002A13CA">
      <w:pPr>
        <w:rPr>
          <w:rFonts w:ascii="Sylfaen" w:hAnsi="Sylfaen"/>
          <w:b/>
          <w:lang w:val="ka-GE"/>
        </w:rPr>
      </w:pPr>
    </w:p>
    <w:p w14:paraId="7D9B5B97" w14:textId="77777777" w:rsidR="002A13CA" w:rsidRPr="004B0678" w:rsidRDefault="002A13CA" w:rsidP="002A13CA">
      <w:pPr>
        <w:rPr>
          <w:rFonts w:ascii="Sylfaen" w:hAnsi="Sylfaen"/>
          <w:b/>
          <w:lang w:val="ka-GE"/>
        </w:rPr>
      </w:pPr>
      <w:r w:rsidRPr="004B0678">
        <w:rPr>
          <w:rFonts w:ascii="Sylfaen" w:hAnsi="Sylfaen"/>
          <w:b/>
          <w:lang w:val="ka-GE"/>
        </w:rPr>
        <w:t>საქართველოს პრეზიდენტი</w:t>
      </w:r>
      <w:r w:rsidRPr="004B0678">
        <w:rPr>
          <w:rFonts w:ascii="Sylfaen" w:hAnsi="Sylfaen"/>
          <w:b/>
          <w:lang w:val="ka-GE"/>
        </w:rPr>
        <w:tab/>
      </w:r>
      <w:r w:rsidRPr="004B0678">
        <w:rPr>
          <w:rFonts w:ascii="Sylfaen" w:hAnsi="Sylfaen"/>
          <w:b/>
          <w:lang w:val="ka-GE"/>
        </w:rPr>
        <w:tab/>
      </w:r>
      <w:r w:rsidRPr="004B0678">
        <w:rPr>
          <w:rFonts w:ascii="Sylfaen" w:hAnsi="Sylfaen"/>
          <w:b/>
          <w:lang w:val="ka-GE"/>
        </w:rPr>
        <w:tab/>
      </w:r>
      <w:r w:rsidRPr="004B0678">
        <w:rPr>
          <w:rFonts w:ascii="Sylfaen" w:hAnsi="Sylfaen"/>
          <w:b/>
          <w:lang w:val="ka-GE"/>
        </w:rPr>
        <w:tab/>
      </w:r>
      <w:r w:rsidRPr="004B0678">
        <w:rPr>
          <w:rFonts w:ascii="Sylfaen" w:hAnsi="Sylfaen"/>
          <w:b/>
          <w:lang w:val="ka-GE"/>
        </w:rPr>
        <w:tab/>
      </w:r>
      <w:r w:rsidRPr="004B0678">
        <w:rPr>
          <w:rFonts w:ascii="Sylfaen" w:hAnsi="Sylfaen"/>
          <w:b/>
          <w:lang w:val="ka-GE"/>
        </w:rPr>
        <w:tab/>
        <w:t xml:space="preserve">           მიხეილ ყაველაშვილი</w:t>
      </w:r>
    </w:p>
    <w:p w14:paraId="4C15AB43" w14:textId="77777777" w:rsidR="002A13CA" w:rsidRPr="004B0678" w:rsidRDefault="002A13CA" w:rsidP="002A13CA">
      <w:pPr>
        <w:rPr>
          <w:rFonts w:ascii="Sylfaen" w:hAnsi="Sylfaen"/>
          <w:b/>
          <w:lang w:val="ka-GE"/>
        </w:rPr>
      </w:pPr>
    </w:p>
    <w:p w14:paraId="76580978" w14:textId="77777777" w:rsidR="00872BB2" w:rsidRPr="004B0678" w:rsidRDefault="00872BB2">
      <w:pPr>
        <w:rPr>
          <w:rFonts w:ascii="Sylfaen" w:hAnsi="Sylfaen"/>
          <w:lang w:val="ka-GE"/>
        </w:rPr>
      </w:pPr>
    </w:p>
    <w:p w14:paraId="2A704285" w14:textId="77777777" w:rsidR="00431A92" w:rsidRPr="004B0678" w:rsidRDefault="00431A92">
      <w:pPr>
        <w:rPr>
          <w:rFonts w:ascii="Sylfaen" w:hAnsi="Sylfaen"/>
          <w:lang w:val="ka-GE"/>
        </w:rPr>
      </w:pPr>
    </w:p>
    <w:p w14:paraId="0EE5C767" w14:textId="46959EA5" w:rsidR="006B6A6A" w:rsidRPr="004B0678" w:rsidRDefault="006B6A6A">
      <w:pPr>
        <w:rPr>
          <w:rFonts w:ascii="Sylfaen" w:hAnsi="Sylfaen"/>
          <w:lang w:val="ka-GE"/>
        </w:rPr>
      </w:pPr>
      <w:bookmarkStart w:id="0" w:name="_GoBack"/>
      <w:bookmarkEnd w:id="0"/>
    </w:p>
    <w:sectPr w:rsidR="006B6A6A" w:rsidRPr="004B067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0"/>
  <w:documentProtection w:edit="trackedChanges" w:enforcement="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694E"/>
    <w:rsid w:val="00033524"/>
    <w:rsid w:val="000404F1"/>
    <w:rsid w:val="00083317"/>
    <w:rsid w:val="000B2F55"/>
    <w:rsid w:val="000D1893"/>
    <w:rsid w:val="000D3902"/>
    <w:rsid w:val="000E2DC0"/>
    <w:rsid w:val="00101D0E"/>
    <w:rsid w:val="00142FBA"/>
    <w:rsid w:val="001450B8"/>
    <w:rsid w:val="00154315"/>
    <w:rsid w:val="001571B0"/>
    <w:rsid w:val="001577EF"/>
    <w:rsid w:val="00167C4C"/>
    <w:rsid w:val="00180529"/>
    <w:rsid w:val="00193B02"/>
    <w:rsid w:val="00197F5C"/>
    <w:rsid w:val="001F1FD7"/>
    <w:rsid w:val="00201545"/>
    <w:rsid w:val="00205B82"/>
    <w:rsid w:val="00215A0B"/>
    <w:rsid w:val="002747BE"/>
    <w:rsid w:val="00294AB3"/>
    <w:rsid w:val="002A1223"/>
    <w:rsid w:val="002A13CA"/>
    <w:rsid w:val="002B1811"/>
    <w:rsid w:val="002B2D1E"/>
    <w:rsid w:val="002C177A"/>
    <w:rsid w:val="002C4DF4"/>
    <w:rsid w:val="00353935"/>
    <w:rsid w:val="0035694E"/>
    <w:rsid w:val="00362D42"/>
    <w:rsid w:val="00395061"/>
    <w:rsid w:val="004001EF"/>
    <w:rsid w:val="00417CCA"/>
    <w:rsid w:val="00431961"/>
    <w:rsid w:val="00431A92"/>
    <w:rsid w:val="00431FEE"/>
    <w:rsid w:val="00473A0A"/>
    <w:rsid w:val="004B0678"/>
    <w:rsid w:val="004B0DD7"/>
    <w:rsid w:val="004C408D"/>
    <w:rsid w:val="004C64E8"/>
    <w:rsid w:val="004F1639"/>
    <w:rsid w:val="005045BF"/>
    <w:rsid w:val="0050609E"/>
    <w:rsid w:val="00536C8E"/>
    <w:rsid w:val="00583EDE"/>
    <w:rsid w:val="005979F1"/>
    <w:rsid w:val="005A4D59"/>
    <w:rsid w:val="005D5D27"/>
    <w:rsid w:val="005E48D0"/>
    <w:rsid w:val="00605033"/>
    <w:rsid w:val="00610ACF"/>
    <w:rsid w:val="00610FF0"/>
    <w:rsid w:val="00612F58"/>
    <w:rsid w:val="00613BAB"/>
    <w:rsid w:val="0062489A"/>
    <w:rsid w:val="00626E4D"/>
    <w:rsid w:val="00650255"/>
    <w:rsid w:val="0065243F"/>
    <w:rsid w:val="00670B62"/>
    <w:rsid w:val="00673F67"/>
    <w:rsid w:val="006B6A6A"/>
    <w:rsid w:val="006B6F71"/>
    <w:rsid w:val="006B79D5"/>
    <w:rsid w:val="006D1915"/>
    <w:rsid w:val="006E589A"/>
    <w:rsid w:val="006F1E6C"/>
    <w:rsid w:val="007361A8"/>
    <w:rsid w:val="00755299"/>
    <w:rsid w:val="0076005B"/>
    <w:rsid w:val="00762BED"/>
    <w:rsid w:val="00775A41"/>
    <w:rsid w:val="00786EA0"/>
    <w:rsid w:val="00791E5A"/>
    <w:rsid w:val="007F0170"/>
    <w:rsid w:val="007F4EF3"/>
    <w:rsid w:val="00872BB2"/>
    <w:rsid w:val="008E08B1"/>
    <w:rsid w:val="008E6C8D"/>
    <w:rsid w:val="0090286B"/>
    <w:rsid w:val="00905471"/>
    <w:rsid w:val="0092596C"/>
    <w:rsid w:val="009305BE"/>
    <w:rsid w:val="00953A39"/>
    <w:rsid w:val="00974B1B"/>
    <w:rsid w:val="00992CC9"/>
    <w:rsid w:val="009B5328"/>
    <w:rsid w:val="009C3E72"/>
    <w:rsid w:val="009D7AF2"/>
    <w:rsid w:val="009F74AF"/>
    <w:rsid w:val="00A20339"/>
    <w:rsid w:val="00A3269E"/>
    <w:rsid w:val="00A54EC4"/>
    <w:rsid w:val="00A615AC"/>
    <w:rsid w:val="00AA2B44"/>
    <w:rsid w:val="00AC5875"/>
    <w:rsid w:val="00AF226E"/>
    <w:rsid w:val="00AF4121"/>
    <w:rsid w:val="00B01B1D"/>
    <w:rsid w:val="00B30B9E"/>
    <w:rsid w:val="00B80412"/>
    <w:rsid w:val="00B9686F"/>
    <w:rsid w:val="00BB2AE3"/>
    <w:rsid w:val="00BD327D"/>
    <w:rsid w:val="00C04772"/>
    <w:rsid w:val="00C05607"/>
    <w:rsid w:val="00C06215"/>
    <w:rsid w:val="00C70DD6"/>
    <w:rsid w:val="00CD0B1D"/>
    <w:rsid w:val="00CE7DB6"/>
    <w:rsid w:val="00D274F0"/>
    <w:rsid w:val="00D44A21"/>
    <w:rsid w:val="00D63CA4"/>
    <w:rsid w:val="00D67B3F"/>
    <w:rsid w:val="00DC589B"/>
    <w:rsid w:val="00DE53EE"/>
    <w:rsid w:val="00DF0964"/>
    <w:rsid w:val="00DF4053"/>
    <w:rsid w:val="00E17A1B"/>
    <w:rsid w:val="00E2578A"/>
    <w:rsid w:val="00E2655F"/>
    <w:rsid w:val="00E3697D"/>
    <w:rsid w:val="00E53C20"/>
    <w:rsid w:val="00EC51D3"/>
    <w:rsid w:val="00EF6BF0"/>
    <w:rsid w:val="00F03BFD"/>
    <w:rsid w:val="00F630C8"/>
    <w:rsid w:val="00F63288"/>
    <w:rsid w:val="00F93680"/>
    <w:rsid w:val="00F954EB"/>
    <w:rsid w:val="00FC3E66"/>
    <w:rsid w:val="00FC6FFC"/>
    <w:rsid w:val="00FD4510"/>
    <w:rsid w:val="00FE7E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243458"/>
  <w15:chartTrackingRefBased/>
  <w15:docId w15:val="{7B34EA74-EC39-4139-A427-4D12143C2F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1571B0"/>
    <w:rPr>
      <w:sz w:val="16"/>
      <w:szCs w:val="16"/>
    </w:rPr>
  </w:style>
  <w:style w:type="paragraph" w:styleId="CommentText">
    <w:name w:val="annotation text"/>
    <w:basedOn w:val="Normal"/>
    <w:link w:val="CommentTextChar"/>
    <w:uiPriority w:val="99"/>
    <w:semiHidden/>
    <w:unhideWhenUsed/>
    <w:rsid w:val="001571B0"/>
    <w:pPr>
      <w:spacing w:line="240" w:lineRule="auto"/>
    </w:pPr>
    <w:rPr>
      <w:sz w:val="20"/>
      <w:szCs w:val="20"/>
    </w:rPr>
  </w:style>
  <w:style w:type="character" w:customStyle="1" w:styleId="CommentTextChar">
    <w:name w:val="Comment Text Char"/>
    <w:basedOn w:val="DefaultParagraphFont"/>
    <w:link w:val="CommentText"/>
    <w:uiPriority w:val="99"/>
    <w:semiHidden/>
    <w:rsid w:val="001571B0"/>
    <w:rPr>
      <w:sz w:val="20"/>
      <w:szCs w:val="20"/>
    </w:rPr>
  </w:style>
  <w:style w:type="paragraph" w:styleId="CommentSubject">
    <w:name w:val="annotation subject"/>
    <w:basedOn w:val="CommentText"/>
    <w:next w:val="CommentText"/>
    <w:link w:val="CommentSubjectChar"/>
    <w:uiPriority w:val="99"/>
    <w:semiHidden/>
    <w:unhideWhenUsed/>
    <w:rsid w:val="001571B0"/>
    <w:rPr>
      <w:b/>
      <w:bCs/>
    </w:rPr>
  </w:style>
  <w:style w:type="character" w:customStyle="1" w:styleId="CommentSubjectChar">
    <w:name w:val="Comment Subject Char"/>
    <w:basedOn w:val="CommentTextChar"/>
    <w:link w:val="CommentSubject"/>
    <w:uiPriority w:val="99"/>
    <w:semiHidden/>
    <w:rsid w:val="001571B0"/>
    <w:rPr>
      <w:b/>
      <w:bCs/>
      <w:sz w:val="20"/>
      <w:szCs w:val="20"/>
    </w:rPr>
  </w:style>
  <w:style w:type="paragraph" w:styleId="BalloonText">
    <w:name w:val="Balloon Text"/>
    <w:basedOn w:val="Normal"/>
    <w:link w:val="BalloonTextChar"/>
    <w:uiPriority w:val="99"/>
    <w:semiHidden/>
    <w:unhideWhenUsed/>
    <w:rsid w:val="001571B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571B0"/>
    <w:rPr>
      <w:rFonts w:ascii="Segoe UI" w:hAnsi="Segoe UI" w:cs="Segoe UI"/>
      <w:sz w:val="18"/>
      <w:szCs w:val="18"/>
    </w:rPr>
  </w:style>
  <w:style w:type="paragraph" w:styleId="Revision">
    <w:name w:val="Revision"/>
    <w:hidden/>
    <w:uiPriority w:val="99"/>
    <w:semiHidden/>
    <w:rsid w:val="00BB2AE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4505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38</TotalTime>
  <Pages>1</Pages>
  <Words>174</Words>
  <Characters>997</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Tsaguria</dc:creator>
  <cp:keywords/>
  <dc:description/>
  <cp:lastModifiedBy>Khatuna Kapanadze</cp:lastModifiedBy>
  <cp:revision>65</cp:revision>
  <cp:lastPrinted>2025-11-05T07:55:00Z</cp:lastPrinted>
  <dcterms:created xsi:type="dcterms:W3CDTF">2025-10-31T10:24:00Z</dcterms:created>
  <dcterms:modified xsi:type="dcterms:W3CDTF">2025-11-10T08:00:00Z</dcterms:modified>
</cp:coreProperties>
</file>