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F876204" w14:textId="5A16C882" w:rsidR="004800AA" w:rsidRPr="004F575A" w:rsidRDefault="004800AA" w:rsidP="004800AA">
      <w:pPr>
        <w:spacing w:after="0" w:line="276" w:lineRule="auto"/>
        <w:jc w:val="right"/>
        <w:rPr>
          <w:rFonts w:ascii="Sylfaen" w:hAnsi="Sylfaen"/>
          <w:sz w:val="24"/>
          <w:szCs w:val="24"/>
          <w:lang w:val="ka-GE"/>
        </w:rPr>
      </w:pPr>
      <w:r w:rsidRPr="004F575A">
        <w:rPr>
          <w:rFonts w:ascii="Sylfaen" w:hAnsi="Sylfaen"/>
          <w:sz w:val="24"/>
          <w:szCs w:val="24"/>
          <w:lang w:val="ka-GE"/>
        </w:rPr>
        <w:t>პროექტი</w:t>
      </w:r>
    </w:p>
    <w:p w14:paraId="2623794D" w14:textId="77777777" w:rsidR="004800AA" w:rsidRPr="004F575A" w:rsidRDefault="004800AA" w:rsidP="00250810">
      <w:pPr>
        <w:spacing w:after="0" w:line="276" w:lineRule="auto"/>
        <w:jc w:val="center"/>
        <w:rPr>
          <w:rFonts w:ascii="Sylfaen" w:hAnsi="Sylfaen"/>
          <w:b/>
          <w:sz w:val="24"/>
          <w:szCs w:val="24"/>
          <w:lang w:val="ka-GE"/>
        </w:rPr>
      </w:pPr>
    </w:p>
    <w:p w14:paraId="5BC1FE11" w14:textId="277646D0" w:rsidR="00C50C44" w:rsidRPr="004F575A" w:rsidRDefault="00C50C44" w:rsidP="00250810">
      <w:pPr>
        <w:spacing w:after="0" w:line="276" w:lineRule="auto"/>
        <w:jc w:val="center"/>
        <w:rPr>
          <w:rFonts w:ascii="Sylfaen" w:hAnsi="Sylfaen"/>
          <w:b/>
          <w:sz w:val="24"/>
          <w:szCs w:val="24"/>
          <w:lang w:val="ka-GE"/>
        </w:rPr>
      </w:pPr>
      <w:r w:rsidRPr="004F575A">
        <w:rPr>
          <w:rFonts w:ascii="Sylfaen" w:hAnsi="Sylfaen"/>
          <w:b/>
          <w:sz w:val="24"/>
          <w:szCs w:val="24"/>
          <w:lang w:val="ka-GE"/>
        </w:rPr>
        <w:t>საქართველოს კანონი</w:t>
      </w:r>
    </w:p>
    <w:p w14:paraId="3C3CBC6D" w14:textId="77777777" w:rsidR="00C50C44" w:rsidRPr="004F575A" w:rsidRDefault="00C50C44" w:rsidP="00250810">
      <w:pPr>
        <w:spacing w:after="0" w:line="276" w:lineRule="auto"/>
        <w:jc w:val="center"/>
        <w:rPr>
          <w:rFonts w:ascii="Sylfaen" w:hAnsi="Sylfaen"/>
          <w:b/>
          <w:sz w:val="24"/>
          <w:szCs w:val="24"/>
          <w:lang w:val="ka-GE"/>
        </w:rPr>
      </w:pPr>
    </w:p>
    <w:p w14:paraId="01157931" w14:textId="77777777" w:rsidR="00C50C44" w:rsidRPr="004F575A" w:rsidRDefault="00C50C44" w:rsidP="00250810">
      <w:pPr>
        <w:spacing w:after="0" w:line="276" w:lineRule="auto"/>
        <w:jc w:val="center"/>
        <w:rPr>
          <w:rFonts w:ascii="Sylfaen" w:hAnsi="Sylfaen"/>
          <w:b/>
          <w:sz w:val="24"/>
          <w:szCs w:val="24"/>
          <w:lang w:val="ka-GE"/>
        </w:rPr>
      </w:pPr>
      <w:r w:rsidRPr="004F575A">
        <w:rPr>
          <w:rFonts w:ascii="Sylfaen" w:hAnsi="Sylfaen"/>
          <w:b/>
          <w:sz w:val="24"/>
          <w:szCs w:val="24"/>
          <w:lang w:val="ka-GE"/>
        </w:rPr>
        <w:t>საქართველოს ადმინისტრაციულ სამართალდარღვევათა კოდექსში ცვლილების შეტანის შესახებ</w:t>
      </w:r>
    </w:p>
    <w:p w14:paraId="2FD70D3E" w14:textId="77777777" w:rsidR="00C50C44" w:rsidRPr="004F575A" w:rsidRDefault="00C50C44" w:rsidP="00250810">
      <w:pPr>
        <w:spacing w:after="0" w:line="276" w:lineRule="auto"/>
        <w:rPr>
          <w:rFonts w:ascii="Sylfaen" w:hAnsi="Sylfaen"/>
          <w:sz w:val="24"/>
          <w:szCs w:val="24"/>
          <w:lang w:val="ka-GE"/>
        </w:rPr>
      </w:pPr>
    </w:p>
    <w:p w14:paraId="6823BF17" w14:textId="6E8E2621" w:rsidR="00C50C44" w:rsidRPr="004F575A" w:rsidRDefault="00C50C44" w:rsidP="00250810">
      <w:pPr>
        <w:spacing w:after="0" w:line="276" w:lineRule="auto"/>
        <w:jc w:val="both"/>
        <w:rPr>
          <w:rFonts w:ascii="Sylfaen" w:hAnsi="Sylfaen"/>
          <w:sz w:val="24"/>
          <w:szCs w:val="24"/>
          <w:lang w:val="ka-GE"/>
        </w:rPr>
      </w:pPr>
      <w:r w:rsidRPr="004F575A">
        <w:rPr>
          <w:rFonts w:ascii="Sylfaen" w:hAnsi="Sylfaen"/>
          <w:b/>
          <w:sz w:val="24"/>
          <w:szCs w:val="24"/>
          <w:lang w:val="ka-GE"/>
        </w:rPr>
        <w:t>მუხლი 1</w:t>
      </w:r>
      <w:r w:rsidRPr="004F575A">
        <w:rPr>
          <w:rFonts w:ascii="Sylfaen" w:hAnsi="Sylfaen"/>
          <w:sz w:val="24"/>
          <w:szCs w:val="24"/>
          <w:lang w:val="ka-GE"/>
        </w:rPr>
        <w:t>. საქართველოს ადმინისტრაციულ სამართალდარღვევათა კოდექსში (საქართველოს სსრ უმაღლესი საბჭოს უწყებები, №12, 1984 წელი, მუხ. 421) შეტანილ იქნეს შემდეგი ცვლილება:</w:t>
      </w:r>
    </w:p>
    <w:p w14:paraId="5E59AE48" w14:textId="77777777" w:rsidR="00D15873" w:rsidRPr="004F575A" w:rsidRDefault="00D15873" w:rsidP="00250810">
      <w:pPr>
        <w:spacing w:after="0" w:line="276" w:lineRule="auto"/>
        <w:jc w:val="both"/>
        <w:rPr>
          <w:rFonts w:ascii="Sylfaen" w:hAnsi="Sylfaen"/>
          <w:sz w:val="24"/>
          <w:szCs w:val="24"/>
          <w:lang w:val="ka-GE"/>
        </w:rPr>
      </w:pPr>
    </w:p>
    <w:p w14:paraId="5404BEFB" w14:textId="60055BCA" w:rsidR="00C91497" w:rsidRPr="004F575A" w:rsidRDefault="009C35B3" w:rsidP="00250810">
      <w:pPr>
        <w:spacing w:after="0" w:line="276" w:lineRule="auto"/>
        <w:jc w:val="both"/>
        <w:rPr>
          <w:rFonts w:ascii="Sylfaen" w:eastAsia="Times New Roman" w:hAnsi="Sylfaen"/>
          <w:b/>
          <w:bCs/>
          <w:sz w:val="24"/>
          <w:szCs w:val="24"/>
          <w:lang w:val="ka-GE"/>
        </w:rPr>
      </w:pPr>
      <w:r w:rsidRPr="004F575A">
        <w:rPr>
          <w:rFonts w:ascii="Sylfaen" w:eastAsia="Times New Roman" w:hAnsi="Sylfaen"/>
          <w:bCs/>
          <w:sz w:val="24"/>
          <w:szCs w:val="24"/>
          <w:lang w:val="ka-GE"/>
        </w:rPr>
        <w:t>1</w:t>
      </w:r>
      <w:r w:rsidR="00C91497" w:rsidRPr="004F575A">
        <w:rPr>
          <w:rFonts w:ascii="Sylfaen" w:eastAsia="Times New Roman" w:hAnsi="Sylfaen"/>
          <w:bCs/>
          <w:sz w:val="24"/>
          <w:szCs w:val="24"/>
          <w:lang w:val="ka-GE"/>
        </w:rPr>
        <w:t xml:space="preserve">. </w:t>
      </w:r>
      <w:r w:rsidR="00C91497" w:rsidRPr="004F575A">
        <w:rPr>
          <w:rFonts w:ascii="Sylfaen" w:eastAsia="Times New Roman" w:hAnsi="Sylfaen"/>
          <w:b/>
          <w:bCs/>
          <w:sz w:val="24"/>
          <w:szCs w:val="24"/>
          <w:lang w:val="ka-GE"/>
        </w:rPr>
        <w:t>119-</w:t>
      </w:r>
      <w:r w:rsidR="00C91497" w:rsidRPr="004F575A">
        <w:rPr>
          <w:rFonts w:ascii="Sylfaen" w:eastAsia="Times New Roman" w:hAnsi="Sylfaen" w:cs="Sylfaen"/>
          <w:b/>
          <w:bCs/>
          <w:sz w:val="24"/>
          <w:szCs w:val="24"/>
          <w:lang w:val="ka-GE"/>
        </w:rPr>
        <w:t>ე</w:t>
      </w:r>
      <w:r w:rsidR="00C91497" w:rsidRPr="004F575A">
        <w:rPr>
          <w:rFonts w:ascii="Sylfaen" w:eastAsia="Times New Roman" w:hAnsi="Sylfaen"/>
          <w:b/>
          <w:bCs/>
          <w:sz w:val="24"/>
          <w:szCs w:val="24"/>
          <w:lang w:val="ka-GE"/>
        </w:rPr>
        <w:t xml:space="preserve"> </w:t>
      </w:r>
      <w:r w:rsidR="00C91497" w:rsidRPr="004F575A">
        <w:rPr>
          <w:rFonts w:ascii="Sylfaen" w:eastAsia="Times New Roman" w:hAnsi="Sylfaen" w:cs="Sylfaen"/>
          <w:b/>
          <w:bCs/>
          <w:sz w:val="24"/>
          <w:szCs w:val="24"/>
          <w:lang w:val="ka-GE"/>
        </w:rPr>
        <w:t>მუხლის</w:t>
      </w:r>
      <w:r w:rsidR="00C91497" w:rsidRPr="004F575A">
        <w:rPr>
          <w:rFonts w:ascii="Sylfaen" w:eastAsia="Times New Roman" w:hAnsi="Sylfaen"/>
          <w:bCs/>
          <w:sz w:val="24"/>
          <w:szCs w:val="24"/>
          <w:lang w:val="ka-GE"/>
        </w:rPr>
        <w:t>:</w:t>
      </w:r>
    </w:p>
    <w:p w14:paraId="551F97D9" w14:textId="77777777" w:rsidR="00C91497" w:rsidRPr="004F575A" w:rsidRDefault="00C91497" w:rsidP="00250810">
      <w:pPr>
        <w:spacing w:after="0" w:line="276" w:lineRule="auto"/>
        <w:jc w:val="both"/>
        <w:rPr>
          <w:rFonts w:ascii="Sylfaen" w:eastAsia="Times New Roman" w:hAnsi="Sylfaen"/>
          <w:b/>
          <w:bCs/>
          <w:sz w:val="24"/>
          <w:szCs w:val="24"/>
          <w:lang w:val="ka-GE"/>
        </w:rPr>
      </w:pPr>
      <w:r w:rsidRPr="004F575A">
        <w:rPr>
          <w:rFonts w:ascii="Sylfaen" w:eastAsia="Times New Roman" w:hAnsi="Sylfaen"/>
          <w:bCs/>
          <w:sz w:val="24"/>
          <w:szCs w:val="24"/>
          <w:lang w:val="ka-GE"/>
        </w:rPr>
        <w:t xml:space="preserve">ა) </w:t>
      </w:r>
      <w:r w:rsidRPr="004F575A">
        <w:rPr>
          <w:rFonts w:ascii="Sylfaen" w:eastAsia="Times New Roman" w:hAnsi="Sylfaen" w:cs="Sylfaen"/>
          <w:b/>
          <w:bCs/>
          <w:sz w:val="24"/>
          <w:szCs w:val="24"/>
          <w:lang w:val="ka-GE"/>
        </w:rPr>
        <w:t>მე</w:t>
      </w:r>
      <w:r w:rsidRPr="004F575A">
        <w:rPr>
          <w:rFonts w:ascii="Sylfaen" w:eastAsia="Times New Roman" w:hAnsi="Sylfaen"/>
          <w:b/>
          <w:bCs/>
          <w:sz w:val="24"/>
          <w:szCs w:val="24"/>
          <w:lang w:val="ka-GE"/>
        </w:rPr>
        <w:t xml:space="preserve">-5 </w:t>
      </w:r>
      <w:r w:rsidRPr="004F575A">
        <w:rPr>
          <w:rFonts w:ascii="Sylfaen" w:eastAsia="Times New Roman" w:hAnsi="Sylfaen" w:cs="Sylfaen"/>
          <w:b/>
          <w:bCs/>
          <w:sz w:val="24"/>
          <w:szCs w:val="24"/>
          <w:lang w:val="ka-GE"/>
        </w:rPr>
        <w:t>ნაწილი</w:t>
      </w:r>
      <w:r w:rsidRPr="004F575A">
        <w:rPr>
          <w:rFonts w:ascii="Sylfaen" w:eastAsia="Times New Roman" w:hAnsi="Sylfaen"/>
          <w:b/>
          <w:bCs/>
          <w:sz w:val="24"/>
          <w:szCs w:val="24"/>
          <w:lang w:val="ka-GE"/>
        </w:rPr>
        <w:t xml:space="preserve"> </w:t>
      </w:r>
      <w:r w:rsidRPr="004F575A">
        <w:rPr>
          <w:rFonts w:ascii="Sylfaen" w:eastAsia="Times New Roman" w:hAnsi="Sylfaen" w:cs="Sylfaen"/>
          <w:b/>
          <w:bCs/>
          <w:sz w:val="24"/>
          <w:szCs w:val="24"/>
          <w:lang w:val="ka-GE"/>
        </w:rPr>
        <w:t>ჩამოყალიბდეს</w:t>
      </w:r>
      <w:r w:rsidRPr="004F575A">
        <w:rPr>
          <w:rFonts w:ascii="Sylfaen" w:eastAsia="Times New Roman" w:hAnsi="Sylfaen"/>
          <w:b/>
          <w:bCs/>
          <w:sz w:val="24"/>
          <w:szCs w:val="24"/>
          <w:lang w:val="ka-GE"/>
        </w:rPr>
        <w:t xml:space="preserve"> </w:t>
      </w:r>
      <w:r w:rsidRPr="004F575A">
        <w:rPr>
          <w:rFonts w:ascii="Sylfaen" w:eastAsia="Times New Roman" w:hAnsi="Sylfaen" w:cs="Sylfaen"/>
          <w:b/>
          <w:bCs/>
          <w:sz w:val="24"/>
          <w:szCs w:val="24"/>
          <w:lang w:val="ka-GE"/>
        </w:rPr>
        <w:t>შემდეგი</w:t>
      </w:r>
      <w:r w:rsidRPr="004F575A">
        <w:rPr>
          <w:rFonts w:ascii="Sylfaen" w:eastAsia="Times New Roman" w:hAnsi="Sylfaen"/>
          <w:b/>
          <w:bCs/>
          <w:sz w:val="24"/>
          <w:szCs w:val="24"/>
          <w:lang w:val="ka-GE"/>
        </w:rPr>
        <w:t xml:space="preserve"> </w:t>
      </w:r>
      <w:r w:rsidRPr="004F575A">
        <w:rPr>
          <w:rFonts w:ascii="Sylfaen" w:eastAsia="Times New Roman" w:hAnsi="Sylfaen" w:cs="Sylfaen"/>
          <w:b/>
          <w:bCs/>
          <w:sz w:val="24"/>
          <w:szCs w:val="24"/>
          <w:lang w:val="ka-GE"/>
        </w:rPr>
        <w:t>რედაქციით</w:t>
      </w:r>
      <w:r w:rsidRPr="004F575A">
        <w:rPr>
          <w:rFonts w:ascii="Sylfaen" w:eastAsia="Times New Roman" w:hAnsi="Sylfaen"/>
          <w:bCs/>
          <w:sz w:val="24"/>
          <w:szCs w:val="24"/>
          <w:lang w:val="ka-GE"/>
        </w:rPr>
        <w:t>:</w:t>
      </w:r>
    </w:p>
    <w:p w14:paraId="3811328E" w14:textId="77777777" w:rsidR="00C91497" w:rsidRPr="004F575A" w:rsidRDefault="00C91497" w:rsidP="00250810">
      <w:pPr>
        <w:spacing w:after="0" w:line="276" w:lineRule="auto"/>
        <w:jc w:val="both"/>
        <w:rPr>
          <w:rFonts w:ascii="Sylfaen" w:eastAsia="Times New Roman" w:hAnsi="Sylfaen"/>
          <w:bCs/>
          <w:sz w:val="24"/>
          <w:szCs w:val="24"/>
          <w:lang w:val="ka-GE"/>
        </w:rPr>
      </w:pPr>
      <w:r w:rsidRPr="004F575A">
        <w:rPr>
          <w:rFonts w:ascii="Sylfaen" w:eastAsia="Times New Roman" w:hAnsi="Sylfaen"/>
          <w:bCs/>
          <w:sz w:val="24"/>
          <w:szCs w:val="24"/>
          <w:lang w:val="ka-GE"/>
        </w:rPr>
        <w:t xml:space="preserve">„5. </w:t>
      </w:r>
      <w:r w:rsidRPr="004F575A">
        <w:rPr>
          <w:rFonts w:ascii="Sylfaen" w:eastAsia="Times New Roman" w:hAnsi="Sylfaen" w:cs="Sylfaen"/>
          <w:bCs/>
          <w:sz w:val="24"/>
          <w:szCs w:val="24"/>
          <w:lang w:val="ka-GE"/>
        </w:rPr>
        <w:t>იმ</w:t>
      </w:r>
      <w:r w:rsidRPr="004F575A">
        <w:rPr>
          <w:rFonts w:ascii="Sylfaen" w:eastAsia="Times New Roman" w:hAnsi="Sylfaen"/>
          <w:bCs/>
          <w:sz w:val="24"/>
          <w:szCs w:val="24"/>
          <w:lang w:val="ka-GE"/>
        </w:rPr>
        <w:t xml:space="preserve"> </w:t>
      </w:r>
      <w:r w:rsidRPr="004F575A">
        <w:rPr>
          <w:rFonts w:ascii="Sylfaen" w:eastAsia="Times New Roman" w:hAnsi="Sylfaen" w:cs="Sylfaen"/>
          <w:bCs/>
          <w:sz w:val="24"/>
          <w:szCs w:val="24"/>
          <w:lang w:val="ka-GE"/>
        </w:rPr>
        <w:t>სატრანსპორტო</w:t>
      </w:r>
      <w:r w:rsidRPr="004F575A">
        <w:rPr>
          <w:rFonts w:ascii="Sylfaen" w:eastAsia="Times New Roman" w:hAnsi="Sylfaen"/>
          <w:bCs/>
          <w:sz w:val="24"/>
          <w:szCs w:val="24"/>
          <w:lang w:val="ka-GE"/>
        </w:rPr>
        <w:t xml:space="preserve"> </w:t>
      </w:r>
      <w:r w:rsidRPr="004F575A">
        <w:rPr>
          <w:rFonts w:ascii="Sylfaen" w:eastAsia="Times New Roman" w:hAnsi="Sylfaen" w:cs="Sylfaen"/>
          <w:bCs/>
          <w:sz w:val="24"/>
          <w:szCs w:val="24"/>
          <w:lang w:val="ka-GE"/>
        </w:rPr>
        <w:t>საშუალების</w:t>
      </w:r>
      <w:r w:rsidRPr="004F575A">
        <w:rPr>
          <w:rFonts w:ascii="Sylfaen" w:eastAsia="Times New Roman" w:hAnsi="Sylfaen"/>
          <w:bCs/>
          <w:sz w:val="24"/>
          <w:szCs w:val="24"/>
          <w:lang w:val="ka-GE"/>
        </w:rPr>
        <w:t xml:space="preserve"> </w:t>
      </w:r>
      <w:r w:rsidRPr="004F575A">
        <w:rPr>
          <w:rFonts w:ascii="Sylfaen" w:eastAsia="Times New Roman" w:hAnsi="Sylfaen" w:cs="Sylfaen"/>
          <w:bCs/>
          <w:sz w:val="24"/>
          <w:szCs w:val="24"/>
          <w:lang w:val="ka-GE"/>
        </w:rPr>
        <w:t>მართვა</w:t>
      </w:r>
      <w:r w:rsidRPr="004F575A">
        <w:rPr>
          <w:rFonts w:ascii="Sylfaen" w:eastAsia="Times New Roman" w:hAnsi="Sylfaen"/>
          <w:bCs/>
          <w:sz w:val="24"/>
          <w:szCs w:val="24"/>
          <w:lang w:val="ka-GE"/>
        </w:rPr>
        <w:t xml:space="preserve">, </w:t>
      </w:r>
      <w:r w:rsidRPr="004F575A">
        <w:rPr>
          <w:rFonts w:ascii="Sylfaen" w:eastAsia="Times New Roman" w:hAnsi="Sylfaen" w:cs="Sylfaen"/>
          <w:bCs/>
          <w:sz w:val="24"/>
          <w:szCs w:val="24"/>
          <w:lang w:val="ka-GE"/>
        </w:rPr>
        <w:t>რომელიც</w:t>
      </w:r>
      <w:r w:rsidRPr="004F575A">
        <w:rPr>
          <w:rFonts w:ascii="Sylfaen" w:eastAsia="Times New Roman" w:hAnsi="Sylfaen"/>
          <w:bCs/>
          <w:sz w:val="24"/>
          <w:szCs w:val="24"/>
          <w:lang w:val="ka-GE"/>
        </w:rPr>
        <w:t xml:space="preserve"> </w:t>
      </w:r>
      <w:r w:rsidRPr="004F575A">
        <w:rPr>
          <w:rFonts w:ascii="Sylfaen" w:eastAsia="Times New Roman" w:hAnsi="Sylfaen" w:cs="Sylfaen"/>
          <w:bCs/>
          <w:sz w:val="24"/>
          <w:szCs w:val="24"/>
          <w:lang w:val="ka-GE"/>
        </w:rPr>
        <w:t>თვითნებურად</w:t>
      </w:r>
      <w:r w:rsidRPr="004F575A">
        <w:rPr>
          <w:rFonts w:ascii="Sylfaen" w:eastAsia="Times New Roman" w:hAnsi="Sylfaen"/>
          <w:bCs/>
          <w:sz w:val="24"/>
          <w:szCs w:val="24"/>
          <w:lang w:val="ka-GE"/>
        </w:rPr>
        <w:t xml:space="preserve"> </w:t>
      </w:r>
      <w:r w:rsidRPr="004F575A">
        <w:rPr>
          <w:rFonts w:ascii="Sylfaen" w:eastAsia="Times New Roman" w:hAnsi="Sylfaen" w:cs="Sylfaen"/>
          <w:bCs/>
          <w:sz w:val="24"/>
          <w:szCs w:val="24"/>
          <w:lang w:val="ka-GE"/>
        </w:rPr>
        <w:t>არის</w:t>
      </w:r>
      <w:r w:rsidRPr="004F575A">
        <w:rPr>
          <w:rFonts w:ascii="Sylfaen" w:eastAsia="Times New Roman" w:hAnsi="Sylfaen"/>
          <w:bCs/>
          <w:sz w:val="24"/>
          <w:szCs w:val="24"/>
          <w:lang w:val="ka-GE"/>
        </w:rPr>
        <w:t xml:space="preserve"> </w:t>
      </w:r>
      <w:r w:rsidRPr="004F575A">
        <w:rPr>
          <w:rFonts w:ascii="Sylfaen" w:eastAsia="Times New Roman" w:hAnsi="Sylfaen" w:cs="Sylfaen"/>
          <w:bCs/>
          <w:sz w:val="24"/>
          <w:szCs w:val="24"/>
          <w:lang w:val="ka-GE"/>
        </w:rPr>
        <w:t>გადაკეთებული</w:t>
      </w:r>
      <w:r w:rsidRPr="004F575A">
        <w:rPr>
          <w:rFonts w:ascii="Sylfaen" w:eastAsia="Times New Roman" w:hAnsi="Sylfaen"/>
          <w:bCs/>
          <w:sz w:val="24"/>
          <w:szCs w:val="24"/>
          <w:lang w:val="ka-GE"/>
        </w:rPr>
        <w:t xml:space="preserve"> (</w:t>
      </w:r>
      <w:r w:rsidRPr="004F575A">
        <w:rPr>
          <w:rFonts w:ascii="Sylfaen" w:eastAsia="Times New Roman" w:hAnsi="Sylfaen" w:cs="Sylfaen"/>
          <w:bCs/>
          <w:sz w:val="24"/>
          <w:szCs w:val="24"/>
          <w:lang w:val="ka-GE"/>
        </w:rPr>
        <w:t>გადაკეთებულია</w:t>
      </w:r>
      <w:r w:rsidRPr="004F575A">
        <w:rPr>
          <w:rFonts w:ascii="Sylfaen" w:eastAsia="Times New Roman" w:hAnsi="Sylfaen"/>
          <w:bCs/>
          <w:sz w:val="24"/>
          <w:szCs w:val="24"/>
          <w:lang w:val="ka-GE"/>
        </w:rPr>
        <w:t xml:space="preserve"> </w:t>
      </w:r>
      <w:r w:rsidRPr="004F575A">
        <w:rPr>
          <w:rFonts w:ascii="Sylfaen" w:eastAsia="Times New Roman" w:hAnsi="Sylfaen" w:cs="Sylfaen"/>
          <w:bCs/>
          <w:sz w:val="24"/>
          <w:szCs w:val="24"/>
          <w:lang w:val="ka-GE"/>
        </w:rPr>
        <w:t>საწვავის</w:t>
      </w:r>
      <w:r w:rsidRPr="004F575A">
        <w:rPr>
          <w:rFonts w:ascii="Sylfaen" w:eastAsia="Times New Roman" w:hAnsi="Sylfaen"/>
          <w:bCs/>
          <w:sz w:val="24"/>
          <w:szCs w:val="24"/>
          <w:lang w:val="ka-GE"/>
        </w:rPr>
        <w:t xml:space="preserve"> </w:t>
      </w:r>
      <w:r w:rsidRPr="004F575A">
        <w:rPr>
          <w:rFonts w:ascii="Sylfaen" w:eastAsia="Times New Roman" w:hAnsi="Sylfaen" w:cs="Sylfaen"/>
          <w:bCs/>
          <w:sz w:val="24"/>
          <w:szCs w:val="24"/>
          <w:lang w:val="ka-GE"/>
        </w:rPr>
        <w:t>ავზი</w:t>
      </w:r>
      <w:r w:rsidRPr="004F575A">
        <w:rPr>
          <w:rFonts w:ascii="Sylfaen" w:eastAsia="Times New Roman" w:hAnsi="Sylfaen"/>
          <w:bCs/>
          <w:sz w:val="24"/>
          <w:szCs w:val="24"/>
          <w:lang w:val="ka-GE"/>
        </w:rPr>
        <w:t xml:space="preserve">, </w:t>
      </w:r>
      <w:r w:rsidRPr="004F575A">
        <w:rPr>
          <w:rFonts w:ascii="Sylfaen" w:eastAsia="Times New Roman" w:hAnsi="Sylfaen" w:cs="Sylfaen"/>
          <w:bCs/>
          <w:sz w:val="24"/>
          <w:szCs w:val="24"/>
          <w:lang w:val="ka-GE"/>
        </w:rPr>
        <w:t>ძარა</w:t>
      </w:r>
      <w:r w:rsidRPr="004F575A">
        <w:rPr>
          <w:rFonts w:ascii="Sylfaen" w:eastAsia="Times New Roman" w:hAnsi="Sylfaen"/>
          <w:bCs/>
          <w:sz w:val="24"/>
          <w:szCs w:val="24"/>
          <w:lang w:val="ka-GE"/>
        </w:rPr>
        <w:t>, მაყუჩი ან დაყენებულია ბუნებრივი აირის სისტემა, ან სხვაგვარადაა შეცვლილი სატრანსპორტო საშუალების კონსტრუქცია და იგი არ შეესაბამება საგზაო მოძრაობის უსაფრთხოების უზრუნველყოფის მოთხოვნებს ან/და ქარხანა – დამამზადებლის სტანდარტებს), –</w:t>
      </w:r>
    </w:p>
    <w:p w14:paraId="06CD3972" w14:textId="77777777" w:rsidR="00C91497" w:rsidRPr="004F575A" w:rsidRDefault="00C91497" w:rsidP="00250810">
      <w:pPr>
        <w:spacing w:after="0" w:line="276" w:lineRule="auto"/>
        <w:jc w:val="both"/>
        <w:rPr>
          <w:rFonts w:ascii="Sylfaen" w:eastAsia="Times New Roman" w:hAnsi="Sylfaen"/>
          <w:bCs/>
          <w:sz w:val="24"/>
          <w:szCs w:val="24"/>
          <w:lang w:val="ka-GE"/>
        </w:rPr>
      </w:pPr>
      <w:r w:rsidRPr="004F575A">
        <w:rPr>
          <w:rFonts w:ascii="Sylfaen" w:eastAsia="Times New Roman" w:hAnsi="Sylfaen" w:cs="Sylfaen"/>
          <w:bCs/>
          <w:sz w:val="24"/>
          <w:szCs w:val="24"/>
          <w:lang w:val="ka-GE"/>
        </w:rPr>
        <w:t>გამოიწვევს</w:t>
      </w:r>
      <w:r w:rsidRPr="004F575A">
        <w:rPr>
          <w:rFonts w:ascii="Sylfaen" w:eastAsia="Times New Roman" w:hAnsi="Sylfaen"/>
          <w:bCs/>
          <w:sz w:val="24"/>
          <w:szCs w:val="24"/>
          <w:lang w:val="ka-GE"/>
        </w:rPr>
        <w:t xml:space="preserve"> </w:t>
      </w:r>
      <w:r w:rsidRPr="004F575A">
        <w:rPr>
          <w:rFonts w:ascii="Sylfaen" w:eastAsia="Times New Roman" w:hAnsi="Sylfaen" w:cs="Sylfaen"/>
          <w:bCs/>
          <w:sz w:val="24"/>
          <w:szCs w:val="24"/>
          <w:lang w:val="ka-GE"/>
        </w:rPr>
        <w:t>დაჯარიმებას</w:t>
      </w:r>
      <w:r w:rsidRPr="004F575A">
        <w:rPr>
          <w:rFonts w:ascii="Sylfaen" w:eastAsia="Times New Roman" w:hAnsi="Sylfaen"/>
          <w:bCs/>
          <w:sz w:val="24"/>
          <w:szCs w:val="24"/>
          <w:lang w:val="ka-GE"/>
        </w:rPr>
        <w:t xml:space="preserve"> 200 ლარის ოდენობით.“;</w:t>
      </w:r>
    </w:p>
    <w:p w14:paraId="0A218550" w14:textId="77777777" w:rsidR="00C91497" w:rsidRPr="004F575A" w:rsidRDefault="00C91497" w:rsidP="00250810">
      <w:pPr>
        <w:spacing w:after="0" w:line="276" w:lineRule="auto"/>
        <w:jc w:val="both"/>
        <w:rPr>
          <w:rFonts w:ascii="Sylfaen" w:hAnsi="Sylfaen"/>
          <w:b/>
          <w:sz w:val="24"/>
          <w:szCs w:val="24"/>
          <w:lang w:val="ka-GE"/>
        </w:rPr>
      </w:pPr>
      <w:r w:rsidRPr="004F575A">
        <w:rPr>
          <w:rFonts w:ascii="Sylfaen" w:hAnsi="Sylfaen"/>
          <w:sz w:val="24"/>
          <w:szCs w:val="24"/>
          <w:lang w:val="ka-GE"/>
        </w:rPr>
        <w:t xml:space="preserve">ბ) </w:t>
      </w:r>
      <w:r w:rsidRPr="004F575A">
        <w:rPr>
          <w:rFonts w:ascii="Sylfaen" w:hAnsi="Sylfaen"/>
          <w:b/>
          <w:sz w:val="24"/>
          <w:szCs w:val="24"/>
          <w:lang w:val="ka-GE"/>
        </w:rPr>
        <w:t>შენიშვნას დაემატოს 9</w:t>
      </w:r>
      <w:r w:rsidRPr="004F575A">
        <w:rPr>
          <w:rFonts w:ascii="Sylfaen" w:hAnsi="Sylfaen"/>
          <w:b/>
          <w:sz w:val="24"/>
          <w:szCs w:val="24"/>
          <w:vertAlign w:val="superscript"/>
          <w:lang w:val="ka-GE"/>
        </w:rPr>
        <w:t>1</w:t>
      </w:r>
      <w:r w:rsidRPr="004F575A">
        <w:rPr>
          <w:rFonts w:ascii="Sylfaen" w:hAnsi="Sylfaen"/>
          <w:b/>
          <w:sz w:val="24"/>
          <w:szCs w:val="24"/>
          <w:lang w:val="ka-GE"/>
        </w:rPr>
        <w:t xml:space="preserve"> ნაწილი</w:t>
      </w:r>
      <w:r w:rsidRPr="004F575A">
        <w:rPr>
          <w:rFonts w:ascii="Sylfaen" w:hAnsi="Sylfaen"/>
          <w:sz w:val="24"/>
          <w:szCs w:val="24"/>
          <w:lang w:val="ka-GE"/>
        </w:rPr>
        <w:t>:</w:t>
      </w:r>
    </w:p>
    <w:p w14:paraId="4303F8B2" w14:textId="77777777" w:rsidR="00C91497" w:rsidRPr="004F575A" w:rsidRDefault="00C91497" w:rsidP="00250810">
      <w:pPr>
        <w:spacing w:after="0" w:line="276" w:lineRule="auto"/>
        <w:jc w:val="both"/>
        <w:rPr>
          <w:rFonts w:ascii="Sylfaen" w:hAnsi="Sylfaen"/>
          <w:sz w:val="24"/>
          <w:szCs w:val="24"/>
          <w:lang w:val="ka-GE"/>
        </w:rPr>
      </w:pPr>
      <w:r w:rsidRPr="004F575A">
        <w:rPr>
          <w:rFonts w:ascii="Sylfaen" w:hAnsi="Sylfaen"/>
          <w:sz w:val="24"/>
          <w:szCs w:val="24"/>
          <w:lang w:val="ka-GE"/>
        </w:rPr>
        <w:t>„9</w:t>
      </w:r>
      <w:r w:rsidRPr="004F575A">
        <w:rPr>
          <w:rFonts w:ascii="Sylfaen" w:hAnsi="Sylfaen"/>
          <w:sz w:val="24"/>
          <w:szCs w:val="24"/>
          <w:vertAlign w:val="superscript"/>
          <w:lang w:val="ka-GE"/>
        </w:rPr>
        <w:t>1</w:t>
      </w:r>
      <w:r w:rsidRPr="004F575A">
        <w:rPr>
          <w:rFonts w:ascii="Sylfaen" w:hAnsi="Sylfaen"/>
          <w:sz w:val="24"/>
          <w:szCs w:val="24"/>
          <w:lang w:val="ka-GE"/>
        </w:rPr>
        <w:t>. ამ მუხლის მე-5 ნაწილით გათვალისწინებულ შემთხვევაში პოლიციელი უფლებამოსილია მძღოლი ჩამოაშოროს სატრანსპორტო საშუალების მართვას. ამ შემთხვევაში ხდება სატრანსპორტო საშუალების სპეციალურ დაცულ სადგომზე გადაყვანა.“.</w:t>
      </w:r>
    </w:p>
    <w:p w14:paraId="0A68AC12" w14:textId="77777777" w:rsidR="00C91497" w:rsidRPr="004F575A" w:rsidRDefault="00C91497" w:rsidP="00250810">
      <w:pPr>
        <w:pStyle w:val="ListParagraph"/>
        <w:spacing w:after="0" w:line="276" w:lineRule="auto"/>
        <w:ind w:left="360"/>
        <w:jc w:val="both"/>
        <w:rPr>
          <w:rFonts w:ascii="Sylfaen" w:hAnsi="Sylfaen"/>
          <w:sz w:val="24"/>
          <w:szCs w:val="24"/>
          <w:lang w:val="ka-GE"/>
        </w:rPr>
      </w:pPr>
    </w:p>
    <w:p w14:paraId="6C9DD520" w14:textId="489F4A65" w:rsidR="00C91497" w:rsidRPr="004F575A" w:rsidRDefault="009C35B3" w:rsidP="00250810">
      <w:pPr>
        <w:spacing w:after="0" w:line="276" w:lineRule="auto"/>
        <w:jc w:val="both"/>
        <w:rPr>
          <w:rFonts w:ascii="Sylfaen" w:hAnsi="Sylfaen"/>
          <w:sz w:val="24"/>
          <w:szCs w:val="24"/>
          <w:lang w:val="ka-GE"/>
        </w:rPr>
      </w:pPr>
      <w:r w:rsidRPr="004F575A">
        <w:rPr>
          <w:rFonts w:ascii="Sylfaen" w:eastAsia="Times New Roman" w:hAnsi="Sylfaen" w:cs="Sylfaen"/>
          <w:bCs/>
          <w:sz w:val="24"/>
          <w:szCs w:val="24"/>
          <w:lang w:val="ka-GE"/>
        </w:rPr>
        <w:t>2</w:t>
      </w:r>
      <w:r w:rsidR="00C91497" w:rsidRPr="004F575A">
        <w:rPr>
          <w:rFonts w:ascii="Sylfaen" w:eastAsia="Times New Roman" w:hAnsi="Sylfaen" w:cs="Sylfaen"/>
          <w:bCs/>
          <w:sz w:val="24"/>
          <w:szCs w:val="24"/>
          <w:lang w:val="ka-GE"/>
        </w:rPr>
        <w:t xml:space="preserve">. </w:t>
      </w:r>
      <w:r w:rsidR="00C91497" w:rsidRPr="004F575A">
        <w:rPr>
          <w:rFonts w:ascii="Sylfaen" w:eastAsia="Times New Roman" w:hAnsi="Sylfaen" w:cs="Sylfaen"/>
          <w:b/>
          <w:bCs/>
          <w:sz w:val="24"/>
          <w:szCs w:val="24"/>
          <w:lang w:val="ka-GE"/>
        </w:rPr>
        <w:t>120-ე მუხლს დაემატოს შემდეგი შინაარსის 2</w:t>
      </w:r>
      <w:r w:rsidR="00C91497" w:rsidRPr="004F575A">
        <w:rPr>
          <w:rFonts w:ascii="Sylfaen" w:eastAsia="Times New Roman" w:hAnsi="Sylfaen" w:cs="Sylfaen"/>
          <w:b/>
          <w:bCs/>
          <w:sz w:val="24"/>
          <w:szCs w:val="24"/>
          <w:vertAlign w:val="superscript"/>
          <w:lang w:val="ka-GE"/>
        </w:rPr>
        <w:t>1</w:t>
      </w:r>
      <w:r w:rsidR="00C91497" w:rsidRPr="004F575A">
        <w:rPr>
          <w:rFonts w:ascii="Sylfaen" w:eastAsia="Times New Roman" w:hAnsi="Sylfaen" w:cs="Sylfaen"/>
          <w:b/>
          <w:bCs/>
          <w:sz w:val="24"/>
          <w:szCs w:val="24"/>
          <w:lang w:val="ka-GE"/>
        </w:rPr>
        <w:t xml:space="preserve"> და 2</w:t>
      </w:r>
      <w:r w:rsidR="00C91497" w:rsidRPr="004F575A">
        <w:rPr>
          <w:rFonts w:ascii="Sylfaen" w:eastAsia="Times New Roman" w:hAnsi="Sylfaen" w:cs="Sylfaen"/>
          <w:b/>
          <w:bCs/>
          <w:sz w:val="24"/>
          <w:szCs w:val="24"/>
          <w:vertAlign w:val="superscript"/>
          <w:lang w:val="ka-GE"/>
        </w:rPr>
        <w:t>2</w:t>
      </w:r>
      <w:r w:rsidR="00C91497" w:rsidRPr="004F575A">
        <w:rPr>
          <w:rFonts w:ascii="Sylfaen" w:eastAsia="Times New Roman" w:hAnsi="Sylfaen" w:cs="Sylfaen"/>
          <w:b/>
          <w:bCs/>
          <w:sz w:val="24"/>
          <w:szCs w:val="24"/>
          <w:lang w:val="ka-GE"/>
        </w:rPr>
        <w:t xml:space="preserve"> ნაწილები</w:t>
      </w:r>
      <w:r w:rsidR="00C91497" w:rsidRPr="004F575A">
        <w:rPr>
          <w:rFonts w:ascii="Sylfaen" w:eastAsia="Times New Roman" w:hAnsi="Sylfaen" w:cs="Sylfaen"/>
          <w:bCs/>
          <w:sz w:val="24"/>
          <w:szCs w:val="24"/>
          <w:lang w:val="ka-GE"/>
        </w:rPr>
        <w:t>:</w:t>
      </w:r>
    </w:p>
    <w:p w14:paraId="7E061B5E" w14:textId="5CA3DEDE" w:rsidR="00C91497" w:rsidRPr="004F575A" w:rsidRDefault="00C91497" w:rsidP="00250810">
      <w:pPr>
        <w:spacing w:after="0" w:line="276" w:lineRule="auto"/>
        <w:jc w:val="both"/>
        <w:rPr>
          <w:rFonts w:ascii="Sylfaen" w:eastAsia="Times New Roman" w:hAnsi="Sylfaen" w:cs="Sylfaen"/>
          <w:bCs/>
          <w:sz w:val="24"/>
          <w:szCs w:val="24"/>
          <w:lang w:val="ka-GE"/>
        </w:rPr>
      </w:pPr>
      <w:r w:rsidRPr="004F575A">
        <w:rPr>
          <w:rFonts w:ascii="Sylfaen" w:eastAsia="Times New Roman" w:hAnsi="Sylfaen" w:cs="Sylfaen"/>
          <w:bCs/>
          <w:sz w:val="24"/>
          <w:szCs w:val="24"/>
          <w:lang w:val="ka-GE"/>
        </w:rPr>
        <w:t>„2</w:t>
      </w:r>
      <w:r w:rsidRPr="004F575A">
        <w:rPr>
          <w:rFonts w:ascii="Sylfaen" w:eastAsia="Times New Roman" w:hAnsi="Sylfaen" w:cs="Sylfaen"/>
          <w:bCs/>
          <w:sz w:val="24"/>
          <w:szCs w:val="24"/>
          <w:vertAlign w:val="superscript"/>
          <w:lang w:val="ka-GE"/>
        </w:rPr>
        <w:t>1</w:t>
      </w:r>
      <w:r w:rsidRPr="004F575A">
        <w:rPr>
          <w:rFonts w:ascii="Sylfaen" w:eastAsia="Times New Roman" w:hAnsi="Sylfaen" w:cs="Sylfaen"/>
          <w:bCs/>
          <w:sz w:val="24"/>
          <w:szCs w:val="24"/>
          <w:lang w:val="ka-GE"/>
        </w:rPr>
        <w:t>. სატრანსპორტო საშუალებაზე, საგზაო მოძრაობის მონაწილის შეცდომაში შეყვანის მიზნით, საქართველოს კანონმდებლობით განსაზღვრული ფერისგან განსხვავებული ნებისმიერი სხვა ფერის ციმციმა სიგნალის დაყენება</w:t>
      </w:r>
      <w:r w:rsidR="00702402" w:rsidRPr="004F575A">
        <w:rPr>
          <w:rFonts w:ascii="Sylfaen" w:eastAsia="Times New Roman" w:hAnsi="Sylfaen" w:cs="Sylfaen"/>
          <w:bCs/>
          <w:sz w:val="24"/>
          <w:szCs w:val="24"/>
          <w:lang w:val="ka-GE"/>
        </w:rPr>
        <w:t xml:space="preserve">, </w:t>
      </w:r>
      <w:r w:rsidRPr="004F575A">
        <w:rPr>
          <w:rFonts w:ascii="Sylfaen" w:eastAsia="Times New Roman" w:hAnsi="Sylfaen" w:cs="Sylfaen"/>
          <w:bCs/>
          <w:sz w:val="24"/>
          <w:szCs w:val="24"/>
          <w:lang w:val="ka-GE"/>
        </w:rPr>
        <w:t>−</w:t>
      </w:r>
    </w:p>
    <w:p w14:paraId="4B54D0F8" w14:textId="77777777" w:rsidR="00C91497" w:rsidRPr="004F575A" w:rsidRDefault="00C91497" w:rsidP="00250810">
      <w:pPr>
        <w:spacing w:after="0" w:line="276" w:lineRule="auto"/>
        <w:jc w:val="both"/>
        <w:rPr>
          <w:rFonts w:ascii="Sylfaen" w:eastAsia="Times New Roman" w:hAnsi="Sylfaen" w:cs="Sylfaen"/>
          <w:bCs/>
          <w:sz w:val="24"/>
          <w:szCs w:val="24"/>
          <w:lang w:val="ka-GE"/>
        </w:rPr>
      </w:pPr>
      <w:r w:rsidRPr="004F575A">
        <w:rPr>
          <w:rFonts w:ascii="Sylfaen" w:eastAsia="Times New Roman" w:hAnsi="Sylfaen" w:cs="Sylfaen"/>
          <w:bCs/>
          <w:sz w:val="24"/>
          <w:szCs w:val="24"/>
          <w:lang w:val="ka-GE"/>
        </w:rPr>
        <w:t>გამოიწვევს დაჯარიმებას 2 000 ლარის ოდენობით, აგრეთვე ციმციმა სიგნალის კონფისკაციას.</w:t>
      </w:r>
    </w:p>
    <w:p w14:paraId="0FE1A29F" w14:textId="74028862" w:rsidR="00C91497" w:rsidRPr="004F575A" w:rsidRDefault="00C91497" w:rsidP="00250810">
      <w:pPr>
        <w:spacing w:after="0" w:line="276" w:lineRule="auto"/>
        <w:jc w:val="both"/>
        <w:rPr>
          <w:rFonts w:ascii="Sylfaen" w:eastAsia="Times New Roman" w:hAnsi="Sylfaen" w:cs="Sylfaen"/>
          <w:bCs/>
          <w:sz w:val="24"/>
          <w:szCs w:val="24"/>
          <w:lang w:val="ka-GE"/>
        </w:rPr>
      </w:pPr>
      <w:r w:rsidRPr="004F575A">
        <w:rPr>
          <w:rFonts w:ascii="Sylfaen" w:eastAsia="Times New Roman" w:hAnsi="Sylfaen" w:cs="Sylfaen"/>
          <w:bCs/>
          <w:sz w:val="24"/>
          <w:szCs w:val="24"/>
          <w:lang w:val="ka-GE"/>
        </w:rPr>
        <w:t>2</w:t>
      </w:r>
      <w:r w:rsidRPr="004F575A">
        <w:rPr>
          <w:rFonts w:ascii="Sylfaen" w:eastAsia="Times New Roman" w:hAnsi="Sylfaen" w:cs="Sylfaen"/>
          <w:bCs/>
          <w:sz w:val="24"/>
          <w:szCs w:val="24"/>
          <w:vertAlign w:val="superscript"/>
          <w:lang w:val="ka-GE"/>
        </w:rPr>
        <w:t>2</w:t>
      </w:r>
      <w:r w:rsidRPr="004F575A">
        <w:rPr>
          <w:rFonts w:ascii="Sylfaen" w:eastAsia="Times New Roman" w:hAnsi="Sylfaen" w:cs="Sylfaen"/>
          <w:bCs/>
          <w:sz w:val="24"/>
          <w:szCs w:val="24"/>
          <w:lang w:val="ka-GE"/>
        </w:rPr>
        <w:t>. ამ მუხლის 2</w:t>
      </w:r>
      <w:r w:rsidRPr="004F575A">
        <w:rPr>
          <w:rFonts w:ascii="Sylfaen" w:eastAsia="Times New Roman" w:hAnsi="Sylfaen" w:cs="Sylfaen"/>
          <w:bCs/>
          <w:sz w:val="24"/>
          <w:szCs w:val="24"/>
          <w:vertAlign w:val="superscript"/>
          <w:lang w:val="ka-GE"/>
        </w:rPr>
        <w:t>1</w:t>
      </w:r>
      <w:r w:rsidRPr="004F575A">
        <w:rPr>
          <w:rFonts w:ascii="Sylfaen" w:eastAsia="Times New Roman" w:hAnsi="Sylfaen" w:cs="Sylfaen"/>
          <w:bCs/>
          <w:sz w:val="24"/>
          <w:szCs w:val="24"/>
          <w:lang w:val="ka-GE"/>
        </w:rPr>
        <w:t xml:space="preserve"> ნაწილით გათვალისწინებული ადმინისტრაციული სამართალდარღვევის განმეორებით ჩადენა 1 წლის განმავლობაში</w:t>
      </w:r>
      <w:r w:rsidR="00702402" w:rsidRPr="004F575A">
        <w:rPr>
          <w:rFonts w:ascii="Sylfaen" w:eastAsia="Times New Roman" w:hAnsi="Sylfaen" w:cs="Sylfaen"/>
          <w:bCs/>
          <w:sz w:val="24"/>
          <w:szCs w:val="24"/>
          <w:lang w:val="ka-GE"/>
        </w:rPr>
        <w:t xml:space="preserve">, </w:t>
      </w:r>
      <w:r w:rsidRPr="004F575A">
        <w:rPr>
          <w:rFonts w:ascii="Sylfaen" w:eastAsia="Times New Roman" w:hAnsi="Sylfaen" w:cs="Sylfaen"/>
          <w:bCs/>
          <w:sz w:val="24"/>
          <w:szCs w:val="24"/>
          <w:lang w:val="ka-GE"/>
        </w:rPr>
        <w:t>−</w:t>
      </w:r>
    </w:p>
    <w:p w14:paraId="5E287026" w14:textId="77777777" w:rsidR="00C91497" w:rsidRPr="004F575A" w:rsidRDefault="00C91497" w:rsidP="00250810">
      <w:pPr>
        <w:spacing w:after="0" w:line="276" w:lineRule="auto"/>
        <w:jc w:val="both"/>
        <w:rPr>
          <w:rFonts w:ascii="Sylfaen" w:eastAsia="Times New Roman" w:hAnsi="Sylfaen" w:cs="Sylfaen"/>
          <w:bCs/>
          <w:sz w:val="24"/>
          <w:szCs w:val="24"/>
          <w:lang w:val="ka-GE"/>
        </w:rPr>
      </w:pPr>
      <w:r w:rsidRPr="004F575A">
        <w:rPr>
          <w:rFonts w:ascii="Sylfaen" w:eastAsia="Times New Roman" w:hAnsi="Sylfaen" w:cs="Sylfaen"/>
          <w:bCs/>
          <w:sz w:val="24"/>
          <w:szCs w:val="24"/>
          <w:lang w:val="ka-GE"/>
        </w:rPr>
        <w:t>გამოიწვევს დაჯარიმებას 2 500 ლარის ოდენობით, აგრეთვე ციმციმა სიგნალის კონფისკაციას.“.</w:t>
      </w:r>
    </w:p>
    <w:p w14:paraId="50633918" w14:textId="77777777" w:rsidR="00C91497" w:rsidRPr="004F575A" w:rsidRDefault="00C91497" w:rsidP="00250810">
      <w:pPr>
        <w:spacing w:after="0" w:line="276" w:lineRule="auto"/>
        <w:jc w:val="both"/>
        <w:rPr>
          <w:rFonts w:ascii="Sylfaen" w:eastAsia="Times New Roman" w:hAnsi="Sylfaen" w:cs="Sylfaen"/>
          <w:bCs/>
          <w:sz w:val="24"/>
          <w:szCs w:val="24"/>
          <w:lang w:val="ka-GE"/>
        </w:rPr>
      </w:pPr>
    </w:p>
    <w:p w14:paraId="09923F04" w14:textId="21F5E1C1" w:rsidR="00C91497" w:rsidRPr="004F575A" w:rsidRDefault="009C35B3" w:rsidP="00250810">
      <w:pPr>
        <w:spacing w:after="0" w:line="276" w:lineRule="auto"/>
        <w:jc w:val="both"/>
        <w:rPr>
          <w:rFonts w:ascii="Sylfaen" w:eastAsia="Times New Roman" w:hAnsi="Sylfaen"/>
          <w:bCs/>
          <w:sz w:val="24"/>
          <w:szCs w:val="24"/>
          <w:lang w:val="ka-GE"/>
        </w:rPr>
      </w:pPr>
      <w:r w:rsidRPr="004F575A">
        <w:rPr>
          <w:rFonts w:ascii="Sylfaen" w:eastAsia="Times New Roman" w:hAnsi="Sylfaen" w:cs="Sylfaen"/>
          <w:bCs/>
          <w:sz w:val="24"/>
          <w:szCs w:val="24"/>
          <w:lang w:val="ka-GE"/>
        </w:rPr>
        <w:t>3</w:t>
      </w:r>
      <w:r w:rsidR="00C91497" w:rsidRPr="004F575A">
        <w:rPr>
          <w:rFonts w:ascii="Sylfaen" w:eastAsia="Times New Roman" w:hAnsi="Sylfaen" w:cs="Sylfaen"/>
          <w:bCs/>
          <w:sz w:val="24"/>
          <w:szCs w:val="24"/>
          <w:lang w:val="ka-GE"/>
        </w:rPr>
        <w:t xml:space="preserve">. </w:t>
      </w:r>
      <w:r w:rsidR="00C91497" w:rsidRPr="004F575A">
        <w:rPr>
          <w:rFonts w:ascii="Sylfaen" w:eastAsia="Times New Roman" w:hAnsi="Sylfaen"/>
          <w:b/>
          <w:bCs/>
          <w:sz w:val="24"/>
          <w:szCs w:val="24"/>
          <w:lang w:val="ka-GE"/>
        </w:rPr>
        <w:t>125-</w:t>
      </w:r>
      <w:r w:rsidR="00C91497" w:rsidRPr="004F575A">
        <w:rPr>
          <w:rFonts w:ascii="Sylfaen" w:eastAsia="Times New Roman" w:hAnsi="Sylfaen" w:cs="Sylfaen"/>
          <w:b/>
          <w:bCs/>
          <w:sz w:val="24"/>
          <w:szCs w:val="24"/>
          <w:lang w:val="ka-GE"/>
        </w:rPr>
        <w:t>ე</w:t>
      </w:r>
      <w:r w:rsidR="00C91497" w:rsidRPr="004F575A">
        <w:rPr>
          <w:rFonts w:ascii="Sylfaen" w:eastAsia="Times New Roman" w:hAnsi="Sylfaen"/>
          <w:b/>
          <w:bCs/>
          <w:sz w:val="24"/>
          <w:szCs w:val="24"/>
          <w:lang w:val="ka-GE"/>
        </w:rPr>
        <w:t xml:space="preserve"> </w:t>
      </w:r>
      <w:r w:rsidR="00C91497" w:rsidRPr="004F575A">
        <w:rPr>
          <w:rFonts w:ascii="Sylfaen" w:eastAsia="Times New Roman" w:hAnsi="Sylfaen" w:cs="Sylfaen"/>
          <w:b/>
          <w:bCs/>
          <w:sz w:val="24"/>
          <w:szCs w:val="24"/>
          <w:lang w:val="ka-GE"/>
        </w:rPr>
        <w:t>მუხლის</w:t>
      </w:r>
      <w:r w:rsidR="00C91497" w:rsidRPr="004F575A">
        <w:rPr>
          <w:rFonts w:ascii="Sylfaen" w:eastAsia="Times New Roman" w:hAnsi="Sylfaen"/>
          <w:b/>
          <w:bCs/>
          <w:sz w:val="24"/>
          <w:szCs w:val="24"/>
          <w:lang w:val="ka-GE"/>
        </w:rPr>
        <w:t xml:space="preserve"> </w:t>
      </w:r>
      <w:r w:rsidR="00C91497" w:rsidRPr="004F575A">
        <w:rPr>
          <w:rFonts w:ascii="Sylfaen" w:eastAsia="Times New Roman" w:hAnsi="Sylfaen" w:cs="Sylfaen"/>
          <w:b/>
          <w:bCs/>
          <w:sz w:val="24"/>
          <w:szCs w:val="24"/>
          <w:lang w:val="ka-GE"/>
        </w:rPr>
        <w:t>მე</w:t>
      </w:r>
      <w:r w:rsidR="00C91497" w:rsidRPr="004F575A">
        <w:rPr>
          <w:rFonts w:ascii="Sylfaen" w:eastAsia="Times New Roman" w:hAnsi="Sylfaen"/>
          <w:b/>
          <w:bCs/>
          <w:sz w:val="24"/>
          <w:szCs w:val="24"/>
          <w:lang w:val="ka-GE"/>
        </w:rPr>
        <w:t xml:space="preserve">-17 </w:t>
      </w:r>
      <w:r w:rsidR="00C91497" w:rsidRPr="004F575A">
        <w:rPr>
          <w:rFonts w:ascii="Sylfaen" w:eastAsia="Times New Roman" w:hAnsi="Sylfaen" w:cs="Sylfaen"/>
          <w:b/>
          <w:bCs/>
          <w:sz w:val="24"/>
          <w:szCs w:val="24"/>
          <w:lang w:val="ka-GE"/>
        </w:rPr>
        <w:t>ნაწილი</w:t>
      </w:r>
      <w:r w:rsidR="00C91497" w:rsidRPr="004F575A">
        <w:rPr>
          <w:rFonts w:ascii="Sylfaen" w:eastAsia="Times New Roman" w:hAnsi="Sylfaen"/>
          <w:b/>
          <w:bCs/>
          <w:sz w:val="24"/>
          <w:szCs w:val="24"/>
          <w:lang w:val="ka-GE"/>
        </w:rPr>
        <w:t xml:space="preserve"> </w:t>
      </w:r>
      <w:r w:rsidR="00C91497" w:rsidRPr="004F575A">
        <w:rPr>
          <w:rFonts w:ascii="Sylfaen" w:eastAsia="Times New Roman" w:hAnsi="Sylfaen" w:cs="Sylfaen"/>
          <w:b/>
          <w:bCs/>
          <w:sz w:val="24"/>
          <w:szCs w:val="24"/>
          <w:lang w:val="ka-GE"/>
        </w:rPr>
        <w:t>ჩამოყალიბდეს</w:t>
      </w:r>
      <w:r w:rsidR="00C91497" w:rsidRPr="004F575A">
        <w:rPr>
          <w:rFonts w:ascii="Sylfaen" w:eastAsia="Times New Roman" w:hAnsi="Sylfaen"/>
          <w:b/>
          <w:bCs/>
          <w:sz w:val="24"/>
          <w:szCs w:val="24"/>
          <w:lang w:val="ka-GE"/>
        </w:rPr>
        <w:t xml:space="preserve"> </w:t>
      </w:r>
      <w:r w:rsidR="00C91497" w:rsidRPr="004F575A">
        <w:rPr>
          <w:rFonts w:ascii="Sylfaen" w:eastAsia="Times New Roman" w:hAnsi="Sylfaen" w:cs="Sylfaen"/>
          <w:b/>
          <w:bCs/>
          <w:sz w:val="24"/>
          <w:szCs w:val="24"/>
          <w:lang w:val="ka-GE"/>
        </w:rPr>
        <w:t>შემდეგი</w:t>
      </w:r>
      <w:r w:rsidR="00C91497" w:rsidRPr="004F575A">
        <w:rPr>
          <w:rFonts w:ascii="Sylfaen" w:eastAsia="Times New Roman" w:hAnsi="Sylfaen"/>
          <w:b/>
          <w:bCs/>
          <w:sz w:val="24"/>
          <w:szCs w:val="24"/>
          <w:lang w:val="ka-GE"/>
        </w:rPr>
        <w:t xml:space="preserve"> </w:t>
      </w:r>
      <w:r w:rsidR="00C91497" w:rsidRPr="004F575A">
        <w:rPr>
          <w:rFonts w:ascii="Sylfaen" w:eastAsia="Times New Roman" w:hAnsi="Sylfaen" w:cs="Sylfaen"/>
          <w:b/>
          <w:bCs/>
          <w:sz w:val="24"/>
          <w:szCs w:val="24"/>
          <w:lang w:val="ka-GE"/>
        </w:rPr>
        <w:t>რე</w:t>
      </w:r>
      <w:r w:rsidR="00C91497" w:rsidRPr="004F575A">
        <w:rPr>
          <w:rFonts w:ascii="Sylfaen" w:eastAsia="Times New Roman" w:hAnsi="Sylfaen"/>
          <w:b/>
          <w:bCs/>
          <w:sz w:val="24"/>
          <w:szCs w:val="24"/>
          <w:lang w:val="ka-GE"/>
        </w:rPr>
        <w:t>დაქციით</w:t>
      </w:r>
      <w:r w:rsidR="00C91497" w:rsidRPr="004F575A">
        <w:rPr>
          <w:rFonts w:ascii="Sylfaen" w:eastAsia="Times New Roman" w:hAnsi="Sylfaen"/>
          <w:bCs/>
          <w:sz w:val="24"/>
          <w:szCs w:val="24"/>
          <w:lang w:val="ka-GE"/>
        </w:rPr>
        <w:t>:</w:t>
      </w:r>
    </w:p>
    <w:p w14:paraId="4A882224" w14:textId="77777777" w:rsidR="00C91497" w:rsidRPr="004F575A" w:rsidRDefault="00C91497" w:rsidP="00250810">
      <w:pPr>
        <w:spacing w:after="0" w:line="276" w:lineRule="auto"/>
        <w:jc w:val="both"/>
        <w:rPr>
          <w:rFonts w:ascii="Sylfaen" w:hAnsi="Sylfaen"/>
          <w:sz w:val="24"/>
          <w:szCs w:val="24"/>
          <w:lang w:val="ka-GE"/>
        </w:rPr>
      </w:pPr>
      <w:r w:rsidRPr="004F575A">
        <w:rPr>
          <w:rFonts w:ascii="Sylfaen" w:hAnsi="Sylfaen" w:cs="Sylfaen"/>
          <w:sz w:val="24"/>
          <w:szCs w:val="24"/>
          <w:lang w:val="ka-GE"/>
        </w:rPr>
        <w:t>„17. სატრანსპორტო საშუალების</w:t>
      </w:r>
      <w:r w:rsidRPr="004F575A">
        <w:rPr>
          <w:rFonts w:ascii="Sylfaen" w:hAnsi="Sylfaen"/>
          <w:sz w:val="24"/>
          <w:szCs w:val="24"/>
          <w:lang w:val="ka-GE"/>
        </w:rPr>
        <w:t xml:space="preserve"> </w:t>
      </w:r>
      <w:r w:rsidRPr="004F575A">
        <w:rPr>
          <w:rFonts w:ascii="Sylfaen" w:hAnsi="Sylfaen" w:cs="Sylfaen"/>
          <w:sz w:val="24"/>
          <w:szCs w:val="24"/>
          <w:lang w:val="ka-GE"/>
        </w:rPr>
        <w:t>განზრახ</w:t>
      </w:r>
      <w:r w:rsidRPr="004F575A">
        <w:rPr>
          <w:rFonts w:ascii="Sylfaen" w:hAnsi="Sylfaen"/>
          <w:sz w:val="24"/>
          <w:szCs w:val="24"/>
          <w:lang w:val="ka-GE"/>
        </w:rPr>
        <w:t xml:space="preserve"> </w:t>
      </w:r>
      <w:r w:rsidRPr="004F575A">
        <w:rPr>
          <w:rFonts w:ascii="Sylfaen" w:hAnsi="Sylfaen" w:cs="Sylfaen"/>
          <w:sz w:val="24"/>
          <w:szCs w:val="24"/>
          <w:lang w:val="ka-GE"/>
        </w:rPr>
        <w:t>მოცურება</w:t>
      </w:r>
      <w:r w:rsidRPr="004F575A">
        <w:rPr>
          <w:rFonts w:ascii="Sylfaen" w:hAnsi="Sylfaen"/>
          <w:sz w:val="24"/>
          <w:szCs w:val="24"/>
          <w:lang w:val="ka-GE"/>
        </w:rPr>
        <w:t>/</w:t>
      </w:r>
      <w:r w:rsidRPr="004F575A">
        <w:rPr>
          <w:rFonts w:ascii="Sylfaen" w:hAnsi="Sylfaen" w:cs="Sylfaen"/>
          <w:sz w:val="24"/>
          <w:szCs w:val="24"/>
          <w:lang w:val="ka-GE"/>
        </w:rPr>
        <w:t>მოსრიალება</w:t>
      </w:r>
      <w:r w:rsidRPr="004F575A">
        <w:rPr>
          <w:rFonts w:ascii="Sylfaen" w:hAnsi="Sylfaen"/>
          <w:sz w:val="24"/>
          <w:szCs w:val="24"/>
          <w:lang w:val="ka-GE"/>
        </w:rPr>
        <w:t xml:space="preserve"> </w:t>
      </w:r>
      <w:r w:rsidRPr="004F575A">
        <w:rPr>
          <w:rFonts w:ascii="Sylfaen" w:hAnsi="Sylfaen" w:cs="Sylfaen"/>
          <w:sz w:val="24"/>
          <w:szCs w:val="24"/>
          <w:lang w:val="ka-GE"/>
        </w:rPr>
        <w:t>ან</w:t>
      </w:r>
      <w:r w:rsidRPr="004F575A">
        <w:rPr>
          <w:rFonts w:ascii="Sylfaen" w:hAnsi="Sylfaen"/>
          <w:sz w:val="24"/>
          <w:szCs w:val="24"/>
          <w:lang w:val="ka-GE"/>
        </w:rPr>
        <w:t>/</w:t>
      </w:r>
      <w:r w:rsidRPr="004F575A">
        <w:rPr>
          <w:rFonts w:ascii="Sylfaen" w:hAnsi="Sylfaen" w:cs="Sylfaen"/>
          <w:sz w:val="24"/>
          <w:szCs w:val="24"/>
          <w:lang w:val="ka-GE"/>
        </w:rPr>
        <w:t>და</w:t>
      </w:r>
      <w:r w:rsidRPr="004F575A">
        <w:rPr>
          <w:rFonts w:ascii="Sylfaen" w:hAnsi="Sylfaen"/>
          <w:sz w:val="24"/>
          <w:szCs w:val="24"/>
          <w:lang w:val="ka-GE"/>
        </w:rPr>
        <w:t xml:space="preserve"> </w:t>
      </w:r>
      <w:r w:rsidRPr="004F575A">
        <w:rPr>
          <w:rFonts w:ascii="Sylfaen" w:hAnsi="Sylfaen" w:cs="Sylfaen"/>
          <w:sz w:val="24"/>
          <w:szCs w:val="24"/>
          <w:lang w:val="ka-GE"/>
        </w:rPr>
        <w:t>მოცურებით</w:t>
      </w:r>
      <w:r w:rsidRPr="004F575A">
        <w:rPr>
          <w:rFonts w:ascii="Sylfaen" w:hAnsi="Sylfaen"/>
          <w:sz w:val="24"/>
          <w:szCs w:val="24"/>
          <w:lang w:val="ka-GE"/>
        </w:rPr>
        <w:t xml:space="preserve"> </w:t>
      </w:r>
      <w:r w:rsidRPr="004F575A">
        <w:rPr>
          <w:rFonts w:ascii="Sylfaen" w:hAnsi="Sylfaen" w:cs="Sylfaen"/>
          <w:sz w:val="24"/>
          <w:szCs w:val="24"/>
          <w:lang w:val="ka-GE"/>
        </w:rPr>
        <w:t>წრიული</w:t>
      </w:r>
      <w:r w:rsidRPr="004F575A">
        <w:rPr>
          <w:rFonts w:ascii="Sylfaen" w:hAnsi="Sylfaen"/>
          <w:sz w:val="24"/>
          <w:szCs w:val="24"/>
          <w:lang w:val="ka-GE"/>
        </w:rPr>
        <w:t xml:space="preserve"> </w:t>
      </w:r>
      <w:r w:rsidRPr="004F575A">
        <w:rPr>
          <w:rFonts w:ascii="Sylfaen" w:hAnsi="Sylfaen" w:cs="Sylfaen"/>
          <w:sz w:val="24"/>
          <w:szCs w:val="24"/>
          <w:lang w:val="ka-GE"/>
        </w:rPr>
        <w:t>ბრუნვის</w:t>
      </w:r>
      <w:r w:rsidRPr="004F575A">
        <w:rPr>
          <w:rFonts w:ascii="Sylfaen" w:hAnsi="Sylfaen"/>
          <w:sz w:val="24"/>
          <w:szCs w:val="24"/>
          <w:lang w:val="ka-GE"/>
        </w:rPr>
        <w:t xml:space="preserve"> </w:t>
      </w:r>
      <w:r w:rsidRPr="004F575A">
        <w:rPr>
          <w:rFonts w:ascii="Sylfaen" w:hAnsi="Sylfaen" w:cs="Sylfaen"/>
          <w:sz w:val="24"/>
          <w:szCs w:val="24"/>
          <w:lang w:val="ka-GE"/>
        </w:rPr>
        <w:t>განხორციელება</w:t>
      </w:r>
      <w:r w:rsidRPr="004F575A">
        <w:rPr>
          <w:rFonts w:ascii="Sylfaen" w:hAnsi="Sylfaen"/>
          <w:sz w:val="24"/>
          <w:szCs w:val="24"/>
          <w:lang w:val="ka-GE"/>
        </w:rPr>
        <w:t xml:space="preserve"> (</w:t>
      </w:r>
      <w:r w:rsidRPr="004F575A">
        <w:rPr>
          <w:rFonts w:ascii="Sylfaen" w:hAnsi="Sylfaen" w:cs="Sylfaen"/>
          <w:sz w:val="24"/>
          <w:szCs w:val="24"/>
          <w:lang w:val="ka-GE"/>
        </w:rPr>
        <w:t>დრიფტი</w:t>
      </w:r>
      <w:r w:rsidRPr="004F575A">
        <w:rPr>
          <w:rFonts w:ascii="Sylfaen" w:hAnsi="Sylfaen"/>
          <w:sz w:val="24"/>
          <w:szCs w:val="24"/>
          <w:lang w:val="ka-GE"/>
        </w:rPr>
        <w:t xml:space="preserve">), </w:t>
      </w:r>
      <w:r w:rsidRPr="004F575A">
        <w:rPr>
          <w:rFonts w:ascii="Sylfaen" w:hAnsi="Sylfaen" w:cs="Sylfaen"/>
          <w:sz w:val="24"/>
          <w:szCs w:val="24"/>
          <w:lang w:val="ka-GE"/>
        </w:rPr>
        <w:t>გარდა</w:t>
      </w:r>
      <w:r w:rsidRPr="004F575A">
        <w:rPr>
          <w:rFonts w:ascii="Sylfaen" w:hAnsi="Sylfaen"/>
          <w:sz w:val="24"/>
          <w:szCs w:val="24"/>
          <w:lang w:val="ka-GE"/>
        </w:rPr>
        <w:t xml:space="preserve"> </w:t>
      </w:r>
      <w:r w:rsidRPr="004F575A">
        <w:rPr>
          <w:rFonts w:ascii="Sylfaen" w:hAnsi="Sylfaen" w:cs="Sylfaen"/>
          <w:sz w:val="24"/>
          <w:szCs w:val="24"/>
          <w:lang w:val="ka-GE"/>
        </w:rPr>
        <w:t>საქართველოს</w:t>
      </w:r>
      <w:r w:rsidRPr="004F575A">
        <w:rPr>
          <w:rFonts w:ascii="Sylfaen" w:hAnsi="Sylfaen"/>
          <w:sz w:val="24"/>
          <w:szCs w:val="24"/>
          <w:lang w:val="ka-GE"/>
        </w:rPr>
        <w:t xml:space="preserve"> </w:t>
      </w:r>
      <w:r w:rsidRPr="004F575A">
        <w:rPr>
          <w:rFonts w:ascii="Sylfaen" w:hAnsi="Sylfaen" w:cs="Sylfaen"/>
          <w:sz w:val="24"/>
          <w:szCs w:val="24"/>
          <w:lang w:val="ka-GE"/>
        </w:rPr>
        <w:t>კანონმდებლობით</w:t>
      </w:r>
      <w:r w:rsidRPr="004F575A">
        <w:rPr>
          <w:rFonts w:ascii="Sylfaen" w:hAnsi="Sylfaen"/>
          <w:sz w:val="24"/>
          <w:szCs w:val="24"/>
          <w:lang w:val="ka-GE"/>
        </w:rPr>
        <w:t xml:space="preserve"> </w:t>
      </w:r>
      <w:r w:rsidRPr="004F575A">
        <w:rPr>
          <w:rFonts w:ascii="Sylfaen" w:hAnsi="Sylfaen" w:cs="Sylfaen"/>
          <w:sz w:val="24"/>
          <w:szCs w:val="24"/>
          <w:lang w:val="ka-GE"/>
        </w:rPr>
        <w:t>დადგენილი</w:t>
      </w:r>
      <w:r w:rsidRPr="004F575A">
        <w:rPr>
          <w:rFonts w:ascii="Sylfaen" w:hAnsi="Sylfaen"/>
          <w:sz w:val="24"/>
          <w:szCs w:val="24"/>
          <w:lang w:val="ka-GE"/>
        </w:rPr>
        <w:t xml:space="preserve"> </w:t>
      </w:r>
      <w:r w:rsidRPr="004F575A">
        <w:rPr>
          <w:rFonts w:ascii="Sylfaen" w:hAnsi="Sylfaen" w:cs="Sylfaen"/>
          <w:sz w:val="24"/>
          <w:szCs w:val="24"/>
          <w:lang w:val="ka-GE"/>
        </w:rPr>
        <w:t>წესით</w:t>
      </w:r>
      <w:r w:rsidRPr="004F575A">
        <w:rPr>
          <w:rFonts w:ascii="Sylfaen" w:hAnsi="Sylfaen"/>
          <w:sz w:val="24"/>
          <w:szCs w:val="24"/>
          <w:lang w:val="ka-GE"/>
        </w:rPr>
        <w:t xml:space="preserve"> </w:t>
      </w:r>
      <w:r w:rsidRPr="004F575A">
        <w:rPr>
          <w:rFonts w:ascii="Sylfaen" w:hAnsi="Sylfaen" w:cs="Sylfaen"/>
          <w:sz w:val="24"/>
          <w:szCs w:val="24"/>
          <w:lang w:val="ka-GE"/>
        </w:rPr>
        <w:t>ჩატარებულ</w:t>
      </w:r>
      <w:r w:rsidRPr="004F575A">
        <w:rPr>
          <w:rFonts w:ascii="Sylfaen" w:hAnsi="Sylfaen"/>
          <w:sz w:val="24"/>
          <w:szCs w:val="24"/>
          <w:lang w:val="ka-GE"/>
        </w:rPr>
        <w:t xml:space="preserve"> </w:t>
      </w:r>
      <w:r w:rsidRPr="004F575A">
        <w:rPr>
          <w:rFonts w:ascii="Sylfaen" w:hAnsi="Sylfaen" w:cs="Sylfaen"/>
          <w:sz w:val="24"/>
          <w:szCs w:val="24"/>
          <w:lang w:val="ka-GE"/>
        </w:rPr>
        <w:t>პროფესიულ</w:t>
      </w:r>
      <w:r w:rsidRPr="004F575A">
        <w:rPr>
          <w:rFonts w:ascii="Sylfaen" w:hAnsi="Sylfaen"/>
          <w:sz w:val="24"/>
          <w:szCs w:val="24"/>
          <w:lang w:val="ka-GE"/>
        </w:rPr>
        <w:t xml:space="preserve"> </w:t>
      </w:r>
      <w:r w:rsidRPr="004F575A">
        <w:rPr>
          <w:rFonts w:ascii="Sylfaen" w:hAnsi="Sylfaen" w:cs="Sylfaen"/>
          <w:sz w:val="24"/>
          <w:szCs w:val="24"/>
          <w:lang w:val="ka-GE"/>
        </w:rPr>
        <w:t>სპორტულ</w:t>
      </w:r>
      <w:r w:rsidRPr="004F575A">
        <w:rPr>
          <w:rFonts w:ascii="Sylfaen" w:hAnsi="Sylfaen"/>
          <w:sz w:val="24"/>
          <w:szCs w:val="24"/>
          <w:lang w:val="ka-GE"/>
        </w:rPr>
        <w:t xml:space="preserve"> </w:t>
      </w:r>
      <w:r w:rsidRPr="004F575A">
        <w:rPr>
          <w:rFonts w:ascii="Sylfaen" w:hAnsi="Sylfaen" w:cs="Sylfaen"/>
          <w:sz w:val="24"/>
          <w:szCs w:val="24"/>
          <w:lang w:val="ka-GE"/>
        </w:rPr>
        <w:t>ღონისძიებაში</w:t>
      </w:r>
      <w:r w:rsidRPr="004F575A">
        <w:rPr>
          <w:rFonts w:ascii="Sylfaen" w:hAnsi="Sylfaen"/>
          <w:sz w:val="24"/>
          <w:szCs w:val="24"/>
          <w:lang w:val="ka-GE"/>
        </w:rPr>
        <w:t xml:space="preserve"> </w:t>
      </w:r>
      <w:r w:rsidRPr="004F575A">
        <w:rPr>
          <w:rFonts w:ascii="Sylfaen" w:hAnsi="Sylfaen" w:cs="Sylfaen"/>
          <w:sz w:val="24"/>
          <w:szCs w:val="24"/>
          <w:lang w:val="ka-GE"/>
        </w:rPr>
        <w:t>მონაწილეობის</w:t>
      </w:r>
      <w:r w:rsidRPr="004F575A">
        <w:rPr>
          <w:rFonts w:ascii="Sylfaen" w:hAnsi="Sylfaen"/>
          <w:sz w:val="24"/>
          <w:szCs w:val="24"/>
          <w:lang w:val="ka-GE"/>
        </w:rPr>
        <w:t xml:space="preserve"> </w:t>
      </w:r>
      <w:r w:rsidRPr="004F575A">
        <w:rPr>
          <w:rFonts w:ascii="Sylfaen" w:hAnsi="Sylfaen" w:cs="Sylfaen"/>
          <w:sz w:val="24"/>
          <w:szCs w:val="24"/>
          <w:lang w:val="ka-GE"/>
        </w:rPr>
        <w:t>შემთხვევისა</w:t>
      </w:r>
      <w:r w:rsidRPr="004F575A">
        <w:rPr>
          <w:rFonts w:ascii="Sylfaen" w:hAnsi="Sylfaen"/>
          <w:sz w:val="24"/>
          <w:szCs w:val="24"/>
          <w:lang w:val="ka-GE"/>
        </w:rPr>
        <w:t xml:space="preserve">, − </w:t>
      </w:r>
      <w:r w:rsidRPr="004F575A">
        <w:rPr>
          <w:rFonts w:ascii="Sylfaen" w:hAnsi="Sylfaen" w:cs="Sylfaen"/>
          <w:sz w:val="24"/>
          <w:szCs w:val="24"/>
          <w:lang w:val="ka-GE"/>
        </w:rPr>
        <w:t>გამოიწვევს</w:t>
      </w:r>
      <w:r w:rsidRPr="004F575A">
        <w:rPr>
          <w:rFonts w:ascii="Sylfaen" w:hAnsi="Sylfaen"/>
          <w:sz w:val="24"/>
          <w:szCs w:val="24"/>
          <w:lang w:val="ka-GE"/>
        </w:rPr>
        <w:t xml:space="preserve"> </w:t>
      </w:r>
      <w:r w:rsidRPr="004F575A">
        <w:rPr>
          <w:rFonts w:ascii="Sylfaen" w:hAnsi="Sylfaen" w:cs="Sylfaen"/>
          <w:sz w:val="24"/>
          <w:szCs w:val="24"/>
          <w:lang w:val="ka-GE"/>
        </w:rPr>
        <w:t>დაჯარიმებას</w:t>
      </w:r>
      <w:r w:rsidRPr="004F575A">
        <w:rPr>
          <w:rFonts w:ascii="Sylfaen" w:hAnsi="Sylfaen"/>
          <w:sz w:val="24"/>
          <w:szCs w:val="24"/>
          <w:lang w:val="ka-GE"/>
        </w:rPr>
        <w:t xml:space="preserve"> 300 </w:t>
      </w:r>
      <w:r w:rsidRPr="004F575A">
        <w:rPr>
          <w:rFonts w:ascii="Sylfaen" w:hAnsi="Sylfaen" w:cs="Sylfaen"/>
          <w:sz w:val="24"/>
          <w:szCs w:val="24"/>
          <w:lang w:val="ka-GE"/>
        </w:rPr>
        <w:t>ლარის</w:t>
      </w:r>
      <w:r w:rsidRPr="004F575A">
        <w:rPr>
          <w:rFonts w:ascii="Sylfaen" w:hAnsi="Sylfaen"/>
          <w:sz w:val="24"/>
          <w:szCs w:val="24"/>
          <w:lang w:val="ka-GE"/>
        </w:rPr>
        <w:t xml:space="preserve"> </w:t>
      </w:r>
      <w:r w:rsidRPr="004F575A">
        <w:rPr>
          <w:rFonts w:ascii="Sylfaen" w:hAnsi="Sylfaen" w:cs="Sylfaen"/>
          <w:sz w:val="24"/>
          <w:szCs w:val="24"/>
          <w:lang w:val="ka-GE"/>
        </w:rPr>
        <w:t>ოდენობით</w:t>
      </w:r>
      <w:r w:rsidRPr="004F575A">
        <w:rPr>
          <w:rFonts w:ascii="Sylfaen" w:hAnsi="Sylfaen"/>
          <w:sz w:val="24"/>
          <w:szCs w:val="24"/>
          <w:lang w:val="ka-GE"/>
        </w:rPr>
        <w:t>.“.</w:t>
      </w:r>
    </w:p>
    <w:p w14:paraId="6392A6ED" w14:textId="77777777" w:rsidR="00C91497" w:rsidRPr="004F575A" w:rsidRDefault="00C91497" w:rsidP="00250810">
      <w:pPr>
        <w:pStyle w:val="ListParagraph"/>
        <w:spacing w:after="0" w:line="276" w:lineRule="auto"/>
        <w:ind w:left="360"/>
        <w:jc w:val="both"/>
        <w:rPr>
          <w:rFonts w:ascii="Sylfaen" w:hAnsi="Sylfaen"/>
          <w:sz w:val="24"/>
          <w:szCs w:val="24"/>
          <w:lang w:val="ka-GE"/>
        </w:rPr>
      </w:pPr>
    </w:p>
    <w:p w14:paraId="0C1AC8DD" w14:textId="70E27384" w:rsidR="00C91497" w:rsidRPr="004F575A" w:rsidRDefault="009C35B3" w:rsidP="00250810">
      <w:pPr>
        <w:pStyle w:val="abzacixml"/>
        <w:spacing w:before="0" w:beforeAutospacing="0" w:after="0" w:afterAutospacing="0" w:line="276" w:lineRule="auto"/>
        <w:jc w:val="both"/>
        <w:rPr>
          <w:rFonts w:ascii="Sylfaen" w:hAnsi="Sylfaen" w:cs="Sylfaen"/>
          <w:b/>
          <w:lang w:val="ka-GE"/>
        </w:rPr>
      </w:pPr>
      <w:r w:rsidRPr="004F575A">
        <w:rPr>
          <w:rFonts w:ascii="Sylfaen" w:hAnsi="Sylfaen" w:cs="Sylfaen"/>
          <w:lang w:val="ka-GE"/>
        </w:rPr>
        <w:t>4</w:t>
      </w:r>
      <w:r w:rsidR="00C91497" w:rsidRPr="004F575A">
        <w:rPr>
          <w:rFonts w:ascii="Sylfaen" w:hAnsi="Sylfaen" w:cs="Sylfaen"/>
          <w:lang w:val="ka-GE"/>
        </w:rPr>
        <w:t xml:space="preserve">. </w:t>
      </w:r>
      <w:r w:rsidR="00C91497" w:rsidRPr="004F575A">
        <w:rPr>
          <w:rFonts w:ascii="Sylfaen" w:hAnsi="Sylfaen" w:cs="Sylfaen"/>
          <w:b/>
          <w:lang w:val="ka-GE"/>
        </w:rPr>
        <w:t>127-ე მუხლის:</w:t>
      </w:r>
    </w:p>
    <w:p w14:paraId="7A9875F0" w14:textId="77777777" w:rsidR="00C91497" w:rsidRPr="004F575A" w:rsidRDefault="00C91497" w:rsidP="00250810">
      <w:pPr>
        <w:pStyle w:val="abzacixml"/>
        <w:spacing w:before="0" w:beforeAutospacing="0" w:after="0" w:afterAutospacing="0" w:line="276" w:lineRule="auto"/>
        <w:jc w:val="both"/>
        <w:rPr>
          <w:rFonts w:ascii="Sylfaen" w:hAnsi="Sylfaen" w:cs="Sylfaen"/>
          <w:lang w:val="ka-GE"/>
        </w:rPr>
      </w:pPr>
      <w:r w:rsidRPr="004F575A">
        <w:rPr>
          <w:rFonts w:ascii="Sylfaen" w:hAnsi="Sylfaen" w:cs="Sylfaen"/>
          <w:lang w:val="ka-GE"/>
        </w:rPr>
        <w:t xml:space="preserve">ა) </w:t>
      </w:r>
      <w:r w:rsidRPr="004F575A">
        <w:rPr>
          <w:rFonts w:ascii="Sylfaen" w:hAnsi="Sylfaen" w:cs="Sylfaen"/>
          <w:b/>
          <w:lang w:val="ka-GE"/>
        </w:rPr>
        <w:t>პირველი ნაწილი ჩამოყალიბდეს შემდეგი რედაქციით</w:t>
      </w:r>
      <w:r w:rsidRPr="004F575A">
        <w:rPr>
          <w:rFonts w:ascii="Sylfaen" w:hAnsi="Sylfaen" w:cs="Sylfaen"/>
          <w:lang w:val="ka-GE"/>
        </w:rPr>
        <w:t>:</w:t>
      </w:r>
    </w:p>
    <w:p w14:paraId="45F1661B" w14:textId="3401C269" w:rsidR="00C91497" w:rsidRPr="004F575A" w:rsidRDefault="00C91497" w:rsidP="00250810">
      <w:pPr>
        <w:pStyle w:val="abzacixml"/>
        <w:spacing w:before="0" w:beforeAutospacing="0" w:after="0" w:afterAutospacing="0" w:line="276" w:lineRule="auto"/>
        <w:jc w:val="both"/>
        <w:rPr>
          <w:rFonts w:ascii="Sylfaen" w:hAnsi="Sylfaen" w:cs="Sylfaen"/>
          <w:lang w:val="ka-GE"/>
        </w:rPr>
      </w:pPr>
      <w:r w:rsidRPr="004F575A">
        <w:rPr>
          <w:rFonts w:ascii="Sylfaen" w:hAnsi="Sylfaen" w:cs="Sylfaen"/>
          <w:lang w:val="ka-GE"/>
        </w:rPr>
        <w:t xml:space="preserve">„1. საგზაო მოძრაობის მონაწილის (გარდა მექანიკური სატრანსპორტო საშუალების მძღოლისა) მიერ </w:t>
      </w:r>
      <w:hyperlink r:id="rId5" w:anchor="DOCUMENT:1;" w:tooltip="საგზაო მოძრაობის  შესახებ" w:history="1">
        <w:r w:rsidRPr="004F575A">
          <w:rPr>
            <w:rFonts w:ascii="Sylfaen" w:hAnsi="Sylfaen" w:cs="Sylfaen"/>
            <w:lang w:val="ka-GE"/>
          </w:rPr>
          <w:t>„საგზაო მოძრაობის შესახებ“ საქართველოს კანონის</w:t>
        </w:r>
      </w:hyperlink>
      <w:r w:rsidRPr="004F575A">
        <w:rPr>
          <w:rFonts w:ascii="Sylfaen" w:hAnsi="Sylfaen" w:cs="Sylfaen"/>
          <w:lang w:val="ka-GE"/>
        </w:rPr>
        <w:t xml:space="preserve"> მოთხოვნათა დარღვევა ან/და საგზაო მოძრაობის მარეგულირებელი სიგნალისადმი დაუმორჩილებლობა, აგრეთვე საგზაო ნიშნის ან საგზაო მონიშვნის მოთხოვნათა უგულებელყოფა (გარდა ამ მუხლის მე-4 და მე-5 ნაწილებით გათვალისწინებული შემთხვევისა), −</w:t>
      </w:r>
    </w:p>
    <w:p w14:paraId="58E705A1" w14:textId="428C1873" w:rsidR="00C91497" w:rsidRPr="004F575A" w:rsidRDefault="00C91497" w:rsidP="00250810">
      <w:pPr>
        <w:pStyle w:val="abzacixml"/>
        <w:spacing w:before="0" w:beforeAutospacing="0" w:after="0" w:afterAutospacing="0" w:line="276" w:lineRule="auto"/>
        <w:jc w:val="both"/>
        <w:rPr>
          <w:rFonts w:ascii="Sylfaen" w:hAnsi="Sylfaen" w:cs="Sylfaen"/>
          <w:lang w:val="ka-GE"/>
        </w:rPr>
      </w:pPr>
      <w:r w:rsidRPr="004F575A">
        <w:rPr>
          <w:rFonts w:ascii="Sylfaen" w:hAnsi="Sylfaen" w:cs="Sylfaen"/>
          <w:lang w:val="ka-GE"/>
        </w:rPr>
        <w:t>გამოიწვევს დაჯარიმებას 50 ლარის ოდენობით.“;</w:t>
      </w:r>
    </w:p>
    <w:p w14:paraId="31CFD9F1" w14:textId="77777777" w:rsidR="00C91497" w:rsidRPr="004F575A" w:rsidRDefault="00C91497" w:rsidP="00250810">
      <w:pPr>
        <w:pStyle w:val="abzacixml"/>
        <w:spacing w:before="0" w:beforeAutospacing="0" w:after="0" w:afterAutospacing="0" w:line="276" w:lineRule="auto"/>
        <w:jc w:val="both"/>
        <w:rPr>
          <w:rFonts w:ascii="Sylfaen" w:hAnsi="Sylfaen" w:cs="Sylfaen"/>
          <w:lang w:val="ka-GE"/>
        </w:rPr>
      </w:pPr>
      <w:r w:rsidRPr="004F575A">
        <w:rPr>
          <w:rFonts w:ascii="Sylfaen" w:hAnsi="Sylfaen" w:cs="Sylfaen"/>
          <w:lang w:val="ka-GE"/>
        </w:rPr>
        <w:t xml:space="preserve">ბ) </w:t>
      </w:r>
      <w:r w:rsidRPr="004F575A">
        <w:rPr>
          <w:rFonts w:ascii="Sylfaen" w:hAnsi="Sylfaen" w:cs="Sylfaen"/>
          <w:b/>
          <w:lang w:val="ka-GE"/>
        </w:rPr>
        <w:t>1</w:t>
      </w:r>
      <w:r w:rsidRPr="004F575A">
        <w:rPr>
          <w:rFonts w:ascii="Sylfaen" w:hAnsi="Sylfaen" w:cs="Sylfaen"/>
          <w:b/>
          <w:vertAlign w:val="superscript"/>
          <w:lang w:val="ka-GE"/>
        </w:rPr>
        <w:t>1</w:t>
      </w:r>
      <w:r w:rsidRPr="004F575A">
        <w:rPr>
          <w:rFonts w:ascii="Sylfaen" w:hAnsi="Sylfaen" w:cs="Sylfaen"/>
          <w:b/>
          <w:lang w:val="ka-GE"/>
        </w:rPr>
        <w:t xml:space="preserve"> მუხლი ჩამოყალიბდეს შემდეგი რედაქციით</w:t>
      </w:r>
      <w:r w:rsidRPr="004F575A">
        <w:rPr>
          <w:rFonts w:ascii="Sylfaen" w:hAnsi="Sylfaen" w:cs="Sylfaen"/>
          <w:lang w:val="ka-GE"/>
        </w:rPr>
        <w:t>:</w:t>
      </w:r>
    </w:p>
    <w:p w14:paraId="0DE8ADF9" w14:textId="77777777" w:rsidR="00C91497" w:rsidRPr="004F575A" w:rsidRDefault="00C91497" w:rsidP="00250810">
      <w:pPr>
        <w:spacing w:after="0" w:line="276" w:lineRule="auto"/>
        <w:jc w:val="both"/>
        <w:rPr>
          <w:rFonts w:ascii="Sylfaen" w:eastAsia="Times New Roman" w:hAnsi="Sylfaen" w:cs="Sylfaen"/>
          <w:sz w:val="24"/>
          <w:szCs w:val="24"/>
          <w:lang w:val="ka-GE"/>
        </w:rPr>
      </w:pPr>
      <w:r w:rsidRPr="004F575A">
        <w:rPr>
          <w:rFonts w:ascii="Sylfaen" w:eastAsia="Times New Roman" w:hAnsi="Sylfaen" w:cs="Sylfaen"/>
          <w:sz w:val="24"/>
          <w:szCs w:val="24"/>
          <w:lang w:val="ka-GE"/>
        </w:rPr>
        <w:t>„1</w:t>
      </w:r>
      <w:r w:rsidRPr="004F575A">
        <w:rPr>
          <w:rFonts w:ascii="Sylfaen" w:eastAsia="Times New Roman" w:hAnsi="Sylfaen" w:cs="Sylfaen"/>
          <w:sz w:val="24"/>
          <w:szCs w:val="24"/>
          <w:vertAlign w:val="superscript"/>
          <w:lang w:val="ka-GE"/>
        </w:rPr>
        <w:t>1</w:t>
      </w:r>
      <w:r w:rsidRPr="004F575A">
        <w:rPr>
          <w:rFonts w:ascii="Sylfaen" w:eastAsia="Times New Roman" w:hAnsi="Sylfaen" w:cs="Sylfaen"/>
          <w:sz w:val="24"/>
          <w:szCs w:val="24"/>
          <w:lang w:val="ka-GE"/>
        </w:rPr>
        <w:t>. ამ მუხლის პირველი ნაწილით გათვალისწინებული სამართალდარღვევის განმეორებით ჩადენა 1 წლის განმავლობაში −</w:t>
      </w:r>
    </w:p>
    <w:p w14:paraId="3266DE82" w14:textId="77777777" w:rsidR="00C91497" w:rsidRPr="004F575A" w:rsidRDefault="00C91497" w:rsidP="00250810">
      <w:pPr>
        <w:spacing w:after="0" w:line="276" w:lineRule="auto"/>
        <w:jc w:val="both"/>
        <w:rPr>
          <w:rFonts w:ascii="Sylfaen" w:eastAsia="Times New Roman" w:hAnsi="Sylfaen" w:cs="Sylfaen"/>
          <w:sz w:val="24"/>
          <w:szCs w:val="24"/>
          <w:lang w:val="ka-GE"/>
        </w:rPr>
      </w:pPr>
      <w:r w:rsidRPr="004F575A">
        <w:rPr>
          <w:rFonts w:ascii="Sylfaen" w:eastAsia="Times New Roman" w:hAnsi="Sylfaen" w:cs="Sylfaen"/>
          <w:sz w:val="24"/>
          <w:szCs w:val="24"/>
          <w:lang w:val="ka-GE"/>
        </w:rPr>
        <w:t>გამოიწვევს დაჯარიმებას 100 ლარის ოდენობით.“;</w:t>
      </w:r>
    </w:p>
    <w:p w14:paraId="2F72EBC8" w14:textId="77777777" w:rsidR="00C91497" w:rsidRPr="004F575A" w:rsidRDefault="00C91497" w:rsidP="00250810">
      <w:pPr>
        <w:pStyle w:val="abzacixml"/>
        <w:spacing w:before="0" w:beforeAutospacing="0" w:after="0" w:afterAutospacing="0" w:line="276" w:lineRule="auto"/>
        <w:jc w:val="both"/>
        <w:rPr>
          <w:rFonts w:ascii="Sylfaen" w:hAnsi="Sylfaen" w:cs="Sylfaen"/>
          <w:lang w:val="ka-GE"/>
        </w:rPr>
      </w:pPr>
      <w:r w:rsidRPr="004F575A">
        <w:rPr>
          <w:rFonts w:ascii="Sylfaen" w:hAnsi="Sylfaen" w:cs="Sylfaen"/>
          <w:lang w:val="ka-GE"/>
        </w:rPr>
        <w:t xml:space="preserve">გ) </w:t>
      </w:r>
      <w:r w:rsidRPr="004F575A">
        <w:rPr>
          <w:rFonts w:ascii="Sylfaen" w:hAnsi="Sylfaen" w:cs="Sylfaen"/>
          <w:b/>
          <w:lang w:val="ka-GE"/>
        </w:rPr>
        <w:t>მე-3 ნაწილის შემდეგ დაემატოს შემდეგი შინაარსის მე-4 და მე-5 ნაწილები</w:t>
      </w:r>
      <w:r w:rsidRPr="004F575A">
        <w:rPr>
          <w:rFonts w:ascii="Sylfaen" w:hAnsi="Sylfaen" w:cs="Sylfaen"/>
          <w:lang w:val="ka-GE"/>
        </w:rPr>
        <w:t>:</w:t>
      </w:r>
    </w:p>
    <w:p w14:paraId="66CC273A" w14:textId="00AD0E5A" w:rsidR="00C91497" w:rsidRPr="004F575A" w:rsidRDefault="00C91497" w:rsidP="00250810">
      <w:pPr>
        <w:pStyle w:val="abzacixml"/>
        <w:spacing w:before="0" w:beforeAutospacing="0" w:after="0" w:afterAutospacing="0" w:line="276" w:lineRule="auto"/>
        <w:jc w:val="both"/>
        <w:rPr>
          <w:rFonts w:ascii="Sylfaen" w:hAnsi="Sylfaen" w:cs="Sylfaen"/>
          <w:lang w:val="ka-GE"/>
        </w:rPr>
      </w:pPr>
      <w:r w:rsidRPr="004F575A">
        <w:rPr>
          <w:rFonts w:ascii="Sylfaen" w:hAnsi="Sylfaen" w:cs="Sylfaen"/>
          <w:lang w:val="ka-GE"/>
        </w:rPr>
        <w:t>„4. ამ მუხლის პირველი ნაწილით გათვალისწინებული ქმედების ჩადენა ავტომაგისტრალზე, საერთაშორისო ან შიდასახელმწიფოებრივი მნიშვნელობის გზაზე</w:t>
      </w:r>
      <w:r w:rsidR="004F6B74" w:rsidRPr="004F575A">
        <w:rPr>
          <w:rFonts w:ascii="Sylfaen" w:hAnsi="Sylfaen" w:cs="Sylfaen"/>
          <w:lang w:val="ka-GE"/>
        </w:rPr>
        <w:t>,</w:t>
      </w:r>
      <w:r w:rsidRPr="004F575A">
        <w:rPr>
          <w:rFonts w:ascii="Sylfaen" w:hAnsi="Sylfaen" w:cs="Sylfaen"/>
          <w:lang w:val="ka-GE"/>
        </w:rPr>
        <w:t xml:space="preserve"> −</w:t>
      </w:r>
    </w:p>
    <w:p w14:paraId="4109D887" w14:textId="77777777" w:rsidR="00C91497" w:rsidRPr="004F575A" w:rsidRDefault="00C91497" w:rsidP="00250810">
      <w:pPr>
        <w:pStyle w:val="abzacixml"/>
        <w:spacing w:before="0" w:beforeAutospacing="0" w:after="0" w:afterAutospacing="0" w:line="276" w:lineRule="auto"/>
        <w:jc w:val="both"/>
        <w:rPr>
          <w:rFonts w:ascii="Sylfaen" w:hAnsi="Sylfaen" w:cs="Sylfaen"/>
          <w:lang w:val="ka-GE"/>
        </w:rPr>
      </w:pPr>
      <w:r w:rsidRPr="004F575A">
        <w:rPr>
          <w:rFonts w:ascii="Sylfaen" w:hAnsi="Sylfaen" w:cs="Sylfaen"/>
          <w:lang w:val="ka-GE"/>
        </w:rPr>
        <w:t>გამოიწვევს დაჯარიმებას 100 ლარის ოდენობით.</w:t>
      </w:r>
    </w:p>
    <w:p w14:paraId="31C48192" w14:textId="0A0C3863" w:rsidR="00C91497" w:rsidRPr="004F575A" w:rsidRDefault="00C91497" w:rsidP="00250810">
      <w:pPr>
        <w:spacing w:after="0" w:line="276" w:lineRule="auto"/>
        <w:jc w:val="both"/>
        <w:rPr>
          <w:rFonts w:ascii="Sylfaen" w:eastAsia="Times New Roman" w:hAnsi="Sylfaen" w:cs="Sylfaen"/>
          <w:sz w:val="24"/>
          <w:szCs w:val="24"/>
          <w:lang w:val="ka-GE"/>
        </w:rPr>
      </w:pPr>
      <w:r w:rsidRPr="004F575A">
        <w:rPr>
          <w:rFonts w:ascii="Sylfaen" w:hAnsi="Sylfaen" w:cs="Sylfaen"/>
          <w:sz w:val="24"/>
          <w:szCs w:val="24"/>
          <w:lang w:val="ka-GE"/>
        </w:rPr>
        <w:t xml:space="preserve">5. </w:t>
      </w:r>
      <w:r w:rsidRPr="004F575A">
        <w:rPr>
          <w:rFonts w:ascii="Sylfaen" w:eastAsia="Times New Roman" w:hAnsi="Sylfaen" w:cs="Sylfaen"/>
          <w:sz w:val="24"/>
          <w:szCs w:val="24"/>
          <w:lang w:val="ka-GE"/>
        </w:rPr>
        <w:t>ამ მუხლის მეოთხე ნაწილით გათვალისწინებული სამართალდარღვევის განმეორებით ჩადენა 1 წლის განმავლობაში</w:t>
      </w:r>
      <w:r w:rsidR="004F6B74" w:rsidRPr="004F575A">
        <w:rPr>
          <w:rFonts w:ascii="Sylfaen" w:eastAsia="Times New Roman" w:hAnsi="Sylfaen" w:cs="Sylfaen"/>
          <w:sz w:val="24"/>
          <w:szCs w:val="24"/>
          <w:lang w:val="ka-GE"/>
        </w:rPr>
        <w:t>,</w:t>
      </w:r>
      <w:r w:rsidRPr="004F575A">
        <w:rPr>
          <w:rFonts w:ascii="Sylfaen" w:eastAsia="Times New Roman" w:hAnsi="Sylfaen" w:cs="Sylfaen"/>
          <w:sz w:val="24"/>
          <w:szCs w:val="24"/>
          <w:lang w:val="ka-GE"/>
        </w:rPr>
        <w:t xml:space="preserve"> −</w:t>
      </w:r>
    </w:p>
    <w:p w14:paraId="5AAB7F4D" w14:textId="77777777" w:rsidR="00C91497" w:rsidRPr="004F575A" w:rsidRDefault="00C91497" w:rsidP="00250810">
      <w:pPr>
        <w:spacing w:after="0" w:line="276" w:lineRule="auto"/>
        <w:jc w:val="both"/>
        <w:rPr>
          <w:rFonts w:ascii="Sylfaen" w:eastAsia="Times New Roman" w:hAnsi="Sylfaen" w:cs="Sylfaen"/>
          <w:sz w:val="24"/>
          <w:szCs w:val="24"/>
          <w:lang w:val="ka-GE"/>
        </w:rPr>
      </w:pPr>
      <w:r w:rsidRPr="004F575A">
        <w:rPr>
          <w:rFonts w:ascii="Sylfaen" w:eastAsia="Times New Roman" w:hAnsi="Sylfaen" w:cs="Sylfaen"/>
          <w:sz w:val="24"/>
          <w:szCs w:val="24"/>
          <w:lang w:val="ka-GE"/>
        </w:rPr>
        <w:t>გამოიწვევს დაჯარიმებას 200 ლარის ოდენობით.“.</w:t>
      </w:r>
    </w:p>
    <w:p w14:paraId="01354F8D" w14:textId="77777777" w:rsidR="004F6B74" w:rsidRPr="004F575A" w:rsidRDefault="004F6B74" w:rsidP="00250810">
      <w:pPr>
        <w:spacing w:after="0" w:line="276" w:lineRule="auto"/>
        <w:jc w:val="both"/>
        <w:rPr>
          <w:rFonts w:ascii="Sylfaen" w:hAnsi="Sylfaen"/>
          <w:b/>
          <w:sz w:val="24"/>
          <w:szCs w:val="24"/>
          <w:lang w:val="ka-GE"/>
        </w:rPr>
      </w:pPr>
    </w:p>
    <w:p w14:paraId="3E66CA35" w14:textId="3A7676F4" w:rsidR="00C50C44" w:rsidRPr="004F575A" w:rsidRDefault="009C35B3" w:rsidP="00250810">
      <w:pPr>
        <w:spacing w:after="0" w:line="276" w:lineRule="auto"/>
        <w:jc w:val="both"/>
        <w:rPr>
          <w:rFonts w:ascii="Sylfaen" w:hAnsi="Sylfaen"/>
          <w:b/>
          <w:sz w:val="24"/>
          <w:szCs w:val="24"/>
          <w:lang w:val="ka-GE"/>
        </w:rPr>
      </w:pPr>
      <w:r w:rsidRPr="004F575A">
        <w:rPr>
          <w:rFonts w:ascii="Sylfaen" w:hAnsi="Sylfaen"/>
          <w:sz w:val="24"/>
          <w:szCs w:val="24"/>
          <w:lang w:val="ka-GE"/>
        </w:rPr>
        <w:t>5</w:t>
      </w:r>
      <w:r w:rsidR="00C50C44" w:rsidRPr="004F575A">
        <w:rPr>
          <w:rFonts w:ascii="Sylfaen" w:hAnsi="Sylfaen"/>
          <w:sz w:val="24"/>
          <w:szCs w:val="24"/>
          <w:lang w:val="ka-GE"/>
        </w:rPr>
        <w:t>.</w:t>
      </w:r>
      <w:r w:rsidR="00C50C44" w:rsidRPr="004F575A">
        <w:rPr>
          <w:rFonts w:ascii="Sylfaen" w:hAnsi="Sylfaen"/>
          <w:b/>
          <w:sz w:val="24"/>
          <w:szCs w:val="24"/>
          <w:lang w:val="ka-GE"/>
        </w:rPr>
        <w:t xml:space="preserve"> 166-ე მუხლის შენიშვნას დაემატოს შემდეგი შინაარსის მე-3 ნაწილი:</w:t>
      </w:r>
    </w:p>
    <w:p w14:paraId="0868242E" w14:textId="6D3458D4" w:rsidR="00C50C44" w:rsidRPr="004F575A" w:rsidRDefault="00BA1B06" w:rsidP="00250810">
      <w:pPr>
        <w:spacing w:after="0" w:line="276" w:lineRule="auto"/>
        <w:jc w:val="both"/>
        <w:rPr>
          <w:rFonts w:ascii="Sylfaen" w:hAnsi="Sylfaen"/>
          <w:sz w:val="24"/>
          <w:szCs w:val="24"/>
          <w:lang w:val="ka-GE"/>
        </w:rPr>
      </w:pPr>
      <w:r w:rsidRPr="004F575A">
        <w:rPr>
          <w:rFonts w:ascii="Sylfaen" w:hAnsi="Sylfaen"/>
          <w:sz w:val="24"/>
          <w:szCs w:val="24"/>
          <w:lang w:val="ka-GE"/>
        </w:rPr>
        <w:t xml:space="preserve">„3. </w:t>
      </w:r>
      <w:r w:rsidR="00D47D6B" w:rsidRPr="004F575A">
        <w:rPr>
          <w:rFonts w:ascii="Sylfaen" w:hAnsi="Sylfaen"/>
          <w:sz w:val="24"/>
          <w:szCs w:val="24"/>
          <w:lang w:val="ka-GE"/>
        </w:rPr>
        <w:t xml:space="preserve">თუ </w:t>
      </w:r>
      <w:r w:rsidR="00C50C44" w:rsidRPr="004F575A">
        <w:rPr>
          <w:rFonts w:ascii="Sylfaen" w:hAnsi="Sylfaen"/>
          <w:sz w:val="24"/>
          <w:szCs w:val="24"/>
          <w:lang w:val="ka-GE"/>
        </w:rPr>
        <w:t xml:space="preserve">ამ </w:t>
      </w:r>
      <w:r w:rsidR="000D669A" w:rsidRPr="004F575A">
        <w:rPr>
          <w:rFonts w:ascii="Sylfaen" w:hAnsi="Sylfaen"/>
          <w:sz w:val="24"/>
          <w:szCs w:val="24"/>
          <w:lang w:val="ka-GE"/>
        </w:rPr>
        <w:t xml:space="preserve">მუხლის რომელიმე ნაწილით </w:t>
      </w:r>
      <w:r w:rsidR="00C50C44" w:rsidRPr="004F575A">
        <w:rPr>
          <w:rFonts w:ascii="Sylfaen" w:hAnsi="Sylfaen"/>
          <w:sz w:val="24"/>
          <w:szCs w:val="24"/>
          <w:lang w:val="ka-GE"/>
        </w:rPr>
        <w:t xml:space="preserve">გათვალისწინებული ადმინისტრაციული სამართალდარღვევის ჩადენისთვის </w:t>
      </w:r>
      <w:r w:rsidRPr="004F575A">
        <w:rPr>
          <w:rFonts w:ascii="Sylfaen" w:hAnsi="Sylfaen"/>
          <w:sz w:val="24"/>
          <w:szCs w:val="24"/>
          <w:lang w:val="ka-GE"/>
        </w:rPr>
        <w:t>ადმინისტრაციულსახდელდადებულ პირს</w:t>
      </w:r>
      <w:r w:rsidR="00976157" w:rsidRPr="004F575A">
        <w:rPr>
          <w:rFonts w:ascii="Sylfaen" w:hAnsi="Sylfaen"/>
          <w:sz w:val="24"/>
          <w:szCs w:val="24"/>
          <w:lang w:val="ka-GE"/>
        </w:rPr>
        <w:t xml:space="preserve"> აღნიშნული </w:t>
      </w:r>
      <w:r w:rsidR="000D669A" w:rsidRPr="004F575A">
        <w:rPr>
          <w:rFonts w:ascii="Sylfaen" w:hAnsi="Sylfaen"/>
          <w:sz w:val="24"/>
          <w:szCs w:val="24"/>
          <w:lang w:val="ka-GE"/>
        </w:rPr>
        <w:t>სამართალდარღვევის</w:t>
      </w:r>
      <w:r w:rsidR="00976157" w:rsidRPr="004F575A">
        <w:rPr>
          <w:rFonts w:ascii="Sylfaen" w:hAnsi="Sylfaen"/>
          <w:sz w:val="24"/>
          <w:szCs w:val="24"/>
          <w:lang w:val="ka-GE"/>
        </w:rPr>
        <w:t xml:space="preserve"> ჩადენისთვის დაკისრებული</w:t>
      </w:r>
      <w:r w:rsidR="00C50C44" w:rsidRPr="004F575A">
        <w:rPr>
          <w:rFonts w:ascii="Sylfaen" w:hAnsi="Sylfaen"/>
          <w:sz w:val="24"/>
          <w:szCs w:val="24"/>
          <w:lang w:val="ka-GE"/>
        </w:rPr>
        <w:t xml:space="preserve"> </w:t>
      </w:r>
      <w:r w:rsidR="00976157" w:rsidRPr="004F575A">
        <w:rPr>
          <w:rFonts w:ascii="Sylfaen" w:hAnsi="Sylfaen"/>
          <w:sz w:val="24"/>
          <w:szCs w:val="24"/>
          <w:lang w:val="ka-GE"/>
        </w:rPr>
        <w:t>ჯარიმა საქართველოს კანონმდებლობით დადგენილი წესით არ გადაუხდია</w:t>
      </w:r>
      <w:r w:rsidR="00C50C44" w:rsidRPr="004F575A">
        <w:rPr>
          <w:rFonts w:ascii="Sylfaen" w:hAnsi="Sylfaen"/>
          <w:sz w:val="24"/>
          <w:szCs w:val="24"/>
          <w:lang w:val="ka-GE"/>
        </w:rPr>
        <w:t xml:space="preserve">, ამ მუხლის მე-2 ნაწილით </w:t>
      </w:r>
      <w:r w:rsidR="00C50C44" w:rsidRPr="004F575A">
        <w:rPr>
          <w:rFonts w:ascii="Sylfaen" w:hAnsi="Sylfaen"/>
          <w:sz w:val="24"/>
          <w:szCs w:val="24"/>
          <w:lang w:val="ka-GE"/>
        </w:rPr>
        <w:lastRenderedPageBreak/>
        <w:t>გათვალისწინებული ადმინისტრაციული სამართალდარღვევის ჩადენის შემთხვევაში</w:t>
      </w:r>
      <w:r w:rsidRPr="004F575A">
        <w:rPr>
          <w:rFonts w:ascii="Sylfaen" w:hAnsi="Sylfaen"/>
          <w:sz w:val="24"/>
          <w:szCs w:val="24"/>
          <w:lang w:val="ka-GE"/>
        </w:rPr>
        <w:t xml:space="preserve"> მის მიმართ</w:t>
      </w:r>
      <w:r w:rsidR="00C50C44" w:rsidRPr="004F575A">
        <w:rPr>
          <w:rFonts w:ascii="Sylfaen" w:hAnsi="Sylfaen"/>
          <w:sz w:val="24"/>
          <w:szCs w:val="24"/>
          <w:lang w:val="ka-GE"/>
        </w:rPr>
        <w:t xml:space="preserve"> ადმინისტრაციული სახდელის სახით</w:t>
      </w:r>
      <w:r w:rsidR="00976157" w:rsidRPr="004F575A">
        <w:rPr>
          <w:rFonts w:ascii="Sylfaen" w:hAnsi="Sylfaen"/>
          <w:sz w:val="24"/>
          <w:szCs w:val="24"/>
          <w:lang w:val="ka-GE"/>
        </w:rPr>
        <w:t xml:space="preserve"> ჯარიმა არ გამოიყენება</w:t>
      </w:r>
      <w:r w:rsidR="00C50C31" w:rsidRPr="004F575A">
        <w:rPr>
          <w:rFonts w:ascii="Sylfaen" w:hAnsi="Sylfaen"/>
          <w:sz w:val="24"/>
          <w:szCs w:val="24"/>
          <w:lang w:val="ka-GE"/>
        </w:rPr>
        <w:t xml:space="preserve"> და მას შეეფარდება ადმინისტრაციული პატიმრობა არანაკლებ ამ მუხლის შესაბამისი ნაწილით გათვალისწინებული  ადმინისტრაციული პატიმრობის მაქსიმალური ვადის ნახევრით</w:t>
      </w:r>
      <w:r w:rsidRPr="004F575A">
        <w:rPr>
          <w:rFonts w:ascii="Sylfaen" w:hAnsi="Sylfaen"/>
          <w:sz w:val="24"/>
          <w:szCs w:val="24"/>
          <w:lang w:val="ka-GE"/>
        </w:rPr>
        <w:t>, გარდა იმ შემთხვევისა</w:t>
      </w:r>
      <w:r w:rsidR="00976157" w:rsidRPr="004F575A">
        <w:rPr>
          <w:rFonts w:ascii="Sylfaen" w:hAnsi="Sylfaen"/>
          <w:sz w:val="24"/>
          <w:szCs w:val="24"/>
          <w:lang w:val="ka-GE"/>
        </w:rPr>
        <w:t>, თუ სახეზე არ არის ამ კოდექსის 32-ე მუხლის მე-3 ნაწილით გათვალისწინებული გარემოება</w:t>
      </w:r>
      <w:r w:rsidR="00D15873" w:rsidRPr="004F575A">
        <w:rPr>
          <w:rFonts w:ascii="Sylfaen" w:hAnsi="Sylfaen"/>
          <w:sz w:val="24"/>
          <w:szCs w:val="24"/>
          <w:lang w:val="ka-GE"/>
        </w:rPr>
        <w:t>.“.</w:t>
      </w:r>
    </w:p>
    <w:p w14:paraId="3D3F96DF" w14:textId="77777777" w:rsidR="004F6B74" w:rsidRPr="004F575A" w:rsidRDefault="004F6B74" w:rsidP="00250810">
      <w:pPr>
        <w:spacing w:after="0" w:line="276" w:lineRule="auto"/>
        <w:jc w:val="both"/>
        <w:rPr>
          <w:rFonts w:ascii="Sylfaen" w:hAnsi="Sylfaen"/>
          <w:sz w:val="24"/>
          <w:szCs w:val="24"/>
          <w:lang w:val="ka-GE"/>
        </w:rPr>
      </w:pPr>
    </w:p>
    <w:p w14:paraId="1E40B2C8" w14:textId="6DBE4CF9" w:rsidR="00976157" w:rsidRPr="004F575A" w:rsidRDefault="009C35B3" w:rsidP="00250810">
      <w:pPr>
        <w:spacing w:after="0" w:line="276" w:lineRule="auto"/>
        <w:jc w:val="both"/>
        <w:rPr>
          <w:rFonts w:ascii="Sylfaen" w:hAnsi="Sylfaen"/>
          <w:b/>
          <w:sz w:val="24"/>
          <w:szCs w:val="24"/>
          <w:lang w:val="ka-GE"/>
        </w:rPr>
      </w:pPr>
      <w:r w:rsidRPr="004F575A">
        <w:rPr>
          <w:rFonts w:ascii="Sylfaen" w:hAnsi="Sylfaen"/>
          <w:sz w:val="24"/>
          <w:szCs w:val="24"/>
          <w:lang w:val="ka-GE"/>
        </w:rPr>
        <w:t>6</w:t>
      </w:r>
      <w:r w:rsidR="00976157" w:rsidRPr="004F575A">
        <w:rPr>
          <w:rFonts w:ascii="Sylfaen" w:hAnsi="Sylfaen"/>
          <w:b/>
          <w:sz w:val="24"/>
          <w:szCs w:val="24"/>
          <w:lang w:val="ka-GE"/>
        </w:rPr>
        <w:t>. 173-ე მუხლის შენიშვნას დაემატოს შემდეგი შინაარსის მე-3 ნაწილი:</w:t>
      </w:r>
    </w:p>
    <w:p w14:paraId="331773BB" w14:textId="73C12366" w:rsidR="00C34871" w:rsidRPr="004F575A" w:rsidRDefault="00C34871" w:rsidP="00250810">
      <w:pPr>
        <w:spacing w:after="0" w:line="276" w:lineRule="auto"/>
        <w:jc w:val="both"/>
        <w:rPr>
          <w:rFonts w:ascii="Sylfaen" w:hAnsi="Sylfaen"/>
          <w:sz w:val="24"/>
          <w:szCs w:val="24"/>
          <w:lang w:val="ka-GE"/>
        </w:rPr>
      </w:pPr>
      <w:r w:rsidRPr="004F575A">
        <w:rPr>
          <w:rFonts w:ascii="Sylfaen" w:hAnsi="Sylfaen"/>
          <w:sz w:val="24"/>
          <w:szCs w:val="24"/>
          <w:lang w:val="ka-GE"/>
        </w:rPr>
        <w:t xml:space="preserve">„3. </w:t>
      </w:r>
      <w:r w:rsidR="00D47D6B" w:rsidRPr="004F575A">
        <w:rPr>
          <w:rFonts w:ascii="Sylfaen" w:hAnsi="Sylfaen"/>
          <w:sz w:val="24"/>
          <w:szCs w:val="24"/>
          <w:lang w:val="ka-GE"/>
        </w:rPr>
        <w:t xml:space="preserve">თუ </w:t>
      </w:r>
      <w:r w:rsidR="000D669A" w:rsidRPr="004F575A">
        <w:rPr>
          <w:rFonts w:ascii="Sylfaen" w:hAnsi="Sylfaen"/>
          <w:sz w:val="24"/>
          <w:szCs w:val="24"/>
          <w:lang w:val="ka-GE"/>
        </w:rPr>
        <w:t xml:space="preserve">ამ მუხლის რომელიმე ნაწილით </w:t>
      </w:r>
      <w:r w:rsidRPr="004F575A">
        <w:rPr>
          <w:rFonts w:ascii="Sylfaen" w:hAnsi="Sylfaen"/>
          <w:sz w:val="24"/>
          <w:szCs w:val="24"/>
          <w:lang w:val="ka-GE"/>
        </w:rPr>
        <w:t xml:space="preserve">გათვალისწინებული ადმინისტრაციული სამართალდარღვევის ჩადენისთვის ადმინისტრაციულსახდელდადებულ პირს აღნიშნული </w:t>
      </w:r>
      <w:r w:rsidR="000D669A" w:rsidRPr="004F575A">
        <w:rPr>
          <w:rFonts w:ascii="Sylfaen" w:hAnsi="Sylfaen"/>
          <w:sz w:val="24"/>
          <w:szCs w:val="24"/>
          <w:lang w:val="ka-GE"/>
        </w:rPr>
        <w:t>სამართალდარღვევის</w:t>
      </w:r>
      <w:r w:rsidRPr="004F575A">
        <w:rPr>
          <w:rFonts w:ascii="Sylfaen" w:hAnsi="Sylfaen"/>
          <w:sz w:val="24"/>
          <w:szCs w:val="24"/>
          <w:lang w:val="ka-GE"/>
        </w:rPr>
        <w:t xml:space="preserve"> ჩადენისთვის დაკისრებული ჯარიმა საქართველოს კანონმდებლობით დადგენილი წესით არ გადაუხდია, ამ მუხლის მე-3 ნაწილით გათვალისწინებული ადმინისტრაციული სამართალდარღვევის ჩადენის შემთხვევაში მის მიმართ ადმინისტრაციული სახდელის სახით ჯარიმა არ გამოიყენება</w:t>
      </w:r>
      <w:r w:rsidR="00EF7CB0" w:rsidRPr="004F575A">
        <w:rPr>
          <w:rFonts w:ascii="Sylfaen" w:hAnsi="Sylfaen"/>
          <w:sz w:val="24"/>
          <w:szCs w:val="24"/>
          <w:lang w:val="ka-GE"/>
        </w:rPr>
        <w:t xml:space="preserve"> და მას შეეფარდება ადმინისტრაციული პატიმრობა არანაკლებ ამ მუხლის შესაბამისი ნაწილით გათვალისწინებული  ადმინისტრაციული პატიმრობის მაქსიმალური ვადის ნახევრით</w:t>
      </w:r>
      <w:r w:rsidRPr="004F575A">
        <w:rPr>
          <w:rFonts w:ascii="Sylfaen" w:hAnsi="Sylfaen"/>
          <w:sz w:val="24"/>
          <w:szCs w:val="24"/>
          <w:lang w:val="ka-GE"/>
        </w:rPr>
        <w:t>, გარდა იმ შემთხვევისა, თუ სახეზე არ არის ამ კოდექსის 32-ე მუხლის მე-3 ნაწილით გათვალისწინებული გარემოება</w:t>
      </w:r>
      <w:r w:rsidR="00BE2C17" w:rsidRPr="004F575A">
        <w:rPr>
          <w:rFonts w:ascii="Sylfaen" w:hAnsi="Sylfaen"/>
          <w:sz w:val="24"/>
          <w:szCs w:val="24"/>
          <w:lang w:val="ka-GE"/>
        </w:rPr>
        <w:t>.“.</w:t>
      </w:r>
    </w:p>
    <w:p w14:paraId="49D08D1C" w14:textId="77777777" w:rsidR="004F6B74" w:rsidRPr="004F575A" w:rsidRDefault="004F6B74" w:rsidP="00250810">
      <w:pPr>
        <w:spacing w:after="0" w:line="276" w:lineRule="auto"/>
        <w:jc w:val="both"/>
        <w:rPr>
          <w:rFonts w:ascii="Sylfaen" w:hAnsi="Sylfaen"/>
          <w:sz w:val="24"/>
          <w:szCs w:val="24"/>
          <w:lang w:val="ka-GE"/>
        </w:rPr>
      </w:pPr>
    </w:p>
    <w:p w14:paraId="41C1AA62" w14:textId="181D7C61" w:rsidR="00C34871" w:rsidRPr="004F575A" w:rsidRDefault="009C35B3" w:rsidP="00250810">
      <w:pPr>
        <w:spacing w:after="0" w:line="276" w:lineRule="auto"/>
        <w:jc w:val="both"/>
        <w:rPr>
          <w:rFonts w:ascii="Sylfaen" w:hAnsi="Sylfaen"/>
          <w:b/>
          <w:sz w:val="24"/>
          <w:szCs w:val="24"/>
          <w:lang w:val="ka-GE"/>
        </w:rPr>
      </w:pPr>
      <w:r w:rsidRPr="004F575A">
        <w:rPr>
          <w:rFonts w:ascii="Sylfaen" w:hAnsi="Sylfaen"/>
          <w:sz w:val="24"/>
          <w:szCs w:val="24"/>
          <w:lang w:val="ka-GE"/>
        </w:rPr>
        <w:t>7</w:t>
      </w:r>
      <w:r w:rsidR="00C34871" w:rsidRPr="004F575A">
        <w:rPr>
          <w:rFonts w:ascii="Sylfaen" w:hAnsi="Sylfaen"/>
          <w:sz w:val="24"/>
          <w:szCs w:val="24"/>
          <w:lang w:val="ka-GE"/>
        </w:rPr>
        <w:t>.</w:t>
      </w:r>
      <w:r w:rsidR="00C34871" w:rsidRPr="004F575A">
        <w:rPr>
          <w:rFonts w:ascii="Sylfaen" w:hAnsi="Sylfaen"/>
          <w:b/>
          <w:sz w:val="24"/>
          <w:szCs w:val="24"/>
          <w:lang w:val="ka-GE"/>
        </w:rPr>
        <w:t xml:space="preserve"> 173</w:t>
      </w:r>
      <w:r w:rsidR="00C34871" w:rsidRPr="004F575A">
        <w:rPr>
          <w:rFonts w:ascii="Sylfaen" w:hAnsi="Sylfaen"/>
          <w:b/>
          <w:sz w:val="24"/>
          <w:szCs w:val="24"/>
          <w:vertAlign w:val="superscript"/>
          <w:lang w:val="ka-GE"/>
        </w:rPr>
        <w:t>16</w:t>
      </w:r>
      <w:r w:rsidR="00C34871" w:rsidRPr="004F575A">
        <w:rPr>
          <w:rFonts w:ascii="Sylfaen" w:hAnsi="Sylfaen"/>
          <w:b/>
          <w:sz w:val="24"/>
          <w:szCs w:val="24"/>
          <w:lang w:val="ka-GE"/>
        </w:rPr>
        <w:t xml:space="preserve"> მუხლის </w:t>
      </w:r>
      <w:r w:rsidR="00207117" w:rsidRPr="004F575A">
        <w:rPr>
          <w:rFonts w:ascii="Sylfaen" w:hAnsi="Sylfaen"/>
          <w:b/>
          <w:sz w:val="24"/>
          <w:szCs w:val="24"/>
          <w:lang w:val="ka-GE"/>
        </w:rPr>
        <w:t>შენიშვნა</w:t>
      </w:r>
      <w:r w:rsidR="00C34871" w:rsidRPr="004F575A">
        <w:rPr>
          <w:rFonts w:ascii="Sylfaen" w:hAnsi="Sylfaen"/>
          <w:b/>
          <w:sz w:val="24"/>
          <w:szCs w:val="24"/>
          <w:lang w:val="ka-GE"/>
        </w:rPr>
        <w:t>ს</w:t>
      </w:r>
      <w:r w:rsidR="00207117" w:rsidRPr="004F575A">
        <w:rPr>
          <w:rFonts w:ascii="Sylfaen" w:hAnsi="Sylfaen"/>
          <w:b/>
          <w:sz w:val="24"/>
          <w:szCs w:val="24"/>
          <w:lang w:val="ka-GE"/>
        </w:rPr>
        <w:t xml:space="preserve"> </w:t>
      </w:r>
      <w:r w:rsidR="00D7627A" w:rsidRPr="004F575A">
        <w:rPr>
          <w:rFonts w:ascii="Sylfaen" w:hAnsi="Sylfaen"/>
          <w:b/>
          <w:sz w:val="24"/>
          <w:szCs w:val="24"/>
          <w:lang w:val="ka-GE"/>
        </w:rPr>
        <w:t xml:space="preserve">დაემატოს შემდეგი შინაარსის </w:t>
      </w:r>
      <w:r w:rsidR="000D669A" w:rsidRPr="004F575A">
        <w:rPr>
          <w:rFonts w:ascii="Sylfaen" w:hAnsi="Sylfaen"/>
          <w:b/>
          <w:sz w:val="24"/>
          <w:szCs w:val="24"/>
          <w:lang w:val="ka-GE"/>
        </w:rPr>
        <w:t>მე-3 ნაწილი:</w:t>
      </w:r>
    </w:p>
    <w:p w14:paraId="3DB23A5B" w14:textId="3419DD6B" w:rsidR="000D669A" w:rsidRPr="004F575A" w:rsidRDefault="000D669A" w:rsidP="00250810">
      <w:pPr>
        <w:spacing w:after="0" w:line="276" w:lineRule="auto"/>
        <w:jc w:val="both"/>
        <w:rPr>
          <w:rFonts w:ascii="Sylfaen" w:hAnsi="Sylfaen"/>
          <w:sz w:val="24"/>
          <w:szCs w:val="24"/>
          <w:lang w:val="ka-GE"/>
        </w:rPr>
      </w:pPr>
      <w:r w:rsidRPr="004F575A">
        <w:rPr>
          <w:rFonts w:ascii="Sylfaen" w:hAnsi="Sylfaen"/>
          <w:sz w:val="24"/>
          <w:szCs w:val="24"/>
          <w:lang w:val="ka-GE"/>
        </w:rPr>
        <w:t xml:space="preserve">„3. </w:t>
      </w:r>
      <w:r w:rsidR="00D47D6B" w:rsidRPr="004F575A">
        <w:rPr>
          <w:rFonts w:ascii="Sylfaen" w:hAnsi="Sylfaen"/>
          <w:sz w:val="24"/>
          <w:szCs w:val="24"/>
          <w:lang w:val="ka-GE"/>
        </w:rPr>
        <w:t xml:space="preserve">თუ </w:t>
      </w:r>
      <w:r w:rsidRPr="004F575A">
        <w:rPr>
          <w:rFonts w:ascii="Sylfaen" w:hAnsi="Sylfaen"/>
          <w:sz w:val="24"/>
          <w:szCs w:val="24"/>
          <w:lang w:val="ka-GE"/>
        </w:rPr>
        <w:t>ამ მუხლის რომელიმე ნაწილით გათვალისწინებული ადმინისტრაციული სამართალდარღვევის ჩადენისთვის ადმინისტრაციულსახდელდადებულ პირს აღნიშნული სამართალდარღვევის ჩადენისთვის დაკისრებული ჯარიმა საქართველოს კანონმდებლობით დადგენილი წესით არ გადაუხდია, ამ მუხლის მე-2 ნაწილით გათვალისწინებული ადმინისტრაციული სამართალდარღვევის ჩადენის შემთხვევაში მის მიმართ ადმინისტრაციული სახდელის სახით ჯარიმა არ გამოიყენება</w:t>
      </w:r>
      <w:r w:rsidR="00022598" w:rsidRPr="004F575A">
        <w:rPr>
          <w:rFonts w:ascii="Sylfaen" w:hAnsi="Sylfaen"/>
          <w:sz w:val="24"/>
          <w:szCs w:val="24"/>
          <w:lang w:val="ka-GE"/>
        </w:rPr>
        <w:t xml:space="preserve"> და მას შეეფარდება ადმინისტრაციული პატიმრობა არანაკლებ ამ მუხლის შესაბამისი ნაწილით გათვალისწინებული  ადმინისტრაციული პატიმრობის მაქსიმალური ვადის ნახევრით</w:t>
      </w:r>
      <w:r w:rsidRPr="004F575A">
        <w:rPr>
          <w:rFonts w:ascii="Sylfaen" w:hAnsi="Sylfaen"/>
          <w:sz w:val="24"/>
          <w:szCs w:val="24"/>
          <w:lang w:val="ka-GE"/>
        </w:rPr>
        <w:t>, გარდა იმ შემთხვევისა, თუ სახეზე არ არის ამ კოდექსის 32-ე მუხლის მე-3 ნაწილით გათვალისწინებული გარემოება</w:t>
      </w:r>
      <w:r w:rsidR="00BE2C17" w:rsidRPr="004F575A">
        <w:rPr>
          <w:rFonts w:ascii="Sylfaen" w:hAnsi="Sylfaen"/>
          <w:sz w:val="24"/>
          <w:szCs w:val="24"/>
          <w:lang w:val="ka-GE"/>
        </w:rPr>
        <w:t>.“.</w:t>
      </w:r>
    </w:p>
    <w:p w14:paraId="1A8A76FC" w14:textId="77777777" w:rsidR="004F6B74" w:rsidRPr="004F575A" w:rsidRDefault="004F6B74" w:rsidP="00250810">
      <w:pPr>
        <w:spacing w:after="0" w:line="276" w:lineRule="auto"/>
        <w:jc w:val="both"/>
        <w:rPr>
          <w:rFonts w:ascii="Sylfaen" w:hAnsi="Sylfaen"/>
          <w:sz w:val="24"/>
          <w:szCs w:val="24"/>
          <w:lang w:val="ka-GE"/>
        </w:rPr>
      </w:pPr>
    </w:p>
    <w:p w14:paraId="79759D35" w14:textId="624FE6FD" w:rsidR="000D669A" w:rsidRPr="004F575A" w:rsidRDefault="009C35B3" w:rsidP="00250810">
      <w:pPr>
        <w:spacing w:after="0" w:line="276" w:lineRule="auto"/>
        <w:jc w:val="both"/>
        <w:rPr>
          <w:rFonts w:ascii="Sylfaen" w:hAnsi="Sylfaen"/>
          <w:b/>
          <w:sz w:val="24"/>
          <w:szCs w:val="24"/>
          <w:lang w:val="ka-GE"/>
        </w:rPr>
      </w:pPr>
      <w:r w:rsidRPr="004F575A">
        <w:rPr>
          <w:rFonts w:ascii="Sylfaen" w:hAnsi="Sylfaen"/>
          <w:sz w:val="24"/>
          <w:szCs w:val="24"/>
          <w:lang w:val="ka-GE"/>
        </w:rPr>
        <w:t>8</w:t>
      </w:r>
      <w:r w:rsidR="000D669A" w:rsidRPr="004F575A">
        <w:rPr>
          <w:rFonts w:ascii="Sylfaen" w:hAnsi="Sylfaen"/>
          <w:sz w:val="24"/>
          <w:szCs w:val="24"/>
          <w:lang w:val="ka-GE"/>
        </w:rPr>
        <w:t>.</w:t>
      </w:r>
      <w:r w:rsidR="000D669A" w:rsidRPr="004F575A">
        <w:rPr>
          <w:rFonts w:ascii="Sylfaen" w:hAnsi="Sylfaen"/>
          <w:b/>
          <w:sz w:val="24"/>
          <w:szCs w:val="24"/>
          <w:lang w:val="ka-GE"/>
        </w:rPr>
        <w:t xml:space="preserve"> 174</w:t>
      </w:r>
      <w:r w:rsidR="000D669A" w:rsidRPr="004F575A">
        <w:rPr>
          <w:rFonts w:ascii="Sylfaen" w:hAnsi="Sylfaen"/>
          <w:b/>
          <w:sz w:val="24"/>
          <w:szCs w:val="24"/>
          <w:vertAlign w:val="superscript"/>
          <w:lang w:val="ka-GE"/>
        </w:rPr>
        <w:t>1</w:t>
      </w:r>
      <w:r w:rsidR="000D669A" w:rsidRPr="004F575A">
        <w:rPr>
          <w:rFonts w:ascii="Sylfaen" w:hAnsi="Sylfaen"/>
          <w:b/>
          <w:sz w:val="24"/>
          <w:szCs w:val="24"/>
          <w:lang w:val="ka-GE"/>
        </w:rPr>
        <w:t xml:space="preserve"> მუხლის შენიშვნას დაემატოს შემდეგი შინაარსის მე-3 ნაწილი:</w:t>
      </w:r>
    </w:p>
    <w:p w14:paraId="301CE687" w14:textId="16F58212" w:rsidR="000D669A" w:rsidRPr="004F575A" w:rsidRDefault="000D669A" w:rsidP="00250810">
      <w:pPr>
        <w:spacing w:after="0" w:line="276" w:lineRule="auto"/>
        <w:jc w:val="both"/>
        <w:rPr>
          <w:rFonts w:ascii="Sylfaen" w:hAnsi="Sylfaen"/>
          <w:sz w:val="24"/>
          <w:szCs w:val="24"/>
          <w:lang w:val="ka-GE"/>
        </w:rPr>
      </w:pPr>
      <w:r w:rsidRPr="004F575A">
        <w:rPr>
          <w:rFonts w:ascii="Sylfaen" w:hAnsi="Sylfaen"/>
          <w:sz w:val="24"/>
          <w:szCs w:val="24"/>
          <w:lang w:val="ka-GE"/>
        </w:rPr>
        <w:t xml:space="preserve">„3. </w:t>
      </w:r>
      <w:r w:rsidR="00D47D6B" w:rsidRPr="004F575A">
        <w:rPr>
          <w:rFonts w:ascii="Sylfaen" w:hAnsi="Sylfaen"/>
          <w:sz w:val="24"/>
          <w:szCs w:val="24"/>
          <w:lang w:val="ka-GE"/>
        </w:rPr>
        <w:t xml:space="preserve">თუ </w:t>
      </w:r>
      <w:r w:rsidRPr="004F575A">
        <w:rPr>
          <w:rFonts w:ascii="Sylfaen" w:hAnsi="Sylfaen"/>
          <w:sz w:val="24"/>
          <w:szCs w:val="24"/>
          <w:lang w:val="ka-GE"/>
        </w:rPr>
        <w:t xml:space="preserve">ამ მუხლის რომელიმე ნაწილით გათვალისწინებული ადმინისტრაციული სამართალდარღვევის ჩადენისთვის ადმინისტრაციულსახდელდადებულ პირს აღნიშნული სამართალდარღვევის ჩადენისთვის დაკისრებული ჯარიმა საქართველოს </w:t>
      </w:r>
      <w:r w:rsidRPr="004F575A">
        <w:rPr>
          <w:rFonts w:ascii="Sylfaen" w:hAnsi="Sylfaen"/>
          <w:sz w:val="24"/>
          <w:szCs w:val="24"/>
          <w:lang w:val="ka-GE"/>
        </w:rPr>
        <w:lastRenderedPageBreak/>
        <w:t>კანონმდებლობით დადგენილი წესით არ გადაუხდია, ამ მუხლის მე-3, მე</w:t>
      </w:r>
      <w:r w:rsidR="0046064B" w:rsidRPr="004F575A">
        <w:rPr>
          <w:rFonts w:ascii="Sylfaen" w:hAnsi="Sylfaen"/>
          <w:sz w:val="24"/>
          <w:szCs w:val="24"/>
          <w:lang w:val="ka-GE"/>
        </w:rPr>
        <w:t xml:space="preserve">-6, </w:t>
      </w:r>
      <w:r w:rsidRPr="004F575A">
        <w:rPr>
          <w:rFonts w:ascii="Sylfaen" w:hAnsi="Sylfaen"/>
          <w:sz w:val="24"/>
          <w:szCs w:val="24"/>
          <w:lang w:val="ka-GE"/>
        </w:rPr>
        <w:t xml:space="preserve">მე-8 </w:t>
      </w:r>
      <w:r w:rsidR="0046064B" w:rsidRPr="004F575A">
        <w:rPr>
          <w:rFonts w:ascii="Sylfaen" w:hAnsi="Sylfaen"/>
          <w:sz w:val="24"/>
          <w:szCs w:val="24"/>
          <w:lang w:val="ka-GE"/>
        </w:rPr>
        <w:t xml:space="preserve">და მე-9 </w:t>
      </w:r>
      <w:r w:rsidRPr="004F575A">
        <w:rPr>
          <w:rFonts w:ascii="Sylfaen" w:hAnsi="Sylfaen"/>
          <w:sz w:val="24"/>
          <w:szCs w:val="24"/>
          <w:lang w:val="ka-GE"/>
        </w:rPr>
        <w:t>ნაწილებით გათვალისწინებული ადმინისტრაციული სამართალდარღვევის ჩადენის შემთხვევაში მის მიმართ ადმინისტრაციული სახდელის სახით ჯარიმა არ გამოიყენება</w:t>
      </w:r>
      <w:r w:rsidR="00022598" w:rsidRPr="004F575A">
        <w:rPr>
          <w:rFonts w:ascii="Sylfaen" w:hAnsi="Sylfaen"/>
          <w:sz w:val="24"/>
          <w:szCs w:val="24"/>
          <w:lang w:val="ka-GE"/>
        </w:rPr>
        <w:t xml:space="preserve"> და მას შეეფარდება ადმინისტრაციული პატიმრობა არანაკლებ ამ მუხლის შესაბამისი ნაწილით გათვალისწინებული  ადმინისტრაციული პატიმრობის მაქსიმალური ვადის ნახევრით</w:t>
      </w:r>
      <w:r w:rsidRPr="004F575A">
        <w:rPr>
          <w:rFonts w:ascii="Sylfaen" w:hAnsi="Sylfaen"/>
          <w:sz w:val="24"/>
          <w:szCs w:val="24"/>
          <w:lang w:val="ka-GE"/>
        </w:rPr>
        <w:t>, გარდა იმ შემთხვევისა, თუ სახეზე არ არის ამ კოდექსის 32-ე მუხლის მე-3 ნაწილით გათვალისწინებული გარემოება</w:t>
      </w:r>
      <w:r w:rsidR="00BE2C17" w:rsidRPr="004F575A">
        <w:rPr>
          <w:rFonts w:ascii="Sylfaen" w:hAnsi="Sylfaen"/>
          <w:sz w:val="24"/>
          <w:szCs w:val="24"/>
          <w:lang w:val="ka-GE"/>
        </w:rPr>
        <w:t>.“.</w:t>
      </w:r>
    </w:p>
    <w:p w14:paraId="164E7CEC" w14:textId="77777777" w:rsidR="004F6B74" w:rsidRPr="004F575A" w:rsidRDefault="004F6B74" w:rsidP="00250810">
      <w:pPr>
        <w:spacing w:after="0" w:line="276" w:lineRule="auto"/>
        <w:jc w:val="both"/>
        <w:rPr>
          <w:rFonts w:ascii="Sylfaen" w:hAnsi="Sylfaen"/>
          <w:sz w:val="24"/>
          <w:szCs w:val="24"/>
          <w:lang w:val="ka-GE"/>
        </w:rPr>
      </w:pPr>
    </w:p>
    <w:p w14:paraId="5FC48EA6" w14:textId="2E5D57AB" w:rsidR="000D669A" w:rsidRPr="004F575A" w:rsidRDefault="009C35B3" w:rsidP="00250810">
      <w:pPr>
        <w:spacing w:after="0" w:line="276" w:lineRule="auto"/>
        <w:jc w:val="both"/>
        <w:rPr>
          <w:rFonts w:ascii="Sylfaen" w:hAnsi="Sylfaen"/>
          <w:b/>
          <w:sz w:val="24"/>
          <w:szCs w:val="24"/>
          <w:lang w:val="ka-GE"/>
        </w:rPr>
      </w:pPr>
      <w:r w:rsidRPr="004F575A">
        <w:rPr>
          <w:rFonts w:ascii="Sylfaen" w:hAnsi="Sylfaen"/>
          <w:sz w:val="24"/>
          <w:szCs w:val="24"/>
          <w:lang w:val="ka-GE"/>
        </w:rPr>
        <w:t>9</w:t>
      </w:r>
      <w:r w:rsidR="000D669A" w:rsidRPr="004F575A">
        <w:rPr>
          <w:rFonts w:ascii="Sylfaen" w:hAnsi="Sylfaen"/>
          <w:b/>
          <w:sz w:val="24"/>
          <w:szCs w:val="24"/>
          <w:lang w:val="ka-GE"/>
        </w:rPr>
        <w:t xml:space="preserve">. </w:t>
      </w:r>
      <w:r w:rsidR="00C641E4" w:rsidRPr="004F575A">
        <w:rPr>
          <w:rFonts w:ascii="Sylfaen" w:hAnsi="Sylfaen"/>
          <w:b/>
          <w:sz w:val="24"/>
          <w:szCs w:val="24"/>
          <w:lang w:val="ka-GE"/>
        </w:rPr>
        <w:t>2</w:t>
      </w:r>
      <w:r w:rsidR="000D669A" w:rsidRPr="004F575A">
        <w:rPr>
          <w:rFonts w:ascii="Sylfaen" w:hAnsi="Sylfaen"/>
          <w:b/>
          <w:sz w:val="24"/>
          <w:szCs w:val="24"/>
          <w:lang w:val="ka-GE"/>
        </w:rPr>
        <w:t>46-ე მუხლის „ა“ ქვეპუნქტი ჩამოყალიბდეს შემდეგი რედაქციით:</w:t>
      </w:r>
    </w:p>
    <w:p w14:paraId="12A16CB2" w14:textId="38F916A7" w:rsidR="000D669A" w:rsidRPr="004F575A" w:rsidRDefault="000D669A" w:rsidP="00250810">
      <w:pPr>
        <w:spacing w:after="0" w:line="276" w:lineRule="auto"/>
        <w:jc w:val="both"/>
        <w:rPr>
          <w:rFonts w:ascii="Sylfaen" w:hAnsi="Sylfaen"/>
          <w:sz w:val="24"/>
          <w:szCs w:val="24"/>
          <w:lang w:val="ka-GE"/>
        </w:rPr>
      </w:pPr>
      <w:r w:rsidRPr="004F575A">
        <w:rPr>
          <w:rFonts w:ascii="Sylfaen" w:hAnsi="Sylfaen"/>
          <w:sz w:val="24"/>
          <w:szCs w:val="24"/>
          <w:lang w:val="ka-GE"/>
        </w:rPr>
        <w:t>„ა) შინაგან საქმეთა ორგანოებს – წვრილმანი ხულიგნობის, შეკრების ან მანიფესტაციის ორგანიზებისა და ჩატარების წესის დარღვევის, პოლიციის მუშაკის, სამხედრო მოსამსახურის ან სპეციალური პენიტენციური სამსახურის მოსამსახურის ან მასთან გათანაბრებული პირის კანონიერი განკარგულებისადმი ან მოთხოვნისადმი დაუმორჩილებლობის, ამ კოდექსის 45-ე, 45</w:t>
      </w:r>
      <w:r w:rsidRPr="004F575A">
        <w:rPr>
          <w:rFonts w:ascii="Sylfaen" w:hAnsi="Sylfaen"/>
          <w:sz w:val="24"/>
          <w:szCs w:val="24"/>
          <w:vertAlign w:val="superscript"/>
          <w:lang w:val="ka-GE"/>
        </w:rPr>
        <w:t>1</w:t>
      </w:r>
      <w:r w:rsidRPr="004F575A">
        <w:rPr>
          <w:rFonts w:ascii="Sylfaen" w:hAnsi="Sylfaen"/>
          <w:sz w:val="24"/>
          <w:szCs w:val="24"/>
          <w:lang w:val="ka-GE"/>
        </w:rPr>
        <w:t>, 173</w:t>
      </w:r>
      <w:r w:rsidRPr="004F575A">
        <w:rPr>
          <w:rFonts w:ascii="Sylfaen" w:hAnsi="Sylfaen"/>
          <w:sz w:val="24"/>
          <w:szCs w:val="24"/>
          <w:vertAlign w:val="superscript"/>
          <w:lang w:val="ka-GE"/>
        </w:rPr>
        <w:t>16</w:t>
      </w:r>
      <w:r w:rsidRPr="004F575A">
        <w:rPr>
          <w:rFonts w:ascii="Sylfaen" w:hAnsi="Sylfaen"/>
          <w:sz w:val="24"/>
          <w:szCs w:val="24"/>
          <w:lang w:val="ka-GE"/>
        </w:rPr>
        <w:t xml:space="preserve"> მუხლებით გათვალისწინებული ადმინისტრაციული სამართალდარღვევის ჩადენის, ქალთა მიმართ ძალადობის ან/და ოჯახში ძალადობის ჩადენის, არასრულწლოვანის განცალკევების შესახებ სოციალური მუშაკის გადაწყვეტილებისადმი დაუმორჩილებლობის, პროსტიტუციის, საზოგადოებრივ ადგილებში მთვრალ, ადამიანის ღირსებისა და საზოგადოებრივი ზნეობის შეურაცხმყოფელ მდგომარეობაში ყოფნის, საგზაო მოძრაობის წესების დარღვევის, ნადირობის, თევზჭერისა და თევზის მარაგის დაცვის წესების დარღვევის, ცხოველთა სამყაროს დაცვისა და გამოყენების შესახებ საქართველოს კანონმდებლობის სხვაგვარი დარღვევისა და საქართველოს საკანონმდებლო აქტებით უშუალოდ გათვალისწინებულ სხვა შემთხვევებში;“</w:t>
      </w:r>
      <w:r w:rsidR="00D15873" w:rsidRPr="004F575A">
        <w:rPr>
          <w:rFonts w:ascii="Sylfaen" w:hAnsi="Sylfaen"/>
          <w:sz w:val="24"/>
          <w:szCs w:val="24"/>
          <w:lang w:val="ka-GE"/>
        </w:rPr>
        <w:t>.</w:t>
      </w:r>
    </w:p>
    <w:p w14:paraId="16004085" w14:textId="77777777" w:rsidR="004F6B74" w:rsidRPr="004F575A" w:rsidRDefault="004F6B74" w:rsidP="00250810">
      <w:pPr>
        <w:spacing w:after="0" w:line="276" w:lineRule="auto"/>
        <w:jc w:val="both"/>
        <w:rPr>
          <w:rFonts w:ascii="Sylfaen" w:hAnsi="Sylfaen"/>
          <w:sz w:val="24"/>
          <w:szCs w:val="24"/>
          <w:lang w:val="ka-GE"/>
        </w:rPr>
      </w:pPr>
    </w:p>
    <w:p w14:paraId="2BD976D8" w14:textId="4DF91A34" w:rsidR="004F6B74" w:rsidRPr="004F575A" w:rsidRDefault="009C35B3" w:rsidP="00250810">
      <w:pPr>
        <w:spacing w:after="0" w:line="276" w:lineRule="auto"/>
        <w:jc w:val="both"/>
        <w:rPr>
          <w:rFonts w:ascii="Sylfaen" w:hAnsi="Sylfaen"/>
          <w:sz w:val="24"/>
          <w:szCs w:val="24"/>
          <w:lang w:val="ka-GE"/>
        </w:rPr>
      </w:pPr>
      <w:r w:rsidRPr="004F575A">
        <w:rPr>
          <w:rFonts w:ascii="Sylfaen" w:hAnsi="Sylfaen"/>
          <w:sz w:val="24"/>
          <w:szCs w:val="24"/>
          <w:lang w:val="ka-GE"/>
        </w:rPr>
        <w:t>10</w:t>
      </w:r>
      <w:r w:rsidR="004F6B74" w:rsidRPr="004F575A">
        <w:rPr>
          <w:rFonts w:ascii="Sylfaen" w:hAnsi="Sylfaen"/>
          <w:b/>
          <w:sz w:val="24"/>
          <w:szCs w:val="24"/>
          <w:lang w:val="ka-GE"/>
        </w:rPr>
        <w:t>.</w:t>
      </w:r>
      <w:r w:rsidR="004F6B74" w:rsidRPr="004F575A">
        <w:rPr>
          <w:rFonts w:ascii="Sylfaen" w:hAnsi="Sylfaen"/>
          <w:sz w:val="24"/>
          <w:szCs w:val="24"/>
          <w:lang w:val="ka-GE"/>
        </w:rPr>
        <w:t xml:space="preserve"> </w:t>
      </w:r>
      <w:r w:rsidR="004F6B74" w:rsidRPr="004F575A">
        <w:rPr>
          <w:rFonts w:ascii="Sylfaen" w:eastAsia="Times New Roman" w:hAnsi="Sylfaen" w:cs="Sylfaen"/>
          <w:b/>
          <w:sz w:val="24"/>
          <w:szCs w:val="24"/>
          <w:lang w:val="ka-GE"/>
        </w:rPr>
        <w:t>250-ე მუხლს დაემატოს შემდეგი შინაარსის 2</w:t>
      </w:r>
      <w:r w:rsidR="004F6B74" w:rsidRPr="004F575A">
        <w:rPr>
          <w:rFonts w:ascii="Sylfaen" w:eastAsia="Times New Roman" w:hAnsi="Sylfaen" w:cs="Sylfaen"/>
          <w:b/>
          <w:sz w:val="24"/>
          <w:szCs w:val="24"/>
          <w:vertAlign w:val="superscript"/>
          <w:lang w:val="ka-GE"/>
        </w:rPr>
        <w:t>1</w:t>
      </w:r>
      <w:r w:rsidR="004F6B74" w:rsidRPr="004F575A">
        <w:rPr>
          <w:rFonts w:ascii="Sylfaen" w:eastAsia="Times New Roman" w:hAnsi="Sylfaen" w:cs="Sylfaen"/>
          <w:b/>
          <w:sz w:val="24"/>
          <w:szCs w:val="24"/>
          <w:lang w:val="ka-GE"/>
        </w:rPr>
        <w:t xml:space="preserve"> ნაწილი</w:t>
      </w:r>
      <w:r w:rsidR="004F6B74" w:rsidRPr="004F575A">
        <w:rPr>
          <w:rFonts w:ascii="Sylfaen" w:eastAsia="Times New Roman" w:hAnsi="Sylfaen" w:cs="Sylfaen"/>
          <w:sz w:val="24"/>
          <w:szCs w:val="24"/>
          <w:lang w:val="ka-GE"/>
        </w:rPr>
        <w:t>:</w:t>
      </w:r>
    </w:p>
    <w:p w14:paraId="655FDD3B" w14:textId="10FB9C6C" w:rsidR="004F6B74" w:rsidRPr="004F575A" w:rsidRDefault="004F6B74" w:rsidP="00250810">
      <w:pPr>
        <w:spacing w:after="0" w:line="276" w:lineRule="auto"/>
        <w:jc w:val="both"/>
        <w:rPr>
          <w:rFonts w:ascii="Sylfaen" w:eastAsia="Times New Roman" w:hAnsi="Sylfaen" w:cs="Sylfaen"/>
          <w:sz w:val="24"/>
          <w:szCs w:val="24"/>
          <w:lang w:val="ka-GE"/>
        </w:rPr>
      </w:pPr>
      <w:r w:rsidRPr="004F575A">
        <w:rPr>
          <w:rFonts w:ascii="Sylfaen" w:eastAsia="Times New Roman" w:hAnsi="Sylfaen" w:cs="Sylfaen"/>
          <w:sz w:val="24"/>
          <w:szCs w:val="24"/>
          <w:lang w:val="ka-GE"/>
        </w:rPr>
        <w:t>„2</w:t>
      </w:r>
      <w:r w:rsidRPr="004F575A">
        <w:rPr>
          <w:rFonts w:ascii="Sylfaen" w:eastAsia="Times New Roman" w:hAnsi="Sylfaen" w:cs="Sylfaen"/>
          <w:sz w:val="24"/>
          <w:szCs w:val="24"/>
          <w:vertAlign w:val="superscript"/>
          <w:lang w:val="ka-GE"/>
        </w:rPr>
        <w:t>1</w:t>
      </w:r>
      <w:r w:rsidRPr="004F575A">
        <w:rPr>
          <w:rFonts w:ascii="Sylfaen" w:eastAsia="Times New Roman" w:hAnsi="Sylfaen" w:cs="Sylfaen"/>
          <w:sz w:val="24"/>
          <w:szCs w:val="24"/>
          <w:lang w:val="ka-GE"/>
        </w:rPr>
        <w:t xml:space="preserve">. </w:t>
      </w:r>
      <w:r w:rsidR="00D7627A" w:rsidRPr="004F575A">
        <w:rPr>
          <w:rFonts w:ascii="Sylfaen" w:eastAsia="Times New Roman" w:hAnsi="Sylfaen" w:cs="Sylfaen"/>
          <w:sz w:val="24"/>
          <w:szCs w:val="24"/>
          <w:lang w:val="ka-GE"/>
        </w:rPr>
        <w:t>საქართველოს შინაგან საქმეთა სამინისტროს უფლებამოსილი პირის მიერ იკრძალება იმ სატრანსპორტო საშუალების ექსპლუატაცია, რომელიც თვითნებურად არის გადაკეთებული (გადაკეთებულია საწვავის ავზი, ძარა, მაყუჩი ან დაყენებულია ბუნებრივი აირის სისტემა, ან სხვაგვარადაა შეცვლილი სატრანსპორტო საშუალების კონსტრუქცია და იგი არ შეესაბამება საგზაო მოძრაობის უსაფრთხოების უზრუნველყოფის მოთხოვნებს ან/და ქარხანა – დამამზადებლის სტანდარტებს).“.</w:t>
      </w:r>
    </w:p>
    <w:p w14:paraId="023E875B" w14:textId="77777777" w:rsidR="004F6B74" w:rsidRPr="004F575A" w:rsidRDefault="004F6B74" w:rsidP="00250810">
      <w:pPr>
        <w:spacing w:after="0" w:line="276" w:lineRule="auto"/>
        <w:jc w:val="both"/>
        <w:rPr>
          <w:rFonts w:ascii="Sylfaen" w:eastAsia="Times New Roman" w:hAnsi="Sylfaen" w:cs="Sylfaen"/>
          <w:sz w:val="24"/>
          <w:szCs w:val="24"/>
          <w:lang w:val="ka-GE"/>
        </w:rPr>
      </w:pPr>
    </w:p>
    <w:p w14:paraId="55D39BD7" w14:textId="686F29FC" w:rsidR="00CA76B3" w:rsidRPr="004F575A" w:rsidRDefault="009C35B3" w:rsidP="00250810">
      <w:pPr>
        <w:spacing w:after="0" w:line="276" w:lineRule="auto"/>
        <w:jc w:val="both"/>
        <w:rPr>
          <w:rFonts w:ascii="Sylfaen" w:hAnsi="Sylfaen"/>
          <w:b/>
          <w:sz w:val="24"/>
          <w:szCs w:val="24"/>
          <w:lang w:val="ka-GE"/>
        </w:rPr>
      </w:pPr>
      <w:r w:rsidRPr="004F575A">
        <w:rPr>
          <w:rFonts w:ascii="Sylfaen" w:hAnsi="Sylfaen"/>
          <w:sz w:val="24"/>
          <w:szCs w:val="24"/>
          <w:lang w:val="ka-GE"/>
        </w:rPr>
        <w:t>11</w:t>
      </w:r>
      <w:r w:rsidR="00CA76B3" w:rsidRPr="004F575A">
        <w:rPr>
          <w:rFonts w:ascii="Sylfaen" w:hAnsi="Sylfaen"/>
          <w:sz w:val="24"/>
          <w:szCs w:val="24"/>
          <w:lang w:val="ka-GE"/>
        </w:rPr>
        <w:t>.</w:t>
      </w:r>
      <w:r w:rsidR="00CA76B3" w:rsidRPr="004F575A">
        <w:rPr>
          <w:rFonts w:ascii="Sylfaen" w:hAnsi="Sylfaen"/>
          <w:b/>
          <w:sz w:val="24"/>
          <w:szCs w:val="24"/>
          <w:lang w:val="ka-GE"/>
        </w:rPr>
        <w:t xml:space="preserve"> </w:t>
      </w:r>
      <w:r w:rsidR="00D12C71" w:rsidRPr="004F575A">
        <w:rPr>
          <w:rFonts w:ascii="Sylfaen" w:hAnsi="Sylfaen"/>
          <w:b/>
          <w:sz w:val="24"/>
          <w:szCs w:val="24"/>
          <w:lang w:val="ka-GE"/>
        </w:rPr>
        <w:t xml:space="preserve">272-ე მუხლის პირველი </w:t>
      </w:r>
      <w:r w:rsidR="00D15873" w:rsidRPr="004F575A">
        <w:rPr>
          <w:rFonts w:ascii="Sylfaen" w:hAnsi="Sylfaen"/>
          <w:b/>
          <w:sz w:val="24"/>
          <w:szCs w:val="24"/>
          <w:lang w:val="ka-GE"/>
        </w:rPr>
        <w:t>ნაწილ</w:t>
      </w:r>
      <w:r w:rsidR="00D12C71" w:rsidRPr="004F575A">
        <w:rPr>
          <w:rFonts w:ascii="Sylfaen" w:hAnsi="Sylfaen"/>
          <w:b/>
          <w:sz w:val="24"/>
          <w:szCs w:val="24"/>
          <w:lang w:val="ka-GE"/>
        </w:rPr>
        <w:t>ს</w:t>
      </w:r>
      <w:r w:rsidR="00D15873" w:rsidRPr="004F575A">
        <w:rPr>
          <w:rFonts w:ascii="Sylfaen" w:hAnsi="Sylfaen"/>
          <w:b/>
          <w:sz w:val="24"/>
          <w:szCs w:val="24"/>
          <w:lang w:val="ka-GE"/>
        </w:rPr>
        <w:t xml:space="preserve"> </w:t>
      </w:r>
      <w:r w:rsidR="00D12C71" w:rsidRPr="004F575A">
        <w:rPr>
          <w:rFonts w:ascii="Sylfaen" w:hAnsi="Sylfaen"/>
          <w:b/>
          <w:sz w:val="24"/>
          <w:szCs w:val="24"/>
          <w:lang w:val="ka-GE"/>
        </w:rPr>
        <w:t>დაემატოს შემდეგი შინაარსის „ა</w:t>
      </w:r>
      <w:r w:rsidR="00D12C71" w:rsidRPr="004F575A">
        <w:rPr>
          <w:rFonts w:ascii="Sylfaen" w:hAnsi="Sylfaen"/>
          <w:b/>
          <w:sz w:val="24"/>
          <w:szCs w:val="24"/>
          <w:vertAlign w:val="superscript"/>
          <w:lang w:val="ka-GE"/>
        </w:rPr>
        <w:t>2</w:t>
      </w:r>
      <w:r w:rsidR="00D12C71" w:rsidRPr="004F575A">
        <w:rPr>
          <w:rFonts w:ascii="Sylfaen" w:hAnsi="Sylfaen"/>
          <w:b/>
          <w:sz w:val="24"/>
          <w:szCs w:val="24"/>
          <w:lang w:val="ka-GE"/>
        </w:rPr>
        <w:t>“ ქვეპუნქტი:</w:t>
      </w:r>
    </w:p>
    <w:p w14:paraId="320E6345" w14:textId="54EA7C0C" w:rsidR="00D12C71" w:rsidRPr="004F575A" w:rsidRDefault="00D12C71" w:rsidP="00250810">
      <w:pPr>
        <w:spacing w:after="0" w:line="276" w:lineRule="auto"/>
        <w:jc w:val="both"/>
        <w:rPr>
          <w:rFonts w:ascii="Sylfaen" w:hAnsi="Sylfaen"/>
          <w:sz w:val="24"/>
          <w:szCs w:val="24"/>
          <w:lang w:val="ka-GE"/>
        </w:rPr>
      </w:pPr>
      <w:r w:rsidRPr="004F575A">
        <w:rPr>
          <w:rFonts w:ascii="Sylfaen" w:hAnsi="Sylfaen"/>
          <w:sz w:val="24"/>
          <w:szCs w:val="24"/>
          <w:lang w:val="ka-GE"/>
        </w:rPr>
        <w:t>„ა</w:t>
      </w:r>
      <w:r w:rsidRPr="004F575A">
        <w:rPr>
          <w:rFonts w:ascii="Sylfaen" w:hAnsi="Sylfaen"/>
          <w:sz w:val="24"/>
          <w:szCs w:val="24"/>
          <w:vertAlign w:val="superscript"/>
          <w:lang w:val="ka-GE"/>
        </w:rPr>
        <w:t>2</w:t>
      </w:r>
      <w:r w:rsidRPr="004F575A">
        <w:rPr>
          <w:rFonts w:ascii="Sylfaen" w:hAnsi="Sylfaen"/>
          <w:sz w:val="24"/>
          <w:szCs w:val="24"/>
          <w:lang w:val="ka-GE"/>
        </w:rPr>
        <w:t xml:space="preserve">) </w:t>
      </w:r>
      <w:r w:rsidR="00A8004A" w:rsidRPr="004F575A">
        <w:rPr>
          <w:rFonts w:ascii="Sylfaen" w:hAnsi="Sylfaen"/>
          <w:sz w:val="24"/>
          <w:szCs w:val="24"/>
          <w:lang w:val="ka-GE"/>
        </w:rPr>
        <w:t xml:space="preserve">თუ ამ კოდექსით </w:t>
      </w:r>
      <w:r w:rsidRPr="004F575A">
        <w:rPr>
          <w:rFonts w:ascii="Sylfaen" w:hAnsi="Sylfaen"/>
          <w:sz w:val="24"/>
          <w:szCs w:val="24"/>
          <w:lang w:val="ka-GE"/>
        </w:rPr>
        <w:t xml:space="preserve">გათვალისწინებული სამართალდარღვევა </w:t>
      </w:r>
      <w:r w:rsidR="00A8004A" w:rsidRPr="004F575A">
        <w:rPr>
          <w:rFonts w:ascii="Sylfaen" w:hAnsi="Sylfaen"/>
          <w:sz w:val="24"/>
          <w:szCs w:val="24"/>
          <w:lang w:val="ka-GE"/>
        </w:rPr>
        <w:t xml:space="preserve">სახდელის სახით ითვალისწინებს ადმინისტრაციულ პატიმრობას სხვა სახის სახდელთან ერთად </w:t>
      </w:r>
      <w:r w:rsidRPr="004F575A">
        <w:rPr>
          <w:rFonts w:ascii="Sylfaen" w:hAnsi="Sylfaen"/>
          <w:sz w:val="24"/>
          <w:szCs w:val="24"/>
          <w:lang w:val="ka-GE"/>
        </w:rPr>
        <w:t xml:space="preserve">და </w:t>
      </w:r>
      <w:r w:rsidRPr="004F575A">
        <w:rPr>
          <w:rFonts w:ascii="Sylfaen" w:hAnsi="Sylfaen"/>
          <w:sz w:val="24"/>
          <w:szCs w:val="24"/>
          <w:lang w:val="ka-GE"/>
        </w:rPr>
        <w:lastRenderedPageBreak/>
        <w:t>ამასთან</w:t>
      </w:r>
      <w:r w:rsidR="00C641E4" w:rsidRPr="004F575A">
        <w:rPr>
          <w:rFonts w:ascii="Sylfaen" w:hAnsi="Sylfaen"/>
          <w:sz w:val="24"/>
          <w:szCs w:val="24"/>
          <w:lang w:val="ka-GE"/>
        </w:rPr>
        <w:t>ავე</w:t>
      </w:r>
      <w:r w:rsidRPr="004F575A">
        <w:rPr>
          <w:rFonts w:ascii="Sylfaen" w:hAnsi="Sylfaen"/>
          <w:sz w:val="24"/>
          <w:szCs w:val="24"/>
          <w:lang w:val="ka-GE"/>
        </w:rPr>
        <w:t>, ადმინისტრაციული სამართალდარღვევის საქმის განხილვა</w:t>
      </w:r>
      <w:r w:rsidR="00C641E4" w:rsidRPr="004F575A">
        <w:rPr>
          <w:rFonts w:ascii="Sylfaen" w:hAnsi="Sylfaen"/>
          <w:sz w:val="24"/>
          <w:szCs w:val="24"/>
          <w:lang w:val="ka-GE"/>
        </w:rPr>
        <w:t xml:space="preserve"> და სახდელის შეფარდება</w:t>
      </w:r>
      <w:r w:rsidRPr="004F575A">
        <w:rPr>
          <w:rFonts w:ascii="Sylfaen" w:hAnsi="Sylfaen"/>
          <w:sz w:val="24"/>
          <w:szCs w:val="24"/>
          <w:lang w:val="ka-GE"/>
        </w:rPr>
        <w:t xml:space="preserve"> ადმინისტრაციული ორგანოს კომპეტენციაა, ასეთ შემთხვევაში</w:t>
      </w:r>
      <w:r w:rsidR="00A8004A" w:rsidRPr="004F575A">
        <w:rPr>
          <w:rFonts w:ascii="Sylfaen" w:hAnsi="Sylfaen"/>
          <w:sz w:val="24"/>
          <w:szCs w:val="24"/>
          <w:lang w:val="ka-GE"/>
        </w:rPr>
        <w:t xml:space="preserve"> ადმინისტრაციული ორგანოს მიერ მიღებული </w:t>
      </w:r>
      <w:r w:rsidR="002F3AE5" w:rsidRPr="004F575A">
        <w:rPr>
          <w:rFonts w:ascii="Sylfaen" w:hAnsi="Sylfaen"/>
          <w:sz w:val="24"/>
          <w:szCs w:val="24"/>
          <w:lang w:val="ka-GE"/>
        </w:rPr>
        <w:t>დადგენილება</w:t>
      </w:r>
      <w:r w:rsidR="00A8004A" w:rsidRPr="004F575A">
        <w:rPr>
          <w:rFonts w:ascii="Sylfaen" w:hAnsi="Sylfaen"/>
          <w:sz w:val="24"/>
          <w:szCs w:val="24"/>
          <w:lang w:val="ka-GE"/>
        </w:rPr>
        <w:t xml:space="preserve"> </w:t>
      </w:r>
      <w:r w:rsidR="00305F37" w:rsidRPr="004F575A">
        <w:rPr>
          <w:rFonts w:ascii="Sylfaen" w:hAnsi="Sylfaen"/>
          <w:sz w:val="24"/>
          <w:szCs w:val="24"/>
          <w:lang w:val="ka-GE"/>
        </w:rPr>
        <w:t xml:space="preserve">ჯარიმის დაკისრების თაობაზე </w:t>
      </w:r>
      <w:r w:rsidR="00C641E4" w:rsidRPr="004F575A">
        <w:rPr>
          <w:rFonts w:ascii="Sylfaen" w:hAnsi="Sylfaen"/>
          <w:sz w:val="24"/>
          <w:szCs w:val="24"/>
          <w:lang w:val="ka-GE"/>
        </w:rPr>
        <w:t>არ საჩივრდება ზემდგომ ადმინისტრაციულ ორგანოში (</w:t>
      </w:r>
      <w:r w:rsidR="009261DB" w:rsidRPr="004F575A">
        <w:rPr>
          <w:rFonts w:ascii="Sylfaen" w:hAnsi="Sylfaen"/>
          <w:sz w:val="24"/>
          <w:szCs w:val="24"/>
          <w:lang w:val="ka-GE"/>
        </w:rPr>
        <w:t xml:space="preserve">ზემდგომ </w:t>
      </w:r>
      <w:r w:rsidR="00C641E4" w:rsidRPr="004F575A">
        <w:rPr>
          <w:rFonts w:ascii="Sylfaen" w:hAnsi="Sylfaen"/>
          <w:sz w:val="24"/>
          <w:szCs w:val="24"/>
          <w:lang w:val="ka-GE"/>
        </w:rPr>
        <w:t xml:space="preserve">თანამდებობის პირთან) და </w:t>
      </w:r>
      <w:r w:rsidR="00A8004A" w:rsidRPr="004F575A">
        <w:rPr>
          <w:rFonts w:ascii="Sylfaen" w:hAnsi="Sylfaen"/>
          <w:sz w:val="24"/>
          <w:szCs w:val="24"/>
          <w:lang w:val="ka-GE"/>
        </w:rPr>
        <w:t xml:space="preserve">საჩივრდება </w:t>
      </w:r>
      <w:r w:rsidR="00D47D6B" w:rsidRPr="004F575A">
        <w:rPr>
          <w:rFonts w:ascii="Sylfaen" w:hAnsi="Sylfaen"/>
          <w:sz w:val="24"/>
          <w:szCs w:val="24"/>
          <w:lang w:val="ka-GE"/>
        </w:rPr>
        <w:t xml:space="preserve">უშუალოდ </w:t>
      </w:r>
      <w:r w:rsidR="00A8004A" w:rsidRPr="004F575A">
        <w:rPr>
          <w:rFonts w:ascii="Sylfaen" w:hAnsi="Sylfaen"/>
          <w:sz w:val="24"/>
          <w:szCs w:val="24"/>
          <w:lang w:val="ka-GE"/>
        </w:rPr>
        <w:t>სასამართლოში</w:t>
      </w:r>
      <w:r w:rsidR="00D15873" w:rsidRPr="004F575A">
        <w:rPr>
          <w:rFonts w:ascii="Sylfaen" w:hAnsi="Sylfaen"/>
          <w:sz w:val="24"/>
          <w:szCs w:val="24"/>
          <w:lang w:val="ka-GE"/>
        </w:rPr>
        <w:t>;“.</w:t>
      </w:r>
    </w:p>
    <w:p w14:paraId="0D75138A" w14:textId="77777777" w:rsidR="004F6B74" w:rsidRPr="004F575A" w:rsidRDefault="004F6B74" w:rsidP="00250810">
      <w:pPr>
        <w:spacing w:after="0" w:line="276" w:lineRule="auto"/>
        <w:jc w:val="both"/>
        <w:rPr>
          <w:rFonts w:ascii="Sylfaen" w:hAnsi="Sylfaen"/>
          <w:sz w:val="24"/>
          <w:szCs w:val="24"/>
          <w:lang w:val="ka-GE"/>
        </w:rPr>
      </w:pPr>
    </w:p>
    <w:p w14:paraId="6D031193" w14:textId="0BAA945F" w:rsidR="005D18F3" w:rsidRPr="004F575A" w:rsidRDefault="009C35B3" w:rsidP="00250810">
      <w:pPr>
        <w:spacing w:after="0" w:line="276" w:lineRule="auto"/>
        <w:jc w:val="both"/>
        <w:rPr>
          <w:rFonts w:ascii="Sylfaen" w:hAnsi="Sylfaen"/>
          <w:b/>
          <w:sz w:val="24"/>
          <w:szCs w:val="24"/>
          <w:lang w:val="ka-GE"/>
        </w:rPr>
      </w:pPr>
      <w:r w:rsidRPr="004F575A">
        <w:rPr>
          <w:rFonts w:ascii="Sylfaen" w:hAnsi="Sylfaen"/>
          <w:sz w:val="24"/>
          <w:szCs w:val="24"/>
          <w:lang w:val="ka-GE"/>
        </w:rPr>
        <w:t>12</w:t>
      </w:r>
      <w:r w:rsidR="005D18F3" w:rsidRPr="004F575A">
        <w:rPr>
          <w:rFonts w:ascii="Sylfaen" w:hAnsi="Sylfaen"/>
          <w:b/>
          <w:sz w:val="24"/>
          <w:szCs w:val="24"/>
          <w:lang w:val="ka-GE"/>
        </w:rPr>
        <w:t>. 275-ე მუხლს დაემატოს შემდეგი შინაარსის 1</w:t>
      </w:r>
      <w:r w:rsidR="005D18F3" w:rsidRPr="004F575A">
        <w:rPr>
          <w:rFonts w:ascii="Sylfaen" w:hAnsi="Sylfaen"/>
          <w:b/>
          <w:sz w:val="24"/>
          <w:szCs w:val="24"/>
          <w:vertAlign w:val="superscript"/>
          <w:lang w:val="ka-GE"/>
        </w:rPr>
        <w:t>3</w:t>
      </w:r>
      <w:r w:rsidR="005D18F3" w:rsidRPr="004F575A">
        <w:rPr>
          <w:rFonts w:ascii="Sylfaen" w:hAnsi="Sylfaen"/>
          <w:b/>
          <w:sz w:val="24"/>
          <w:szCs w:val="24"/>
          <w:lang w:val="ka-GE"/>
        </w:rPr>
        <w:t xml:space="preserve"> ნაწილი:</w:t>
      </w:r>
    </w:p>
    <w:p w14:paraId="29C6277E" w14:textId="7963E862" w:rsidR="005D18F3" w:rsidRPr="004F575A" w:rsidRDefault="005D18F3" w:rsidP="00250810">
      <w:pPr>
        <w:spacing w:after="0" w:line="276" w:lineRule="auto"/>
        <w:jc w:val="both"/>
        <w:rPr>
          <w:rFonts w:ascii="Sylfaen" w:hAnsi="Sylfaen"/>
          <w:sz w:val="24"/>
          <w:szCs w:val="24"/>
          <w:lang w:val="ka-GE"/>
        </w:rPr>
      </w:pPr>
      <w:r w:rsidRPr="004F575A">
        <w:rPr>
          <w:rFonts w:ascii="Sylfaen" w:hAnsi="Sylfaen"/>
          <w:sz w:val="24"/>
          <w:szCs w:val="24"/>
          <w:lang w:val="ka-GE"/>
        </w:rPr>
        <w:t>„1</w:t>
      </w:r>
      <w:r w:rsidRPr="004F575A">
        <w:rPr>
          <w:rFonts w:ascii="Sylfaen" w:hAnsi="Sylfaen"/>
          <w:sz w:val="24"/>
          <w:szCs w:val="24"/>
          <w:vertAlign w:val="superscript"/>
          <w:lang w:val="ka-GE"/>
        </w:rPr>
        <w:t>3</w:t>
      </w:r>
      <w:r w:rsidRPr="004F575A">
        <w:rPr>
          <w:rFonts w:ascii="Sylfaen" w:hAnsi="Sylfaen"/>
          <w:sz w:val="24"/>
          <w:szCs w:val="24"/>
          <w:lang w:val="ka-GE"/>
        </w:rPr>
        <w:t xml:space="preserve">. </w:t>
      </w:r>
      <w:r w:rsidR="002F3AE5" w:rsidRPr="004F575A">
        <w:rPr>
          <w:rFonts w:ascii="Sylfaen" w:hAnsi="Sylfaen"/>
          <w:sz w:val="24"/>
          <w:szCs w:val="24"/>
          <w:lang w:val="ka-GE"/>
        </w:rPr>
        <w:t>ამ კოდექსის 272-ე მუხლის პირველი ნაწილის „ა</w:t>
      </w:r>
      <w:r w:rsidR="002F3AE5" w:rsidRPr="004F575A">
        <w:rPr>
          <w:rFonts w:ascii="Sylfaen" w:hAnsi="Sylfaen"/>
          <w:sz w:val="24"/>
          <w:szCs w:val="24"/>
          <w:vertAlign w:val="superscript"/>
          <w:lang w:val="ka-GE"/>
        </w:rPr>
        <w:t>2</w:t>
      </w:r>
      <w:r w:rsidR="002F3AE5" w:rsidRPr="004F575A">
        <w:rPr>
          <w:rFonts w:ascii="Sylfaen" w:hAnsi="Sylfaen"/>
          <w:sz w:val="24"/>
          <w:szCs w:val="24"/>
          <w:lang w:val="ka-GE"/>
        </w:rPr>
        <w:t xml:space="preserve">“ ქვეპუნქტით გათვალისწინებული დადგენილების სასამართლოში გასაჩივრების შემთხვევაში, სასამართლოს მიერ მიღებული </w:t>
      </w:r>
      <w:r w:rsidR="00305F37" w:rsidRPr="004F575A">
        <w:rPr>
          <w:rFonts w:ascii="Sylfaen" w:hAnsi="Sylfaen"/>
          <w:sz w:val="24"/>
          <w:szCs w:val="24"/>
          <w:lang w:val="ka-GE"/>
        </w:rPr>
        <w:t>დადგენილება</w:t>
      </w:r>
      <w:r w:rsidR="002F3AE5" w:rsidRPr="004F575A">
        <w:rPr>
          <w:rFonts w:ascii="Sylfaen" w:hAnsi="Sylfaen"/>
          <w:sz w:val="24"/>
          <w:szCs w:val="24"/>
          <w:lang w:val="ka-GE"/>
        </w:rPr>
        <w:t xml:space="preserve"> </w:t>
      </w:r>
      <w:r w:rsidR="007C3549" w:rsidRPr="004F575A">
        <w:rPr>
          <w:rFonts w:ascii="Sylfaen" w:hAnsi="Sylfaen"/>
          <w:sz w:val="24"/>
          <w:szCs w:val="24"/>
          <w:lang w:val="ka-GE"/>
        </w:rPr>
        <w:t>ძალაში შედის</w:t>
      </w:r>
      <w:r w:rsidR="002F3AE5" w:rsidRPr="004F575A">
        <w:rPr>
          <w:rFonts w:ascii="Sylfaen" w:hAnsi="Sylfaen"/>
          <w:sz w:val="24"/>
          <w:szCs w:val="24"/>
          <w:lang w:val="ka-GE"/>
        </w:rPr>
        <w:t xml:space="preserve"> </w:t>
      </w:r>
      <w:r w:rsidR="007C3549" w:rsidRPr="004F575A">
        <w:rPr>
          <w:rFonts w:ascii="Sylfaen" w:hAnsi="Sylfaen"/>
          <w:sz w:val="24"/>
          <w:szCs w:val="24"/>
          <w:lang w:val="ka-GE"/>
        </w:rPr>
        <w:t>დადგენილების გამოტანისთანავე</w:t>
      </w:r>
      <w:r w:rsidR="00305F37" w:rsidRPr="004F575A">
        <w:rPr>
          <w:rFonts w:ascii="Sylfaen" w:hAnsi="Sylfaen"/>
          <w:sz w:val="24"/>
          <w:szCs w:val="24"/>
          <w:lang w:val="ka-GE"/>
        </w:rPr>
        <w:t>.</w:t>
      </w:r>
      <w:r w:rsidR="007C3549" w:rsidRPr="004F575A">
        <w:rPr>
          <w:rFonts w:ascii="Sylfaen" w:hAnsi="Sylfaen"/>
          <w:sz w:val="24"/>
          <w:szCs w:val="24"/>
          <w:lang w:val="ka-GE"/>
        </w:rPr>
        <w:t xml:space="preserve"> დადგენილების გასაჩივრება არ აჩერებს მის აღსრულებას</w:t>
      </w:r>
      <w:r w:rsidR="00D15873" w:rsidRPr="004F575A">
        <w:rPr>
          <w:rFonts w:ascii="Sylfaen" w:hAnsi="Sylfaen"/>
          <w:sz w:val="24"/>
          <w:szCs w:val="24"/>
          <w:lang w:val="ka-GE"/>
        </w:rPr>
        <w:t>.“.</w:t>
      </w:r>
    </w:p>
    <w:p w14:paraId="1988E43B" w14:textId="77777777" w:rsidR="004F6B74" w:rsidRPr="004F575A" w:rsidRDefault="004F6B74" w:rsidP="00250810">
      <w:pPr>
        <w:spacing w:after="0" w:line="276" w:lineRule="auto"/>
        <w:jc w:val="both"/>
        <w:rPr>
          <w:rFonts w:ascii="Sylfaen" w:hAnsi="Sylfaen"/>
          <w:sz w:val="24"/>
          <w:szCs w:val="24"/>
          <w:lang w:val="ka-GE"/>
        </w:rPr>
      </w:pPr>
    </w:p>
    <w:p w14:paraId="7B5764F6" w14:textId="77777777" w:rsidR="004800AA" w:rsidRPr="004F575A" w:rsidRDefault="004800AA" w:rsidP="00250810">
      <w:pPr>
        <w:spacing w:after="0" w:line="276" w:lineRule="auto"/>
        <w:jc w:val="both"/>
        <w:rPr>
          <w:rFonts w:ascii="Sylfaen" w:hAnsi="Sylfaen"/>
          <w:sz w:val="24"/>
          <w:szCs w:val="24"/>
          <w:lang w:val="ka-GE"/>
        </w:rPr>
      </w:pPr>
    </w:p>
    <w:p w14:paraId="4E7A90BF" w14:textId="7454E8F5" w:rsidR="003431EC" w:rsidRPr="004F575A" w:rsidRDefault="003431EC" w:rsidP="00250810">
      <w:pPr>
        <w:spacing w:after="0" w:line="276" w:lineRule="auto"/>
        <w:jc w:val="both"/>
        <w:rPr>
          <w:rFonts w:ascii="Sylfaen" w:hAnsi="Sylfaen"/>
          <w:b/>
          <w:sz w:val="24"/>
          <w:szCs w:val="24"/>
          <w:lang w:val="ka-GE"/>
        </w:rPr>
      </w:pPr>
      <w:r w:rsidRPr="004F575A">
        <w:rPr>
          <w:rFonts w:ascii="Sylfaen" w:hAnsi="Sylfaen"/>
          <w:b/>
          <w:sz w:val="24"/>
          <w:szCs w:val="24"/>
          <w:lang w:val="ka-GE"/>
        </w:rPr>
        <w:t>მუხლი 2</w:t>
      </w:r>
    </w:p>
    <w:p w14:paraId="27B3B7AD" w14:textId="6045D651" w:rsidR="003431EC" w:rsidRPr="004F575A" w:rsidRDefault="00BE1732" w:rsidP="00250810">
      <w:pPr>
        <w:spacing w:after="0" w:line="276" w:lineRule="auto"/>
        <w:jc w:val="both"/>
        <w:rPr>
          <w:rFonts w:ascii="Sylfaen" w:hAnsi="Sylfaen"/>
          <w:sz w:val="24"/>
          <w:szCs w:val="24"/>
          <w:lang w:val="ka-GE"/>
        </w:rPr>
      </w:pPr>
      <w:r w:rsidRPr="004F575A">
        <w:rPr>
          <w:rFonts w:ascii="Sylfaen" w:hAnsi="Sylfaen"/>
          <w:sz w:val="24"/>
          <w:szCs w:val="24"/>
          <w:lang w:val="ka-GE"/>
        </w:rPr>
        <w:t xml:space="preserve">1. </w:t>
      </w:r>
      <w:r w:rsidR="003431EC" w:rsidRPr="004F575A">
        <w:rPr>
          <w:rFonts w:ascii="Sylfaen" w:hAnsi="Sylfaen"/>
          <w:sz w:val="24"/>
          <w:szCs w:val="24"/>
          <w:lang w:val="ka-GE"/>
        </w:rPr>
        <w:t>ამ კანონის ამოქმედებ</w:t>
      </w:r>
      <w:r w:rsidR="009261DB" w:rsidRPr="004F575A">
        <w:rPr>
          <w:rFonts w:ascii="Sylfaen" w:hAnsi="Sylfaen"/>
          <w:sz w:val="24"/>
          <w:szCs w:val="24"/>
          <w:lang w:val="ka-GE"/>
        </w:rPr>
        <w:t>ამდე</w:t>
      </w:r>
      <w:r w:rsidR="00D47D6B" w:rsidRPr="004F575A">
        <w:rPr>
          <w:rFonts w:ascii="Sylfaen" w:hAnsi="Sylfaen"/>
          <w:sz w:val="24"/>
          <w:szCs w:val="24"/>
          <w:lang w:val="ka-GE"/>
        </w:rPr>
        <w:t xml:space="preserve"> წარმოებაში მიღებულ ადმინისტრაციულ სამართალდარღვევათა საქმეებზე, </w:t>
      </w:r>
      <w:r w:rsidR="00B6722A" w:rsidRPr="004F575A">
        <w:rPr>
          <w:rFonts w:ascii="Sylfaen" w:hAnsi="Sylfaen"/>
          <w:sz w:val="24"/>
          <w:szCs w:val="24"/>
          <w:lang w:val="ka-GE"/>
        </w:rPr>
        <w:t xml:space="preserve">ამ კანონის ამოქმედების შემდეგ საქმის განხილვისას </w:t>
      </w:r>
      <w:r w:rsidR="00D47D6B" w:rsidRPr="004F575A">
        <w:rPr>
          <w:rFonts w:ascii="Sylfaen" w:hAnsi="Sylfaen"/>
          <w:sz w:val="24"/>
          <w:szCs w:val="24"/>
          <w:lang w:val="ka-GE"/>
        </w:rPr>
        <w:t xml:space="preserve">გამოიყენება ამ კანონის პირველი მუხლის </w:t>
      </w:r>
      <w:r w:rsidR="003431EC" w:rsidRPr="004F575A">
        <w:rPr>
          <w:rFonts w:ascii="Sylfaen" w:hAnsi="Sylfaen"/>
          <w:sz w:val="24"/>
          <w:szCs w:val="24"/>
          <w:lang w:val="ka-GE"/>
        </w:rPr>
        <w:t>მე-</w:t>
      </w:r>
      <w:r w:rsidR="009C35B3" w:rsidRPr="004F575A">
        <w:rPr>
          <w:rFonts w:ascii="Sylfaen" w:hAnsi="Sylfaen"/>
          <w:sz w:val="24"/>
          <w:szCs w:val="24"/>
          <w:lang w:val="ka-GE"/>
        </w:rPr>
        <w:t>11</w:t>
      </w:r>
      <w:r w:rsidR="003431EC" w:rsidRPr="004F575A">
        <w:rPr>
          <w:rFonts w:ascii="Sylfaen" w:hAnsi="Sylfaen"/>
          <w:sz w:val="24"/>
          <w:szCs w:val="24"/>
          <w:lang w:val="ka-GE"/>
        </w:rPr>
        <w:t>-მე-</w:t>
      </w:r>
      <w:r w:rsidR="00423D6E" w:rsidRPr="004F575A">
        <w:rPr>
          <w:rFonts w:ascii="Sylfaen" w:hAnsi="Sylfaen"/>
          <w:sz w:val="24"/>
          <w:szCs w:val="24"/>
          <w:lang w:val="ka-GE"/>
        </w:rPr>
        <w:t>1</w:t>
      </w:r>
      <w:r w:rsidR="009C35B3" w:rsidRPr="004F575A">
        <w:rPr>
          <w:rFonts w:ascii="Sylfaen" w:hAnsi="Sylfaen"/>
          <w:sz w:val="24"/>
          <w:szCs w:val="24"/>
          <w:lang w:val="ka-GE"/>
        </w:rPr>
        <w:t>2</w:t>
      </w:r>
      <w:r w:rsidR="00423D6E" w:rsidRPr="004F575A">
        <w:rPr>
          <w:rFonts w:ascii="Sylfaen" w:hAnsi="Sylfaen"/>
          <w:sz w:val="24"/>
          <w:szCs w:val="24"/>
          <w:lang w:val="ka-GE"/>
        </w:rPr>
        <w:t xml:space="preserve"> </w:t>
      </w:r>
      <w:r w:rsidR="00D47D6B" w:rsidRPr="004F575A">
        <w:rPr>
          <w:rFonts w:ascii="Sylfaen" w:hAnsi="Sylfaen"/>
          <w:sz w:val="24"/>
          <w:szCs w:val="24"/>
          <w:lang w:val="ka-GE"/>
        </w:rPr>
        <w:t>ნაწილები.</w:t>
      </w:r>
    </w:p>
    <w:p w14:paraId="162B7B57" w14:textId="18F37CC1" w:rsidR="00BE1732" w:rsidRPr="004F575A" w:rsidRDefault="00BE1732" w:rsidP="00250810">
      <w:pPr>
        <w:spacing w:after="0" w:line="276" w:lineRule="auto"/>
        <w:jc w:val="both"/>
        <w:rPr>
          <w:rFonts w:ascii="Sylfaen" w:hAnsi="Sylfaen"/>
          <w:sz w:val="24"/>
          <w:szCs w:val="24"/>
          <w:lang w:val="ka-GE"/>
        </w:rPr>
      </w:pPr>
      <w:r w:rsidRPr="004F575A">
        <w:rPr>
          <w:rFonts w:ascii="Sylfaen" w:hAnsi="Sylfaen"/>
          <w:sz w:val="24"/>
          <w:szCs w:val="24"/>
          <w:lang w:val="ka-GE"/>
        </w:rPr>
        <w:t>2. ამ კანონის ამოქმედებამდე</w:t>
      </w:r>
      <w:r w:rsidR="009261DB" w:rsidRPr="004F575A">
        <w:rPr>
          <w:rFonts w:ascii="Sylfaen" w:hAnsi="Sylfaen"/>
          <w:sz w:val="24"/>
          <w:szCs w:val="24"/>
          <w:lang w:val="ka-GE"/>
        </w:rPr>
        <w:t xml:space="preserve">, </w:t>
      </w:r>
      <w:r w:rsidR="004744F1" w:rsidRPr="004F575A">
        <w:rPr>
          <w:rFonts w:ascii="Sylfaen" w:hAnsi="Sylfaen"/>
          <w:sz w:val="24"/>
          <w:szCs w:val="24"/>
          <w:lang w:val="ka-GE"/>
        </w:rPr>
        <w:t>ამ კანონის პირველი მუხლის მე-</w:t>
      </w:r>
      <w:r w:rsidR="004F6B74" w:rsidRPr="004F575A">
        <w:rPr>
          <w:rFonts w:ascii="Sylfaen" w:hAnsi="Sylfaen"/>
          <w:sz w:val="24"/>
          <w:szCs w:val="24"/>
          <w:lang w:val="ka-GE"/>
        </w:rPr>
        <w:t>1</w:t>
      </w:r>
      <w:r w:rsidR="00207117" w:rsidRPr="004F575A">
        <w:rPr>
          <w:rFonts w:ascii="Sylfaen" w:hAnsi="Sylfaen"/>
          <w:sz w:val="24"/>
          <w:szCs w:val="24"/>
          <w:lang w:val="ka-GE"/>
        </w:rPr>
        <w:t>1</w:t>
      </w:r>
      <w:r w:rsidR="004744F1" w:rsidRPr="004F575A">
        <w:rPr>
          <w:rFonts w:ascii="Sylfaen" w:hAnsi="Sylfaen"/>
          <w:sz w:val="24"/>
          <w:szCs w:val="24"/>
          <w:lang w:val="ka-GE"/>
        </w:rPr>
        <w:t xml:space="preserve"> ნაწილით </w:t>
      </w:r>
      <w:r w:rsidR="009261DB" w:rsidRPr="004F575A">
        <w:rPr>
          <w:rFonts w:ascii="Sylfaen" w:hAnsi="Sylfaen"/>
          <w:sz w:val="24"/>
          <w:szCs w:val="24"/>
          <w:lang w:val="ka-GE"/>
        </w:rPr>
        <w:t>განსაზღვრული საქართველოს ადმინისტრაციულ სამართალდარღვევათა</w:t>
      </w:r>
      <w:r w:rsidRPr="004F575A">
        <w:rPr>
          <w:rFonts w:ascii="Sylfaen" w:hAnsi="Sylfaen"/>
          <w:sz w:val="24"/>
          <w:szCs w:val="24"/>
          <w:lang w:val="ka-GE"/>
        </w:rPr>
        <w:t xml:space="preserve"> კოდექსის 272-ე მუხლის პირველი ნაწილის „ა</w:t>
      </w:r>
      <w:r w:rsidRPr="004F575A">
        <w:rPr>
          <w:rFonts w:ascii="Sylfaen" w:hAnsi="Sylfaen"/>
          <w:sz w:val="24"/>
          <w:szCs w:val="24"/>
          <w:vertAlign w:val="superscript"/>
          <w:lang w:val="ka-GE"/>
        </w:rPr>
        <w:t>2</w:t>
      </w:r>
      <w:r w:rsidRPr="004F575A">
        <w:rPr>
          <w:rFonts w:ascii="Sylfaen" w:hAnsi="Sylfaen"/>
          <w:sz w:val="24"/>
          <w:szCs w:val="24"/>
          <w:lang w:val="ka-GE"/>
        </w:rPr>
        <w:t xml:space="preserve">“ ქვეპუნქტით </w:t>
      </w:r>
      <w:r w:rsidR="009261DB" w:rsidRPr="004F575A">
        <w:rPr>
          <w:rFonts w:ascii="Sylfaen" w:hAnsi="Sylfaen"/>
          <w:sz w:val="24"/>
          <w:szCs w:val="24"/>
          <w:lang w:val="ka-GE"/>
        </w:rPr>
        <w:t>გათვალისწინებულ</w:t>
      </w:r>
      <w:r w:rsidR="00633A52" w:rsidRPr="004F575A">
        <w:rPr>
          <w:rFonts w:ascii="Sylfaen" w:hAnsi="Sylfaen"/>
          <w:sz w:val="24"/>
          <w:szCs w:val="24"/>
          <w:lang w:val="ka-GE"/>
        </w:rPr>
        <w:t>ი</w:t>
      </w:r>
      <w:r w:rsidRPr="004F575A">
        <w:rPr>
          <w:rFonts w:ascii="Sylfaen" w:hAnsi="Sylfaen"/>
          <w:sz w:val="24"/>
          <w:szCs w:val="24"/>
          <w:lang w:val="ka-GE"/>
        </w:rPr>
        <w:t xml:space="preserve"> </w:t>
      </w:r>
      <w:r w:rsidR="009261DB" w:rsidRPr="004F575A">
        <w:rPr>
          <w:rFonts w:ascii="Sylfaen" w:hAnsi="Sylfaen"/>
          <w:sz w:val="24"/>
          <w:szCs w:val="24"/>
          <w:lang w:val="ka-GE"/>
        </w:rPr>
        <w:t>დადგენილებ</w:t>
      </w:r>
      <w:r w:rsidR="00633A52" w:rsidRPr="004F575A">
        <w:rPr>
          <w:rFonts w:ascii="Sylfaen" w:hAnsi="Sylfaen"/>
          <w:sz w:val="24"/>
          <w:szCs w:val="24"/>
          <w:lang w:val="ka-GE"/>
        </w:rPr>
        <w:t>ის შესახებ</w:t>
      </w:r>
      <w:r w:rsidR="009261DB" w:rsidRPr="004F575A">
        <w:rPr>
          <w:rFonts w:ascii="Sylfaen" w:hAnsi="Sylfaen"/>
          <w:sz w:val="24"/>
          <w:szCs w:val="24"/>
          <w:lang w:val="ka-GE"/>
        </w:rPr>
        <w:t xml:space="preserve"> </w:t>
      </w:r>
      <w:r w:rsidR="00705700" w:rsidRPr="004F575A">
        <w:rPr>
          <w:rFonts w:ascii="Sylfaen" w:hAnsi="Sylfaen"/>
          <w:sz w:val="24"/>
          <w:szCs w:val="24"/>
          <w:lang w:val="ka-GE"/>
        </w:rPr>
        <w:t xml:space="preserve">ზემდგომ ადმინისტრაციულ ორგანოში (ზემდგომ თანამდებობის პირთან) </w:t>
      </w:r>
      <w:r w:rsidR="009261DB" w:rsidRPr="004F575A">
        <w:rPr>
          <w:rFonts w:ascii="Sylfaen" w:hAnsi="Sylfaen"/>
          <w:sz w:val="24"/>
          <w:szCs w:val="24"/>
          <w:lang w:val="ka-GE"/>
        </w:rPr>
        <w:t>შეტანილი საჩივარი</w:t>
      </w:r>
      <w:r w:rsidR="00705700" w:rsidRPr="004F575A">
        <w:rPr>
          <w:rFonts w:ascii="Sylfaen" w:hAnsi="Sylfaen"/>
          <w:sz w:val="24"/>
          <w:szCs w:val="24"/>
          <w:lang w:val="ka-GE"/>
        </w:rPr>
        <w:t>, რომელზეც საჩივრის განმხილველი ადმინისტრაციული ორგანოს მიერ მიღებული არ არის შემაჯამებელი გადაწყვეტილება,</w:t>
      </w:r>
      <w:r w:rsidR="009261DB" w:rsidRPr="004F575A">
        <w:rPr>
          <w:rFonts w:ascii="Sylfaen" w:hAnsi="Sylfaen"/>
          <w:sz w:val="24"/>
          <w:szCs w:val="24"/>
          <w:lang w:val="ka-GE"/>
        </w:rPr>
        <w:t xml:space="preserve"> საქმის მასალებთან ერთად</w:t>
      </w:r>
      <w:r w:rsidRPr="004F575A">
        <w:rPr>
          <w:rFonts w:ascii="Sylfaen" w:hAnsi="Sylfaen"/>
          <w:sz w:val="24"/>
          <w:szCs w:val="24"/>
          <w:lang w:val="ka-GE"/>
        </w:rPr>
        <w:t xml:space="preserve">, </w:t>
      </w:r>
      <w:r w:rsidR="009261DB" w:rsidRPr="004F575A">
        <w:rPr>
          <w:rFonts w:ascii="Sylfaen" w:hAnsi="Sylfaen"/>
          <w:sz w:val="24"/>
          <w:szCs w:val="24"/>
          <w:lang w:val="ka-GE"/>
        </w:rPr>
        <w:t xml:space="preserve">საჩივრის განმხილველი ადმინისტრაციული </w:t>
      </w:r>
      <w:r w:rsidRPr="004F575A">
        <w:rPr>
          <w:rFonts w:ascii="Sylfaen" w:hAnsi="Sylfaen"/>
          <w:sz w:val="24"/>
          <w:szCs w:val="24"/>
          <w:lang w:val="ka-GE"/>
        </w:rPr>
        <w:t xml:space="preserve">ორგანოს მიერ განსახილველად </w:t>
      </w:r>
      <w:r w:rsidR="00705700" w:rsidRPr="004F575A">
        <w:rPr>
          <w:rFonts w:ascii="Sylfaen" w:hAnsi="Sylfaen"/>
          <w:sz w:val="24"/>
          <w:szCs w:val="24"/>
          <w:lang w:val="ka-GE"/>
        </w:rPr>
        <w:t>ი</w:t>
      </w:r>
      <w:r w:rsidRPr="004F575A">
        <w:rPr>
          <w:rFonts w:ascii="Sylfaen" w:hAnsi="Sylfaen"/>
          <w:sz w:val="24"/>
          <w:szCs w:val="24"/>
          <w:lang w:val="ka-GE"/>
        </w:rPr>
        <w:t>გზავნება სასამართლო</w:t>
      </w:r>
      <w:r w:rsidR="00705700" w:rsidRPr="004F575A">
        <w:rPr>
          <w:rFonts w:ascii="Sylfaen" w:hAnsi="Sylfaen"/>
          <w:sz w:val="24"/>
          <w:szCs w:val="24"/>
          <w:lang w:val="ka-GE"/>
        </w:rPr>
        <w:t>ში</w:t>
      </w:r>
      <w:r w:rsidR="00633A52" w:rsidRPr="004F575A">
        <w:rPr>
          <w:rFonts w:ascii="Sylfaen" w:hAnsi="Sylfaen"/>
          <w:sz w:val="24"/>
          <w:szCs w:val="24"/>
          <w:lang w:val="ka-GE"/>
        </w:rPr>
        <w:t xml:space="preserve"> ამ კანონის ამოქმედებიდან 10 დღის ვადაში</w:t>
      </w:r>
      <w:r w:rsidRPr="004F575A">
        <w:rPr>
          <w:rFonts w:ascii="Sylfaen" w:hAnsi="Sylfaen"/>
          <w:sz w:val="24"/>
          <w:szCs w:val="24"/>
          <w:lang w:val="ka-GE"/>
        </w:rPr>
        <w:t>.</w:t>
      </w:r>
    </w:p>
    <w:p w14:paraId="599A763D" w14:textId="77777777" w:rsidR="00B6722A" w:rsidRPr="004F575A" w:rsidRDefault="00B6722A" w:rsidP="00250810">
      <w:pPr>
        <w:spacing w:after="0" w:line="276" w:lineRule="auto"/>
        <w:jc w:val="both"/>
        <w:rPr>
          <w:rFonts w:ascii="Sylfaen" w:hAnsi="Sylfaen"/>
          <w:sz w:val="24"/>
          <w:szCs w:val="24"/>
          <w:lang w:val="ka-GE"/>
        </w:rPr>
      </w:pPr>
    </w:p>
    <w:p w14:paraId="60DD1952" w14:textId="1D213628" w:rsidR="004F6B74" w:rsidRPr="004F575A" w:rsidRDefault="004F6B74" w:rsidP="00250810">
      <w:pPr>
        <w:spacing w:after="0" w:line="276" w:lineRule="auto"/>
        <w:jc w:val="both"/>
        <w:rPr>
          <w:rFonts w:ascii="Sylfaen" w:hAnsi="Sylfaen"/>
          <w:sz w:val="24"/>
          <w:szCs w:val="24"/>
          <w:lang w:val="ka-GE"/>
        </w:rPr>
      </w:pPr>
    </w:p>
    <w:p w14:paraId="1E276E6E" w14:textId="424C379A" w:rsidR="004F6B74" w:rsidRPr="004F575A" w:rsidRDefault="004F6B74" w:rsidP="00250810">
      <w:pPr>
        <w:spacing w:after="0" w:line="276" w:lineRule="auto"/>
        <w:jc w:val="both"/>
        <w:rPr>
          <w:rFonts w:ascii="Sylfaen" w:hAnsi="Sylfaen"/>
          <w:b/>
          <w:sz w:val="24"/>
          <w:szCs w:val="24"/>
          <w:lang w:val="ka-GE"/>
        </w:rPr>
      </w:pPr>
      <w:r w:rsidRPr="004F575A">
        <w:rPr>
          <w:rFonts w:ascii="Sylfaen" w:hAnsi="Sylfaen"/>
          <w:b/>
          <w:sz w:val="24"/>
          <w:szCs w:val="24"/>
          <w:lang w:val="ka-GE"/>
        </w:rPr>
        <w:t>მუხლი 3</w:t>
      </w:r>
    </w:p>
    <w:p w14:paraId="0043C05B" w14:textId="15297FDB" w:rsidR="00250810" w:rsidRPr="004F575A" w:rsidRDefault="004F6B74" w:rsidP="00250810">
      <w:pPr>
        <w:spacing w:after="0" w:line="276" w:lineRule="auto"/>
        <w:jc w:val="both"/>
        <w:rPr>
          <w:rFonts w:ascii="Sylfaen" w:hAnsi="Sylfaen"/>
          <w:sz w:val="24"/>
          <w:szCs w:val="24"/>
          <w:lang w:val="ka-GE"/>
        </w:rPr>
      </w:pPr>
      <w:r w:rsidRPr="004F575A">
        <w:rPr>
          <w:rFonts w:ascii="Sylfaen" w:hAnsi="Sylfaen"/>
          <w:sz w:val="24"/>
          <w:szCs w:val="24"/>
          <w:lang w:val="ka-GE"/>
        </w:rPr>
        <w:t>ეს კანონი ამოქმედდეს გამოქვეყნებისთანავე.</w:t>
      </w:r>
    </w:p>
    <w:p w14:paraId="741AAF39" w14:textId="3EC12687" w:rsidR="00811C35" w:rsidRPr="004F575A" w:rsidRDefault="00811C35" w:rsidP="00250810">
      <w:pPr>
        <w:spacing w:after="0" w:line="276" w:lineRule="auto"/>
        <w:jc w:val="both"/>
        <w:rPr>
          <w:rFonts w:ascii="Sylfaen" w:hAnsi="Sylfaen"/>
          <w:sz w:val="24"/>
          <w:szCs w:val="24"/>
          <w:lang w:val="ka-GE"/>
        </w:rPr>
      </w:pPr>
    </w:p>
    <w:p w14:paraId="58AB7EB0" w14:textId="7B96C08D" w:rsidR="00811C35" w:rsidRPr="004F575A" w:rsidRDefault="00811C35" w:rsidP="00811C35">
      <w:pPr>
        <w:spacing w:after="0" w:line="276" w:lineRule="auto"/>
        <w:rPr>
          <w:rFonts w:ascii="Sylfaen" w:hAnsi="Sylfaen"/>
          <w:sz w:val="24"/>
          <w:szCs w:val="24"/>
          <w:lang w:val="ka-GE"/>
        </w:rPr>
      </w:pPr>
    </w:p>
    <w:p w14:paraId="6165EDB6" w14:textId="77777777" w:rsidR="00811C35" w:rsidRPr="004F575A" w:rsidRDefault="00811C35" w:rsidP="00811C35">
      <w:pPr>
        <w:spacing w:after="0" w:line="276" w:lineRule="auto"/>
        <w:rPr>
          <w:rFonts w:ascii="Sylfaen" w:hAnsi="Sylfaen"/>
          <w:sz w:val="24"/>
          <w:szCs w:val="24"/>
          <w:lang w:val="ka-GE"/>
        </w:rPr>
      </w:pPr>
    </w:p>
    <w:p w14:paraId="46281B93" w14:textId="198F1129" w:rsidR="00811C35" w:rsidRPr="004F575A" w:rsidRDefault="00811C35" w:rsidP="00811C35">
      <w:pPr>
        <w:spacing w:after="0" w:line="276" w:lineRule="auto"/>
        <w:rPr>
          <w:rFonts w:ascii="Sylfaen" w:hAnsi="Sylfaen"/>
          <w:b/>
          <w:sz w:val="24"/>
          <w:szCs w:val="24"/>
          <w:lang w:val="ka-GE"/>
        </w:rPr>
      </w:pPr>
      <w:r w:rsidRPr="004F575A">
        <w:rPr>
          <w:rFonts w:ascii="Sylfaen" w:hAnsi="Sylfaen"/>
          <w:b/>
          <w:sz w:val="24"/>
          <w:szCs w:val="24"/>
          <w:lang w:val="ka-GE"/>
        </w:rPr>
        <w:t>საქართველოს პრეზიდენტი</w:t>
      </w:r>
      <w:r w:rsidR="004F575A">
        <w:rPr>
          <w:rFonts w:ascii="Sylfaen" w:hAnsi="Sylfaen"/>
          <w:b/>
          <w:sz w:val="24"/>
          <w:szCs w:val="24"/>
          <w:lang w:val="ka-GE"/>
        </w:rPr>
        <w:tab/>
      </w:r>
      <w:r w:rsidR="004F575A">
        <w:rPr>
          <w:rFonts w:ascii="Sylfaen" w:hAnsi="Sylfaen"/>
          <w:b/>
          <w:sz w:val="24"/>
          <w:szCs w:val="24"/>
          <w:lang w:val="ka-GE"/>
        </w:rPr>
        <w:tab/>
      </w:r>
      <w:r w:rsidR="004F575A">
        <w:rPr>
          <w:rFonts w:ascii="Sylfaen" w:hAnsi="Sylfaen"/>
          <w:b/>
          <w:sz w:val="24"/>
          <w:szCs w:val="24"/>
          <w:lang w:val="ka-GE"/>
        </w:rPr>
        <w:tab/>
      </w:r>
      <w:r w:rsidR="004F575A">
        <w:rPr>
          <w:rFonts w:ascii="Sylfaen" w:hAnsi="Sylfaen"/>
          <w:b/>
          <w:sz w:val="24"/>
          <w:szCs w:val="24"/>
          <w:lang w:val="ka-GE"/>
        </w:rPr>
        <w:tab/>
        <w:t xml:space="preserve">      </w:t>
      </w:r>
      <w:r w:rsidRPr="004F575A">
        <w:rPr>
          <w:rFonts w:ascii="Sylfaen" w:hAnsi="Sylfaen"/>
          <w:b/>
          <w:sz w:val="24"/>
          <w:szCs w:val="24"/>
          <w:lang w:val="ka-GE"/>
        </w:rPr>
        <w:t>მიხეილ ყაველაშვილი</w:t>
      </w:r>
    </w:p>
    <w:p w14:paraId="69B00A76" w14:textId="5CFD5A55" w:rsidR="00C50C44" w:rsidRPr="00480543" w:rsidRDefault="00C50C44" w:rsidP="00480543">
      <w:pPr>
        <w:spacing w:after="0" w:line="276" w:lineRule="auto"/>
        <w:rPr>
          <w:rFonts w:ascii="Sylfaen" w:hAnsi="Sylfaen"/>
          <w:bCs/>
          <w:color w:val="000000" w:themeColor="text1"/>
          <w:sz w:val="24"/>
          <w:szCs w:val="24"/>
          <w:lang w:val="ka-GE"/>
        </w:rPr>
      </w:pPr>
      <w:bookmarkStart w:id="0" w:name="_GoBack"/>
      <w:bookmarkEnd w:id="0"/>
    </w:p>
    <w:sectPr w:rsidR="00C50C44" w:rsidRPr="0048054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ylfaen">
    <w:panose1 w:val="010A0502050306030303"/>
    <w:charset w:val="CC"/>
    <w:family w:val="roman"/>
    <w:pitch w:val="variable"/>
    <w:sig w:usb0="04000687" w:usb1="00000000" w:usb2="00000000" w:usb3="00000000" w:csb0="0000009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312F"/>
    <w:rsid w:val="0000090C"/>
    <w:rsid w:val="00022598"/>
    <w:rsid w:val="00061705"/>
    <w:rsid w:val="00065695"/>
    <w:rsid w:val="000D669A"/>
    <w:rsid w:val="000D74AF"/>
    <w:rsid w:val="001E304D"/>
    <w:rsid w:val="00207117"/>
    <w:rsid w:val="00250810"/>
    <w:rsid w:val="00260E99"/>
    <w:rsid w:val="00293C33"/>
    <w:rsid w:val="002B6990"/>
    <w:rsid w:val="002F227E"/>
    <w:rsid w:val="002F3AE5"/>
    <w:rsid w:val="00305F37"/>
    <w:rsid w:val="00317AFE"/>
    <w:rsid w:val="003431EC"/>
    <w:rsid w:val="003F0989"/>
    <w:rsid w:val="00423D6E"/>
    <w:rsid w:val="004359C5"/>
    <w:rsid w:val="0046064B"/>
    <w:rsid w:val="004744F1"/>
    <w:rsid w:val="004800AA"/>
    <w:rsid w:val="00480543"/>
    <w:rsid w:val="004A0B6B"/>
    <w:rsid w:val="004F55BF"/>
    <w:rsid w:val="004F575A"/>
    <w:rsid w:val="004F6B74"/>
    <w:rsid w:val="005D18F3"/>
    <w:rsid w:val="00633A52"/>
    <w:rsid w:val="00674FAB"/>
    <w:rsid w:val="006C4DA1"/>
    <w:rsid w:val="00702402"/>
    <w:rsid w:val="00705700"/>
    <w:rsid w:val="007C2F8D"/>
    <w:rsid w:val="007C3549"/>
    <w:rsid w:val="00811C35"/>
    <w:rsid w:val="00876712"/>
    <w:rsid w:val="008815FD"/>
    <w:rsid w:val="00887BD8"/>
    <w:rsid w:val="008D7020"/>
    <w:rsid w:val="009261DB"/>
    <w:rsid w:val="00976157"/>
    <w:rsid w:val="009C35B3"/>
    <w:rsid w:val="009E312F"/>
    <w:rsid w:val="00A2388D"/>
    <w:rsid w:val="00A72AFB"/>
    <w:rsid w:val="00A8004A"/>
    <w:rsid w:val="00B1377B"/>
    <w:rsid w:val="00B146C6"/>
    <w:rsid w:val="00B34806"/>
    <w:rsid w:val="00B54FB6"/>
    <w:rsid w:val="00B6722A"/>
    <w:rsid w:val="00BA1B06"/>
    <w:rsid w:val="00BB5111"/>
    <w:rsid w:val="00BE1732"/>
    <w:rsid w:val="00BE2C17"/>
    <w:rsid w:val="00C34871"/>
    <w:rsid w:val="00C50C31"/>
    <w:rsid w:val="00C50C44"/>
    <w:rsid w:val="00C641E4"/>
    <w:rsid w:val="00C91497"/>
    <w:rsid w:val="00C943B0"/>
    <w:rsid w:val="00CA76B3"/>
    <w:rsid w:val="00D12C71"/>
    <w:rsid w:val="00D15873"/>
    <w:rsid w:val="00D47D6B"/>
    <w:rsid w:val="00D7627A"/>
    <w:rsid w:val="00E802D3"/>
    <w:rsid w:val="00EF7CB0"/>
    <w:rsid w:val="00F1711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BA6ECF"/>
  <w15:chartTrackingRefBased/>
  <w15:docId w15:val="{394BE3AA-5340-46DB-B94A-BA13F8CA4E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Dot pt,F5 List Paragraph,List Paragraph1,List Paragraph Char Char Char,Indicator Text,Numbered Para 1,Bullet 1,Bullet Points,List Paragraph2,MAIN CONTENT,Normal numbered,Issue Action POC,3,POCG Table Text,Ha"/>
    <w:basedOn w:val="Normal"/>
    <w:link w:val="ListParagraphChar"/>
    <w:uiPriority w:val="34"/>
    <w:qFormat/>
    <w:rsid w:val="00C50C44"/>
    <w:pPr>
      <w:ind w:left="720"/>
      <w:contextualSpacing/>
    </w:pPr>
  </w:style>
  <w:style w:type="character" w:styleId="CommentReference">
    <w:name w:val="annotation reference"/>
    <w:basedOn w:val="DefaultParagraphFont"/>
    <w:uiPriority w:val="99"/>
    <w:semiHidden/>
    <w:unhideWhenUsed/>
    <w:rsid w:val="00D12C71"/>
    <w:rPr>
      <w:sz w:val="16"/>
      <w:szCs w:val="16"/>
    </w:rPr>
  </w:style>
  <w:style w:type="paragraph" w:styleId="CommentText">
    <w:name w:val="annotation text"/>
    <w:basedOn w:val="Normal"/>
    <w:link w:val="CommentTextChar"/>
    <w:uiPriority w:val="99"/>
    <w:semiHidden/>
    <w:unhideWhenUsed/>
    <w:rsid w:val="00D12C71"/>
    <w:pPr>
      <w:spacing w:line="240" w:lineRule="auto"/>
    </w:pPr>
    <w:rPr>
      <w:sz w:val="20"/>
      <w:szCs w:val="20"/>
    </w:rPr>
  </w:style>
  <w:style w:type="character" w:customStyle="1" w:styleId="CommentTextChar">
    <w:name w:val="Comment Text Char"/>
    <w:basedOn w:val="DefaultParagraphFont"/>
    <w:link w:val="CommentText"/>
    <w:uiPriority w:val="99"/>
    <w:semiHidden/>
    <w:rsid w:val="00D12C71"/>
    <w:rPr>
      <w:sz w:val="20"/>
      <w:szCs w:val="20"/>
    </w:rPr>
  </w:style>
  <w:style w:type="paragraph" w:styleId="CommentSubject">
    <w:name w:val="annotation subject"/>
    <w:basedOn w:val="CommentText"/>
    <w:next w:val="CommentText"/>
    <w:link w:val="CommentSubjectChar"/>
    <w:uiPriority w:val="99"/>
    <w:semiHidden/>
    <w:unhideWhenUsed/>
    <w:rsid w:val="00D12C71"/>
    <w:rPr>
      <w:b/>
      <w:bCs/>
    </w:rPr>
  </w:style>
  <w:style w:type="character" w:customStyle="1" w:styleId="CommentSubjectChar">
    <w:name w:val="Comment Subject Char"/>
    <w:basedOn w:val="CommentTextChar"/>
    <w:link w:val="CommentSubject"/>
    <w:uiPriority w:val="99"/>
    <w:semiHidden/>
    <w:rsid w:val="00D12C71"/>
    <w:rPr>
      <w:b/>
      <w:bCs/>
      <w:sz w:val="20"/>
      <w:szCs w:val="20"/>
    </w:rPr>
  </w:style>
  <w:style w:type="paragraph" w:styleId="BalloonText">
    <w:name w:val="Balloon Text"/>
    <w:basedOn w:val="Normal"/>
    <w:link w:val="BalloonTextChar"/>
    <w:uiPriority w:val="99"/>
    <w:semiHidden/>
    <w:unhideWhenUsed/>
    <w:rsid w:val="00D12C7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12C71"/>
    <w:rPr>
      <w:rFonts w:ascii="Segoe UI" w:hAnsi="Segoe UI" w:cs="Segoe UI"/>
      <w:sz w:val="18"/>
      <w:szCs w:val="18"/>
    </w:rPr>
  </w:style>
  <w:style w:type="paragraph" w:customStyle="1" w:styleId="abzacixml">
    <w:name w:val="abzacixml"/>
    <w:basedOn w:val="Normal"/>
    <w:rsid w:val="00C9149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ListParagraphChar">
    <w:name w:val="List Paragraph Char"/>
    <w:aliases w:val="Dot pt Char,F5 List Paragraph Char,List Paragraph1 Char,List Paragraph Char Char Char Char,Indicator Text Char,Numbered Para 1 Char,Bullet 1 Char,Bullet Points Char,List Paragraph2 Char,MAIN CONTENT Char,Normal numbered Char,3 Char"/>
    <w:link w:val="ListParagraph"/>
    <w:uiPriority w:val="34"/>
    <w:qFormat/>
    <w:locked/>
    <w:rsid w:val="00C9149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70874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hyperlink" Target="https://matsne.gov.ge/ka/document/view/2169396"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CC4A462-BBA0-4C83-8348-529D346BF1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50</TotalTime>
  <Pages>1</Pages>
  <Words>1381</Words>
  <Characters>7874</Characters>
  <Application>Microsoft Office Word</Application>
  <DocSecurity>0</DocSecurity>
  <Lines>65</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9237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lana canava</dc:creator>
  <cp:keywords/>
  <dc:description/>
  <cp:lastModifiedBy>Khatuna Kapanadze</cp:lastModifiedBy>
  <cp:revision>22</cp:revision>
  <cp:lastPrinted>2025-06-20T11:36:00Z</cp:lastPrinted>
  <dcterms:created xsi:type="dcterms:W3CDTF">2025-06-20T13:36:00Z</dcterms:created>
  <dcterms:modified xsi:type="dcterms:W3CDTF">2025-06-30T09:58:00Z</dcterms:modified>
</cp:coreProperties>
</file>