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64A6" w:rsidRPr="004064A6" w:rsidRDefault="004064A6" w:rsidP="004064A6">
      <w:pPr>
        <w:pStyle w:val="NoSpacing"/>
        <w:spacing w:line="276" w:lineRule="auto"/>
        <w:ind w:right="92" w:firstLine="720"/>
        <w:jc w:val="right"/>
        <w:rPr>
          <w:rFonts w:ascii="Sylfaen" w:hAnsi="Sylfaen"/>
          <w:b/>
          <w:i/>
          <w:sz w:val="24"/>
          <w:szCs w:val="24"/>
          <w:lang w:val="ka-GE"/>
        </w:rPr>
      </w:pPr>
      <w:r w:rsidRPr="004064A6">
        <w:rPr>
          <w:rFonts w:ascii="Sylfaen" w:hAnsi="Sylfaen" w:cs="Sylfaen"/>
          <w:b/>
          <w:i/>
          <w:sz w:val="24"/>
          <w:szCs w:val="24"/>
          <w:lang w:val="ka-GE"/>
        </w:rPr>
        <w:t>პროექტი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center"/>
        <w:rPr>
          <w:rFonts w:ascii="Sylfaen" w:hAnsi="Sylfaen" w:cs="Sylfaen"/>
          <w:b/>
          <w:sz w:val="24"/>
          <w:szCs w:val="24"/>
          <w:lang w:val="ka-GE"/>
        </w:rPr>
      </w:pPr>
    </w:p>
    <w:p w:rsidR="004064A6" w:rsidRPr="004064A6" w:rsidRDefault="004064A6" w:rsidP="004064A6">
      <w:pPr>
        <w:pStyle w:val="NoSpacing"/>
        <w:spacing w:line="276" w:lineRule="auto"/>
        <w:ind w:right="92"/>
        <w:jc w:val="center"/>
        <w:rPr>
          <w:rFonts w:ascii="Sylfaen" w:hAnsi="Sylfaen"/>
          <w:b/>
          <w:sz w:val="24"/>
          <w:szCs w:val="24"/>
          <w:lang w:val="ka-GE"/>
        </w:rPr>
      </w:pPr>
      <w:r w:rsidRPr="004064A6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კანონი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center"/>
        <w:rPr>
          <w:rFonts w:ascii="Sylfaen" w:hAnsi="Sylfaen"/>
          <w:b/>
          <w:sz w:val="24"/>
          <w:szCs w:val="24"/>
          <w:lang w:val="ka-GE"/>
        </w:rPr>
      </w:pPr>
      <w:r w:rsidRPr="004064A6">
        <w:rPr>
          <w:rFonts w:ascii="Sylfaen" w:hAnsi="Sylfaen"/>
          <w:b/>
          <w:sz w:val="24"/>
          <w:szCs w:val="24"/>
          <w:lang w:val="ka-GE"/>
        </w:rPr>
        <w:t>„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უცხოელთა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და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მოქალაქეობის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არმქონე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პირთა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სამართლებრივი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მდგომარეობის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შესახებ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“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კანონში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ცვლილების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შეტანის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თაობაზე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 w:cs="Sylfaen"/>
          <w:b/>
          <w:sz w:val="24"/>
          <w:szCs w:val="24"/>
          <w:lang w:val="ka-GE"/>
        </w:rPr>
      </w:pPr>
    </w:p>
    <w:p w:rsidR="004064A6" w:rsidRPr="004064A6" w:rsidRDefault="004064A6" w:rsidP="004064A6">
      <w:pPr>
        <w:pStyle w:val="NoSpacing"/>
        <w:spacing w:after="240" w:line="276" w:lineRule="auto"/>
        <w:ind w:right="92"/>
        <w:jc w:val="both"/>
        <w:rPr>
          <w:rFonts w:ascii="Sylfaen" w:hAnsi="Sylfaen"/>
          <w:b/>
          <w:sz w:val="24"/>
          <w:szCs w:val="24"/>
          <w:lang w:val="ka-GE"/>
        </w:rPr>
      </w:pPr>
      <w:r w:rsidRPr="004064A6">
        <w:rPr>
          <w:rFonts w:ascii="Sylfaen" w:hAnsi="Sylfaen" w:cs="Sylfaen"/>
          <w:b/>
          <w:sz w:val="24"/>
          <w:szCs w:val="24"/>
          <w:lang w:val="ka-GE"/>
        </w:rPr>
        <w:t>მუხლი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1.</w:t>
      </w:r>
      <w:r w:rsidRPr="004064A6">
        <w:rPr>
          <w:rFonts w:ascii="Sylfaen" w:hAnsi="Sylfaen"/>
          <w:sz w:val="24"/>
          <w:szCs w:val="24"/>
          <w:lang w:val="ka-GE"/>
        </w:rPr>
        <w:t xml:space="preserve"> „</w:t>
      </w:r>
      <w:r w:rsidRPr="004064A6">
        <w:rPr>
          <w:rFonts w:ascii="Sylfaen" w:hAnsi="Sylfaen" w:cs="Sylfaen"/>
          <w:sz w:val="24"/>
          <w:szCs w:val="24"/>
          <w:lang w:val="ka-GE"/>
        </w:rPr>
        <w:t>უცხოელთა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და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მოქალაქეობის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არმქონე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პირთა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სამართლებრივი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მდგომარეობის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შესახებ</w:t>
      </w:r>
      <w:r w:rsidRPr="004064A6">
        <w:rPr>
          <w:rFonts w:ascii="Sylfaen" w:hAnsi="Sylfaen"/>
          <w:sz w:val="24"/>
          <w:szCs w:val="24"/>
          <w:lang w:val="ka-GE"/>
        </w:rPr>
        <w:t xml:space="preserve">“ </w:t>
      </w:r>
      <w:r w:rsidRPr="004064A6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კანონს (საქართველოს საკანონმდებლო მაცნე (www.matsne.gov.ge), 17.03.2014, სარეგისტრაციო კოდი: 010120000.05.001.017356)</w:t>
      </w:r>
      <w:r w:rsidRPr="004064A6">
        <w:rPr>
          <w:rFonts w:ascii="Sylfaen" w:hAnsi="Sylfaen"/>
          <w:sz w:val="24"/>
          <w:szCs w:val="24"/>
          <w:lang w:val="ka-GE"/>
        </w:rPr>
        <w:t xml:space="preserve"> დაემატოს შემდეგი შინაარსის 53</w:t>
      </w:r>
      <w:r w:rsidRPr="004064A6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Pr="004064A6">
        <w:rPr>
          <w:rFonts w:ascii="Sylfaen" w:hAnsi="Sylfaen"/>
          <w:sz w:val="24"/>
          <w:szCs w:val="24"/>
          <w:lang w:val="ka-GE"/>
        </w:rPr>
        <w:t xml:space="preserve"> მუხლი: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/>
          <w:b/>
          <w:sz w:val="24"/>
          <w:szCs w:val="24"/>
          <w:lang w:val="ka-GE"/>
        </w:rPr>
      </w:pPr>
      <w:r w:rsidRPr="004064A6">
        <w:rPr>
          <w:rFonts w:ascii="Sylfaen" w:hAnsi="Sylfaen"/>
          <w:sz w:val="24"/>
          <w:szCs w:val="24"/>
          <w:lang w:val="ka-GE"/>
        </w:rPr>
        <w:t>„</w:t>
      </w:r>
      <w:r w:rsidRPr="004064A6">
        <w:rPr>
          <w:rFonts w:ascii="Sylfaen" w:hAnsi="Sylfaen"/>
          <w:b/>
          <w:sz w:val="24"/>
          <w:szCs w:val="24"/>
          <w:lang w:val="ka-GE"/>
        </w:rPr>
        <w:t>მუხლი 53</w:t>
      </w:r>
      <w:r w:rsidRPr="004064A6">
        <w:rPr>
          <w:rFonts w:ascii="Sylfaen" w:hAnsi="Sylfaen"/>
          <w:b/>
          <w:sz w:val="24"/>
          <w:szCs w:val="24"/>
          <w:vertAlign w:val="superscript"/>
          <w:lang w:val="ka-GE"/>
        </w:rPr>
        <w:t>2</w:t>
      </w:r>
      <w:r w:rsidRPr="004064A6">
        <w:rPr>
          <w:rFonts w:ascii="Sylfaen" w:hAnsi="Sylfaen"/>
          <w:b/>
          <w:sz w:val="24"/>
          <w:szCs w:val="24"/>
          <w:lang w:val="ka-GE"/>
        </w:rPr>
        <w:t>. არალეგალური მიგრაციის გამოვლენის მიზნით საცხოვრებელი ან სამუშაო ადგილის ან სხვა კერძო საკუთრების/მფლობელობის შემოწმება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/>
          <w:sz w:val="24"/>
          <w:szCs w:val="24"/>
          <w:lang w:val="ka-GE"/>
        </w:rPr>
      </w:pPr>
      <w:r w:rsidRPr="004064A6">
        <w:rPr>
          <w:rFonts w:ascii="Sylfaen" w:hAnsi="Sylfaen"/>
          <w:sz w:val="24"/>
          <w:szCs w:val="24"/>
          <w:lang w:val="ka-GE"/>
        </w:rPr>
        <w:t>1. საქართველოში კანონიერი საფუძვლის გარეშე მყოფი უცხოელის გამოვლენის ან/და უცხოელის საცხოვრებელი ადგილის გადამოწმების ან უცხოელის სამგზავრო დოკუმენტის მოძიების მიზნით, საქართველოს შინაგან საქმეთა სამინისტროს უფლებამოსილი ორგანო უფლებამოსილია შეამოწმოს უცხოელის საცხოვრებელი ან სამუშაო ადგილი ან შევიდეს სხვაგვარ კერძო საკუთრებაში/მფლობელობაში რაიონული (საქალაქო) სასამართლოს მოსამართლის ბრძანების საფუძველზე. კერძო საკუთრების თანამესაკუთრის ან თანამფლობელის ან სამუშაო ადგილის დამსაქმებლის თანხმობა საკმარისია შემოწმების მოსამართლის ბრძანების გარეშე ჩასატარებლად.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/>
          <w:sz w:val="24"/>
          <w:szCs w:val="24"/>
          <w:lang w:val="ka-GE"/>
        </w:rPr>
      </w:pPr>
      <w:r w:rsidRPr="004064A6">
        <w:rPr>
          <w:rFonts w:ascii="Sylfaen" w:hAnsi="Sylfaen"/>
          <w:sz w:val="24"/>
          <w:szCs w:val="24"/>
          <w:lang w:val="ka-GE"/>
        </w:rPr>
        <w:t xml:space="preserve">2. </w:t>
      </w:r>
      <w:r w:rsidRPr="004064A6">
        <w:rPr>
          <w:rFonts w:ascii="Sylfaen" w:hAnsi="Sylfaen" w:cs="Sylfaen"/>
          <w:sz w:val="24"/>
          <w:szCs w:val="24"/>
          <w:lang w:val="ka-GE"/>
        </w:rPr>
        <w:t>იმ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შემთხვევაში</w:t>
      </w:r>
      <w:r w:rsidRPr="004064A6">
        <w:rPr>
          <w:rFonts w:ascii="Sylfaen" w:hAnsi="Sylfaen"/>
          <w:sz w:val="24"/>
          <w:szCs w:val="24"/>
          <w:lang w:val="ka-GE"/>
        </w:rPr>
        <w:t xml:space="preserve">, </w:t>
      </w:r>
      <w:r w:rsidRPr="004064A6">
        <w:rPr>
          <w:rFonts w:ascii="Sylfaen" w:hAnsi="Sylfaen" w:cs="Sylfaen"/>
          <w:sz w:val="24"/>
          <w:szCs w:val="24"/>
          <w:lang w:val="ka-GE"/>
        </w:rPr>
        <w:t>როდესაც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 xml:space="preserve">არსებობს გადაუდებელი აუცილებლობა და დაყოვნებამ შეიძლება გამოიწვიოს უცხოელის მიმალვა ან </w:t>
      </w:r>
      <w:r w:rsidRPr="004064A6">
        <w:rPr>
          <w:rFonts w:ascii="Sylfaen" w:hAnsi="Sylfaen"/>
          <w:sz w:val="24"/>
          <w:szCs w:val="24"/>
          <w:lang w:val="ka-GE"/>
        </w:rPr>
        <w:t>უცხოელის სამგზავრო დოკუმენტის</w:t>
      </w:r>
      <w:r w:rsidRPr="004064A6">
        <w:rPr>
          <w:rFonts w:ascii="Sylfaen" w:hAnsi="Sylfaen" w:cs="Sylfaen"/>
          <w:sz w:val="24"/>
          <w:szCs w:val="24"/>
          <w:lang w:val="ka-GE"/>
        </w:rPr>
        <w:t xml:space="preserve"> განადგურება ან გადამალვა</w:t>
      </w:r>
      <w:r w:rsidRPr="004064A6">
        <w:rPr>
          <w:rFonts w:ascii="Sylfaen" w:hAnsi="Sylfaen" w:cs="Sylfaen"/>
          <w:sz w:val="24"/>
          <w:szCs w:val="24"/>
        </w:rPr>
        <w:t>,</w:t>
      </w:r>
      <w:r w:rsidRPr="004064A6">
        <w:rPr>
          <w:rFonts w:ascii="Sylfaen" w:hAnsi="Sylfaen"/>
          <w:sz w:val="24"/>
          <w:szCs w:val="24"/>
          <w:lang w:val="ka-GE"/>
        </w:rPr>
        <w:t xml:space="preserve"> საქართველოს შინაგან საქმეთა სამინისტროს უფლებამოსილი ორგანო </w:t>
      </w:r>
      <w:r w:rsidRPr="004064A6">
        <w:rPr>
          <w:rFonts w:ascii="Sylfaen" w:hAnsi="Sylfaen" w:cs="Sylfaen"/>
          <w:sz w:val="24"/>
          <w:szCs w:val="24"/>
          <w:lang w:val="ka-GE"/>
        </w:rPr>
        <w:t>უფლებამოსილია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დაიწყოს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საცხოვრებელი ან სამუშაო ადგილის ან სხვა კერძო საკუთრების/მფლობელობის შემოწმება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და</w:t>
      </w:r>
      <w:r w:rsidRPr="004064A6">
        <w:rPr>
          <w:rFonts w:ascii="Sylfaen" w:hAnsi="Sylfaen"/>
          <w:sz w:val="24"/>
          <w:szCs w:val="24"/>
          <w:lang w:val="ka-GE"/>
        </w:rPr>
        <w:t xml:space="preserve"> 24 </w:t>
      </w:r>
      <w:r w:rsidRPr="004064A6">
        <w:rPr>
          <w:rFonts w:ascii="Sylfaen" w:hAnsi="Sylfaen" w:cs="Sylfaen"/>
          <w:sz w:val="24"/>
          <w:szCs w:val="24"/>
          <w:lang w:val="ka-GE"/>
        </w:rPr>
        <w:t>საათის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განმავლობაში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შესაბამისი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შუამდგომლობით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მიმართოს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მოსამართლეს</w:t>
      </w:r>
      <w:r w:rsidRPr="004064A6">
        <w:rPr>
          <w:rFonts w:ascii="Sylfaen" w:hAnsi="Sylfaen"/>
          <w:sz w:val="24"/>
          <w:szCs w:val="24"/>
          <w:lang w:val="ka-GE"/>
        </w:rPr>
        <w:t xml:space="preserve">. </w:t>
      </w:r>
      <w:r w:rsidRPr="004064A6">
        <w:rPr>
          <w:rFonts w:ascii="Sylfaen" w:hAnsi="Sylfaen" w:cs="Sylfaen"/>
          <w:sz w:val="24"/>
          <w:szCs w:val="24"/>
          <w:lang w:val="ka-GE"/>
        </w:rPr>
        <w:t>შუამდგომლობის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წარდგენისას</w:t>
      </w:r>
      <w:r w:rsidRPr="004064A6">
        <w:rPr>
          <w:rFonts w:ascii="Sylfaen" w:hAnsi="Sylfaen"/>
          <w:sz w:val="24"/>
          <w:szCs w:val="24"/>
          <w:lang w:val="ka-GE"/>
        </w:rPr>
        <w:t xml:space="preserve"> საქართველოს შინაგან საქმეთა სამინისტროს უფლებამოსილმა ორგანომ </w:t>
      </w:r>
      <w:r w:rsidRPr="004064A6">
        <w:rPr>
          <w:rFonts w:ascii="Sylfaen" w:hAnsi="Sylfaen" w:cs="Sylfaen"/>
          <w:sz w:val="24"/>
          <w:szCs w:val="24"/>
          <w:lang w:val="ka-GE"/>
        </w:rPr>
        <w:t>უნდა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დაასაბუთოს</w:t>
      </w:r>
      <w:r w:rsidRPr="004064A6">
        <w:rPr>
          <w:rFonts w:ascii="Sylfaen" w:hAnsi="Sylfaen"/>
          <w:sz w:val="24"/>
          <w:szCs w:val="24"/>
          <w:lang w:val="ka-GE"/>
        </w:rPr>
        <w:t xml:space="preserve">, </w:t>
      </w:r>
      <w:r w:rsidRPr="004064A6">
        <w:rPr>
          <w:rFonts w:ascii="Sylfaen" w:hAnsi="Sylfaen" w:cs="Sylfaen"/>
          <w:sz w:val="24"/>
          <w:szCs w:val="24"/>
          <w:lang w:val="ka-GE"/>
        </w:rPr>
        <w:t>თუ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რაში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მდგომარეობდა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შემოწმების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გადაუდებელი</w:t>
      </w:r>
      <w:r w:rsidRPr="004064A6">
        <w:rPr>
          <w:rFonts w:ascii="Sylfaen" w:hAnsi="Sylfaen"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sz w:val="24"/>
          <w:szCs w:val="24"/>
          <w:lang w:val="ka-GE"/>
        </w:rPr>
        <w:t>აუცილებლობა</w:t>
      </w:r>
      <w:r w:rsidRPr="004064A6">
        <w:rPr>
          <w:rFonts w:ascii="Sylfaen" w:hAnsi="Sylfaen"/>
          <w:sz w:val="24"/>
          <w:szCs w:val="24"/>
          <w:lang w:val="ka-GE"/>
        </w:rPr>
        <w:t>.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/>
          <w:sz w:val="24"/>
          <w:szCs w:val="24"/>
          <w:lang w:val="ka-GE"/>
        </w:rPr>
      </w:pPr>
      <w:r w:rsidRPr="004064A6">
        <w:rPr>
          <w:rFonts w:ascii="Sylfaen" w:hAnsi="Sylfaen"/>
          <w:sz w:val="24"/>
          <w:szCs w:val="24"/>
          <w:lang w:val="ka-GE"/>
        </w:rPr>
        <w:t>3. უცხოელის საცხოვრებელი ან/და სამუშაო ადგილის შემოწმების დროს საქართველოს შინაგან საქმეთა სამინისტროს უფლებამოსილი ორგანო უფლებამოსილია განახორციელოს პირის გამოკითხვა, იდენტიფიკაცია, ზედაპირული შემოწმება და დათვალიერება, აგრეთვე, საქართველოს კანონმდებლობით გათვალისწინებულ შემთხვევებში, სხვა პრევენციული და იძულების ღონისძიებები.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/>
          <w:sz w:val="24"/>
          <w:szCs w:val="24"/>
          <w:lang w:val="ka-GE"/>
        </w:rPr>
      </w:pPr>
      <w:r w:rsidRPr="004064A6">
        <w:rPr>
          <w:rFonts w:ascii="Sylfaen" w:hAnsi="Sylfaen"/>
          <w:sz w:val="24"/>
          <w:szCs w:val="24"/>
          <w:lang w:val="ka-GE"/>
        </w:rPr>
        <w:lastRenderedPageBreak/>
        <w:t>4. უცხოელის სამუშაო ადგილის შემოწმებისას საქართველოს შინაგან საქმეთა სამინისტროს უფლებამოსილი ორგანოს შეუძლია დამსაქმებლისგან მოითხოვოს იმ დოკუმენტების დათვალიერება, რომლებიც ადასტურებენ უცხოელის საქართველოში მუშაობის კანონიერ საფუძველს.“.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/>
          <w:sz w:val="24"/>
          <w:szCs w:val="24"/>
          <w:lang w:val="ka-GE"/>
        </w:rPr>
      </w:pPr>
    </w:p>
    <w:p w:rsidR="004064A6" w:rsidRPr="004064A6" w:rsidRDefault="004064A6" w:rsidP="004064A6">
      <w:pPr>
        <w:spacing w:after="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4064A6">
        <w:rPr>
          <w:rFonts w:ascii="Sylfaen" w:hAnsi="Sylfaen"/>
          <w:b/>
          <w:sz w:val="24"/>
          <w:szCs w:val="24"/>
          <w:lang w:val="ka-GE"/>
        </w:rPr>
        <w:t>მუხლი 2</w:t>
      </w:r>
    </w:p>
    <w:p w:rsidR="004064A6" w:rsidRPr="004064A6" w:rsidRDefault="004064A6" w:rsidP="004064A6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4064A6">
        <w:rPr>
          <w:rFonts w:ascii="Sylfaen" w:hAnsi="Sylfaen"/>
          <w:sz w:val="24"/>
          <w:szCs w:val="24"/>
          <w:lang w:val="ka-GE"/>
        </w:rPr>
        <w:t>ეს კანონი ამოქმედდეს გამოქვეყნებისთანავე.</w:t>
      </w: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/>
          <w:sz w:val="24"/>
          <w:szCs w:val="24"/>
          <w:lang w:val="ka-GE"/>
        </w:rPr>
      </w:pP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/>
          <w:sz w:val="24"/>
          <w:szCs w:val="24"/>
          <w:lang w:val="ka-GE"/>
        </w:rPr>
      </w:pPr>
    </w:p>
    <w:p w:rsidR="004064A6" w:rsidRPr="004064A6" w:rsidRDefault="004064A6" w:rsidP="004064A6">
      <w:pPr>
        <w:pStyle w:val="NoSpacing"/>
        <w:spacing w:line="276" w:lineRule="auto"/>
        <w:ind w:right="92"/>
        <w:jc w:val="both"/>
        <w:rPr>
          <w:rFonts w:ascii="Sylfaen" w:hAnsi="Sylfaen"/>
          <w:sz w:val="24"/>
          <w:szCs w:val="24"/>
          <w:lang w:val="ka-GE"/>
        </w:rPr>
      </w:pPr>
    </w:p>
    <w:p w:rsidR="004064A6" w:rsidRPr="004064A6" w:rsidRDefault="004064A6" w:rsidP="004064A6">
      <w:pPr>
        <w:pStyle w:val="NoSpacing"/>
        <w:spacing w:line="276" w:lineRule="auto"/>
        <w:ind w:right="91"/>
        <w:jc w:val="both"/>
        <w:rPr>
          <w:rFonts w:ascii="Sylfaen" w:hAnsi="Sylfaen"/>
          <w:b/>
          <w:sz w:val="24"/>
          <w:szCs w:val="24"/>
          <w:lang w:val="ka-GE"/>
        </w:rPr>
      </w:pPr>
      <w:r w:rsidRPr="004064A6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Pr="004064A6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 w:cs="Sylfaen"/>
          <w:b/>
          <w:sz w:val="24"/>
          <w:szCs w:val="24"/>
          <w:lang w:val="ka-GE"/>
        </w:rPr>
        <w:t>პრეზიდენტი</w:t>
      </w:r>
      <w:r w:rsidR="00A34FE8">
        <w:rPr>
          <w:rFonts w:ascii="Sylfaen" w:hAnsi="Sylfaen"/>
          <w:b/>
          <w:sz w:val="24"/>
          <w:szCs w:val="24"/>
          <w:lang w:val="ka-GE"/>
        </w:rPr>
        <w:tab/>
      </w:r>
      <w:r w:rsidR="00A34FE8">
        <w:rPr>
          <w:rFonts w:ascii="Sylfaen" w:hAnsi="Sylfaen"/>
          <w:b/>
          <w:sz w:val="24"/>
          <w:szCs w:val="24"/>
          <w:lang w:val="ka-GE"/>
        </w:rPr>
        <w:tab/>
      </w:r>
      <w:r w:rsidR="00A34FE8">
        <w:rPr>
          <w:rFonts w:ascii="Sylfaen" w:hAnsi="Sylfaen"/>
          <w:b/>
          <w:sz w:val="24"/>
          <w:szCs w:val="24"/>
          <w:lang w:val="ka-GE"/>
        </w:rPr>
        <w:tab/>
      </w:r>
      <w:r w:rsidR="00A34FE8">
        <w:rPr>
          <w:rFonts w:ascii="Sylfaen" w:hAnsi="Sylfaen"/>
          <w:b/>
          <w:sz w:val="24"/>
          <w:szCs w:val="24"/>
          <w:lang w:val="ka-GE"/>
        </w:rPr>
        <w:tab/>
      </w:r>
      <w:r w:rsidR="00A34FE8">
        <w:rPr>
          <w:rFonts w:ascii="Sylfaen" w:hAnsi="Sylfaen"/>
          <w:b/>
          <w:sz w:val="24"/>
          <w:szCs w:val="24"/>
          <w:lang w:val="ka-GE"/>
        </w:rPr>
        <w:tab/>
      </w:r>
      <w:r w:rsidRPr="004064A6">
        <w:rPr>
          <w:rFonts w:ascii="Sylfaen" w:hAnsi="Sylfaen"/>
          <w:b/>
          <w:sz w:val="24"/>
          <w:szCs w:val="24"/>
          <w:lang w:val="ka-GE"/>
        </w:rPr>
        <w:t>მიხეილ</w:t>
      </w:r>
      <w:r w:rsidR="00A34FE8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4064A6">
        <w:rPr>
          <w:rFonts w:ascii="Sylfaen" w:hAnsi="Sylfaen"/>
          <w:b/>
          <w:sz w:val="24"/>
          <w:szCs w:val="24"/>
          <w:lang w:val="ka-GE"/>
        </w:rPr>
        <w:t>ყაველაშვილი</w:t>
      </w:r>
    </w:p>
    <w:p w:rsidR="004064A6" w:rsidRPr="004064A6" w:rsidRDefault="004064A6" w:rsidP="004064A6">
      <w:pPr>
        <w:spacing w:after="0" w:line="276" w:lineRule="auto"/>
        <w:rPr>
          <w:rFonts w:ascii="Sylfaen" w:eastAsia="Calibri" w:hAnsi="Sylfaen" w:cs="Times New Roman"/>
          <w:b/>
          <w:sz w:val="24"/>
          <w:szCs w:val="24"/>
          <w:lang w:val="ka-GE"/>
        </w:rPr>
      </w:pPr>
      <w:bookmarkStart w:id="0" w:name="_GoBack"/>
      <w:bookmarkEnd w:id="0"/>
    </w:p>
    <w:sectPr w:rsidR="004064A6" w:rsidRPr="004064A6" w:rsidSect="00874EDF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55E"/>
    <w:rsid w:val="002102F0"/>
    <w:rsid w:val="00225EFC"/>
    <w:rsid w:val="002962B6"/>
    <w:rsid w:val="002E19F3"/>
    <w:rsid w:val="00365462"/>
    <w:rsid w:val="004064A6"/>
    <w:rsid w:val="006105C4"/>
    <w:rsid w:val="006941C1"/>
    <w:rsid w:val="00874EDF"/>
    <w:rsid w:val="009469C9"/>
    <w:rsid w:val="00986CF4"/>
    <w:rsid w:val="00A34FE8"/>
    <w:rsid w:val="00A4455E"/>
    <w:rsid w:val="00FD0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961EA1"/>
  <w15:chartTrackingRefBased/>
  <w15:docId w15:val="{D75BB610-330D-42FA-9EA0-E1C748085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64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064A6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Khatuna Kapanadze</cp:lastModifiedBy>
  <cp:revision>23</cp:revision>
  <dcterms:created xsi:type="dcterms:W3CDTF">2025-06-28T09:58:00Z</dcterms:created>
  <dcterms:modified xsi:type="dcterms:W3CDTF">2025-06-30T09:50:00Z</dcterms:modified>
</cp:coreProperties>
</file>