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FCABC6" w14:textId="77777777" w:rsidR="00683C62" w:rsidRPr="00DA53DA" w:rsidRDefault="00683C62" w:rsidP="00DA53DA">
      <w:pPr>
        <w:spacing w:line="276" w:lineRule="auto"/>
        <w:ind w:left="-284" w:right="-279" w:firstLine="426"/>
        <w:jc w:val="right"/>
        <w:rPr>
          <w:rFonts w:ascii="Sylfaen" w:hAnsi="Sylfaen"/>
          <w:bCs/>
          <w:i/>
          <w:u w:val="single"/>
          <w:lang w:val="ka-GE"/>
        </w:rPr>
      </w:pPr>
      <w:r w:rsidRPr="00DA53DA">
        <w:rPr>
          <w:rFonts w:ascii="Sylfaen" w:hAnsi="Sylfaen"/>
          <w:bCs/>
          <w:i/>
          <w:u w:val="single"/>
          <w:lang w:val="ka-GE"/>
        </w:rPr>
        <w:t>პროექტი</w:t>
      </w:r>
    </w:p>
    <w:p w14:paraId="45568812" w14:textId="71AEBA7B" w:rsidR="00683C62" w:rsidRPr="00DA53DA" w:rsidRDefault="00B22EC4" w:rsidP="00DA53DA">
      <w:pPr>
        <w:spacing w:line="276" w:lineRule="auto"/>
        <w:ind w:left="-284" w:right="-279" w:firstLine="426"/>
        <w:rPr>
          <w:rFonts w:ascii="Sylfaen" w:hAnsi="Sylfaen"/>
          <w:b/>
          <w:lang w:val="ka-GE"/>
        </w:rPr>
      </w:pPr>
      <w:r w:rsidRPr="00DA53DA">
        <w:rPr>
          <w:rFonts w:ascii="Sylfaen" w:hAnsi="Sylfaen"/>
          <w:b/>
          <w:lang w:val="ka-GE"/>
        </w:rPr>
        <w:t xml:space="preserve">                                                                   ს</w:t>
      </w:r>
      <w:r w:rsidR="00683C62" w:rsidRPr="00DA53DA">
        <w:rPr>
          <w:rFonts w:ascii="Sylfaen" w:hAnsi="Sylfaen"/>
          <w:b/>
          <w:lang w:val="ka-GE"/>
        </w:rPr>
        <w:t>აქართველოს კანონი</w:t>
      </w:r>
    </w:p>
    <w:p w14:paraId="342BF1AB" w14:textId="77777777" w:rsidR="00B22EC4" w:rsidRPr="00DA53DA" w:rsidRDefault="00B22EC4" w:rsidP="00DA53DA">
      <w:pPr>
        <w:spacing w:after="0" w:line="276" w:lineRule="auto"/>
        <w:ind w:left="-284" w:right="-279"/>
        <w:jc w:val="center"/>
        <w:rPr>
          <w:rFonts w:ascii="Sylfaen" w:eastAsia="Times New Roman" w:hAnsi="Sylfaen" w:cs="Sylfaen"/>
          <w:b/>
          <w:bCs/>
          <w:color w:val="333333"/>
          <w:lang w:val="ka-GE"/>
        </w:rPr>
      </w:pPr>
    </w:p>
    <w:p w14:paraId="1290F84E" w14:textId="7EDE4892" w:rsidR="00B22EC4" w:rsidRPr="00DA53DA" w:rsidRDefault="00ED48FC" w:rsidP="00DA53DA">
      <w:pPr>
        <w:spacing w:after="0" w:line="276" w:lineRule="auto"/>
        <w:ind w:left="-284" w:right="-279"/>
        <w:jc w:val="center"/>
        <w:rPr>
          <w:rFonts w:ascii="Sylfaen" w:eastAsia="Times New Roman" w:hAnsi="Sylfaen" w:cs="Helvetica"/>
          <w:b/>
          <w:bCs/>
          <w:color w:val="333333"/>
        </w:rPr>
      </w:pPr>
      <w:r>
        <w:rPr>
          <w:rFonts w:ascii="Sylfaen" w:eastAsia="Times New Roman" w:hAnsi="Sylfaen" w:cs="Sylfaen"/>
          <w:b/>
          <w:bCs/>
          <w:color w:val="333333"/>
          <w:lang w:val="ka-GE"/>
        </w:rPr>
        <w:t>„საჯარო</w:t>
      </w:r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შესყიდვების</w:t>
      </w:r>
      <w:proofErr w:type="spellEnd"/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შესახე</w:t>
      </w:r>
      <w:proofErr w:type="spellEnd"/>
      <w:r w:rsidR="007D7D7F" w:rsidRPr="00DA53DA">
        <w:rPr>
          <w:rFonts w:ascii="Sylfaen" w:eastAsia="Times New Roman" w:hAnsi="Sylfaen" w:cs="Sylfaen"/>
          <w:b/>
          <w:bCs/>
          <w:color w:val="333333"/>
          <w:lang w:val="ka-GE"/>
        </w:rPr>
        <w:t>ბ</w:t>
      </w:r>
      <w:r w:rsidR="00683C62" w:rsidRPr="00DA53DA">
        <w:rPr>
          <w:rFonts w:ascii="Sylfaen" w:eastAsia="Times New Roman" w:hAnsi="Sylfaen" w:cs="Sylfaen"/>
          <w:b/>
          <w:bCs/>
          <w:color w:val="333333"/>
          <w:lang w:val="ka-GE"/>
        </w:rPr>
        <w:t>“</w:t>
      </w:r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საქართველოს</w:t>
      </w:r>
      <w:proofErr w:type="spellEnd"/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კანონში</w:t>
      </w:r>
      <w:proofErr w:type="spellEnd"/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</w:p>
    <w:p w14:paraId="6DDC9553" w14:textId="7D61D183" w:rsidR="00683C62" w:rsidRPr="00DA53DA" w:rsidRDefault="00DA53DA" w:rsidP="00DA53DA">
      <w:pPr>
        <w:spacing w:after="0" w:line="276" w:lineRule="auto"/>
        <w:ind w:left="-284" w:right="-279"/>
        <w:jc w:val="center"/>
        <w:rPr>
          <w:rFonts w:ascii="Sylfaen" w:eastAsia="Times New Roman" w:hAnsi="Sylfaen" w:cs="Helvetica"/>
          <w:b/>
          <w:bCs/>
          <w:color w:val="333333"/>
        </w:rPr>
      </w:pPr>
      <w:r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 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ცვლილების</w:t>
      </w:r>
      <w:proofErr w:type="spellEnd"/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შეტანის</w:t>
      </w:r>
      <w:proofErr w:type="spellEnd"/>
      <w:r w:rsidR="00683C62"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proofErr w:type="spellStart"/>
      <w:r w:rsidR="00683C62" w:rsidRPr="00DA53DA">
        <w:rPr>
          <w:rFonts w:ascii="Sylfaen" w:eastAsia="Times New Roman" w:hAnsi="Sylfaen" w:cs="Sylfaen"/>
          <w:b/>
          <w:bCs/>
          <w:color w:val="333333"/>
        </w:rPr>
        <w:t>თაობაზე</w:t>
      </w:r>
      <w:proofErr w:type="spellEnd"/>
    </w:p>
    <w:p w14:paraId="58EA5CF3" w14:textId="15D1ACB4" w:rsidR="00683C62" w:rsidRPr="00DA53DA" w:rsidRDefault="00683C62" w:rsidP="00DA53DA">
      <w:pPr>
        <w:spacing w:line="276" w:lineRule="auto"/>
        <w:ind w:left="-284" w:right="-279"/>
        <w:rPr>
          <w:rFonts w:ascii="Sylfaen" w:hAnsi="Sylfaen"/>
        </w:rPr>
      </w:pPr>
    </w:p>
    <w:p w14:paraId="27DB335C" w14:textId="1F4E0C38" w:rsidR="00683C62" w:rsidRPr="00DA53DA" w:rsidRDefault="00683C62" w:rsidP="00DA53DA">
      <w:pPr>
        <w:spacing w:line="276" w:lineRule="auto"/>
        <w:ind w:left="-284" w:right="-279" w:firstLine="426"/>
        <w:jc w:val="both"/>
        <w:rPr>
          <w:rFonts w:ascii="Sylfaen" w:hAnsi="Sylfaen"/>
        </w:rPr>
      </w:pPr>
    </w:p>
    <w:p w14:paraId="72AD71E4" w14:textId="77777777" w:rsidR="00B22EC4" w:rsidRPr="00DA53DA" w:rsidRDefault="00683C62" w:rsidP="00DA53DA">
      <w:pPr>
        <w:spacing w:line="276" w:lineRule="auto"/>
        <w:ind w:left="-284" w:right="-279" w:firstLine="426"/>
        <w:jc w:val="both"/>
        <w:rPr>
          <w:rFonts w:ascii="Sylfaen" w:hAnsi="Sylfaen"/>
          <w:b/>
          <w:bCs/>
        </w:rPr>
      </w:pPr>
      <w:proofErr w:type="spellStart"/>
      <w:r w:rsidRPr="00DA53DA">
        <w:rPr>
          <w:rFonts w:ascii="Sylfaen" w:hAnsi="Sylfaen"/>
          <w:b/>
          <w:bCs/>
        </w:rPr>
        <w:t>მუხლი</w:t>
      </w:r>
      <w:proofErr w:type="spellEnd"/>
      <w:r w:rsidRPr="00DA53DA">
        <w:rPr>
          <w:rFonts w:ascii="Sylfaen" w:hAnsi="Sylfaen"/>
          <w:b/>
          <w:bCs/>
        </w:rPr>
        <w:t xml:space="preserve"> 1</w:t>
      </w:r>
    </w:p>
    <w:p w14:paraId="31CA8E7B" w14:textId="5B6402B8" w:rsidR="00683C62" w:rsidRDefault="00683C62" w:rsidP="00DA53DA">
      <w:pPr>
        <w:spacing w:line="276" w:lineRule="auto"/>
        <w:ind w:left="-284" w:right="-279" w:firstLine="426"/>
        <w:jc w:val="both"/>
        <w:rPr>
          <w:rFonts w:ascii="Sylfaen" w:hAnsi="Sylfaen"/>
        </w:rPr>
      </w:pPr>
      <w:r w:rsidRPr="00DA53DA">
        <w:rPr>
          <w:rFonts w:ascii="Sylfaen" w:hAnsi="Sylfaen"/>
        </w:rPr>
        <w:t>„</w:t>
      </w:r>
      <w:proofErr w:type="spellStart"/>
      <w:proofErr w:type="gramStart"/>
      <w:r w:rsidRPr="00DA53DA">
        <w:rPr>
          <w:rFonts w:ascii="Sylfaen" w:hAnsi="Sylfaen"/>
        </w:rPr>
        <w:t>სა</w:t>
      </w:r>
      <w:proofErr w:type="spellEnd"/>
      <w:r w:rsidR="00ED48FC">
        <w:rPr>
          <w:rFonts w:ascii="Sylfaen" w:hAnsi="Sylfaen"/>
          <w:lang w:val="ka-GE"/>
        </w:rPr>
        <w:t>ჯარო</w:t>
      </w:r>
      <w:proofErr w:type="gram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შესყიდვების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შესახებ</w:t>
      </w:r>
      <w:proofErr w:type="spellEnd"/>
      <w:r w:rsidRPr="00DA53DA">
        <w:rPr>
          <w:rFonts w:ascii="Sylfaen" w:hAnsi="Sylfaen"/>
        </w:rPr>
        <w:t>“</w:t>
      </w:r>
      <w:r w:rsidRPr="00DA53DA">
        <w:rPr>
          <w:rFonts w:ascii="Sylfaen" w:hAnsi="Sylfaen"/>
          <w:lang w:val="ka-GE"/>
        </w:rPr>
        <w:t xml:space="preserve"> </w:t>
      </w:r>
      <w:proofErr w:type="spellStart"/>
      <w:r w:rsidRPr="00DA53DA">
        <w:rPr>
          <w:rFonts w:ascii="Sylfaen" w:hAnsi="Sylfaen"/>
        </w:rPr>
        <w:t>საქართველოს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კანონის</w:t>
      </w:r>
      <w:proofErr w:type="spellEnd"/>
      <w:r w:rsidRPr="00DA53DA">
        <w:rPr>
          <w:rFonts w:ascii="Sylfaen" w:hAnsi="Sylfaen"/>
        </w:rPr>
        <w:t xml:space="preserve"> </w:t>
      </w:r>
      <w:r w:rsidR="00ED48FC" w:rsidRPr="00ED48FC">
        <w:rPr>
          <w:rFonts w:ascii="Sylfaen" w:hAnsi="Sylfaen"/>
        </w:rPr>
        <w:t>(</w:t>
      </w:r>
      <w:proofErr w:type="spellStart"/>
      <w:r w:rsidR="00ED48FC" w:rsidRPr="00ED48FC">
        <w:rPr>
          <w:rFonts w:ascii="Sylfaen" w:hAnsi="Sylfaen"/>
        </w:rPr>
        <w:t>საქართველოს</w:t>
      </w:r>
      <w:proofErr w:type="spellEnd"/>
      <w:r w:rsidR="00ED48FC" w:rsidRPr="00ED48FC">
        <w:rPr>
          <w:rFonts w:ascii="Sylfaen" w:hAnsi="Sylfaen"/>
        </w:rPr>
        <w:t xml:space="preserve"> </w:t>
      </w:r>
      <w:proofErr w:type="spellStart"/>
      <w:r w:rsidR="00ED48FC" w:rsidRPr="00ED48FC">
        <w:rPr>
          <w:rFonts w:ascii="Sylfaen" w:hAnsi="Sylfaen"/>
        </w:rPr>
        <w:t>საკანონმდებლო</w:t>
      </w:r>
      <w:proofErr w:type="spellEnd"/>
      <w:r w:rsidR="00ED48FC" w:rsidRPr="00ED48FC">
        <w:rPr>
          <w:rFonts w:ascii="Sylfaen" w:hAnsi="Sylfaen"/>
        </w:rPr>
        <w:t xml:space="preserve"> </w:t>
      </w:r>
      <w:proofErr w:type="spellStart"/>
      <w:r w:rsidR="00ED48FC" w:rsidRPr="00ED48FC">
        <w:rPr>
          <w:rFonts w:ascii="Sylfaen" w:hAnsi="Sylfaen"/>
        </w:rPr>
        <w:t>მაცნე</w:t>
      </w:r>
      <w:proofErr w:type="spellEnd"/>
      <w:r w:rsidR="00ED48FC" w:rsidRPr="00ED48FC">
        <w:rPr>
          <w:rFonts w:ascii="Sylfaen" w:hAnsi="Sylfaen"/>
        </w:rPr>
        <w:t xml:space="preserve"> (www.matsne.gov.ge), 27.02.2023, </w:t>
      </w:r>
      <w:proofErr w:type="spellStart"/>
      <w:r w:rsidR="00ED48FC" w:rsidRPr="00ED48FC">
        <w:rPr>
          <w:rFonts w:ascii="Sylfaen" w:hAnsi="Sylfaen"/>
        </w:rPr>
        <w:t>სარეგისტრაციო</w:t>
      </w:r>
      <w:proofErr w:type="spellEnd"/>
      <w:r w:rsidR="00ED48FC" w:rsidRPr="00ED48FC">
        <w:rPr>
          <w:rFonts w:ascii="Sylfaen" w:hAnsi="Sylfaen"/>
        </w:rPr>
        <w:t xml:space="preserve"> </w:t>
      </w:r>
      <w:proofErr w:type="spellStart"/>
      <w:r w:rsidR="00ED48FC" w:rsidRPr="00ED48FC">
        <w:rPr>
          <w:rFonts w:ascii="Sylfaen" w:hAnsi="Sylfaen"/>
        </w:rPr>
        <w:t>კოდი</w:t>
      </w:r>
      <w:proofErr w:type="spellEnd"/>
      <w:r w:rsidR="00ED48FC" w:rsidRPr="00ED48FC">
        <w:rPr>
          <w:rFonts w:ascii="Sylfaen" w:hAnsi="Sylfaen"/>
        </w:rPr>
        <w:t xml:space="preserve">: 040090000.05.001.020812) </w:t>
      </w:r>
      <w:proofErr w:type="spellStart"/>
      <w:r w:rsidR="00ED48FC" w:rsidRPr="00ED48FC">
        <w:rPr>
          <w:rFonts w:ascii="Sylfaen" w:hAnsi="Sylfaen"/>
        </w:rPr>
        <w:t>მე</w:t>
      </w:r>
      <w:proofErr w:type="spellEnd"/>
      <w:r w:rsidR="00ED48FC">
        <w:rPr>
          <w:rFonts w:ascii="Sylfaen" w:hAnsi="Sylfaen"/>
          <w:lang w:val="ka-GE"/>
        </w:rPr>
        <w:t>-9 მუხლს დაემატოს შემდეგი შინაარსის „ჰ</w:t>
      </w:r>
      <w:r w:rsidR="00ED48FC">
        <w:rPr>
          <w:rFonts w:ascii="Sylfaen" w:hAnsi="Sylfaen"/>
          <w:vertAlign w:val="superscript"/>
          <w:lang w:val="ka-GE"/>
        </w:rPr>
        <w:t>7</w:t>
      </w:r>
      <w:r w:rsidR="00ED48FC">
        <w:rPr>
          <w:rFonts w:ascii="Sylfaen" w:hAnsi="Sylfaen"/>
          <w:lang w:val="ka-GE"/>
        </w:rPr>
        <w:t xml:space="preserve">“ </w:t>
      </w:r>
      <w:proofErr w:type="spellStart"/>
      <w:r w:rsidRPr="00DA53DA">
        <w:rPr>
          <w:rFonts w:ascii="Sylfaen" w:hAnsi="Sylfaen"/>
        </w:rPr>
        <w:t>ქვეპუნქტი</w:t>
      </w:r>
      <w:proofErr w:type="spellEnd"/>
      <w:r w:rsidRPr="00DA53DA">
        <w:rPr>
          <w:rFonts w:ascii="Sylfaen" w:hAnsi="Sylfaen"/>
        </w:rPr>
        <w:t xml:space="preserve">: </w:t>
      </w:r>
    </w:p>
    <w:p w14:paraId="09B64C17" w14:textId="1016FA5E" w:rsidR="00683C62" w:rsidRPr="00DA53DA" w:rsidRDefault="00683C62" w:rsidP="00DA53DA">
      <w:pPr>
        <w:spacing w:line="276" w:lineRule="auto"/>
        <w:ind w:left="-284" w:right="-279" w:firstLine="426"/>
        <w:jc w:val="both"/>
        <w:rPr>
          <w:rFonts w:ascii="Sylfaen" w:hAnsi="Sylfaen"/>
          <w:lang w:val="ka-GE"/>
        </w:rPr>
      </w:pPr>
      <w:r w:rsidRPr="00DA53DA">
        <w:rPr>
          <w:rFonts w:ascii="Sylfaen" w:hAnsi="Sylfaen"/>
        </w:rPr>
        <w:t>„</w:t>
      </w:r>
      <w:r w:rsidR="00ED48FC">
        <w:rPr>
          <w:rFonts w:ascii="Sylfaen" w:hAnsi="Sylfaen"/>
          <w:lang w:val="ka-GE"/>
        </w:rPr>
        <w:t>ჰ</w:t>
      </w:r>
      <w:r w:rsidR="00ED48FC">
        <w:rPr>
          <w:rFonts w:ascii="Sylfaen" w:hAnsi="Sylfaen"/>
          <w:vertAlign w:val="superscript"/>
          <w:lang w:val="ka-GE"/>
        </w:rPr>
        <w:t>7</w:t>
      </w:r>
      <w:r w:rsidRPr="00DA53DA">
        <w:rPr>
          <w:rFonts w:ascii="Sylfaen" w:hAnsi="Sylfaen"/>
        </w:rPr>
        <w:t>) „</w:t>
      </w:r>
      <w:proofErr w:type="spellStart"/>
      <w:r w:rsidRPr="00DA53DA">
        <w:rPr>
          <w:rFonts w:ascii="Sylfaen" w:hAnsi="Sylfaen"/>
        </w:rPr>
        <w:t>ნარკოტიკული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საშუალებების</w:t>
      </w:r>
      <w:proofErr w:type="spellEnd"/>
      <w:r w:rsidRPr="00DA53DA">
        <w:rPr>
          <w:rFonts w:ascii="Sylfaen" w:hAnsi="Sylfaen"/>
        </w:rPr>
        <w:t xml:space="preserve">, </w:t>
      </w:r>
      <w:proofErr w:type="spellStart"/>
      <w:r w:rsidRPr="00DA53DA">
        <w:rPr>
          <w:rFonts w:ascii="Sylfaen" w:hAnsi="Sylfaen"/>
        </w:rPr>
        <w:t>ფსიქოტროპული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ნივთიერებების</w:t>
      </w:r>
      <w:proofErr w:type="spellEnd"/>
      <w:r w:rsidRPr="00DA53DA">
        <w:rPr>
          <w:rFonts w:ascii="Sylfaen" w:hAnsi="Sylfaen"/>
        </w:rPr>
        <w:t xml:space="preserve">, </w:t>
      </w:r>
      <w:proofErr w:type="spellStart"/>
      <w:r w:rsidRPr="00DA53DA">
        <w:rPr>
          <w:rFonts w:ascii="Sylfaen" w:hAnsi="Sylfaen"/>
        </w:rPr>
        <w:t>პრეკურსორებისა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და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ნარკოლოგიური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დახმარების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შესახებ</w:t>
      </w:r>
      <w:proofErr w:type="spellEnd"/>
      <w:proofErr w:type="gramStart"/>
      <w:r w:rsidRPr="00DA53DA">
        <w:rPr>
          <w:rFonts w:ascii="Sylfaen" w:hAnsi="Sylfaen"/>
        </w:rPr>
        <w:t xml:space="preserve">“ </w:t>
      </w:r>
      <w:proofErr w:type="spellStart"/>
      <w:r w:rsidRPr="00DA53DA">
        <w:rPr>
          <w:rFonts w:ascii="Sylfaen" w:hAnsi="Sylfaen"/>
        </w:rPr>
        <w:t>საქართველოს</w:t>
      </w:r>
      <w:proofErr w:type="spellEnd"/>
      <w:proofErr w:type="gram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კანონი</w:t>
      </w:r>
      <w:proofErr w:type="spellEnd"/>
      <w:r w:rsidRPr="00DA53DA">
        <w:rPr>
          <w:rFonts w:ascii="Sylfaen" w:hAnsi="Sylfaen"/>
          <w:lang w:val="ka-GE"/>
        </w:rPr>
        <w:t>ს 28-ე-30-ე მუხლებით</w:t>
      </w:r>
      <w:r w:rsidRPr="00DA53DA">
        <w:rPr>
          <w:rFonts w:ascii="Sylfaen" w:hAnsi="Sylfaen"/>
        </w:rPr>
        <w:t xml:space="preserve"> </w:t>
      </w:r>
      <w:r w:rsidRPr="00DA53DA">
        <w:rPr>
          <w:rFonts w:ascii="Sylfaen" w:hAnsi="Sylfaen"/>
          <w:lang w:val="ka-GE"/>
        </w:rPr>
        <w:t xml:space="preserve">გათვალისწინებული </w:t>
      </w:r>
      <w:proofErr w:type="spellStart"/>
      <w:r w:rsidRPr="00DA53DA">
        <w:rPr>
          <w:rFonts w:ascii="Sylfaen" w:hAnsi="Sylfaen"/>
        </w:rPr>
        <w:t>იურიდიული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პირის</w:t>
      </w:r>
      <w:proofErr w:type="spellEnd"/>
      <w:r w:rsidRPr="00DA53DA">
        <w:rPr>
          <w:rFonts w:ascii="Sylfaen" w:hAnsi="Sylfaen"/>
        </w:rPr>
        <w:t xml:space="preserve"> </w:t>
      </w:r>
      <w:proofErr w:type="spellStart"/>
      <w:r w:rsidRPr="00DA53DA">
        <w:rPr>
          <w:rFonts w:ascii="Sylfaen" w:hAnsi="Sylfaen"/>
        </w:rPr>
        <w:t>მიერ</w:t>
      </w:r>
      <w:proofErr w:type="spellEnd"/>
      <w:r w:rsidRPr="00DA53DA">
        <w:rPr>
          <w:rFonts w:ascii="Sylfaen" w:hAnsi="Sylfaen"/>
          <w:lang w:val="ka-GE"/>
        </w:rPr>
        <w:t xml:space="preserve"> განხორციელებულ </w:t>
      </w:r>
      <w:r w:rsidR="0095089C" w:rsidRPr="009E5CEF">
        <w:rPr>
          <w:rFonts w:ascii="Sylfaen" w:eastAsia="Times New Roman" w:hAnsi="Sylfaen" w:cs="Sylfaen"/>
          <w:color w:val="333333"/>
          <w:lang w:val="ka-GE"/>
        </w:rPr>
        <w:t xml:space="preserve">სპეციალურ კონტროლს დაქვემდებარებულ ნივთიერებათა </w:t>
      </w:r>
      <w:r w:rsidRPr="00DA53DA">
        <w:rPr>
          <w:rFonts w:ascii="Sylfaen" w:hAnsi="Sylfaen"/>
          <w:lang w:val="ka-GE"/>
        </w:rPr>
        <w:t>შესყიდვ</w:t>
      </w:r>
      <w:r w:rsidR="00ED48FC">
        <w:rPr>
          <w:rFonts w:ascii="Sylfaen" w:hAnsi="Sylfaen"/>
          <w:lang w:val="ka-GE"/>
        </w:rPr>
        <w:t>ა</w:t>
      </w:r>
      <w:r w:rsidRPr="00DA53DA">
        <w:rPr>
          <w:rFonts w:ascii="Sylfaen" w:hAnsi="Sylfaen"/>
          <w:lang w:val="ka-GE"/>
        </w:rPr>
        <w:t xml:space="preserve">ზე.“. </w:t>
      </w:r>
    </w:p>
    <w:p w14:paraId="33A65C43" w14:textId="102E4D7C" w:rsidR="00683C62" w:rsidRPr="00DA53DA" w:rsidRDefault="00683C62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71CE92ED" w14:textId="0E9B0590" w:rsidR="00683C62" w:rsidRPr="00DA53DA" w:rsidRDefault="00683C62" w:rsidP="00DA53DA">
      <w:pPr>
        <w:spacing w:before="120" w:after="0" w:line="276" w:lineRule="auto"/>
        <w:ind w:left="-284" w:right="-279" w:firstLine="425"/>
        <w:jc w:val="both"/>
        <w:rPr>
          <w:rFonts w:ascii="Sylfaen" w:eastAsia="Times New Roman" w:hAnsi="Sylfaen" w:cs="Helvetica"/>
          <w:b/>
          <w:bCs/>
          <w:color w:val="333333"/>
        </w:rPr>
      </w:pPr>
      <w:proofErr w:type="spellStart"/>
      <w:r w:rsidRPr="00DA53DA">
        <w:rPr>
          <w:rFonts w:ascii="Sylfaen" w:eastAsia="Times New Roman" w:hAnsi="Sylfaen" w:cs="Sylfaen"/>
          <w:b/>
          <w:bCs/>
          <w:color w:val="333333"/>
        </w:rPr>
        <w:t>მუხლი</w:t>
      </w:r>
      <w:proofErr w:type="spellEnd"/>
      <w:r w:rsidRPr="00DA53DA">
        <w:rPr>
          <w:rFonts w:ascii="Sylfaen" w:eastAsia="Times New Roman" w:hAnsi="Sylfaen" w:cs="Helvetica"/>
          <w:b/>
          <w:bCs/>
          <w:color w:val="333333"/>
        </w:rPr>
        <w:t xml:space="preserve"> </w:t>
      </w:r>
      <w:r w:rsidRPr="00DA53DA">
        <w:rPr>
          <w:rFonts w:ascii="Sylfaen" w:eastAsia="Times New Roman" w:hAnsi="Sylfaen" w:cs="Helvetica"/>
          <w:b/>
          <w:bCs/>
          <w:color w:val="333333"/>
          <w:lang w:val="ka-GE"/>
        </w:rPr>
        <w:t>2</w:t>
      </w:r>
    </w:p>
    <w:p w14:paraId="5A008EF5" w14:textId="52186FC5" w:rsidR="00683C62" w:rsidRPr="00DA53DA" w:rsidRDefault="00683C62" w:rsidP="00DA53DA">
      <w:pPr>
        <w:spacing w:before="120" w:after="0" w:line="276" w:lineRule="auto"/>
        <w:ind w:left="-284" w:right="-279" w:firstLine="425"/>
        <w:jc w:val="both"/>
        <w:rPr>
          <w:rFonts w:ascii="Sylfaen" w:eastAsia="Times New Roman" w:hAnsi="Sylfaen" w:cs="Helvetica"/>
          <w:color w:val="333333"/>
          <w:lang w:val="ka-GE"/>
        </w:rPr>
      </w:pPr>
      <w:proofErr w:type="spellStart"/>
      <w:r w:rsidRPr="00DA53DA">
        <w:rPr>
          <w:rFonts w:ascii="Sylfaen" w:eastAsia="Times New Roman" w:hAnsi="Sylfaen" w:cs="Sylfaen"/>
          <w:color w:val="333333"/>
        </w:rPr>
        <w:t>ეს</w:t>
      </w:r>
      <w:proofErr w:type="spellEnd"/>
      <w:r w:rsidRPr="00DA53DA">
        <w:rPr>
          <w:rFonts w:ascii="Sylfaen" w:eastAsia="Times New Roman" w:hAnsi="Sylfaen" w:cs="Helvetica"/>
          <w:color w:val="333333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color w:val="333333"/>
        </w:rPr>
        <w:t>კანონი</w:t>
      </w:r>
      <w:proofErr w:type="spellEnd"/>
      <w:r w:rsidRPr="00DA53DA">
        <w:rPr>
          <w:rFonts w:ascii="Sylfaen" w:eastAsia="Times New Roman" w:hAnsi="Sylfaen" w:cs="Sylfaen"/>
          <w:color w:val="333333"/>
          <w:lang w:val="ka-GE"/>
        </w:rPr>
        <w:t xml:space="preserve"> </w:t>
      </w:r>
      <w:proofErr w:type="spellStart"/>
      <w:r w:rsidRPr="00DA53DA">
        <w:rPr>
          <w:rFonts w:ascii="Sylfaen" w:eastAsia="Times New Roman" w:hAnsi="Sylfaen" w:cs="Sylfaen"/>
          <w:color w:val="333333"/>
        </w:rPr>
        <w:t>ამოქმედდეს</w:t>
      </w:r>
      <w:proofErr w:type="spellEnd"/>
      <w:r w:rsidRPr="00DA53DA">
        <w:rPr>
          <w:rFonts w:ascii="Sylfaen" w:eastAsia="Times New Roman" w:hAnsi="Sylfaen" w:cs="Sylfaen"/>
          <w:color w:val="333333"/>
          <w:lang w:val="ka-GE"/>
        </w:rPr>
        <w:t xml:space="preserve"> </w:t>
      </w:r>
      <w:r w:rsidR="00ED48FC">
        <w:rPr>
          <w:rFonts w:ascii="Sylfaen" w:eastAsia="Times New Roman" w:hAnsi="Sylfaen" w:cs="Sylfaen"/>
          <w:color w:val="333333"/>
          <w:lang w:val="ka-GE"/>
        </w:rPr>
        <w:t>გამოქვეყნებისთანავე.</w:t>
      </w:r>
    </w:p>
    <w:p w14:paraId="62793753" w14:textId="77777777" w:rsidR="00683C62" w:rsidRPr="00DA53DA" w:rsidRDefault="00683C62" w:rsidP="00DA53DA">
      <w:pPr>
        <w:spacing w:before="120" w:after="0" w:line="276" w:lineRule="auto"/>
        <w:ind w:left="-284" w:right="-279" w:firstLine="425"/>
        <w:jc w:val="both"/>
        <w:rPr>
          <w:rFonts w:ascii="Sylfaen" w:eastAsia="Times New Roman" w:hAnsi="Sylfaen" w:cs="Sylfaen"/>
          <w:color w:val="333333"/>
          <w:lang w:val="ka-GE"/>
        </w:rPr>
      </w:pPr>
      <w:r w:rsidRPr="00DA53DA">
        <w:rPr>
          <w:rFonts w:ascii="Sylfaen" w:eastAsia="Times New Roman" w:hAnsi="Sylfaen" w:cs="Sylfaen"/>
          <w:color w:val="333333"/>
          <w:lang w:val="ka-GE"/>
        </w:rPr>
        <w:t xml:space="preserve"> </w:t>
      </w:r>
    </w:p>
    <w:p w14:paraId="5F4C61B0" w14:textId="77777777" w:rsidR="00683C62" w:rsidRPr="00DA53DA" w:rsidRDefault="00683C62" w:rsidP="00DA53DA">
      <w:pPr>
        <w:spacing w:before="120" w:after="0" w:line="276" w:lineRule="auto"/>
        <w:ind w:left="-284" w:right="-279" w:firstLine="425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</w:p>
    <w:p w14:paraId="104C846B" w14:textId="77640767" w:rsidR="00683C62" w:rsidRPr="00DA53DA" w:rsidRDefault="00683C62" w:rsidP="00DA53DA">
      <w:pPr>
        <w:spacing w:before="120" w:after="0" w:line="276" w:lineRule="auto"/>
        <w:ind w:left="-284" w:right="-279" w:firstLine="425"/>
        <w:jc w:val="both"/>
        <w:rPr>
          <w:rFonts w:ascii="Sylfaen" w:eastAsia="Times New Roman" w:hAnsi="Sylfaen" w:cs="Sylfaen"/>
          <w:b/>
          <w:bCs/>
          <w:i/>
          <w:iCs/>
          <w:color w:val="333333"/>
          <w:lang w:val="ka-GE"/>
        </w:rPr>
      </w:pPr>
      <w:r w:rsidRPr="00DA53DA"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    საქართველოს პრეზიდენტი                                           </w:t>
      </w:r>
      <w:r w:rsidR="00B22EC4" w:rsidRPr="00DA53DA"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 </w:t>
      </w:r>
      <w:r w:rsidRPr="00DA53DA"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</w:t>
      </w:r>
      <w:r w:rsidRPr="00DA53DA">
        <w:rPr>
          <w:rFonts w:ascii="Sylfaen" w:eastAsia="Times New Roman" w:hAnsi="Sylfaen" w:cs="Sylfaen"/>
          <w:b/>
          <w:bCs/>
          <w:i/>
          <w:iCs/>
          <w:color w:val="333333"/>
          <w:lang w:val="ka-GE"/>
        </w:rPr>
        <w:t xml:space="preserve">მიხეილ ყაველაშვილი </w:t>
      </w:r>
    </w:p>
    <w:p w14:paraId="6280AA6D" w14:textId="77777777" w:rsidR="00683C62" w:rsidRPr="00DA53DA" w:rsidRDefault="00683C62" w:rsidP="00DA53DA">
      <w:pPr>
        <w:spacing w:line="276" w:lineRule="auto"/>
        <w:ind w:left="-284" w:right="-279"/>
        <w:rPr>
          <w:rFonts w:ascii="Sylfaen" w:hAnsi="Sylfaen"/>
        </w:rPr>
      </w:pPr>
    </w:p>
    <w:p w14:paraId="5B5F4B0A" w14:textId="1E0AD3C3" w:rsidR="00683C62" w:rsidRPr="00DA53DA" w:rsidRDefault="00683C62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206A9989" w14:textId="3490F15D" w:rsidR="00E218BA" w:rsidRPr="00DA53DA" w:rsidRDefault="00E218BA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37885966" w14:textId="04DA6504" w:rsidR="00E218BA" w:rsidRPr="00DA53DA" w:rsidRDefault="00E218BA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4961FE74" w14:textId="4F6B843A" w:rsidR="00E218BA" w:rsidRPr="00DA53DA" w:rsidRDefault="00E218BA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6ABC87F9" w14:textId="5DB952AB" w:rsidR="00E218BA" w:rsidRPr="00DA53DA" w:rsidRDefault="00E218BA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29A54396" w14:textId="5BC2D1B5" w:rsidR="00E218BA" w:rsidRDefault="00E218BA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5BF3FABF" w14:textId="77777777" w:rsidR="004F6685" w:rsidRPr="00DA53DA" w:rsidRDefault="004F6685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66ED7591" w14:textId="3EC42E64" w:rsidR="00E218BA" w:rsidRPr="00DA53DA" w:rsidRDefault="00E218BA" w:rsidP="00DA53DA">
      <w:pPr>
        <w:spacing w:line="276" w:lineRule="auto"/>
        <w:ind w:left="-284" w:right="-279" w:firstLine="720"/>
        <w:jc w:val="both"/>
        <w:rPr>
          <w:rFonts w:ascii="Sylfaen" w:hAnsi="Sylfaen"/>
        </w:rPr>
      </w:pPr>
    </w:p>
    <w:p w14:paraId="452F5805" w14:textId="77777777" w:rsidR="00E218BA" w:rsidRPr="00DA53DA" w:rsidRDefault="00E218BA" w:rsidP="00DA53DA">
      <w:pPr>
        <w:autoSpaceDE w:val="0"/>
        <w:autoSpaceDN w:val="0"/>
        <w:adjustRightInd w:val="0"/>
        <w:spacing w:before="120" w:after="0" w:line="276" w:lineRule="auto"/>
        <w:ind w:left="-284" w:right="-279" w:firstLine="567"/>
        <w:jc w:val="both"/>
        <w:rPr>
          <w:rFonts w:ascii="Sylfaen" w:hAnsi="Sylfaen"/>
        </w:rPr>
      </w:pPr>
      <w:bookmarkStart w:id="0" w:name="_GoBack"/>
      <w:bookmarkEnd w:id="0"/>
    </w:p>
    <w:sectPr w:rsidR="00E218BA" w:rsidRPr="00DA53DA" w:rsidSect="0095089C">
      <w:pgSz w:w="12240" w:h="15840"/>
      <w:pgMar w:top="993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B64"/>
    <w:rsid w:val="00011523"/>
    <w:rsid w:val="000F6A33"/>
    <w:rsid w:val="0026534E"/>
    <w:rsid w:val="003E7153"/>
    <w:rsid w:val="004A37FA"/>
    <w:rsid w:val="004F6685"/>
    <w:rsid w:val="00527B64"/>
    <w:rsid w:val="00683C62"/>
    <w:rsid w:val="006D6291"/>
    <w:rsid w:val="007259CA"/>
    <w:rsid w:val="007A0EBE"/>
    <w:rsid w:val="007D7D7F"/>
    <w:rsid w:val="007E2C14"/>
    <w:rsid w:val="0095089C"/>
    <w:rsid w:val="00990F6E"/>
    <w:rsid w:val="00B22EC4"/>
    <w:rsid w:val="00C302CA"/>
    <w:rsid w:val="00C72D11"/>
    <w:rsid w:val="00D556E8"/>
    <w:rsid w:val="00DA53DA"/>
    <w:rsid w:val="00E218BA"/>
    <w:rsid w:val="00EC4295"/>
    <w:rsid w:val="00ED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B0E63"/>
  <w15:chartTrackingRefBased/>
  <w15:docId w15:val="{546EA04B-AA5E-4054-801A-315A5BF76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rsid w:val="00E218B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oSpacing">
    <w:name w:val="No Spacing"/>
    <w:uiPriority w:val="1"/>
    <w:qFormat/>
    <w:rsid w:val="00E218BA"/>
    <w:pPr>
      <w:spacing w:after="0" w:line="240" w:lineRule="auto"/>
    </w:pPr>
    <w:rPr>
      <w:rFonts w:ascii="Calibri" w:eastAsia="Times New Roman" w:hAnsi="Calibri" w:cs="Times New Roman"/>
    </w:rPr>
  </w:style>
  <w:style w:type="paragraph" w:styleId="CommentText">
    <w:name w:val="annotation text"/>
    <w:basedOn w:val="Normal"/>
    <w:link w:val="CommentTextChar"/>
    <w:uiPriority w:val="99"/>
    <w:unhideWhenUsed/>
    <w:rsid w:val="004F6685"/>
    <w:pPr>
      <w:spacing w:after="200" w:line="240" w:lineRule="auto"/>
    </w:pPr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6685"/>
    <w:rPr>
      <w:rFonts w:eastAsiaTheme="minorEastAsi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288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37D637-2A6B-4D52-A281-D65953D32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Tsakadze</dc:creator>
  <cp:keywords/>
  <dc:description/>
  <cp:lastModifiedBy>Khatuna Kapanadze</cp:lastModifiedBy>
  <cp:revision>4</cp:revision>
  <dcterms:created xsi:type="dcterms:W3CDTF">2025-06-27T15:46:00Z</dcterms:created>
  <dcterms:modified xsi:type="dcterms:W3CDTF">2025-06-30T09:32:00Z</dcterms:modified>
</cp:coreProperties>
</file>