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E3BF2" w:rsidRPr="001A45FA" w:rsidRDefault="00EE3BF2" w:rsidP="00EE3BF2">
      <w:pPr>
        <w:ind w:firstLine="567"/>
        <w:jc w:val="right"/>
        <w:rPr>
          <w:rFonts w:ascii="Sylfaen" w:hAnsi="Sylfaen"/>
          <w:i/>
          <w:sz w:val="24"/>
          <w:szCs w:val="24"/>
          <w:u w:val="single"/>
          <w:lang w:val="ka-GE"/>
        </w:rPr>
      </w:pPr>
      <w:r w:rsidRPr="001A45FA">
        <w:rPr>
          <w:rFonts w:ascii="Sylfaen" w:hAnsi="Sylfaen"/>
          <w:i/>
          <w:sz w:val="24"/>
          <w:szCs w:val="24"/>
          <w:u w:val="single"/>
          <w:lang w:val="ka-GE"/>
        </w:rPr>
        <w:t>პროექტი</w:t>
      </w:r>
    </w:p>
    <w:p w:rsidR="00EE3BF2" w:rsidRPr="001A45FA" w:rsidRDefault="00EE3BF2" w:rsidP="00EE3BF2">
      <w:pPr>
        <w:ind w:firstLine="567"/>
        <w:jc w:val="center"/>
        <w:rPr>
          <w:rFonts w:ascii="Sylfaen" w:hAnsi="Sylfaen"/>
          <w:b/>
          <w:sz w:val="24"/>
          <w:szCs w:val="24"/>
          <w:lang w:val="ka-GE"/>
        </w:rPr>
      </w:pPr>
      <w:r w:rsidRPr="001A45FA">
        <w:rPr>
          <w:rFonts w:ascii="Sylfaen" w:hAnsi="Sylfaen"/>
          <w:b/>
          <w:sz w:val="24"/>
          <w:szCs w:val="24"/>
          <w:lang w:val="ka-GE"/>
        </w:rPr>
        <w:t xml:space="preserve">საქართველოს კანონი </w:t>
      </w:r>
    </w:p>
    <w:p w:rsidR="00EE3BF2" w:rsidRPr="001A45FA" w:rsidRDefault="00EE3BF2" w:rsidP="00EE3BF2">
      <w:pPr>
        <w:ind w:firstLine="567"/>
        <w:jc w:val="center"/>
        <w:rPr>
          <w:rFonts w:ascii="Sylfaen" w:hAnsi="Sylfaen"/>
          <w:b/>
          <w:sz w:val="24"/>
          <w:szCs w:val="24"/>
          <w:lang w:val="ka-GE"/>
        </w:rPr>
      </w:pPr>
      <w:r w:rsidRPr="001A45FA">
        <w:rPr>
          <w:rFonts w:ascii="Sylfaen" w:hAnsi="Sylfaen"/>
          <w:b/>
          <w:sz w:val="24"/>
          <w:szCs w:val="24"/>
          <w:lang w:val="ka-GE"/>
        </w:rPr>
        <w:t>„მაუწყებლობის შესახებ“ საქართველოს კანონში ცვლილების შეტანის თაობაზე</w:t>
      </w:r>
    </w:p>
    <w:p w:rsidR="0067306A" w:rsidRPr="001A45FA" w:rsidRDefault="0067306A" w:rsidP="0067306A">
      <w:pPr>
        <w:ind w:firstLine="567"/>
        <w:jc w:val="both"/>
        <w:rPr>
          <w:rFonts w:ascii="Sylfaen" w:hAnsi="Sylfaen"/>
          <w:sz w:val="24"/>
          <w:szCs w:val="24"/>
          <w:lang w:val="ka-GE"/>
        </w:rPr>
      </w:pPr>
      <w:r w:rsidRPr="001A45FA">
        <w:rPr>
          <w:rFonts w:ascii="Sylfaen" w:hAnsi="Sylfaen"/>
          <w:b/>
          <w:sz w:val="24"/>
          <w:szCs w:val="24"/>
          <w:lang w:val="ka-GE"/>
        </w:rPr>
        <w:t>მუხლი 1.</w:t>
      </w:r>
      <w:r w:rsidRPr="001A45FA">
        <w:rPr>
          <w:rFonts w:ascii="Sylfaen" w:hAnsi="Sylfaen"/>
          <w:sz w:val="24"/>
          <w:szCs w:val="24"/>
          <w:lang w:val="ka-GE"/>
        </w:rPr>
        <w:t xml:space="preserve"> „მაუწყებლობის შესახებ“ საქართველოს კანონში (საქართველოს საკანონმდებლო მაცნე (www.matsne.gov.ge), №5, 18.01.2005, მუხ. 19) სარეგისტრაციო კოდი: </w:t>
      </w:r>
      <w:r w:rsidRPr="001A45FA">
        <w:rPr>
          <w:rFonts w:ascii="Sylfaen" w:hAnsi="Sylfaen" w:cs="Helvetica"/>
          <w:color w:val="333333"/>
          <w:sz w:val="24"/>
          <w:szCs w:val="24"/>
          <w:shd w:val="clear" w:color="auto" w:fill="FFFFFF"/>
          <w:lang w:val="ka-GE"/>
        </w:rPr>
        <w:t>450.140.000.05.001.001.632)</w:t>
      </w:r>
      <w:r w:rsidRPr="001A45FA">
        <w:rPr>
          <w:rFonts w:ascii="Sylfaen" w:hAnsi="Sylfaen"/>
          <w:sz w:val="24"/>
          <w:szCs w:val="24"/>
          <w:lang w:val="ka-GE"/>
        </w:rPr>
        <w:t xml:space="preserve"> შეტანილ იქნეს შემდეგი ცვლილება:</w:t>
      </w:r>
    </w:p>
    <w:p w:rsidR="0067306A" w:rsidRPr="001A45FA" w:rsidRDefault="0067306A" w:rsidP="0067306A">
      <w:pPr>
        <w:pStyle w:val="ListParagraph"/>
        <w:numPr>
          <w:ilvl w:val="0"/>
          <w:numId w:val="2"/>
        </w:numPr>
        <w:jc w:val="both"/>
        <w:rPr>
          <w:rFonts w:ascii="Sylfaen" w:hAnsi="Sylfaen"/>
          <w:b/>
          <w:noProof/>
          <w:sz w:val="24"/>
          <w:szCs w:val="24"/>
          <w:lang w:val="ka-GE"/>
        </w:rPr>
      </w:pPr>
      <w:r w:rsidRPr="001A45FA">
        <w:rPr>
          <w:rFonts w:ascii="Sylfaen" w:hAnsi="Sylfaen"/>
          <w:b/>
          <w:noProof/>
          <w:sz w:val="24"/>
          <w:szCs w:val="24"/>
          <w:lang w:val="ka-GE"/>
        </w:rPr>
        <w:t>კანონის 65-ე მუხლს დაემატოს შემდეგი შინაარსის მე-3 პუნქტი:</w:t>
      </w:r>
    </w:p>
    <w:p w:rsidR="00B27695" w:rsidRPr="001A45FA" w:rsidRDefault="00B27695" w:rsidP="00B27695">
      <w:pPr>
        <w:jc w:val="both"/>
        <w:rPr>
          <w:rFonts w:ascii="Sylfaen" w:hAnsi="Sylfaen"/>
          <w:noProof/>
          <w:sz w:val="24"/>
          <w:szCs w:val="24"/>
          <w:lang w:val="ka-GE"/>
        </w:rPr>
      </w:pPr>
      <w:r w:rsidRPr="001A45FA">
        <w:rPr>
          <w:rFonts w:ascii="Sylfaen" w:hAnsi="Sylfaen"/>
          <w:noProof/>
          <w:sz w:val="24"/>
          <w:szCs w:val="24"/>
          <w:lang w:val="ka-GE"/>
        </w:rPr>
        <w:t xml:space="preserve">„3. დაუშვებელია მაუწყებლის მიერ სოციალურ </w:t>
      </w:r>
      <w:r w:rsidR="00BD5126" w:rsidRPr="001A45FA">
        <w:rPr>
          <w:rFonts w:ascii="Sylfaen" w:hAnsi="Sylfaen"/>
          <w:noProof/>
          <w:sz w:val="24"/>
          <w:szCs w:val="24"/>
          <w:lang w:val="ka-GE"/>
        </w:rPr>
        <w:t>რეკლამის განთავსების სანაცვლოდ</w:t>
      </w:r>
      <w:r w:rsidRPr="001A45FA">
        <w:rPr>
          <w:rFonts w:ascii="Sylfaen" w:hAnsi="Sylfaen"/>
          <w:noProof/>
          <w:sz w:val="24"/>
          <w:szCs w:val="24"/>
          <w:lang w:val="ka-GE"/>
        </w:rPr>
        <w:t xml:space="preserve"> პირდაპირი ან არაპირდაპირი დაფინანსების მიღება.“.</w:t>
      </w:r>
    </w:p>
    <w:p w:rsidR="0067306A" w:rsidRPr="001A45FA" w:rsidRDefault="0067306A" w:rsidP="0067306A">
      <w:pPr>
        <w:pStyle w:val="ListParagraph"/>
        <w:jc w:val="both"/>
        <w:rPr>
          <w:rFonts w:ascii="Sylfaen" w:hAnsi="Sylfaen"/>
          <w:b/>
          <w:sz w:val="24"/>
          <w:szCs w:val="24"/>
          <w:lang w:val="ka-GE"/>
        </w:rPr>
      </w:pPr>
    </w:p>
    <w:p w:rsidR="0067306A" w:rsidRPr="001A45FA" w:rsidRDefault="0067306A" w:rsidP="0067306A">
      <w:pPr>
        <w:pStyle w:val="ListParagraph"/>
        <w:numPr>
          <w:ilvl w:val="0"/>
          <w:numId w:val="2"/>
        </w:numPr>
        <w:jc w:val="both"/>
        <w:rPr>
          <w:rFonts w:ascii="Sylfaen" w:hAnsi="Sylfaen"/>
          <w:b/>
          <w:sz w:val="24"/>
          <w:szCs w:val="24"/>
          <w:lang w:val="ka-GE"/>
        </w:rPr>
      </w:pPr>
      <w:r w:rsidRPr="001A45FA">
        <w:rPr>
          <w:rFonts w:ascii="Sylfaen" w:hAnsi="Sylfaen"/>
          <w:b/>
          <w:sz w:val="24"/>
          <w:szCs w:val="24"/>
          <w:lang w:val="ka-GE"/>
        </w:rPr>
        <w:t>კანონის 66</w:t>
      </w:r>
      <w:r w:rsidRPr="001A45FA">
        <w:rPr>
          <w:rFonts w:ascii="Sylfaen" w:hAnsi="Sylfaen"/>
          <w:b/>
          <w:sz w:val="24"/>
          <w:szCs w:val="24"/>
          <w:vertAlign w:val="superscript"/>
          <w:lang w:val="ka-GE"/>
        </w:rPr>
        <w:t>1</w:t>
      </w:r>
      <w:r w:rsidRPr="001A45FA">
        <w:rPr>
          <w:rFonts w:ascii="Sylfaen" w:hAnsi="Sylfaen"/>
          <w:b/>
          <w:sz w:val="24"/>
          <w:szCs w:val="24"/>
          <w:lang w:val="ka-GE"/>
        </w:rPr>
        <w:t xml:space="preserve"> მუხლის პირველი პუნქტის შემდეგ დაემატოს შემდეგი შინაარსის 1</w:t>
      </w:r>
      <w:r w:rsidRPr="001A45FA">
        <w:rPr>
          <w:rFonts w:ascii="Sylfaen" w:hAnsi="Sylfaen"/>
          <w:b/>
          <w:sz w:val="24"/>
          <w:szCs w:val="24"/>
          <w:vertAlign w:val="superscript"/>
          <w:lang w:val="ka-GE"/>
        </w:rPr>
        <w:t>1</w:t>
      </w:r>
      <w:r w:rsidRPr="001A45FA">
        <w:rPr>
          <w:rFonts w:ascii="Sylfaen" w:hAnsi="Sylfaen"/>
          <w:b/>
          <w:sz w:val="24"/>
          <w:szCs w:val="24"/>
          <w:lang w:val="ka-GE"/>
        </w:rPr>
        <w:t xml:space="preserve">  და 1</w:t>
      </w:r>
      <w:r w:rsidRPr="001A45FA">
        <w:rPr>
          <w:rFonts w:ascii="Sylfaen" w:hAnsi="Sylfaen"/>
          <w:b/>
          <w:sz w:val="24"/>
          <w:szCs w:val="24"/>
          <w:vertAlign w:val="superscript"/>
          <w:lang w:val="ka-GE"/>
        </w:rPr>
        <w:t xml:space="preserve">2 </w:t>
      </w:r>
      <w:r w:rsidRPr="001A45FA">
        <w:rPr>
          <w:rFonts w:ascii="Sylfaen" w:hAnsi="Sylfaen"/>
          <w:b/>
          <w:sz w:val="24"/>
          <w:szCs w:val="24"/>
          <w:lang w:val="ka-GE"/>
        </w:rPr>
        <w:t>პუნქტები:</w:t>
      </w:r>
    </w:p>
    <w:p w:rsidR="00EE3BF2" w:rsidRPr="001A45FA" w:rsidRDefault="0067306A" w:rsidP="0067306A">
      <w:pPr>
        <w:ind w:firstLine="567"/>
        <w:jc w:val="both"/>
        <w:rPr>
          <w:rFonts w:ascii="Sylfaen" w:hAnsi="Sylfaen"/>
          <w:sz w:val="24"/>
          <w:szCs w:val="24"/>
          <w:lang w:val="ka-GE"/>
        </w:rPr>
      </w:pPr>
      <w:r w:rsidRPr="001A45FA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EE3BF2" w:rsidRPr="001A45FA">
        <w:rPr>
          <w:rFonts w:ascii="Sylfaen" w:hAnsi="Sylfaen"/>
          <w:noProof/>
          <w:sz w:val="24"/>
          <w:szCs w:val="24"/>
          <w:lang w:val="ka-GE"/>
        </w:rPr>
        <w:t>„1</w:t>
      </w:r>
      <w:r w:rsidR="00EE3BF2" w:rsidRPr="001A45FA">
        <w:rPr>
          <w:rFonts w:ascii="Sylfaen" w:hAnsi="Sylfaen"/>
          <w:noProof/>
          <w:sz w:val="24"/>
          <w:szCs w:val="24"/>
          <w:vertAlign w:val="superscript"/>
          <w:lang w:val="ka-GE"/>
        </w:rPr>
        <w:t>1</w:t>
      </w:r>
      <w:r w:rsidR="00EE3BF2" w:rsidRPr="001A45FA">
        <w:rPr>
          <w:rFonts w:ascii="Sylfaen" w:hAnsi="Sylfaen"/>
          <w:noProof/>
          <w:sz w:val="24"/>
          <w:szCs w:val="24"/>
          <w:lang w:val="ka-GE"/>
        </w:rPr>
        <w:t>. აკრძალულია მაუწყებლის მიერ უცხოური ძალისგან პირდაპირი ან არაპირდაპირი დაფინანსების (ფულადი თანხის ან ქონებრივი ღირებულების სხვა სახის მატერიალური სიკეთის)  მიღება (გარდა კომერციული რეკლამისა</w:t>
      </w:r>
      <w:r w:rsidR="009F3014" w:rsidRPr="001A45FA">
        <w:rPr>
          <w:rFonts w:ascii="Sylfaen" w:hAnsi="Sylfaen"/>
          <w:noProof/>
          <w:sz w:val="24"/>
          <w:szCs w:val="24"/>
        </w:rPr>
        <w:t>, ტელეშოპინგ</w:t>
      </w:r>
      <w:r w:rsidR="009F3014" w:rsidRPr="001A45FA">
        <w:rPr>
          <w:rFonts w:ascii="Sylfaen" w:hAnsi="Sylfaen"/>
          <w:noProof/>
          <w:sz w:val="24"/>
          <w:szCs w:val="24"/>
          <w:lang w:val="ka-GE"/>
        </w:rPr>
        <w:t>ი</w:t>
      </w:r>
      <w:r w:rsidR="009F3014" w:rsidRPr="001A45FA">
        <w:rPr>
          <w:rFonts w:ascii="Sylfaen" w:hAnsi="Sylfaen"/>
          <w:noProof/>
          <w:sz w:val="24"/>
          <w:szCs w:val="24"/>
        </w:rPr>
        <w:t>ს</w:t>
      </w:r>
      <w:r w:rsidR="009F3014" w:rsidRPr="001A45FA">
        <w:rPr>
          <w:rFonts w:ascii="Sylfaen" w:hAnsi="Sylfaen"/>
          <w:noProof/>
          <w:sz w:val="24"/>
          <w:szCs w:val="24"/>
          <w:lang w:val="ka-GE"/>
        </w:rPr>
        <w:t>ა</w:t>
      </w:r>
      <w:r w:rsidR="009F3014" w:rsidRPr="001A45FA">
        <w:rPr>
          <w:rFonts w:ascii="Sylfaen" w:hAnsi="Sylfaen"/>
          <w:noProof/>
          <w:sz w:val="24"/>
          <w:szCs w:val="24"/>
        </w:rPr>
        <w:t>, სპონსორობისა და პროგრამაში</w:t>
      </w:r>
      <w:r w:rsidR="003B6BDE" w:rsidRPr="001A45FA">
        <w:rPr>
          <w:rFonts w:ascii="Sylfaen" w:hAnsi="Sylfaen"/>
          <w:noProof/>
          <w:sz w:val="24"/>
          <w:szCs w:val="24"/>
        </w:rPr>
        <w:t xml:space="preserve"> </w:t>
      </w:r>
      <w:r w:rsidR="00EE3BF2" w:rsidRPr="001A45FA">
        <w:rPr>
          <w:rFonts w:ascii="Sylfaen" w:hAnsi="Sylfaen"/>
          <w:noProof/>
          <w:sz w:val="24"/>
          <w:szCs w:val="24"/>
          <w:lang w:val="ka-GE"/>
        </w:rPr>
        <w:t>პროდუქტის</w:t>
      </w:r>
      <w:r w:rsidR="003B6BDE" w:rsidRPr="001A45FA">
        <w:rPr>
          <w:rFonts w:ascii="Sylfaen" w:hAnsi="Sylfaen"/>
          <w:noProof/>
          <w:sz w:val="24"/>
          <w:szCs w:val="24"/>
          <w:lang w:val="ka-GE"/>
        </w:rPr>
        <w:t xml:space="preserve"> (საქონლის/მომსახურების)</w:t>
      </w:r>
      <w:r w:rsidR="00EE3BF2" w:rsidRPr="001A45FA">
        <w:rPr>
          <w:rFonts w:ascii="Sylfaen" w:hAnsi="Sylfaen"/>
          <w:noProof/>
          <w:sz w:val="24"/>
          <w:szCs w:val="24"/>
          <w:lang w:val="ka-GE"/>
        </w:rPr>
        <w:t xml:space="preserve"> განთავსებისა). ამასთანავე, აკრძალულია უცხოური ძალის მიერ მაუწყებლის მომსახურების შესყიდვა (გარდა კომერციული რეკლამისა და პროდუქტის განთავსებისა) ან/და პროგრამის მომზადების ან/და ეთერში გადაცემის პირდაპირი ან ირიბი დაფინანსება ან თანადაფინანსება.</w:t>
      </w:r>
    </w:p>
    <w:p w:rsidR="00EE3BF2" w:rsidRPr="001A45FA" w:rsidRDefault="00EE3BF2" w:rsidP="00EE3BF2">
      <w:pPr>
        <w:ind w:firstLine="567"/>
        <w:jc w:val="both"/>
        <w:rPr>
          <w:rFonts w:ascii="Sylfaen" w:hAnsi="Sylfaen"/>
          <w:sz w:val="24"/>
          <w:szCs w:val="24"/>
          <w:lang w:val="ka-GE"/>
        </w:rPr>
      </w:pPr>
      <w:r w:rsidRPr="001A45FA">
        <w:rPr>
          <w:rFonts w:ascii="Sylfaen" w:hAnsi="Sylfaen"/>
          <w:noProof/>
          <w:sz w:val="24"/>
          <w:szCs w:val="24"/>
          <w:lang w:val="ka-GE"/>
        </w:rPr>
        <w:t>1</w:t>
      </w:r>
      <w:r w:rsidRPr="001A45FA">
        <w:rPr>
          <w:rFonts w:ascii="Sylfaen" w:hAnsi="Sylfaen"/>
          <w:noProof/>
          <w:sz w:val="24"/>
          <w:szCs w:val="24"/>
          <w:vertAlign w:val="superscript"/>
          <w:lang w:val="ka-GE"/>
        </w:rPr>
        <w:t>2</w:t>
      </w:r>
      <w:r w:rsidRPr="001A45FA">
        <w:rPr>
          <w:rFonts w:ascii="Sylfaen" w:hAnsi="Sylfaen"/>
          <w:noProof/>
          <w:sz w:val="24"/>
          <w:szCs w:val="24"/>
          <w:lang w:val="ka-GE"/>
        </w:rPr>
        <w:t>. ამ მუხლის მიზნებისთვის უცხოური ძალა არის:</w:t>
      </w:r>
    </w:p>
    <w:p w:rsidR="00EE3BF2" w:rsidRPr="001A45FA" w:rsidRDefault="00EE3BF2" w:rsidP="00EE3BF2">
      <w:pPr>
        <w:ind w:firstLine="567"/>
        <w:jc w:val="both"/>
        <w:rPr>
          <w:rFonts w:ascii="Sylfaen" w:hAnsi="Sylfaen"/>
          <w:sz w:val="24"/>
          <w:szCs w:val="24"/>
          <w:lang w:val="ka-GE"/>
        </w:rPr>
      </w:pPr>
      <w:r w:rsidRPr="001A45FA">
        <w:rPr>
          <w:rFonts w:ascii="Sylfaen" w:hAnsi="Sylfaen"/>
          <w:noProof/>
          <w:sz w:val="24"/>
          <w:szCs w:val="24"/>
          <w:lang w:val="ka-GE"/>
        </w:rPr>
        <w:t>ა) უცხო სახელმწიფოს ხელისუფლების სისტემის შემადგენელი სუბიექტი;</w:t>
      </w:r>
    </w:p>
    <w:p w:rsidR="00EE3BF2" w:rsidRPr="001A45FA" w:rsidRDefault="00EE3BF2" w:rsidP="00EE3BF2">
      <w:pPr>
        <w:ind w:firstLine="567"/>
        <w:jc w:val="both"/>
        <w:rPr>
          <w:rFonts w:ascii="Sylfaen" w:hAnsi="Sylfaen"/>
          <w:sz w:val="24"/>
          <w:szCs w:val="24"/>
          <w:lang w:val="ka-GE"/>
        </w:rPr>
      </w:pPr>
      <w:r w:rsidRPr="001A45FA">
        <w:rPr>
          <w:rFonts w:ascii="Sylfaen" w:hAnsi="Sylfaen"/>
          <w:noProof/>
          <w:sz w:val="24"/>
          <w:szCs w:val="24"/>
          <w:lang w:val="ka-GE"/>
        </w:rPr>
        <w:t>ბ) ფიზიკური პირი, რომელიც არ არის საქართველოს მოქალაქე;</w:t>
      </w:r>
    </w:p>
    <w:p w:rsidR="00EE3BF2" w:rsidRPr="001A45FA" w:rsidRDefault="00EE3BF2" w:rsidP="00EE3BF2">
      <w:pPr>
        <w:ind w:firstLine="567"/>
        <w:jc w:val="both"/>
        <w:rPr>
          <w:rFonts w:ascii="Sylfaen" w:hAnsi="Sylfaen"/>
          <w:sz w:val="24"/>
          <w:szCs w:val="24"/>
          <w:lang w:val="ka-GE"/>
        </w:rPr>
      </w:pPr>
      <w:r w:rsidRPr="001A45FA">
        <w:rPr>
          <w:rFonts w:ascii="Sylfaen" w:hAnsi="Sylfaen"/>
          <w:noProof/>
          <w:sz w:val="24"/>
          <w:szCs w:val="24"/>
          <w:lang w:val="ka-GE"/>
        </w:rPr>
        <w:t>გ) იურიდიული პირი, რომელიც საქართველოს კანონმდებლობის საფუძველზე არ არის დაფუძნებული;</w:t>
      </w:r>
    </w:p>
    <w:p w:rsidR="009F3014" w:rsidRPr="001A45FA" w:rsidRDefault="00EE3BF2" w:rsidP="0067306A">
      <w:pPr>
        <w:ind w:firstLine="567"/>
        <w:jc w:val="both"/>
        <w:rPr>
          <w:rFonts w:ascii="Sylfaen" w:hAnsi="Sylfaen"/>
          <w:noProof/>
          <w:sz w:val="24"/>
          <w:szCs w:val="24"/>
          <w:lang w:val="ka-GE"/>
        </w:rPr>
      </w:pPr>
      <w:r w:rsidRPr="001A45FA">
        <w:rPr>
          <w:rFonts w:ascii="Sylfaen" w:hAnsi="Sylfaen"/>
          <w:noProof/>
          <w:sz w:val="24"/>
          <w:szCs w:val="24"/>
          <w:lang w:val="ka-GE"/>
        </w:rPr>
        <w:t>დ) ისეთი ორგანიზაციული წარმონაქმნი (მათ შორის, ფონდი, ასოციაცია, კორპორაცია, კავშირი, სხვა სახის ორგანიზაცია) ან პირთა სხვა სახის ისეთი გაერთიანება, რომელიც უცხო სახელმწიფოს სამართლის ან/და საერთაშორისო სამართლის საფუძველზეა დაფუძნებული.“.</w:t>
      </w:r>
    </w:p>
    <w:p w:rsidR="00B65413" w:rsidRPr="001A45FA" w:rsidRDefault="00B65413" w:rsidP="0067306A">
      <w:pPr>
        <w:ind w:firstLine="567"/>
        <w:jc w:val="both"/>
        <w:rPr>
          <w:rFonts w:ascii="Sylfaen" w:hAnsi="Sylfaen"/>
          <w:noProof/>
          <w:sz w:val="24"/>
          <w:szCs w:val="24"/>
          <w:lang w:val="ka-GE"/>
        </w:rPr>
      </w:pPr>
    </w:p>
    <w:p w:rsidR="00B65413" w:rsidRPr="001A45FA" w:rsidRDefault="00B65413" w:rsidP="0067306A">
      <w:pPr>
        <w:ind w:firstLine="567"/>
        <w:jc w:val="both"/>
        <w:rPr>
          <w:rFonts w:ascii="Sylfaen" w:hAnsi="Sylfaen"/>
          <w:noProof/>
          <w:sz w:val="24"/>
          <w:szCs w:val="24"/>
          <w:lang w:val="ka-GE"/>
        </w:rPr>
      </w:pPr>
    </w:p>
    <w:p w:rsidR="00B65413" w:rsidRPr="001A45FA" w:rsidRDefault="00B65413" w:rsidP="00B65413">
      <w:pPr>
        <w:tabs>
          <w:tab w:val="left" w:pos="3156"/>
        </w:tabs>
        <w:spacing w:after="0" w:line="240" w:lineRule="auto"/>
        <w:jc w:val="both"/>
        <w:rPr>
          <w:rFonts w:ascii="Sylfaen" w:hAnsi="Sylfaen"/>
          <w:noProof/>
          <w:sz w:val="24"/>
          <w:szCs w:val="24"/>
          <w:lang w:val="ka-GE"/>
        </w:rPr>
      </w:pPr>
      <w:r w:rsidRPr="001A45FA">
        <w:rPr>
          <w:rFonts w:ascii="Sylfaen" w:hAnsi="Sylfaen"/>
          <w:b/>
          <w:noProof/>
          <w:sz w:val="24"/>
          <w:szCs w:val="24"/>
          <w:lang w:val="ka-GE"/>
        </w:rPr>
        <w:lastRenderedPageBreak/>
        <w:t xml:space="preserve">მუხლი 2. </w:t>
      </w:r>
      <w:r w:rsidRPr="001A45FA">
        <w:rPr>
          <w:rFonts w:ascii="Sylfaen" w:hAnsi="Sylfaen"/>
          <w:noProof/>
          <w:sz w:val="24"/>
          <w:szCs w:val="24"/>
          <w:lang w:val="ka-GE"/>
        </w:rPr>
        <w:t>ეს კანონი ამოქმედდეს გამოქვეყნებისთანავე.</w:t>
      </w:r>
    </w:p>
    <w:p w:rsidR="00B65413" w:rsidRPr="001A45FA" w:rsidRDefault="00B65413" w:rsidP="00B65413">
      <w:pPr>
        <w:tabs>
          <w:tab w:val="left" w:pos="3156"/>
        </w:tabs>
        <w:spacing w:after="0" w:line="240" w:lineRule="auto"/>
        <w:ind w:firstLine="720"/>
        <w:jc w:val="both"/>
        <w:rPr>
          <w:rFonts w:ascii="Sylfaen" w:hAnsi="Sylfaen"/>
          <w:noProof/>
          <w:sz w:val="24"/>
          <w:szCs w:val="24"/>
          <w:lang w:val="ka-GE"/>
        </w:rPr>
      </w:pPr>
    </w:p>
    <w:p w:rsidR="00B65413" w:rsidRPr="001A45FA" w:rsidRDefault="00B65413" w:rsidP="00B65413">
      <w:pPr>
        <w:spacing w:line="240" w:lineRule="auto"/>
        <w:rPr>
          <w:rFonts w:ascii="Sylfaen" w:hAnsi="Sylfaen"/>
          <w:sz w:val="24"/>
          <w:szCs w:val="24"/>
          <w:lang w:val="ka-GE"/>
        </w:rPr>
      </w:pPr>
    </w:p>
    <w:p w:rsidR="00B65413" w:rsidRPr="001A45FA" w:rsidRDefault="00B65413" w:rsidP="002F4C34">
      <w:pPr>
        <w:spacing w:line="240" w:lineRule="auto"/>
        <w:rPr>
          <w:rFonts w:ascii="Sylfaen" w:hAnsi="Sylfaen"/>
          <w:b/>
          <w:sz w:val="24"/>
          <w:szCs w:val="24"/>
          <w:lang w:val="ka-GE"/>
        </w:rPr>
      </w:pPr>
      <w:r w:rsidRPr="001A45FA">
        <w:rPr>
          <w:rFonts w:ascii="Sylfaen" w:hAnsi="Sylfaen"/>
          <w:b/>
          <w:bCs/>
          <w:sz w:val="24"/>
          <w:szCs w:val="24"/>
          <w:lang w:val="ka-GE"/>
        </w:rPr>
        <w:t>საქართველოს პრეზიდენტი</w:t>
      </w:r>
      <w:r w:rsidRPr="001A45FA">
        <w:rPr>
          <w:rFonts w:ascii="Sylfaen" w:hAnsi="Sylfaen"/>
          <w:b/>
          <w:bCs/>
          <w:sz w:val="24"/>
          <w:szCs w:val="24"/>
          <w:lang w:val="ka-GE"/>
        </w:rPr>
        <w:tab/>
      </w:r>
      <w:r w:rsidRPr="001A45FA">
        <w:rPr>
          <w:rFonts w:ascii="Sylfaen" w:hAnsi="Sylfaen"/>
          <w:b/>
          <w:bCs/>
          <w:sz w:val="24"/>
          <w:szCs w:val="24"/>
          <w:lang w:val="ka-GE"/>
        </w:rPr>
        <w:tab/>
        <w:t xml:space="preserve">                                მიხეილ ყაველაშვილი</w:t>
      </w:r>
      <w:bookmarkStart w:id="0" w:name="_GoBack"/>
      <w:bookmarkEnd w:id="0"/>
    </w:p>
    <w:sectPr w:rsidR="00B65413" w:rsidRPr="001A45FA" w:rsidSect="000A53A6"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6DA6A59"/>
    <w:multiLevelType w:val="hybridMultilevel"/>
    <w:tmpl w:val="80221DC0"/>
    <w:lvl w:ilvl="0" w:tplc="01766808">
      <w:start w:val="1"/>
      <w:numFmt w:val="decimal"/>
      <w:lvlText w:val="%1."/>
      <w:lvlJc w:val="left"/>
      <w:pPr>
        <w:ind w:left="927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570528D9"/>
    <w:multiLevelType w:val="hybridMultilevel"/>
    <w:tmpl w:val="6F6CE9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3ADE"/>
    <w:rsid w:val="000A53A6"/>
    <w:rsid w:val="000A71E7"/>
    <w:rsid w:val="00175CA1"/>
    <w:rsid w:val="001A45FA"/>
    <w:rsid w:val="001E46AC"/>
    <w:rsid w:val="002D1B2D"/>
    <w:rsid w:val="002F4C34"/>
    <w:rsid w:val="003773BE"/>
    <w:rsid w:val="003B6BDE"/>
    <w:rsid w:val="004138A4"/>
    <w:rsid w:val="004A75CD"/>
    <w:rsid w:val="00582876"/>
    <w:rsid w:val="006246C8"/>
    <w:rsid w:val="0067306A"/>
    <w:rsid w:val="009F3014"/>
    <w:rsid w:val="00A3448A"/>
    <w:rsid w:val="00B27695"/>
    <w:rsid w:val="00B4583D"/>
    <w:rsid w:val="00B65413"/>
    <w:rsid w:val="00BD5126"/>
    <w:rsid w:val="00D4092C"/>
    <w:rsid w:val="00DA3ADE"/>
    <w:rsid w:val="00DE0DA7"/>
    <w:rsid w:val="00E40B53"/>
    <w:rsid w:val="00EE3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33D818"/>
  <w15:chartTrackingRefBased/>
  <w15:docId w15:val="{70661F9B-0BC9-429B-9BE3-BD65A8555F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E3BF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730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8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1</Pages>
  <Words>256</Words>
  <Characters>1464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78</cp:revision>
  <dcterms:created xsi:type="dcterms:W3CDTF">2025-02-22T16:21:00Z</dcterms:created>
  <dcterms:modified xsi:type="dcterms:W3CDTF">2025-02-24T12:50:00Z</dcterms:modified>
</cp:coreProperties>
</file>