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D4749F" w14:textId="2F80F43B" w:rsidR="009A4311" w:rsidRPr="001F7833" w:rsidRDefault="009A4311" w:rsidP="002D07E6">
      <w:pPr>
        <w:spacing w:before="120" w:after="120" w:line="276" w:lineRule="auto"/>
        <w:jc w:val="right"/>
        <w:rPr>
          <w:rFonts w:ascii="Sylfaen" w:hAnsi="Sylfaen" w:cstheme="minorHAnsi"/>
          <w:i/>
          <w:sz w:val="24"/>
          <w:szCs w:val="24"/>
          <w:u w:val="single"/>
          <w:lang w:val="ka-GE"/>
        </w:rPr>
      </w:pPr>
      <w:r w:rsidRPr="001F7833">
        <w:rPr>
          <w:rFonts w:ascii="Sylfaen" w:hAnsi="Sylfaen" w:cstheme="minorHAnsi"/>
          <w:i/>
          <w:sz w:val="24"/>
          <w:szCs w:val="24"/>
          <w:u w:val="single"/>
          <w:lang w:val="ka-GE"/>
        </w:rPr>
        <w:t>პროექტი</w:t>
      </w:r>
    </w:p>
    <w:p w14:paraId="6B8ABF17" w14:textId="77777777" w:rsidR="009A4311" w:rsidRPr="001F7833" w:rsidRDefault="009A4311" w:rsidP="002D07E6">
      <w:pPr>
        <w:spacing w:before="120" w:after="120" w:line="276" w:lineRule="auto"/>
        <w:jc w:val="center"/>
        <w:rPr>
          <w:rFonts w:ascii="Sylfaen" w:hAnsi="Sylfaen" w:cstheme="minorHAnsi"/>
          <w:b/>
          <w:sz w:val="24"/>
          <w:szCs w:val="24"/>
          <w:lang w:val="ka-GE"/>
        </w:rPr>
      </w:pPr>
      <w:r w:rsidRPr="001F7833">
        <w:rPr>
          <w:rFonts w:ascii="Sylfaen" w:hAnsi="Sylfaen" w:cstheme="minorHAnsi"/>
          <w:b/>
          <w:sz w:val="24"/>
          <w:szCs w:val="24"/>
          <w:lang w:val="ka-GE"/>
        </w:rPr>
        <w:t>საქართველოს კანონი</w:t>
      </w:r>
    </w:p>
    <w:p w14:paraId="44D1D290" w14:textId="77777777" w:rsidR="009A4311" w:rsidRPr="001F7833" w:rsidRDefault="009A4311" w:rsidP="002D07E6">
      <w:pPr>
        <w:spacing w:after="0" w:line="276" w:lineRule="auto"/>
        <w:jc w:val="center"/>
        <w:rPr>
          <w:rFonts w:ascii="Sylfaen" w:hAnsi="Sylfaen" w:cstheme="minorHAnsi"/>
          <w:b/>
          <w:sz w:val="24"/>
          <w:szCs w:val="24"/>
          <w:lang w:val="ka-GE"/>
        </w:rPr>
      </w:pPr>
      <w:r w:rsidRPr="001F7833">
        <w:rPr>
          <w:rFonts w:ascii="Sylfaen" w:hAnsi="Sylfaen" w:cstheme="minorHAnsi"/>
          <w:b/>
          <w:sz w:val="24"/>
          <w:szCs w:val="24"/>
          <w:lang w:val="ka-GE"/>
        </w:rPr>
        <w:t xml:space="preserve">საქართველოს სისხლის სამართლის კოდექსში </w:t>
      </w:r>
    </w:p>
    <w:p w14:paraId="4087A5DF" w14:textId="77777777" w:rsidR="009A4311" w:rsidRPr="001F7833" w:rsidRDefault="009A4311" w:rsidP="002D07E6">
      <w:pPr>
        <w:spacing w:after="0" w:line="276" w:lineRule="auto"/>
        <w:jc w:val="center"/>
        <w:rPr>
          <w:rFonts w:ascii="Sylfaen" w:hAnsi="Sylfaen" w:cstheme="minorHAnsi"/>
          <w:b/>
          <w:sz w:val="24"/>
          <w:szCs w:val="24"/>
          <w:lang w:val="ka-GE"/>
        </w:rPr>
      </w:pPr>
      <w:r w:rsidRPr="001F7833">
        <w:rPr>
          <w:rFonts w:ascii="Sylfaen" w:hAnsi="Sylfaen" w:cstheme="minorHAnsi"/>
          <w:b/>
          <w:sz w:val="24"/>
          <w:szCs w:val="24"/>
          <w:lang w:val="ka-GE"/>
        </w:rPr>
        <w:t>ცვლილების შეტანის შესახებ</w:t>
      </w:r>
    </w:p>
    <w:p w14:paraId="2EF32166" w14:textId="77777777" w:rsidR="009A4311" w:rsidRPr="001F7833" w:rsidRDefault="009A4311" w:rsidP="002D07E6">
      <w:pPr>
        <w:spacing w:before="120" w:after="120" w:line="276" w:lineRule="auto"/>
        <w:jc w:val="center"/>
        <w:rPr>
          <w:rFonts w:ascii="Sylfaen" w:hAnsi="Sylfaen" w:cstheme="minorHAnsi"/>
          <w:b/>
          <w:sz w:val="24"/>
          <w:szCs w:val="24"/>
          <w:lang w:val="ka-GE"/>
        </w:rPr>
      </w:pPr>
    </w:p>
    <w:p w14:paraId="4055012C" w14:textId="5A7A0954" w:rsidR="009A4311" w:rsidRPr="001F7833" w:rsidRDefault="009A4311" w:rsidP="002D07E6">
      <w:pPr>
        <w:spacing w:before="120" w:after="120" w:line="276" w:lineRule="auto"/>
        <w:ind w:firstLine="567"/>
        <w:jc w:val="both"/>
        <w:rPr>
          <w:rFonts w:ascii="Sylfaen" w:hAnsi="Sylfaen" w:cstheme="minorHAnsi"/>
          <w:sz w:val="24"/>
          <w:szCs w:val="24"/>
          <w:lang w:val="ka-GE"/>
        </w:rPr>
      </w:pPr>
      <w:r w:rsidRPr="001F7833">
        <w:rPr>
          <w:rFonts w:ascii="Sylfaen" w:hAnsi="Sylfaen" w:cstheme="minorHAnsi"/>
          <w:b/>
          <w:sz w:val="24"/>
          <w:szCs w:val="24"/>
          <w:lang w:val="ka-GE"/>
        </w:rPr>
        <w:t xml:space="preserve">მუხლი 1. </w:t>
      </w:r>
      <w:r w:rsidRPr="001F7833">
        <w:rPr>
          <w:rFonts w:ascii="Sylfaen" w:hAnsi="Sylfaen" w:cstheme="minorHAnsi"/>
          <w:sz w:val="24"/>
          <w:szCs w:val="24"/>
          <w:lang w:val="ka-GE"/>
        </w:rPr>
        <w:t>საქართველოს სისხლის სამართლის კოდექსს (საქართველოს საკანონმდებლო მაცნე, №41(48), 1999 წელი, მუხ. 209) დაემატოს შემდეგი შინაარსის</w:t>
      </w:r>
      <w:r w:rsidR="00F41B4B" w:rsidRPr="001F7833">
        <w:rPr>
          <w:rFonts w:ascii="Sylfaen" w:hAnsi="Sylfaen" w:cstheme="minorHAnsi"/>
          <w:sz w:val="24"/>
          <w:szCs w:val="24"/>
          <w:lang w:val="ka-GE"/>
        </w:rPr>
        <w:t xml:space="preserve"> 307</w:t>
      </w:r>
      <w:r w:rsidR="00F41B4B" w:rsidRPr="001F7833">
        <w:rPr>
          <w:rFonts w:ascii="Sylfaen" w:hAnsi="Sylfaen" w:cstheme="minorHAnsi"/>
          <w:sz w:val="24"/>
          <w:szCs w:val="24"/>
          <w:vertAlign w:val="superscript"/>
          <w:lang w:val="ka-GE"/>
        </w:rPr>
        <w:t>1</w:t>
      </w:r>
      <w:r w:rsidRPr="001F7833">
        <w:rPr>
          <w:rFonts w:ascii="Sylfaen" w:hAnsi="Sylfaen" w:cstheme="minorHAnsi"/>
          <w:sz w:val="24"/>
          <w:szCs w:val="24"/>
          <w:lang w:val="ka-GE"/>
        </w:rPr>
        <w:t xml:space="preserve"> მუხლი:</w:t>
      </w:r>
    </w:p>
    <w:p w14:paraId="58331B6F" w14:textId="1414EE3C" w:rsidR="00DA0CB2" w:rsidRPr="001F7833" w:rsidRDefault="00F41B4B" w:rsidP="002D07E6">
      <w:pPr>
        <w:spacing w:before="120" w:after="120" w:line="276" w:lineRule="auto"/>
        <w:ind w:right="26" w:firstLine="567"/>
        <w:jc w:val="both"/>
        <w:rPr>
          <w:rFonts w:ascii="Sylfaen" w:hAnsi="Sylfaen" w:cstheme="minorHAnsi"/>
          <w:b/>
          <w:bCs/>
          <w:sz w:val="24"/>
          <w:szCs w:val="24"/>
          <w:lang w:val="ka-GE"/>
        </w:rPr>
      </w:pPr>
      <w:r w:rsidRPr="001F7833">
        <w:rPr>
          <w:rFonts w:ascii="Sylfaen" w:hAnsi="Sylfaen" w:cstheme="minorHAnsi"/>
          <w:sz w:val="24"/>
          <w:szCs w:val="24"/>
          <w:lang w:val="ka-GE"/>
        </w:rPr>
        <w:t>„</w:t>
      </w:r>
      <w:r w:rsidR="00DA0CB2" w:rsidRPr="001F7833">
        <w:rPr>
          <w:rFonts w:ascii="Sylfaen" w:hAnsi="Sylfaen" w:cstheme="minorHAnsi"/>
          <w:b/>
          <w:bCs/>
          <w:sz w:val="24"/>
          <w:szCs w:val="24"/>
          <w:lang w:val="ka-GE"/>
        </w:rPr>
        <w:t>მუხლი 307</w:t>
      </w:r>
      <w:r w:rsidR="00DA0CB2" w:rsidRPr="001F7833">
        <w:rPr>
          <w:rFonts w:ascii="Sylfaen" w:hAnsi="Sylfaen" w:cstheme="minorHAnsi"/>
          <w:b/>
          <w:bCs/>
          <w:sz w:val="24"/>
          <w:szCs w:val="24"/>
          <w:vertAlign w:val="superscript"/>
          <w:lang w:val="ka-GE"/>
        </w:rPr>
        <w:t>1</w:t>
      </w:r>
      <w:r w:rsidR="00DA0CB2" w:rsidRPr="001F7833">
        <w:rPr>
          <w:rFonts w:ascii="Sylfaen" w:hAnsi="Sylfaen" w:cstheme="minorHAnsi"/>
          <w:b/>
          <w:bCs/>
          <w:sz w:val="24"/>
          <w:szCs w:val="24"/>
          <w:lang w:val="ka-GE"/>
        </w:rPr>
        <w:t xml:space="preserve">. </w:t>
      </w:r>
      <w:r w:rsidRPr="001F7833">
        <w:rPr>
          <w:rFonts w:ascii="Sylfaen" w:hAnsi="Sylfaen" w:cstheme="minorHAnsi"/>
          <w:b/>
          <w:bCs/>
          <w:sz w:val="24"/>
          <w:szCs w:val="24"/>
          <w:lang w:val="ka-GE"/>
        </w:rPr>
        <w:t>სამშობლოს</w:t>
      </w:r>
      <w:r w:rsidR="00DA0CB2" w:rsidRPr="001F7833">
        <w:rPr>
          <w:rFonts w:ascii="Sylfaen" w:hAnsi="Sylfaen" w:cstheme="minorHAnsi"/>
          <w:b/>
          <w:bCs/>
          <w:sz w:val="24"/>
          <w:szCs w:val="24"/>
          <w:lang w:val="ka-GE"/>
        </w:rPr>
        <w:t xml:space="preserve"> ღალატი</w:t>
      </w:r>
    </w:p>
    <w:p w14:paraId="2DCF5117" w14:textId="27C6217B" w:rsidR="001C4A54" w:rsidRDefault="00F41B4B" w:rsidP="002D07E6">
      <w:pPr>
        <w:spacing w:before="120" w:after="120" w:line="276" w:lineRule="auto"/>
        <w:ind w:firstLine="567"/>
        <w:jc w:val="both"/>
        <w:rPr>
          <w:rFonts w:ascii="Sylfaen" w:hAnsi="Sylfaen" w:cstheme="minorHAnsi"/>
          <w:sz w:val="24"/>
          <w:szCs w:val="24"/>
          <w:lang w:val="ka-GE"/>
        </w:rPr>
      </w:pPr>
      <w:r w:rsidRPr="001F7833">
        <w:rPr>
          <w:rFonts w:ascii="Sylfaen" w:hAnsi="Sylfaen" w:cstheme="minorHAnsi"/>
          <w:sz w:val="24"/>
          <w:szCs w:val="24"/>
          <w:lang w:val="ka-GE"/>
        </w:rPr>
        <w:t>1. სამშობლოს</w:t>
      </w:r>
      <w:r w:rsidR="00BB5C39" w:rsidRPr="001F7833">
        <w:rPr>
          <w:rFonts w:ascii="Sylfaen" w:hAnsi="Sylfaen" w:cstheme="minorHAnsi"/>
          <w:sz w:val="24"/>
          <w:szCs w:val="24"/>
          <w:lang w:val="ka-GE"/>
        </w:rPr>
        <w:t xml:space="preserve"> ღალატად ითვლება </w:t>
      </w:r>
      <w:r w:rsidR="004C22B3" w:rsidRPr="001F7833">
        <w:rPr>
          <w:rFonts w:ascii="Sylfaen" w:hAnsi="Sylfaen" w:cstheme="minorHAnsi"/>
          <w:sz w:val="24"/>
          <w:szCs w:val="24"/>
          <w:lang w:val="ka-GE"/>
        </w:rPr>
        <w:t xml:space="preserve">ამ კოდექსის 308-ე, 309-ე, 310-ე, 311-ე, 312-ე, 313-ე, 314-ე, 315-ე, 318-ე ან 319-ე მუხლებით გათვალისწინებული რომელიმე დანაშაულის ჩადენა </w:t>
      </w:r>
      <w:r w:rsidR="00BB5C39" w:rsidRPr="001F7833">
        <w:rPr>
          <w:rFonts w:ascii="Sylfaen" w:hAnsi="Sylfaen" w:cstheme="minorHAnsi"/>
          <w:sz w:val="24"/>
          <w:szCs w:val="24"/>
          <w:lang w:val="ka-GE"/>
        </w:rPr>
        <w:t>საქართველოს მოქალაქის</w:t>
      </w:r>
      <w:r w:rsidR="00C507B4" w:rsidRPr="001F7833">
        <w:rPr>
          <w:rFonts w:ascii="Sylfaen" w:hAnsi="Sylfaen" w:cstheme="minorHAnsi"/>
          <w:sz w:val="24"/>
          <w:szCs w:val="24"/>
          <w:lang w:val="ka-GE"/>
        </w:rPr>
        <w:t xml:space="preserve"> მიერ ან </w:t>
      </w:r>
      <w:r w:rsidR="001C4A54" w:rsidRPr="001C4A54">
        <w:rPr>
          <w:rFonts w:ascii="Sylfaen" w:hAnsi="Sylfaen" w:cstheme="minorHAnsi"/>
          <w:sz w:val="24"/>
          <w:szCs w:val="24"/>
          <w:lang w:val="ka-GE"/>
        </w:rPr>
        <w:t>საქართველოში სტატუსის მქონე მოქალაქეობის არმქონე პირ</w:t>
      </w:r>
      <w:r w:rsidR="00077857">
        <w:rPr>
          <w:rFonts w:ascii="Sylfaen" w:hAnsi="Sylfaen" w:cstheme="minorHAnsi"/>
          <w:sz w:val="24"/>
          <w:szCs w:val="24"/>
          <w:lang w:val="ka-GE"/>
        </w:rPr>
        <w:t>ის მიერ</w:t>
      </w:r>
      <w:r w:rsidR="0040587B">
        <w:rPr>
          <w:rFonts w:ascii="Sylfaen" w:hAnsi="Sylfaen" w:cstheme="minorHAnsi"/>
          <w:sz w:val="24"/>
          <w:szCs w:val="24"/>
          <w:lang w:val="ka-GE"/>
        </w:rPr>
        <w:t>.</w:t>
      </w:r>
    </w:p>
    <w:p w14:paraId="56484FF0" w14:textId="227AD287" w:rsidR="0023017A" w:rsidRPr="0040587B" w:rsidRDefault="00F41B4B" w:rsidP="0040587B">
      <w:pPr>
        <w:spacing w:before="120" w:after="120" w:line="276" w:lineRule="auto"/>
        <w:ind w:firstLine="567"/>
        <w:jc w:val="both"/>
        <w:rPr>
          <w:rFonts w:ascii="Sylfaen" w:hAnsi="Sylfaen" w:cstheme="minorHAnsi"/>
          <w:sz w:val="24"/>
          <w:szCs w:val="24"/>
          <w:lang w:val="ka-GE"/>
        </w:rPr>
      </w:pPr>
      <w:r w:rsidRPr="001F7833">
        <w:rPr>
          <w:rFonts w:ascii="Sylfaen" w:hAnsi="Sylfaen" w:cstheme="minorHAnsi"/>
          <w:sz w:val="24"/>
          <w:szCs w:val="24"/>
          <w:lang w:val="ka-GE"/>
        </w:rPr>
        <w:t xml:space="preserve">2. </w:t>
      </w:r>
      <w:r w:rsidR="00BB5C39" w:rsidRPr="001F7833">
        <w:rPr>
          <w:rFonts w:ascii="Sylfaen" w:hAnsi="Sylfaen" w:cstheme="minorHAnsi"/>
          <w:sz w:val="24"/>
          <w:szCs w:val="24"/>
          <w:lang w:val="ka-GE"/>
        </w:rPr>
        <w:t>ს</w:t>
      </w:r>
      <w:r w:rsidRPr="001F7833">
        <w:rPr>
          <w:rFonts w:ascii="Sylfaen" w:hAnsi="Sylfaen" w:cstheme="minorHAnsi"/>
          <w:sz w:val="24"/>
          <w:szCs w:val="24"/>
          <w:lang w:val="ka-GE"/>
        </w:rPr>
        <w:t>ამშობლოს</w:t>
      </w:r>
      <w:r w:rsidR="00BB5C39" w:rsidRPr="001F7833">
        <w:rPr>
          <w:rFonts w:ascii="Sylfaen" w:hAnsi="Sylfaen" w:cstheme="minorHAnsi"/>
          <w:sz w:val="24"/>
          <w:szCs w:val="24"/>
          <w:lang w:val="ka-GE"/>
        </w:rPr>
        <w:t xml:space="preserve"> ღალატისთვის სისხლისსამართლებრივი პასუხისმგებლობა განისაზღვრება ამ კოდექსის შესაბამისი მუხლით, ამ მუხლზე მითითებით.</w:t>
      </w:r>
      <w:r w:rsidR="353128A3" w:rsidRPr="001F7833">
        <w:rPr>
          <w:rFonts w:ascii="Sylfaen" w:hAnsi="Sylfaen" w:cstheme="minorHAnsi"/>
          <w:sz w:val="24"/>
          <w:szCs w:val="24"/>
        </w:rPr>
        <w:t>“.</w:t>
      </w:r>
    </w:p>
    <w:p w14:paraId="0C62596E" w14:textId="77777777" w:rsidR="00864B7C" w:rsidRPr="001F7833" w:rsidRDefault="00864B7C" w:rsidP="002D07E6">
      <w:pPr>
        <w:spacing w:before="120" w:after="120" w:line="276" w:lineRule="auto"/>
        <w:ind w:firstLine="567"/>
        <w:jc w:val="both"/>
        <w:rPr>
          <w:rFonts w:ascii="Sylfaen" w:hAnsi="Sylfaen" w:cstheme="minorHAnsi"/>
          <w:sz w:val="24"/>
          <w:szCs w:val="24"/>
          <w:lang w:val="ka-GE"/>
        </w:rPr>
      </w:pPr>
    </w:p>
    <w:p w14:paraId="2F2F8E5E" w14:textId="3780BB70" w:rsidR="009A4311" w:rsidRPr="001F7833" w:rsidRDefault="009A4311" w:rsidP="002D07E6">
      <w:pPr>
        <w:spacing w:before="120" w:after="120" w:line="276" w:lineRule="auto"/>
        <w:ind w:firstLine="567"/>
        <w:jc w:val="both"/>
        <w:rPr>
          <w:rFonts w:ascii="Sylfaen" w:hAnsi="Sylfaen" w:cstheme="minorHAnsi"/>
          <w:sz w:val="24"/>
          <w:szCs w:val="24"/>
          <w:lang w:val="ka-GE"/>
        </w:rPr>
      </w:pPr>
      <w:r w:rsidRPr="001F7833">
        <w:rPr>
          <w:rFonts w:ascii="Sylfaen" w:hAnsi="Sylfaen" w:cstheme="minorHAnsi"/>
          <w:b/>
          <w:sz w:val="24"/>
          <w:szCs w:val="24"/>
          <w:lang w:val="ka-GE"/>
        </w:rPr>
        <w:t>მუხლი 2.</w:t>
      </w:r>
      <w:r w:rsidRPr="001F7833">
        <w:rPr>
          <w:rFonts w:ascii="Sylfaen" w:hAnsi="Sylfaen" w:cstheme="minorHAnsi"/>
          <w:sz w:val="24"/>
          <w:szCs w:val="24"/>
          <w:lang w:val="ka-GE"/>
        </w:rPr>
        <w:t xml:space="preserve"> ეს კანონი ამოქმედდეს გამოქვეყნებისთანავე.</w:t>
      </w:r>
    </w:p>
    <w:p w14:paraId="60A37E91" w14:textId="77777777" w:rsidR="002D07E6" w:rsidRPr="001F7833" w:rsidRDefault="002D07E6" w:rsidP="002D07E6">
      <w:pPr>
        <w:spacing w:before="120" w:after="120" w:line="276" w:lineRule="auto"/>
        <w:ind w:firstLine="567"/>
        <w:jc w:val="both"/>
        <w:rPr>
          <w:rFonts w:ascii="Sylfaen" w:hAnsi="Sylfaen" w:cstheme="minorHAnsi"/>
          <w:sz w:val="24"/>
          <w:szCs w:val="24"/>
          <w:lang w:val="ka-GE"/>
        </w:rPr>
      </w:pPr>
    </w:p>
    <w:p w14:paraId="4E75805E" w14:textId="77777777" w:rsidR="009A4311" w:rsidRPr="001F7833" w:rsidRDefault="009A4311" w:rsidP="002D07E6">
      <w:pPr>
        <w:spacing w:before="120" w:after="120" w:line="276" w:lineRule="auto"/>
        <w:ind w:firstLine="567"/>
        <w:jc w:val="both"/>
        <w:rPr>
          <w:rFonts w:ascii="Sylfaen" w:hAnsi="Sylfaen" w:cstheme="minorHAnsi"/>
          <w:b/>
          <w:sz w:val="24"/>
          <w:szCs w:val="24"/>
          <w:lang w:val="ka-GE"/>
        </w:rPr>
      </w:pPr>
    </w:p>
    <w:p w14:paraId="10C7487B" w14:textId="52D5EE1C" w:rsidR="00523152" w:rsidRPr="001F7833" w:rsidRDefault="009A4311" w:rsidP="00843C71">
      <w:pPr>
        <w:spacing w:before="120" w:after="120" w:line="276" w:lineRule="auto"/>
        <w:ind w:firstLine="567"/>
        <w:rPr>
          <w:rFonts w:ascii="Sylfaen" w:hAnsi="Sylfaen" w:cstheme="minorHAnsi"/>
          <w:sz w:val="24"/>
          <w:szCs w:val="24"/>
          <w:lang w:val="ka-GE"/>
        </w:rPr>
      </w:pPr>
      <w:r w:rsidRPr="001F7833">
        <w:rPr>
          <w:rFonts w:ascii="Sylfaen" w:hAnsi="Sylfaen" w:cstheme="minorHAnsi"/>
          <w:b/>
          <w:sz w:val="24"/>
          <w:szCs w:val="24"/>
          <w:lang w:val="ka-GE"/>
        </w:rPr>
        <w:t>საქართველოს პრეზიდენტი</w:t>
      </w:r>
      <w:r w:rsidR="00D81AE7" w:rsidRPr="001F7833">
        <w:rPr>
          <w:rFonts w:ascii="Sylfaen" w:hAnsi="Sylfaen" w:cstheme="minorHAnsi"/>
          <w:b/>
          <w:sz w:val="24"/>
          <w:szCs w:val="24"/>
          <w:lang w:val="ka-GE"/>
        </w:rPr>
        <w:t xml:space="preserve">                     </w:t>
      </w:r>
      <w:r w:rsidR="00B97B92" w:rsidRPr="001F7833">
        <w:rPr>
          <w:rFonts w:ascii="Sylfaen" w:hAnsi="Sylfaen" w:cstheme="minorHAnsi"/>
          <w:b/>
          <w:sz w:val="24"/>
          <w:szCs w:val="24"/>
          <w:lang w:val="ka-GE"/>
        </w:rPr>
        <w:t xml:space="preserve">            </w:t>
      </w:r>
      <w:r w:rsidRPr="001F7833">
        <w:rPr>
          <w:rFonts w:ascii="Sylfaen" w:hAnsi="Sylfaen" w:cstheme="minorHAnsi"/>
          <w:b/>
          <w:sz w:val="24"/>
          <w:szCs w:val="24"/>
          <w:lang w:val="ka-GE"/>
        </w:rPr>
        <w:t>მიხეილ ყაველაშვილი</w:t>
      </w:r>
      <w:bookmarkStart w:id="0" w:name="_GoBack"/>
      <w:bookmarkEnd w:id="0"/>
    </w:p>
    <w:sectPr w:rsidR="00523152" w:rsidRPr="001F7833" w:rsidSect="002D07E6">
      <w:pgSz w:w="11907" w:h="16840" w:code="9"/>
      <w:pgMar w:top="1276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09B24F" w14:textId="77777777" w:rsidR="00B30CF5" w:rsidRDefault="00B30CF5" w:rsidP="00896A81">
      <w:pPr>
        <w:spacing w:after="0" w:line="240" w:lineRule="auto"/>
      </w:pPr>
      <w:r>
        <w:separator/>
      </w:r>
    </w:p>
  </w:endnote>
  <w:endnote w:type="continuationSeparator" w:id="0">
    <w:p w14:paraId="32CD627D" w14:textId="77777777" w:rsidR="00B30CF5" w:rsidRDefault="00B30CF5" w:rsidP="00896A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2CC9BD" w14:textId="77777777" w:rsidR="00B30CF5" w:rsidRDefault="00B30CF5" w:rsidP="00896A81">
      <w:pPr>
        <w:spacing w:after="0" w:line="240" w:lineRule="auto"/>
      </w:pPr>
      <w:r>
        <w:separator/>
      </w:r>
    </w:p>
  </w:footnote>
  <w:footnote w:type="continuationSeparator" w:id="0">
    <w:p w14:paraId="4B036379" w14:textId="77777777" w:rsidR="00B30CF5" w:rsidRDefault="00B30CF5" w:rsidP="00896A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20B70"/>
    <w:multiLevelType w:val="hybridMultilevel"/>
    <w:tmpl w:val="523A03E0"/>
    <w:lvl w:ilvl="0" w:tplc="0437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37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089442DB"/>
    <w:multiLevelType w:val="hybridMultilevel"/>
    <w:tmpl w:val="7A6AAE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F77205"/>
    <w:multiLevelType w:val="hybridMultilevel"/>
    <w:tmpl w:val="77B4D5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780FFD"/>
    <w:multiLevelType w:val="hybridMultilevel"/>
    <w:tmpl w:val="84D6A99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7357B00"/>
    <w:multiLevelType w:val="hybridMultilevel"/>
    <w:tmpl w:val="23F26CCE"/>
    <w:lvl w:ilvl="0" w:tplc="043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C666F6"/>
    <w:multiLevelType w:val="hybridMultilevel"/>
    <w:tmpl w:val="061CC9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E3700F"/>
    <w:multiLevelType w:val="hybridMultilevel"/>
    <w:tmpl w:val="FBA8ED5A"/>
    <w:lvl w:ilvl="0" w:tplc="7702EABE">
      <w:start w:val="2007"/>
      <w:numFmt w:val="bullet"/>
      <w:lvlText w:val="-"/>
      <w:lvlJc w:val="left"/>
      <w:pPr>
        <w:ind w:left="846" w:hanging="360"/>
      </w:pPr>
      <w:rPr>
        <w:rFonts w:ascii="Sylfaen" w:eastAsiaTheme="minorHAnsi" w:hAnsi="Sylfaen" w:cs="Calibri" w:hint="default"/>
      </w:rPr>
    </w:lvl>
    <w:lvl w:ilvl="1" w:tplc="04370003" w:tentative="1">
      <w:start w:val="1"/>
      <w:numFmt w:val="bullet"/>
      <w:lvlText w:val="o"/>
      <w:lvlJc w:val="left"/>
      <w:pPr>
        <w:ind w:left="1566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286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3006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3726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446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166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5886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606" w:hanging="360"/>
      </w:pPr>
      <w:rPr>
        <w:rFonts w:ascii="Wingdings" w:hAnsi="Wingdings" w:hint="default"/>
      </w:rPr>
    </w:lvl>
  </w:abstractNum>
  <w:abstractNum w:abstractNumId="7" w15:restartNumberingAfterBreak="0">
    <w:nsid w:val="7607430D"/>
    <w:multiLevelType w:val="hybridMultilevel"/>
    <w:tmpl w:val="77B4D5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2"/>
  </w:num>
  <w:num w:numId="4">
    <w:abstractNumId w:val="0"/>
  </w:num>
  <w:num w:numId="5">
    <w:abstractNumId w:val="4"/>
  </w:num>
  <w:num w:numId="6">
    <w:abstractNumId w:val="6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141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1900"/>
    <w:rsid w:val="0001360B"/>
    <w:rsid w:val="00021C74"/>
    <w:rsid w:val="000338FE"/>
    <w:rsid w:val="000610D9"/>
    <w:rsid w:val="00062CDD"/>
    <w:rsid w:val="00064E77"/>
    <w:rsid w:val="000730FD"/>
    <w:rsid w:val="00077857"/>
    <w:rsid w:val="0009179D"/>
    <w:rsid w:val="0009217D"/>
    <w:rsid w:val="000978A7"/>
    <w:rsid w:val="000C25E2"/>
    <w:rsid w:val="000C3DE5"/>
    <w:rsid w:val="000C7B72"/>
    <w:rsid w:val="000E2E1F"/>
    <w:rsid w:val="000F0923"/>
    <w:rsid w:val="000F1048"/>
    <w:rsid w:val="00102108"/>
    <w:rsid w:val="00124367"/>
    <w:rsid w:val="00125FFC"/>
    <w:rsid w:val="00135182"/>
    <w:rsid w:val="0014171F"/>
    <w:rsid w:val="00145B56"/>
    <w:rsid w:val="0014779F"/>
    <w:rsid w:val="001514D9"/>
    <w:rsid w:val="00153600"/>
    <w:rsid w:val="00156837"/>
    <w:rsid w:val="00166762"/>
    <w:rsid w:val="001856A1"/>
    <w:rsid w:val="001970F2"/>
    <w:rsid w:val="001A07B1"/>
    <w:rsid w:val="001A5140"/>
    <w:rsid w:val="001A6F2F"/>
    <w:rsid w:val="001B0853"/>
    <w:rsid w:val="001B0A60"/>
    <w:rsid w:val="001C4A54"/>
    <w:rsid w:val="001C7050"/>
    <w:rsid w:val="001D59B5"/>
    <w:rsid w:val="001F7833"/>
    <w:rsid w:val="00200D67"/>
    <w:rsid w:val="002144E4"/>
    <w:rsid w:val="002239A2"/>
    <w:rsid w:val="0023017A"/>
    <w:rsid w:val="00230EA8"/>
    <w:rsid w:val="00232DF7"/>
    <w:rsid w:val="00237994"/>
    <w:rsid w:val="00241681"/>
    <w:rsid w:val="00263AC2"/>
    <w:rsid w:val="002640EF"/>
    <w:rsid w:val="00280E02"/>
    <w:rsid w:val="00287047"/>
    <w:rsid w:val="00293C19"/>
    <w:rsid w:val="00296C81"/>
    <w:rsid w:val="002A0352"/>
    <w:rsid w:val="002A411A"/>
    <w:rsid w:val="002A490F"/>
    <w:rsid w:val="002C1589"/>
    <w:rsid w:val="002D07E6"/>
    <w:rsid w:val="002D566F"/>
    <w:rsid w:val="002E1B1E"/>
    <w:rsid w:val="002E36FA"/>
    <w:rsid w:val="002E4619"/>
    <w:rsid w:val="003165F2"/>
    <w:rsid w:val="00317AB0"/>
    <w:rsid w:val="00320735"/>
    <w:rsid w:val="003223B4"/>
    <w:rsid w:val="00331179"/>
    <w:rsid w:val="0034100C"/>
    <w:rsid w:val="003456AD"/>
    <w:rsid w:val="00346B23"/>
    <w:rsid w:val="0035486F"/>
    <w:rsid w:val="00373E95"/>
    <w:rsid w:val="0038537C"/>
    <w:rsid w:val="003C0A8D"/>
    <w:rsid w:val="003C55B3"/>
    <w:rsid w:val="003D01A7"/>
    <w:rsid w:val="003D6CF7"/>
    <w:rsid w:val="003E19AA"/>
    <w:rsid w:val="003E4B60"/>
    <w:rsid w:val="003E6B1A"/>
    <w:rsid w:val="003F7201"/>
    <w:rsid w:val="004047AA"/>
    <w:rsid w:val="0040587B"/>
    <w:rsid w:val="004127E8"/>
    <w:rsid w:val="0043118D"/>
    <w:rsid w:val="00434440"/>
    <w:rsid w:val="00465F5D"/>
    <w:rsid w:val="00466863"/>
    <w:rsid w:val="00486798"/>
    <w:rsid w:val="00490A87"/>
    <w:rsid w:val="004962C4"/>
    <w:rsid w:val="004A4F36"/>
    <w:rsid w:val="004B0043"/>
    <w:rsid w:val="004B00F5"/>
    <w:rsid w:val="004B2F73"/>
    <w:rsid w:val="004C22B3"/>
    <w:rsid w:val="004C307A"/>
    <w:rsid w:val="004C3CE3"/>
    <w:rsid w:val="004C4942"/>
    <w:rsid w:val="004E08A8"/>
    <w:rsid w:val="004E3ECE"/>
    <w:rsid w:val="004F178C"/>
    <w:rsid w:val="004F5DBE"/>
    <w:rsid w:val="00500D8A"/>
    <w:rsid w:val="00501A4C"/>
    <w:rsid w:val="0051098F"/>
    <w:rsid w:val="00523152"/>
    <w:rsid w:val="00530A81"/>
    <w:rsid w:val="00550DA4"/>
    <w:rsid w:val="00573551"/>
    <w:rsid w:val="00594D04"/>
    <w:rsid w:val="005A1194"/>
    <w:rsid w:val="005A2685"/>
    <w:rsid w:val="005A477D"/>
    <w:rsid w:val="005B3F42"/>
    <w:rsid w:val="005C4016"/>
    <w:rsid w:val="005D49E8"/>
    <w:rsid w:val="00617B4E"/>
    <w:rsid w:val="00626D3B"/>
    <w:rsid w:val="006464D3"/>
    <w:rsid w:val="00666034"/>
    <w:rsid w:val="00671703"/>
    <w:rsid w:val="00687AE2"/>
    <w:rsid w:val="006971F4"/>
    <w:rsid w:val="006B2E22"/>
    <w:rsid w:val="006C6BF2"/>
    <w:rsid w:val="006C7C26"/>
    <w:rsid w:val="006D7DA9"/>
    <w:rsid w:val="006E781F"/>
    <w:rsid w:val="007013DF"/>
    <w:rsid w:val="00704ECD"/>
    <w:rsid w:val="00710008"/>
    <w:rsid w:val="007117A8"/>
    <w:rsid w:val="00724C99"/>
    <w:rsid w:val="00732A84"/>
    <w:rsid w:val="00776A3F"/>
    <w:rsid w:val="0079160E"/>
    <w:rsid w:val="007D1BF0"/>
    <w:rsid w:val="007F635C"/>
    <w:rsid w:val="007F6835"/>
    <w:rsid w:val="00810123"/>
    <w:rsid w:val="00814867"/>
    <w:rsid w:val="0081527A"/>
    <w:rsid w:val="008272DF"/>
    <w:rsid w:val="00832EAB"/>
    <w:rsid w:val="0083554F"/>
    <w:rsid w:val="008418F9"/>
    <w:rsid w:val="00843C71"/>
    <w:rsid w:val="00847C6D"/>
    <w:rsid w:val="008511DC"/>
    <w:rsid w:val="00864B7C"/>
    <w:rsid w:val="00866CE7"/>
    <w:rsid w:val="00885C75"/>
    <w:rsid w:val="00896A81"/>
    <w:rsid w:val="008A78E9"/>
    <w:rsid w:val="008B1900"/>
    <w:rsid w:val="008B41CA"/>
    <w:rsid w:val="008C30F2"/>
    <w:rsid w:val="008D64AA"/>
    <w:rsid w:val="008E3E81"/>
    <w:rsid w:val="00903EC5"/>
    <w:rsid w:val="009140B6"/>
    <w:rsid w:val="0093619D"/>
    <w:rsid w:val="00957F9B"/>
    <w:rsid w:val="0096181F"/>
    <w:rsid w:val="009629BE"/>
    <w:rsid w:val="00980A1D"/>
    <w:rsid w:val="00991227"/>
    <w:rsid w:val="00991D1E"/>
    <w:rsid w:val="009A4311"/>
    <w:rsid w:val="009B3E67"/>
    <w:rsid w:val="009B473C"/>
    <w:rsid w:val="009D30D4"/>
    <w:rsid w:val="009F52FA"/>
    <w:rsid w:val="009F5FF4"/>
    <w:rsid w:val="00A0031B"/>
    <w:rsid w:val="00A013BC"/>
    <w:rsid w:val="00A20280"/>
    <w:rsid w:val="00A30870"/>
    <w:rsid w:val="00A366B2"/>
    <w:rsid w:val="00A405C7"/>
    <w:rsid w:val="00A412FE"/>
    <w:rsid w:val="00A730EB"/>
    <w:rsid w:val="00A77A37"/>
    <w:rsid w:val="00A82F5E"/>
    <w:rsid w:val="00A83A02"/>
    <w:rsid w:val="00A8497A"/>
    <w:rsid w:val="00A8687A"/>
    <w:rsid w:val="00A876A6"/>
    <w:rsid w:val="00B248C6"/>
    <w:rsid w:val="00B267D1"/>
    <w:rsid w:val="00B27397"/>
    <w:rsid w:val="00B30CF5"/>
    <w:rsid w:val="00B41238"/>
    <w:rsid w:val="00B41C81"/>
    <w:rsid w:val="00B47AF6"/>
    <w:rsid w:val="00B55678"/>
    <w:rsid w:val="00B707A1"/>
    <w:rsid w:val="00B82961"/>
    <w:rsid w:val="00B83861"/>
    <w:rsid w:val="00B8463E"/>
    <w:rsid w:val="00B97B92"/>
    <w:rsid w:val="00BB5C39"/>
    <w:rsid w:val="00BB798E"/>
    <w:rsid w:val="00BD39E9"/>
    <w:rsid w:val="00BE17AA"/>
    <w:rsid w:val="00BE651F"/>
    <w:rsid w:val="00BE7963"/>
    <w:rsid w:val="00BF383F"/>
    <w:rsid w:val="00BF38C3"/>
    <w:rsid w:val="00C052B0"/>
    <w:rsid w:val="00C470D0"/>
    <w:rsid w:val="00C507B4"/>
    <w:rsid w:val="00C76862"/>
    <w:rsid w:val="00CB0152"/>
    <w:rsid w:val="00CC1517"/>
    <w:rsid w:val="00CD0864"/>
    <w:rsid w:val="00CE1670"/>
    <w:rsid w:val="00CE69ED"/>
    <w:rsid w:val="00CF0F69"/>
    <w:rsid w:val="00CF1E89"/>
    <w:rsid w:val="00CF2A47"/>
    <w:rsid w:val="00CF5AF3"/>
    <w:rsid w:val="00D12446"/>
    <w:rsid w:val="00D23DFC"/>
    <w:rsid w:val="00D478F6"/>
    <w:rsid w:val="00D510F5"/>
    <w:rsid w:val="00D60A1B"/>
    <w:rsid w:val="00D66602"/>
    <w:rsid w:val="00D769D0"/>
    <w:rsid w:val="00D81AE7"/>
    <w:rsid w:val="00D829EE"/>
    <w:rsid w:val="00D87D9B"/>
    <w:rsid w:val="00DA0CB2"/>
    <w:rsid w:val="00DC618D"/>
    <w:rsid w:val="00DE3C80"/>
    <w:rsid w:val="00DE3E69"/>
    <w:rsid w:val="00DF1ECB"/>
    <w:rsid w:val="00DF7446"/>
    <w:rsid w:val="00E00801"/>
    <w:rsid w:val="00E140C7"/>
    <w:rsid w:val="00E14CA3"/>
    <w:rsid w:val="00E159A5"/>
    <w:rsid w:val="00E23B55"/>
    <w:rsid w:val="00E30B21"/>
    <w:rsid w:val="00E35702"/>
    <w:rsid w:val="00E44CAA"/>
    <w:rsid w:val="00E56E2E"/>
    <w:rsid w:val="00E6355A"/>
    <w:rsid w:val="00E64D46"/>
    <w:rsid w:val="00E65BE6"/>
    <w:rsid w:val="00E9216A"/>
    <w:rsid w:val="00EB0D02"/>
    <w:rsid w:val="00EB2398"/>
    <w:rsid w:val="00ED125C"/>
    <w:rsid w:val="00ED58C8"/>
    <w:rsid w:val="00EF3D44"/>
    <w:rsid w:val="00EF4678"/>
    <w:rsid w:val="00F00061"/>
    <w:rsid w:val="00F01A69"/>
    <w:rsid w:val="00F10C44"/>
    <w:rsid w:val="00F2093C"/>
    <w:rsid w:val="00F26E09"/>
    <w:rsid w:val="00F275A7"/>
    <w:rsid w:val="00F41B4B"/>
    <w:rsid w:val="00F426EC"/>
    <w:rsid w:val="00F43558"/>
    <w:rsid w:val="00F4393F"/>
    <w:rsid w:val="00F47F0B"/>
    <w:rsid w:val="00F67E22"/>
    <w:rsid w:val="00F976C4"/>
    <w:rsid w:val="00FB7922"/>
    <w:rsid w:val="00FC5280"/>
    <w:rsid w:val="00FC6D53"/>
    <w:rsid w:val="00FE20DC"/>
    <w:rsid w:val="353128A3"/>
    <w:rsid w:val="4521E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6D595F"/>
  <w15:chartTrackingRefBased/>
  <w15:docId w15:val="{8312AC0C-C348-4512-841E-1D3BA1DE1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59A5"/>
    <w:pPr>
      <w:spacing w:line="252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159A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96A81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96A8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96A8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96A81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48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486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F467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F467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F467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F467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F4678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7D1B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ka-GE" w:eastAsia="ka-G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295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6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3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12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15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602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34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074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553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1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1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912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1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6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43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89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020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745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47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46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724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14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64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41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Gizo Kemertelidze</dc:creator>
  <cp:keywords/>
  <dc:description/>
  <cp:lastModifiedBy>User</cp:lastModifiedBy>
  <cp:revision>24</cp:revision>
  <dcterms:created xsi:type="dcterms:W3CDTF">2025-02-20T20:19:00Z</dcterms:created>
  <dcterms:modified xsi:type="dcterms:W3CDTF">2025-02-24T12:44:00Z</dcterms:modified>
</cp:coreProperties>
</file>