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12EB74" w14:textId="77777777" w:rsidR="003E3FA2" w:rsidRPr="00785890" w:rsidRDefault="003E3FA2" w:rsidP="003E3FA2">
      <w:pPr>
        <w:jc w:val="right"/>
        <w:rPr>
          <w:rFonts w:ascii="Sylfaen" w:hAnsi="Sylfaen"/>
          <w:bCs/>
          <w:i/>
          <w:iCs/>
          <w:u w:val="single"/>
          <w:lang w:val="ka-GE"/>
        </w:rPr>
      </w:pPr>
      <w:r w:rsidRPr="00785890">
        <w:rPr>
          <w:rFonts w:ascii="Sylfaen" w:hAnsi="Sylfaen"/>
          <w:bCs/>
          <w:i/>
          <w:iCs/>
          <w:u w:val="single"/>
          <w:lang w:val="ka-GE"/>
        </w:rPr>
        <w:t>პროექტი</w:t>
      </w:r>
    </w:p>
    <w:p w14:paraId="67DFAFE2" w14:textId="77777777" w:rsidR="003A1C30" w:rsidRPr="009B6E30" w:rsidRDefault="003A1C30" w:rsidP="003E3FA2">
      <w:pPr>
        <w:jc w:val="right"/>
        <w:rPr>
          <w:rFonts w:ascii="Sylfaen" w:hAnsi="Sylfaen"/>
          <w:b/>
          <w:lang w:val="ka-GE"/>
        </w:rPr>
      </w:pPr>
    </w:p>
    <w:p w14:paraId="0B6B5CC7" w14:textId="77777777" w:rsidR="003E3FA2" w:rsidRPr="009B6E30" w:rsidRDefault="003E3FA2" w:rsidP="003E3FA2">
      <w:pPr>
        <w:spacing w:after="0" w:line="240" w:lineRule="auto"/>
        <w:contextualSpacing/>
        <w:jc w:val="center"/>
        <w:rPr>
          <w:rFonts w:ascii="Sylfaen" w:hAnsi="Sylfaen"/>
          <w:b/>
          <w:lang w:val="ka-GE"/>
        </w:rPr>
      </w:pPr>
      <w:r w:rsidRPr="009B6E30">
        <w:rPr>
          <w:rFonts w:ascii="Sylfaen" w:hAnsi="Sylfaen"/>
          <w:b/>
          <w:lang w:val="ka-GE"/>
        </w:rPr>
        <w:t>საქართველოს კანონი</w:t>
      </w:r>
    </w:p>
    <w:p w14:paraId="30D2F272" w14:textId="77777777" w:rsidR="002532EE" w:rsidRPr="009B6E30" w:rsidRDefault="002532EE" w:rsidP="003E3FA2">
      <w:pPr>
        <w:spacing w:after="0" w:line="240" w:lineRule="auto"/>
        <w:contextualSpacing/>
        <w:jc w:val="center"/>
        <w:rPr>
          <w:rFonts w:ascii="Sylfaen" w:hAnsi="Sylfaen"/>
          <w:lang w:val="ka-GE"/>
        </w:rPr>
      </w:pPr>
    </w:p>
    <w:p w14:paraId="27ABC313" w14:textId="77777777" w:rsidR="003E3FA2" w:rsidRPr="009B6E30" w:rsidRDefault="003E3FA2" w:rsidP="003E3FA2">
      <w:pPr>
        <w:spacing w:after="0" w:line="240" w:lineRule="auto"/>
        <w:contextualSpacing/>
        <w:jc w:val="center"/>
        <w:rPr>
          <w:rFonts w:ascii="Sylfaen" w:hAnsi="Sylfaen"/>
          <w:b/>
          <w:lang w:val="ka-GE"/>
        </w:rPr>
      </w:pPr>
      <w:r w:rsidRPr="009B6E30">
        <w:rPr>
          <w:rFonts w:ascii="Sylfaen" w:hAnsi="Sylfaen"/>
          <w:b/>
          <w:lang w:val="ka-GE"/>
        </w:rPr>
        <w:t>„საექიმო საქმიანობის შესახებ“ საქართველოს კანონში ცვლილების შეტანის თაობაზე“</w:t>
      </w:r>
      <w:r w:rsidR="00AC5FBA" w:rsidRPr="009B6E30">
        <w:rPr>
          <w:rFonts w:ascii="Sylfaen" w:hAnsi="Sylfaen"/>
          <w:b/>
          <w:lang w:val="ka-GE"/>
        </w:rPr>
        <w:t xml:space="preserve"> საქართველოს კანონში ცვლილების შეტანის შესახებ</w:t>
      </w:r>
    </w:p>
    <w:p w14:paraId="03678A92" w14:textId="77777777" w:rsidR="003E3FA2" w:rsidRPr="009B6E30" w:rsidRDefault="003E3FA2" w:rsidP="003E3FA2">
      <w:pPr>
        <w:jc w:val="center"/>
        <w:rPr>
          <w:rFonts w:ascii="Sylfaen" w:hAnsi="Sylfaen"/>
          <w:lang w:val="ka-GE"/>
        </w:rPr>
      </w:pPr>
    </w:p>
    <w:p w14:paraId="363BAE46" w14:textId="77777777" w:rsidR="00AC5FBA" w:rsidRPr="009B6E30" w:rsidRDefault="003E3FA2" w:rsidP="00AC5FBA">
      <w:pPr>
        <w:ind w:firstLine="720"/>
        <w:jc w:val="both"/>
        <w:rPr>
          <w:rFonts w:ascii="Sylfaen" w:hAnsi="Sylfaen"/>
          <w:lang w:val="ka-GE"/>
        </w:rPr>
      </w:pPr>
      <w:r w:rsidRPr="009B6E30">
        <w:rPr>
          <w:rFonts w:ascii="Sylfaen" w:hAnsi="Sylfaen"/>
          <w:b/>
          <w:lang w:val="ka-GE"/>
        </w:rPr>
        <w:t>მუხლი 1.</w:t>
      </w:r>
      <w:r w:rsidRPr="009B6E30">
        <w:rPr>
          <w:rFonts w:ascii="Sylfaen" w:hAnsi="Sylfaen"/>
          <w:lang w:val="ka-GE"/>
        </w:rPr>
        <w:t xml:space="preserve"> „საექიმო საქმიანობის შესახებ“ საქართველოს კანონ</w:t>
      </w:r>
      <w:r w:rsidR="00AC5FBA" w:rsidRPr="009B6E30">
        <w:rPr>
          <w:rFonts w:ascii="Sylfaen" w:hAnsi="Sylfaen"/>
          <w:lang w:val="ka-GE"/>
        </w:rPr>
        <w:t>შ</w:t>
      </w:r>
      <w:r w:rsidRPr="009B6E30">
        <w:rPr>
          <w:rFonts w:ascii="Sylfaen" w:hAnsi="Sylfaen"/>
          <w:lang w:val="ka-GE"/>
        </w:rPr>
        <w:t>ი</w:t>
      </w:r>
      <w:r w:rsidR="00AC5FBA" w:rsidRPr="009B6E30">
        <w:rPr>
          <w:rFonts w:ascii="Sylfaen" w:hAnsi="Sylfaen"/>
          <w:lang w:val="ka-GE"/>
        </w:rPr>
        <w:t xml:space="preserve"> ცვლილების შეტანის თაობაზე“ საქართველოს კანონის </w:t>
      </w:r>
      <w:r w:rsidRPr="009B6E30">
        <w:rPr>
          <w:rFonts w:ascii="Sylfaen" w:hAnsi="Sylfaen"/>
          <w:lang w:val="ka-GE"/>
        </w:rPr>
        <w:t xml:space="preserve"> </w:t>
      </w:r>
      <w:r w:rsidR="00AC5FBA" w:rsidRPr="009B6E30">
        <w:rPr>
          <w:rFonts w:ascii="Sylfaen" w:hAnsi="Sylfaen"/>
          <w:lang w:val="ka-GE"/>
        </w:rPr>
        <w:t>(საქართველოს საკანონმდებლო მაცნე (www.matsne.gov.ge), 27/12/2022, სარეგისტრაციო კოდი: 471010000.05.001.020757) მე-2 მუხლი ჩამოყალიბდეს შემდეგი რედაქციით:</w:t>
      </w:r>
    </w:p>
    <w:p w14:paraId="2A9985DA" w14:textId="77777777" w:rsidR="00AC5FBA" w:rsidRPr="009B6E30" w:rsidRDefault="00AC5FBA" w:rsidP="00AC5FBA">
      <w:pPr>
        <w:spacing w:after="0" w:line="240" w:lineRule="auto"/>
        <w:ind w:firstLine="720"/>
        <w:jc w:val="both"/>
        <w:rPr>
          <w:rFonts w:ascii="Sylfaen" w:hAnsi="Sylfaen"/>
          <w:bCs/>
          <w:lang w:val="ka-GE"/>
        </w:rPr>
      </w:pPr>
    </w:p>
    <w:p w14:paraId="5EB0CE8A" w14:textId="77777777" w:rsidR="00AC5FBA" w:rsidRPr="009B6E30" w:rsidRDefault="00AC5FBA" w:rsidP="00AC5FBA">
      <w:pPr>
        <w:ind w:firstLine="720"/>
        <w:jc w:val="both"/>
        <w:rPr>
          <w:rFonts w:ascii="Sylfaen" w:hAnsi="Sylfaen"/>
          <w:lang w:val="ka-GE"/>
        </w:rPr>
      </w:pPr>
      <w:r w:rsidRPr="009B6E30">
        <w:rPr>
          <w:rFonts w:ascii="Sylfaen" w:hAnsi="Sylfaen"/>
          <w:lang w:val="ka-GE"/>
        </w:rPr>
        <w:t>,,</w:t>
      </w:r>
      <w:r w:rsidRPr="009B6E30">
        <w:rPr>
          <w:rFonts w:ascii="Sylfaen" w:hAnsi="Sylfaen"/>
          <w:b/>
          <w:lang w:val="ka-GE"/>
        </w:rPr>
        <w:t>მუხლი 2.</w:t>
      </w:r>
      <w:r w:rsidRPr="009B6E30">
        <w:rPr>
          <w:rFonts w:ascii="Sylfaen" w:hAnsi="Sylfaen"/>
          <w:lang w:val="ka-GE"/>
        </w:rPr>
        <w:t xml:space="preserve"> ეს კანონი ამოქმედდეს 2025 წლის 1 ოქტომბრიდან.“.</w:t>
      </w:r>
    </w:p>
    <w:p w14:paraId="3FF075E0" w14:textId="77777777" w:rsidR="00AC5FBA" w:rsidRPr="009B6E30" w:rsidRDefault="00AC5FBA" w:rsidP="00AC5FBA">
      <w:pPr>
        <w:pStyle w:val="ListParagraph"/>
        <w:ind w:left="0" w:firstLine="720"/>
        <w:jc w:val="both"/>
        <w:rPr>
          <w:rFonts w:ascii="Sylfaen" w:hAnsi="Sylfaen"/>
          <w:lang w:val="ka-GE"/>
        </w:rPr>
      </w:pPr>
    </w:p>
    <w:p w14:paraId="06E6E1E1" w14:textId="77777777" w:rsidR="00AC5FBA" w:rsidRPr="009B6E30" w:rsidRDefault="00AC5FBA" w:rsidP="00AC5FBA">
      <w:pPr>
        <w:pStyle w:val="ListParagraph"/>
        <w:ind w:left="0" w:firstLine="720"/>
        <w:jc w:val="both"/>
        <w:rPr>
          <w:rFonts w:ascii="Sylfaen" w:hAnsi="Sylfaen"/>
          <w:lang w:val="ka-GE"/>
        </w:rPr>
      </w:pPr>
      <w:r w:rsidRPr="009B6E30">
        <w:rPr>
          <w:rFonts w:ascii="Sylfaen" w:hAnsi="Sylfaen"/>
          <w:b/>
          <w:bCs/>
          <w:lang w:val="ka-GE"/>
        </w:rPr>
        <w:t xml:space="preserve">მუხლი 2. </w:t>
      </w:r>
      <w:r w:rsidRPr="009B6E30">
        <w:rPr>
          <w:rFonts w:ascii="Sylfaen" w:hAnsi="Sylfaen"/>
          <w:lang w:val="ka-GE"/>
        </w:rPr>
        <w:t>ეს კანონი ამოქმედდეს გამოქვეყნებისთანავე.</w:t>
      </w:r>
    </w:p>
    <w:p w14:paraId="62741D7F" w14:textId="3E0C451F" w:rsidR="00AC5FBA" w:rsidRDefault="00AC5FBA" w:rsidP="00AC5FBA">
      <w:pPr>
        <w:ind w:firstLine="720"/>
        <w:jc w:val="both"/>
        <w:rPr>
          <w:rFonts w:ascii="Sylfaen" w:hAnsi="Sylfaen"/>
          <w:lang w:val="ka-GE"/>
        </w:rPr>
      </w:pPr>
    </w:p>
    <w:p w14:paraId="77C4860F" w14:textId="4897653B" w:rsidR="00D964DF" w:rsidRDefault="00D964DF" w:rsidP="00AC5FBA">
      <w:pPr>
        <w:ind w:firstLine="720"/>
        <w:jc w:val="both"/>
        <w:rPr>
          <w:rFonts w:ascii="Sylfaen" w:hAnsi="Sylfaen"/>
          <w:lang w:val="ka-GE"/>
        </w:rPr>
      </w:pPr>
    </w:p>
    <w:p w14:paraId="73137514" w14:textId="77777777" w:rsidR="00D964DF" w:rsidRPr="009B6E30" w:rsidRDefault="00D964DF" w:rsidP="00AC5FBA">
      <w:pPr>
        <w:ind w:firstLine="720"/>
        <w:jc w:val="both"/>
        <w:rPr>
          <w:rFonts w:ascii="Sylfaen" w:hAnsi="Sylfaen"/>
          <w:lang w:val="ka-GE"/>
        </w:rPr>
      </w:pPr>
    </w:p>
    <w:p w14:paraId="365B148E" w14:textId="40CB9739" w:rsidR="004E4206" w:rsidRPr="009B6E30" w:rsidRDefault="00AC5FBA" w:rsidP="00D964DF">
      <w:pPr>
        <w:ind w:firstLine="720"/>
        <w:jc w:val="both"/>
        <w:rPr>
          <w:rFonts w:ascii="Sylfaen" w:hAnsi="Sylfaen"/>
          <w:b/>
          <w:lang w:val="ka-GE"/>
        </w:rPr>
      </w:pPr>
      <w:r w:rsidRPr="009B6E30">
        <w:rPr>
          <w:rFonts w:ascii="Sylfaen" w:hAnsi="Sylfaen"/>
          <w:b/>
          <w:lang w:val="ka-GE"/>
        </w:rPr>
        <w:t>საქართველოს პრეზიდენტი</w:t>
      </w:r>
      <w:r w:rsidRPr="009B6E30">
        <w:rPr>
          <w:rFonts w:ascii="Sylfaen" w:hAnsi="Sylfaen"/>
          <w:b/>
          <w:lang w:val="ka-GE"/>
        </w:rPr>
        <w:tab/>
      </w:r>
      <w:r w:rsidRPr="009B6E30">
        <w:rPr>
          <w:rFonts w:ascii="Sylfaen" w:hAnsi="Sylfaen"/>
          <w:b/>
          <w:lang w:val="ka-GE"/>
        </w:rPr>
        <w:tab/>
      </w:r>
      <w:r w:rsidRPr="009B6E30">
        <w:rPr>
          <w:rFonts w:ascii="Sylfaen" w:hAnsi="Sylfaen"/>
          <w:b/>
          <w:lang w:val="ka-GE"/>
        </w:rPr>
        <w:tab/>
      </w:r>
      <w:r w:rsidRPr="009B6E30">
        <w:rPr>
          <w:rFonts w:ascii="Sylfaen" w:hAnsi="Sylfaen"/>
          <w:b/>
          <w:lang w:val="ka-GE"/>
        </w:rPr>
        <w:tab/>
      </w:r>
      <w:r w:rsidRPr="009B6E30">
        <w:rPr>
          <w:rFonts w:ascii="Sylfaen" w:hAnsi="Sylfaen"/>
          <w:b/>
          <w:lang w:val="ka-GE"/>
        </w:rPr>
        <w:tab/>
        <w:t>სალომე ზურაბიშვილი</w:t>
      </w:r>
      <w:bookmarkStart w:id="0" w:name="_GoBack"/>
      <w:bookmarkEnd w:id="0"/>
    </w:p>
    <w:p w14:paraId="5F306127" w14:textId="77777777" w:rsidR="006C75ED" w:rsidRPr="009B6E30" w:rsidRDefault="006C75ED" w:rsidP="003E3FA2">
      <w:pPr>
        <w:jc w:val="center"/>
        <w:rPr>
          <w:rFonts w:ascii="Sylfaen" w:hAnsi="Sylfaen"/>
          <w:b/>
          <w:lang w:val="ka-GE"/>
        </w:rPr>
      </w:pPr>
    </w:p>
    <w:sectPr w:rsidR="006C75ED" w:rsidRPr="009B6E30" w:rsidSect="00F83765">
      <w:footerReference w:type="default" r:id="rId6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2226AE" w14:textId="77777777" w:rsidR="00BF2B9B" w:rsidRDefault="00BF2B9B" w:rsidP="007178C2">
      <w:pPr>
        <w:spacing w:after="0" w:line="240" w:lineRule="auto"/>
      </w:pPr>
      <w:r>
        <w:separator/>
      </w:r>
    </w:p>
  </w:endnote>
  <w:endnote w:type="continuationSeparator" w:id="0">
    <w:p w14:paraId="74413C3E" w14:textId="77777777" w:rsidR="00BF2B9B" w:rsidRDefault="00BF2B9B" w:rsidP="007178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1346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9C051CD" w14:textId="76784B00" w:rsidR="007178C2" w:rsidRDefault="007178C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964D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01413437" w14:textId="77777777" w:rsidR="007178C2" w:rsidRDefault="007178C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661DC5" w14:textId="77777777" w:rsidR="00BF2B9B" w:rsidRDefault="00BF2B9B" w:rsidP="007178C2">
      <w:pPr>
        <w:spacing w:after="0" w:line="240" w:lineRule="auto"/>
      </w:pPr>
      <w:r>
        <w:separator/>
      </w:r>
    </w:p>
  </w:footnote>
  <w:footnote w:type="continuationSeparator" w:id="0">
    <w:p w14:paraId="23462AA1" w14:textId="77777777" w:rsidR="00BF2B9B" w:rsidRDefault="00BF2B9B" w:rsidP="007178C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2FC"/>
    <w:rsid w:val="00004B9E"/>
    <w:rsid w:val="000122FC"/>
    <w:rsid w:val="000734C1"/>
    <w:rsid w:val="002532EE"/>
    <w:rsid w:val="00376BD1"/>
    <w:rsid w:val="003A137D"/>
    <w:rsid w:val="003A1C30"/>
    <w:rsid w:val="003E3FA2"/>
    <w:rsid w:val="00425985"/>
    <w:rsid w:val="004D5236"/>
    <w:rsid w:val="004E4206"/>
    <w:rsid w:val="005F14DF"/>
    <w:rsid w:val="0066018B"/>
    <w:rsid w:val="00675493"/>
    <w:rsid w:val="006832D5"/>
    <w:rsid w:val="006C75ED"/>
    <w:rsid w:val="007178C2"/>
    <w:rsid w:val="0074696B"/>
    <w:rsid w:val="00785890"/>
    <w:rsid w:val="00826AA5"/>
    <w:rsid w:val="008A5A22"/>
    <w:rsid w:val="008C09F0"/>
    <w:rsid w:val="009B6E30"/>
    <w:rsid w:val="00A13B21"/>
    <w:rsid w:val="00AC5FBA"/>
    <w:rsid w:val="00BF2B9B"/>
    <w:rsid w:val="00C22138"/>
    <w:rsid w:val="00C4688F"/>
    <w:rsid w:val="00D964DF"/>
    <w:rsid w:val="00F76021"/>
    <w:rsid w:val="00F83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5B14B1"/>
  <w15:chartTrackingRefBased/>
  <w15:docId w15:val="{13695CDC-AB85-4246-92E5-90771E301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3FA2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754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5493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C5FBA"/>
    <w:pPr>
      <w:spacing w:line="254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17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178C2"/>
  </w:style>
  <w:style w:type="paragraph" w:styleId="Footer">
    <w:name w:val="footer"/>
    <w:basedOn w:val="Normal"/>
    <w:link w:val="FooterChar"/>
    <w:uiPriority w:val="99"/>
    <w:unhideWhenUsed/>
    <w:rsid w:val="007178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178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69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85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Manana Ghviniashvili</cp:lastModifiedBy>
  <cp:revision>13</cp:revision>
  <cp:lastPrinted>2024-09-11T12:36:00Z</cp:lastPrinted>
  <dcterms:created xsi:type="dcterms:W3CDTF">2024-09-10T15:24:00Z</dcterms:created>
  <dcterms:modified xsi:type="dcterms:W3CDTF">2024-09-13T14:35:00Z</dcterms:modified>
</cp:coreProperties>
</file>