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F045BB" w14:textId="77777777" w:rsidR="0026362B" w:rsidRPr="00163893" w:rsidRDefault="0026362B" w:rsidP="001544D3">
      <w:pPr>
        <w:ind w:left="7200" w:firstLine="720"/>
        <w:jc w:val="center"/>
        <w:rPr>
          <w:rFonts w:ascii="Sylfaen" w:hAnsi="Sylfaen" w:cstheme="minorHAnsi"/>
          <w:i/>
          <w:noProof/>
          <w:u w:val="single"/>
          <w:lang w:val="ka-GE"/>
        </w:rPr>
      </w:pPr>
      <w:r w:rsidRPr="00163893">
        <w:rPr>
          <w:rFonts w:ascii="Sylfaen" w:hAnsi="Sylfaen" w:cstheme="minorHAnsi"/>
          <w:i/>
          <w:noProof/>
          <w:u w:val="single"/>
          <w:lang w:val="ka-GE"/>
        </w:rPr>
        <w:t>პროექტი</w:t>
      </w:r>
    </w:p>
    <w:p w14:paraId="35B01BC8" w14:textId="77777777" w:rsidR="0026362B" w:rsidRPr="00163893" w:rsidRDefault="0026362B" w:rsidP="0026362B">
      <w:pPr>
        <w:jc w:val="center"/>
        <w:rPr>
          <w:rFonts w:ascii="Sylfaen" w:hAnsi="Sylfaen"/>
          <w:b/>
          <w:bCs/>
          <w:lang w:val="ka-GE"/>
        </w:rPr>
      </w:pPr>
    </w:p>
    <w:p w14:paraId="4026A372" w14:textId="77777777" w:rsidR="0026362B" w:rsidRPr="00163893" w:rsidRDefault="0026362B" w:rsidP="0026362B">
      <w:pPr>
        <w:jc w:val="center"/>
        <w:rPr>
          <w:rFonts w:ascii="Sylfaen" w:hAnsi="Sylfaen"/>
          <w:b/>
          <w:bCs/>
          <w:lang w:val="ka-GE"/>
        </w:rPr>
      </w:pPr>
      <w:r w:rsidRPr="00163893">
        <w:rPr>
          <w:rFonts w:ascii="Sylfaen" w:hAnsi="Sylfaen"/>
          <w:b/>
          <w:bCs/>
          <w:lang w:val="ka-GE"/>
        </w:rPr>
        <w:t>საქართველოს კანონი</w:t>
      </w:r>
    </w:p>
    <w:p w14:paraId="25591373" w14:textId="77777777" w:rsidR="001544D3" w:rsidRPr="00163893" w:rsidRDefault="0026362B" w:rsidP="0026362B">
      <w:pPr>
        <w:jc w:val="center"/>
        <w:rPr>
          <w:rFonts w:ascii="Sylfaen" w:hAnsi="Sylfaen"/>
          <w:b/>
          <w:bCs/>
          <w:lang w:val="ka-GE"/>
        </w:rPr>
      </w:pPr>
      <w:r w:rsidRPr="00163893">
        <w:rPr>
          <w:rFonts w:ascii="Sylfaen" w:hAnsi="Sylfaen"/>
          <w:b/>
          <w:bCs/>
          <w:lang w:val="ka-GE"/>
        </w:rPr>
        <w:t>„თამბაქოს კონტროლის შესახებ</w:t>
      </w:r>
      <w:r w:rsidR="001544D3" w:rsidRPr="00163893">
        <w:rPr>
          <w:rFonts w:ascii="Sylfaen" w:hAnsi="Sylfaen"/>
          <w:b/>
          <w:bCs/>
          <w:lang w:val="ka-GE"/>
        </w:rPr>
        <w:t>“</w:t>
      </w:r>
      <w:r w:rsidRPr="00163893">
        <w:rPr>
          <w:rFonts w:ascii="Sylfaen" w:hAnsi="Sylfaen"/>
          <w:b/>
          <w:bCs/>
          <w:lang w:val="ka-GE"/>
        </w:rPr>
        <w:t xml:space="preserve"> საქართველოს კანონში </w:t>
      </w:r>
    </w:p>
    <w:p w14:paraId="654BDDBE" w14:textId="77777777" w:rsidR="0026362B" w:rsidRPr="00163893" w:rsidRDefault="0026362B" w:rsidP="0026362B">
      <w:pPr>
        <w:jc w:val="center"/>
        <w:rPr>
          <w:rFonts w:ascii="Sylfaen" w:hAnsi="Sylfaen"/>
          <w:b/>
          <w:bCs/>
          <w:lang w:val="ka-GE"/>
        </w:rPr>
      </w:pPr>
      <w:r w:rsidRPr="00163893">
        <w:rPr>
          <w:rFonts w:ascii="Sylfaen" w:hAnsi="Sylfaen"/>
          <w:b/>
          <w:bCs/>
          <w:lang w:val="ka-GE"/>
        </w:rPr>
        <w:t>ცვლილებების შეტანის თაობაზე</w:t>
      </w:r>
    </w:p>
    <w:p w14:paraId="2A86C05B" w14:textId="77777777" w:rsidR="0026362B" w:rsidRPr="00163893" w:rsidRDefault="0026362B" w:rsidP="0026362B">
      <w:pPr>
        <w:jc w:val="center"/>
        <w:rPr>
          <w:rFonts w:ascii="Sylfaen" w:hAnsi="Sylfaen"/>
          <w:lang w:val="ka-GE"/>
        </w:rPr>
      </w:pPr>
    </w:p>
    <w:p w14:paraId="0E8E1FFB" w14:textId="77777777" w:rsidR="0026362B" w:rsidRPr="00163893" w:rsidRDefault="0026362B" w:rsidP="001544D3">
      <w:pPr>
        <w:ind w:firstLine="720"/>
        <w:jc w:val="both"/>
        <w:rPr>
          <w:rFonts w:ascii="Sylfaen" w:hAnsi="Sylfaen"/>
          <w:lang w:val="ka-GE"/>
        </w:rPr>
      </w:pPr>
      <w:r w:rsidRPr="00163893">
        <w:rPr>
          <w:rFonts w:ascii="Sylfaen" w:hAnsi="Sylfaen"/>
          <w:b/>
          <w:bCs/>
          <w:lang w:val="ka-GE"/>
        </w:rPr>
        <w:t>მუხლი 1.</w:t>
      </w:r>
      <w:r w:rsidRPr="00163893">
        <w:rPr>
          <w:rFonts w:ascii="Sylfaen" w:hAnsi="Sylfaen"/>
          <w:lang w:val="ka-GE"/>
        </w:rPr>
        <w:t xml:space="preserve"> „თამბაქოს კონტროლის შესახებ“ საქართველოს კანონში (საქართველოს საკანონმდებლო მაცნე, №76, 29.12.2010, მუხ. 500) შეტანილ იქნეს შემდეგი ცვლილება: </w:t>
      </w:r>
    </w:p>
    <w:p w14:paraId="4210B344" w14:textId="1739E327" w:rsidR="00062554" w:rsidRPr="00163893" w:rsidRDefault="0026362B" w:rsidP="00FF17AF">
      <w:pPr>
        <w:jc w:val="both"/>
        <w:rPr>
          <w:rFonts w:ascii="Sylfaen" w:hAnsi="Sylfaen"/>
          <w:b/>
          <w:lang w:val="ka-GE"/>
        </w:rPr>
      </w:pPr>
      <w:r w:rsidRPr="00163893">
        <w:rPr>
          <w:rFonts w:ascii="Sylfaen" w:hAnsi="Sylfaen"/>
          <w:b/>
          <w:bCs/>
          <w:lang w:val="ka-GE"/>
        </w:rPr>
        <w:t>1.</w:t>
      </w:r>
      <w:r w:rsidRPr="00163893">
        <w:rPr>
          <w:rFonts w:ascii="Sylfaen" w:hAnsi="Sylfaen"/>
          <w:b/>
          <w:lang w:val="ka-GE"/>
        </w:rPr>
        <w:t xml:space="preserve"> მე-3 </w:t>
      </w:r>
      <w:r w:rsidR="00062554" w:rsidRPr="00163893">
        <w:rPr>
          <w:rFonts w:ascii="Sylfaen" w:hAnsi="Sylfaen"/>
          <w:b/>
          <w:lang w:val="ka-GE"/>
        </w:rPr>
        <w:t>მუხლის:</w:t>
      </w:r>
    </w:p>
    <w:p w14:paraId="7D6D8725" w14:textId="5A72C8BD" w:rsidR="0026362B" w:rsidRPr="00163893" w:rsidRDefault="00062554" w:rsidP="00FF17AF">
      <w:pPr>
        <w:jc w:val="both"/>
        <w:rPr>
          <w:rFonts w:ascii="Sylfaen" w:hAnsi="Sylfaen"/>
          <w:b/>
          <w:lang w:val="ka-GE"/>
        </w:rPr>
      </w:pPr>
      <w:r w:rsidRPr="00163893">
        <w:rPr>
          <w:rFonts w:ascii="Sylfaen" w:hAnsi="Sylfaen"/>
          <w:b/>
          <w:lang w:val="ka-GE"/>
        </w:rPr>
        <w:t>ა) „ე</w:t>
      </w:r>
      <w:r w:rsidRPr="00163893">
        <w:rPr>
          <w:rFonts w:ascii="Sylfaen" w:hAnsi="Sylfaen"/>
          <w:b/>
          <w:vertAlign w:val="superscript"/>
          <w:lang w:val="ka-GE"/>
        </w:rPr>
        <w:t>1</w:t>
      </w:r>
      <w:r w:rsidRPr="00163893">
        <w:rPr>
          <w:rFonts w:ascii="Sylfaen" w:hAnsi="Sylfaen"/>
          <w:b/>
          <w:lang w:val="ka-GE"/>
        </w:rPr>
        <w:t xml:space="preserve">“ ქვეპუნქტის შემდეგ </w:t>
      </w:r>
      <w:r w:rsidR="0026362B" w:rsidRPr="00163893">
        <w:rPr>
          <w:rFonts w:ascii="Sylfaen" w:hAnsi="Sylfaen"/>
          <w:b/>
          <w:lang w:val="ka-GE"/>
        </w:rPr>
        <w:t>დაემატოს შემდეგი შინაარსის „ე</w:t>
      </w:r>
      <w:r w:rsidR="0026362B" w:rsidRPr="00163893">
        <w:rPr>
          <w:rFonts w:ascii="Sylfaen" w:hAnsi="Sylfaen"/>
          <w:b/>
          <w:vertAlign w:val="superscript"/>
          <w:lang w:val="ka-GE"/>
        </w:rPr>
        <w:t>2</w:t>
      </w:r>
      <w:r w:rsidR="0026362B" w:rsidRPr="00163893">
        <w:rPr>
          <w:rFonts w:ascii="Sylfaen" w:hAnsi="Sylfaen"/>
          <w:b/>
          <w:lang w:val="ka-GE"/>
        </w:rPr>
        <w:t xml:space="preserve">“ ქვეპუნქტი: </w:t>
      </w:r>
    </w:p>
    <w:p w14:paraId="6DE681A9" w14:textId="30DF8D48" w:rsidR="0026362B" w:rsidRPr="00163893" w:rsidRDefault="0026362B" w:rsidP="0026362B">
      <w:pPr>
        <w:jc w:val="both"/>
        <w:rPr>
          <w:rFonts w:ascii="Sylfaen" w:hAnsi="Sylfaen"/>
          <w:lang w:val="ka-GE"/>
        </w:rPr>
      </w:pPr>
      <w:r w:rsidRPr="00163893">
        <w:rPr>
          <w:rFonts w:ascii="Sylfaen" w:hAnsi="Sylfaen"/>
          <w:lang w:val="ka-GE"/>
        </w:rPr>
        <w:t>„ე</w:t>
      </w:r>
      <w:r w:rsidRPr="00163893">
        <w:rPr>
          <w:rFonts w:ascii="Sylfaen" w:hAnsi="Sylfaen"/>
          <w:vertAlign w:val="superscript"/>
          <w:lang w:val="ka-GE"/>
        </w:rPr>
        <w:t>2</w:t>
      </w:r>
      <w:r w:rsidRPr="00163893">
        <w:rPr>
          <w:rFonts w:ascii="Sylfaen" w:hAnsi="Sylfaen"/>
          <w:lang w:val="ka-GE"/>
        </w:rPr>
        <w:t xml:space="preserve"> </w:t>
      </w:r>
      <w:r w:rsidRPr="00163893">
        <w:rPr>
          <w:rFonts w:ascii="Sylfaen" w:hAnsi="Sylfaen"/>
          <w:bCs/>
          <w:lang w:val="ka-GE"/>
        </w:rPr>
        <w:t>თამბაქოს წარმოება</w:t>
      </w:r>
      <w:r w:rsidRPr="00163893">
        <w:rPr>
          <w:rFonts w:ascii="Sylfaen" w:hAnsi="Sylfaen"/>
          <w:lang w:val="ka-GE"/>
        </w:rPr>
        <w:t xml:space="preserve"> - დაჭრილი თამბაქოს</w:t>
      </w:r>
      <w:r w:rsidR="00B45909" w:rsidRPr="00163893">
        <w:rPr>
          <w:rFonts w:ascii="Sylfaen" w:hAnsi="Sylfaen"/>
          <w:lang w:val="ka-GE"/>
        </w:rPr>
        <w:t xml:space="preserve"> (</w:t>
      </w:r>
      <w:r w:rsidR="004A2486" w:rsidRPr="00163893">
        <w:rPr>
          <w:rFonts w:ascii="Sylfaen" w:hAnsi="Sylfaen"/>
          <w:lang w:val="ka-GE"/>
        </w:rPr>
        <w:t>მოსაწევი თამაქოს</w:t>
      </w:r>
      <w:r w:rsidR="00B45909" w:rsidRPr="00163893">
        <w:rPr>
          <w:rFonts w:ascii="Sylfaen" w:hAnsi="Sylfaen"/>
          <w:lang w:val="ka-GE"/>
        </w:rPr>
        <w:t>)</w:t>
      </w:r>
      <w:r w:rsidRPr="00163893">
        <w:rPr>
          <w:rFonts w:ascii="Sylfaen" w:hAnsi="Sylfaen"/>
          <w:lang w:val="ka-GE"/>
        </w:rPr>
        <w:t xml:space="preserve"> მომზადება </w:t>
      </w:r>
      <w:r w:rsidR="001A1AC8" w:rsidRPr="00163893">
        <w:rPr>
          <w:rFonts w:ascii="Sylfaen" w:hAnsi="Sylfaen"/>
          <w:lang w:val="ka-GE"/>
        </w:rPr>
        <w:t>(</w:t>
      </w:r>
      <w:r w:rsidRPr="00163893">
        <w:rPr>
          <w:rFonts w:ascii="Sylfaen" w:hAnsi="Sylfaen"/>
          <w:lang w:val="ka-GE"/>
        </w:rPr>
        <w:t>თამბაქოს ნედლეულის გაჩეჩვა, დანამვა და სოუსირება, თამბაქოს ნედლეულის შერევა, თამბაქოს დაჭრა, დაჭრილი თამბაქოს თერმული დამუშავება, დაჭრილი თამბაქოს არომატიზირება, დაჭრილი თამბაქოს შერევა,</w:t>
      </w:r>
      <w:r w:rsidR="00F845AA" w:rsidRPr="00163893">
        <w:rPr>
          <w:rFonts w:ascii="Sylfaen" w:hAnsi="Sylfaen"/>
          <w:lang w:val="ka-GE"/>
        </w:rPr>
        <w:t xml:space="preserve"> </w:t>
      </w:r>
      <w:r w:rsidR="001A1AC8" w:rsidRPr="00163893">
        <w:rPr>
          <w:rFonts w:ascii="Sylfaen" w:hAnsi="Sylfaen"/>
          <w:lang w:val="ka-GE"/>
        </w:rPr>
        <w:t xml:space="preserve"> </w:t>
      </w:r>
      <w:r w:rsidR="003C24C2" w:rsidRPr="00163893">
        <w:rPr>
          <w:rFonts w:ascii="Sylfaen" w:hAnsi="Sylfaen"/>
          <w:lang w:val="ka-GE"/>
        </w:rPr>
        <w:t xml:space="preserve">მზა პროდუქციის </w:t>
      </w:r>
      <w:r w:rsidR="001A1AC8" w:rsidRPr="00163893">
        <w:rPr>
          <w:rFonts w:ascii="Sylfaen" w:hAnsi="Sylfaen"/>
          <w:lang w:val="ka-GE"/>
        </w:rPr>
        <w:t>შეფუთვა) და სიგარეტის წარმოება</w:t>
      </w:r>
      <w:r w:rsidRPr="00163893">
        <w:rPr>
          <w:rFonts w:ascii="Sylfaen" w:hAnsi="Sylfaen"/>
          <w:lang w:val="ka-GE"/>
        </w:rPr>
        <w:t xml:space="preserve"> </w:t>
      </w:r>
      <w:r w:rsidR="001A1AC8" w:rsidRPr="00163893">
        <w:rPr>
          <w:rFonts w:ascii="Sylfaen" w:hAnsi="Sylfaen"/>
          <w:lang w:val="ka-GE"/>
        </w:rPr>
        <w:t>(</w:t>
      </w:r>
      <w:r w:rsidRPr="00163893">
        <w:rPr>
          <w:rFonts w:ascii="Sylfaen" w:hAnsi="Sylfaen"/>
          <w:lang w:val="ka-GE"/>
        </w:rPr>
        <w:t>დაჭრილი თამბაქოს სიგარეტში განთავსება, ფილტრიანი</w:t>
      </w:r>
      <w:r w:rsidR="00ED46AD" w:rsidRPr="00163893">
        <w:rPr>
          <w:rFonts w:ascii="Sylfaen" w:hAnsi="Sylfaen"/>
          <w:lang w:val="ka-GE"/>
        </w:rPr>
        <w:t xml:space="preserve"> და უფილტრო</w:t>
      </w:r>
      <w:r w:rsidRPr="00163893">
        <w:rPr>
          <w:rFonts w:ascii="Sylfaen" w:hAnsi="Sylfaen"/>
          <w:lang w:val="ka-GE"/>
        </w:rPr>
        <w:t xml:space="preserve"> სიგარეტის წარმოება, სიგარეტის კოლოფში შეფუთვა</w:t>
      </w:r>
      <w:r w:rsidR="001A1AC8" w:rsidRPr="00163893">
        <w:rPr>
          <w:rFonts w:ascii="Sylfaen" w:hAnsi="Sylfaen"/>
          <w:lang w:val="ka-GE"/>
        </w:rPr>
        <w:t>)</w:t>
      </w:r>
      <w:r w:rsidR="001544D3" w:rsidRPr="00163893">
        <w:rPr>
          <w:rFonts w:ascii="Sylfaen" w:hAnsi="Sylfaen"/>
          <w:lang w:val="ka-GE"/>
        </w:rPr>
        <w:t>;</w:t>
      </w:r>
      <w:r w:rsidRPr="00163893">
        <w:rPr>
          <w:rFonts w:ascii="Sylfaen" w:hAnsi="Sylfaen"/>
          <w:lang w:val="ka-GE"/>
        </w:rPr>
        <w:t>“.</w:t>
      </w:r>
    </w:p>
    <w:p w14:paraId="3F092DE6" w14:textId="6A77A118" w:rsidR="0026362B" w:rsidRPr="00163893" w:rsidRDefault="00062554" w:rsidP="00FF17AF">
      <w:pPr>
        <w:jc w:val="both"/>
        <w:rPr>
          <w:rFonts w:ascii="Sylfaen" w:hAnsi="Sylfaen"/>
          <w:b/>
          <w:lang w:val="ka-GE"/>
        </w:rPr>
      </w:pPr>
      <w:r w:rsidRPr="00163893">
        <w:rPr>
          <w:rFonts w:ascii="Sylfaen" w:hAnsi="Sylfaen"/>
          <w:b/>
          <w:lang w:val="ka-GE"/>
        </w:rPr>
        <w:t>ბ)</w:t>
      </w:r>
      <w:r w:rsidR="0026362B" w:rsidRPr="00163893">
        <w:rPr>
          <w:rFonts w:ascii="Sylfaen" w:hAnsi="Sylfaen"/>
          <w:b/>
          <w:lang w:val="ka-GE"/>
        </w:rPr>
        <w:t xml:space="preserve"> „უ“ ქვეპუნქტ</w:t>
      </w:r>
      <w:r w:rsidR="001544D3" w:rsidRPr="00163893">
        <w:rPr>
          <w:rFonts w:ascii="Sylfaen" w:hAnsi="Sylfaen"/>
          <w:b/>
          <w:lang w:val="ka-GE"/>
        </w:rPr>
        <w:t>ი</w:t>
      </w:r>
      <w:r w:rsidR="0026362B" w:rsidRPr="00163893">
        <w:rPr>
          <w:rFonts w:ascii="Sylfaen" w:hAnsi="Sylfaen"/>
          <w:b/>
          <w:lang w:val="ka-GE"/>
        </w:rPr>
        <w:t xml:space="preserve"> ჩამოყალიბდეს შემდეგი რედაქციით: </w:t>
      </w:r>
    </w:p>
    <w:p w14:paraId="5E32B3FC" w14:textId="237AC9EC" w:rsidR="0026362B" w:rsidRPr="00163893" w:rsidRDefault="0026362B" w:rsidP="0026362B">
      <w:pPr>
        <w:jc w:val="both"/>
        <w:rPr>
          <w:rFonts w:ascii="Sylfaen" w:hAnsi="Sylfaen"/>
          <w:lang w:val="ka-GE"/>
        </w:rPr>
      </w:pPr>
      <w:r w:rsidRPr="00163893">
        <w:rPr>
          <w:rFonts w:ascii="Sylfaen" w:hAnsi="Sylfaen"/>
          <w:lang w:val="ka-GE"/>
        </w:rPr>
        <w:t>„უ</w:t>
      </w:r>
      <w:r w:rsidR="001544D3" w:rsidRPr="00163893">
        <w:rPr>
          <w:rFonts w:ascii="Sylfaen" w:hAnsi="Sylfaen"/>
          <w:lang w:val="ka-GE"/>
        </w:rPr>
        <w:t>)</w:t>
      </w:r>
      <w:r w:rsidR="00D00C5A" w:rsidRPr="00163893">
        <w:rPr>
          <w:rFonts w:ascii="Sylfaen" w:hAnsi="Sylfaen"/>
        </w:rPr>
        <w:t xml:space="preserve"> </w:t>
      </w:r>
      <w:r w:rsidR="001A1AC8" w:rsidRPr="00163893">
        <w:rPr>
          <w:rFonts w:ascii="Sylfaen" w:hAnsi="Sylfaen"/>
        </w:rPr>
        <w:t xml:space="preserve">თამბაქოს მწარმოებელი - </w:t>
      </w:r>
      <w:r w:rsidR="00D00C5A" w:rsidRPr="00163893">
        <w:rPr>
          <w:rFonts w:ascii="Sylfaen" w:hAnsi="Sylfaen"/>
          <w:bCs/>
          <w:lang w:val="ka-GE"/>
        </w:rPr>
        <w:t xml:space="preserve">შესაბამისი ლიცენზიის მფლობელი </w:t>
      </w:r>
      <w:r w:rsidRPr="00163893">
        <w:rPr>
          <w:rFonts w:ascii="Sylfaen" w:hAnsi="Sylfaen"/>
          <w:lang w:val="ru-RU"/>
        </w:rPr>
        <w:t>ფიზიკური ან იურიდიული პირი,</w:t>
      </w:r>
      <w:r w:rsidR="00EE484B" w:rsidRPr="00163893">
        <w:rPr>
          <w:rFonts w:ascii="Sylfaen" w:hAnsi="Sylfaen"/>
          <w:lang w:val="ru-RU"/>
        </w:rPr>
        <w:t xml:space="preserve"> რომელიც საქართველოს ტერიტორიაზე ახორციელებს ამ კანონის მე-3 მუხლის „ე</w:t>
      </w:r>
      <w:r w:rsidR="00EE484B" w:rsidRPr="00163893">
        <w:rPr>
          <w:rFonts w:ascii="Sylfaen" w:hAnsi="Sylfaen"/>
          <w:vertAlign w:val="superscript"/>
          <w:lang w:val="ru-RU"/>
        </w:rPr>
        <w:t>2</w:t>
      </w:r>
      <w:r w:rsidR="00EE484B" w:rsidRPr="00163893">
        <w:rPr>
          <w:rFonts w:ascii="Sylfaen" w:hAnsi="Sylfaen"/>
          <w:lang w:val="ru-RU"/>
        </w:rPr>
        <w:t xml:space="preserve">“ პუნქტით განსაზღვრულ საქმიანობებს  </w:t>
      </w:r>
      <w:r w:rsidRPr="00163893">
        <w:rPr>
          <w:rFonts w:ascii="Sylfaen" w:hAnsi="Sylfaen"/>
          <w:lang w:val="ru-RU"/>
        </w:rPr>
        <w:t xml:space="preserve">და პასუხს აგებს ამ კანონის მოთხოვნათა შესრულებისათვის მის მიერ განხორციელებული საქმიანობის ყოველ ეტაპზე; </w:t>
      </w:r>
      <w:r w:rsidRPr="00163893">
        <w:rPr>
          <w:rFonts w:ascii="Sylfaen" w:hAnsi="Sylfaen"/>
          <w:lang w:val="ka-GE"/>
        </w:rPr>
        <w:t xml:space="preserve">ამასთანავე, </w:t>
      </w:r>
      <w:r w:rsidRPr="00163893">
        <w:rPr>
          <w:rFonts w:ascii="Sylfaen" w:hAnsi="Sylfaen"/>
          <w:lang w:val="ru-RU"/>
        </w:rPr>
        <w:t>საქართველოს ტერიტორიაზე მოქმედი წარმომადგენელი ან პროდუქტის იმპორტიორი, როდესაც უცხოელ დამამზადებელს არ ჰყავს წარმომადგენელი;</w:t>
      </w:r>
      <w:r w:rsidR="001544D3" w:rsidRPr="00163893">
        <w:rPr>
          <w:rFonts w:ascii="Sylfaen" w:hAnsi="Sylfaen"/>
          <w:lang w:val="ka-GE"/>
        </w:rPr>
        <w:t>“.</w:t>
      </w:r>
    </w:p>
    <w:p w14:paraId="6AF09D40" w14:textId="0B3BE05F" w:rsidR="00D1733B" w:rsidRPr="00163893" w:rsidRDefault="00062554" w:rsidP="0026362B">
      <w:pPr>
        <w:jc w:val="both"/>
        <w:rPr>
          <w:rFonts w:ascii="Sylfaen" w:hAnsi="Sylfaen"/>
          <w:b/>
          <w:lang w:val="ka-GE"/>
        </w:rPr>
      </w:pPr>
      <w:r w:rsidRPr="00163893">
        <w:rPr>
          <w:rFonts w:ascii="Sylfaen" w:hAnsi="Sylfaen"/>
          <w:b/>
          <w:lang w:val="ka-GE"/>
        </w:rPr>
        <w:t>2</w:t>
      </w:r>
      <w:r w:rsidR="0026362B" w:rsidRPr="00163893">
        <w:rPr>
          <w:rFonts w:ascii="Sylfaen" w:hAnsi="Sylfaen"/>
          <w:b/>
          <w:lang w:val="ka-GE"/>
        </w:rPr>
        <w:t xml:space="preserve">. მე-4 </w:t>
      </w:r>
      <w:r w:rsidR="001544D3" w:rsidRPr="00163893">
        <w:rPr>
          <w:rFonts w:ascii="Sylfaen" w:hAnsi="Sylfaen"/>
          <w:b/>
          <w:lang w:val="ka-GE"/>
        </w:rPr>
        <w:t>მუხლის</w:t>
      </w:r>
      <w:r w:rsidR="00D1733B" w:rsidRPr="00163893">
        <w:rPr>
          <w:rFonts w:ascii="Sylfaen" w:hAnsi="Sylfaen"/>
          <w:b/>
          <w:lang w:val="ka-GE"/>
        </w:rPr>
        <w:t>:</w:t>
      </w:r>
    </w:p>
    <w:p w14:paraId="5A2FA5CF" w14:textId="0AFE8EFA" w:rsidR="0026362B" w:rsidRPr="00163893" w:rsidRDefault="00D1733B" w:rsidP="0026362B">
      <w:pPr>
        <w:jc w:val="both"/>
        <w:rPr>
          <w:rFonts w:ascii="Sylfaen" w:hAnsi="Sylfaen"/>
          <w:b/>
          <w:lang w:val="ka-GE"/>
        </w:rPr>
      </w:pPr>
      <w:r w:rsidRPr="00163893">
        <w:rPr>
          <w:rFonts w:ascii="Sylfaen" w:hAnsi="Sylfaen"/>
          <w:b/>
          <w:lang w:val="ka-GE"/>
        </w:rPr>
        <w:t>ა)</w:t>
      </w:r>
      <w:r w:rsidR="001544D3" w:rsidRPr="00163893">
        <w:rPr>
          <w:rFonts w:ascii="Sylfaen" w:hAnsi="Sylfaen"/>
          <w:b/>
          <w:lang w:val="ka-GE"/>
        </w:rPr>
        <w:t xml:space="preserve"> მე-2 პუნქტს </w:t>
      </w:r>
      <w:r w:rsidR="0026362B" w:rsidRPr="00163893">
        <w:rPr>
          <w:rFonts w:ascii="Sylfaen" w:hAnsi="Sylfaen"/>
          <w:b/>
          <w:lang w:val="ka-GE"/>
        </w:rPr>
        <w:t xml:space="preserve">დაემატოს შემდეგი შინაარსის „დ“ ქვეპუნქტი: </w:t>
      </w:r>
    </w:p>
    <w:p w14:paraId="13E21D97" w14:textId="131B4E7E" w:rsidR="00D1733B" w:rsidRPr="00163893" w:rsidRDefault="0026362B" w:rsidP="0026362B">
      <w:pPr>
        <w:jc w:val="both"/>
        <w:rPr>
          <w:rFonts w:ascii="Sylfaen" w:hAnsi="Sylfaen"/>
          <w:lang w:val="ka-GE"/>
        </w:rPr>
      </w:pPr>
      <w:r w:rsidRPr="00163893">
        <w:rPr>
          <w:rFonts w:ascii="Sylfaen" w:hAnsi="Sylfaen"/>
          <w:lang w:val="ka-GE"/>
        </w:rPr>
        <w:t>„დ</w:t>
      </w:r>
      <w:r w:rsidR="001544D3" w:rsidRPr="00163893">
        <w:rPr>
          <w:rFonts w:ascii="Sylfaen" w:hAnsi="Sylfaen"/>
          <w:lang w:val="ka-GE"/>
        </w:rPr>
        <w:t>)</w:t>
      </w:r>
      <w:r w:rsidRPr="00163893">
        <w:rPr>
          <w:rFonts w:ascii="Sylfaen" w:hAnsi="Sylfaen"/>
          <w:lang w:val="ka-GE"/>
        </w:rPr>
        <w:t xml:space="preserve"> თამბაქოს </w:t>
      </w:r>
      <w:r w:rsidR="00D1733B" w:rsidRPr="00163893">
        <w:rPr>
          <w:rFonts w:ascii="Sylfaen" w:hAnsi="Sylfaen"/>
          <w:lang w:val="ka-GE"/>
        </w:rPr>
        <w:t>წარმოების</w:t>
      </w:r>
      <w:r w:rsidRPr="00163893">
        <w:rPr>
          <w:rFonts w:ascii="Sylfaen" w:hAnsi="Sylfaen"/>
          <w:lang w:val="ka-GE"/>
        </w:rPr>
        <w:t xml:space="preserve"> ლიცენზირების წესი</w:t>
      </w:r>
      <w:r w:rsidR="00DC113F" w:rsidRPr="00163893">
        <w:rPr>
          <w:rFonts w:ascii="Sylfaen" w:hAnsi="Sylfaen"/>
          <w:lang w:val="ka-GE"/>
        </w:rPr>
        <w:t xml:space="preserve"> და პირობები</w:t>
      </w:r>
      <w:r w:rsidR="001544D3" w:rsidRPr="00163893">
        <w:rPr>
          <w:rFonts w:ascii="Sylfaen" w:hAnsi="Sylfaen"/>
          <w:lang w:val="ka-GE"/>
        </w:rPr>
        <w:t>.</w:t>
      </w:r>
      <w:r w:rsidRPr="00163893">
        <w:rPr>
          <w:rFonts w:ascii="Sylfaen" w:hAnsi="Sylfaen"/>
          <w:lang w:val="ka-GE"/>
        </w:rPr>
        <w:t>“</w:t>
      </w:r>
      <w:r w:rsidR="00D1733B" w:rsidRPr="00163893">
        <w:rPr>
          <w:rFonts w:ascii="Sylfaen" w:hAnsi="Sylfaen"/>
          <w:lang w:val="ka-GE"/>
        </w:rPr>
        <w:t>;</w:t>
      </w:r>
    </w:p>
    <w:p w14:paraId="5FA79DB5" w14:textId="224A2883" w:rsidR="00D1733B" w:rsidRPr="00163893" w:rsidRDefault="00D1733B" w:rsidP="0026362B">
      <w:pPr>
        <w:jc w:val="both"/>
        <w:rPr>
          <w:rFonts w:ascii="Sylfaen" w:hAnsi="Sylfaen"/>
          <w:lang w:val="ka-GE"/>
        </w:rPr>
      </w:pPr>
      <w:r w:rsidRPr="00163893">
        <w:rPr>
          <w:rFonts w:ascii="Sylfaen" w:hAnsi="Sylfaen"/>
          <w:lang w:val="ka-GE"/>
        </w:rPr>
        <w:t>ბ) 3</w:t>
      </w:r>
      <w:r w:rsidRPr="00163893">
        <w:rPr>
          <w:rFonts w:ascii="Sylfaen" w:hAnsi="Sylfaen"/>
          <w:vertAlign w:val="superscript"/>
          <w:lang w:val="ka-GE"/>
        </w:rPr>
        <w:t>1</w:t>
      </w:r>
      <w:r w:rsidRPr="00163893">
        <w:rPr>
          <w:rFonts w:ascii="Sylfaen" w:hAnsi="Sylfaen"/>
          <w:lang w:val="ka-GE"/>
        </w:rPr>
        <w:t xml:space="preserve"> პუნქტის შემდეგ დაემატოს შემდეგი შინაარსის 3</w:t>
      </w:r>
      <w:r w:rsidRPr="00163893">
        <w:rPr>
          <w:rFonts w:ascii="Sylfaen" w:hAnsi="Sylfaen"/>
          <w:vertAlign w:val="superscript"/>
          <w:lang w:val="ka-GE"/>
        </w:rPr>
        <w:t>2</w:t>
      </w:r>
      <w:r w:rsidR="006E1E93" w:rsidRPr="00163893">
        <w:rPr>
          <w:rFonts w:ascii="Sylfaen" w:hAnsi="Sylfaen"/>
          <w:lang w:val="ka-GE"/>
        </w:rPr>
        <w:t xml:space="preserve"> </w:t>
      </w:r>
      <w:r w:rsidR="00062554" w:rsidRPr="00163893">
        <w:rPr>
          <w:rFonts w:ascii="Sylfaen" w:hAnsi="Sylfaen"/>
          <w:lang w:val="ka-GE"/>
        </w:rPr>
        <w:t xml:space="preserve">- </w:t>
      </w:r>
      <w:r w:rsidR="006E1E93" w:rsidRPr="00163893">
        <w:rPr>
          <w:rFonts w:ascii="Sylfaen" w:hAnsi="Sylfaen"/>
          <w:lang w:val="ka-GE"/>
        </w:rPr>
        <w:t>3</w:t>
      </w:r>
      <w:r w:rsidR="00D70BCD">
        <w:rPr>
          <w:rFonts w:ascii="Sylfaen" w:hAnsi="Sylfaen"/>
          <w:vertAlign w:val="superscript"/>
        </w:rPr>
        <w:t>4</w:t>
      </w:r>
      <w:r w:rsidR="006E1E93" w:rsidRPr="00163893">
        <w:rPr>
          <w:rFonts w:ascii="Sylfaen" w:hAnsi="Sylfaen"/>
          <w:lang w:val="ka-GE"/>
        </w:rPr>
        <w:t xml:space="preserve"> </w:t>
      </w:r>
      <w:r w:rsidRPr="00163893">
        <w:rPr>
          <w:rFonts w:ascii="Sylfaen" w:hAnsi="Sylfaen"/>
          <w:lang w:val="ka-GE"/>
        </w:rPr>
        <w:t>პუნქტ</w:t>
      </w:r>
      <w:r w:rsidR="00062554" w:rsidRPr="00163893">
        <w:rPr>
          <w:rFonts w:ascii="Sylfaen" w:hAnsi="Sylfaen"/>
          <w:lang w:val="ka-GE"/>
        </w:rPr>
        <w:t>ებ</w:t>
      </w:r>
      <w:r w:rsidRPr="00163893">
        <w:rPr>
          <w:rFonts w:ascii="Sylfaen" w:hAnsi="Sylfaen"/>
          <w:lang w:val="ka-GE"/>
        </w:rPr>
        <w:t>ი:</w:t>
      </w:r>
    </w:p>
    <w:p w14:paraId="3B2F6DF5" w14:textId="1377E455" w:rsidR="006E1E93" w:rsidRPr="00163893" w:rsidRDefault="00D1733B" w:rsidP="0026362B">
      <w:pPr>
        <w:jc w:val="both"/>
        <w:rPr>
          <w:rFonts w:ascii="Sylfaen" w:hAnsi="Sylfaen"/>
          <w:lang w:val="ka-GE"/>
        </w:rPr>
      </w:pPr>
      <w:r w:rsidRPr="00163893">
        <w:rPr>
          <w:rFonts w:ascii="Sylfaen" w:hAnsi="Sylfaen"/>
          <w:lang w:val="ka-GE"/>
        </w:rPr>
        <w:t>„3</w:t>
      </w:r>
      <w:r w:rsidRPr="00163893">
        <w:rPr>
          <w:rFonts w:ascii="Sylfaen" w:hAnsi="Sylfaen"/>
          <w:vertAlign w:val="superscript"/>
          <w:lang w:val="ka-GE"/>
        </w:rPr>
        <w:t>2</w:t>
      </w:r>
      <w:r w:rsidRPr="00163893">
        <w:rPr>
          <w:rFonts w:ascii="Sylfaen" w:hAnsi="Sylfaen"/>
          <w:lang w:val="ka-GE"/>
        </w:rPr>
        <w:t xml:space="preserve">. </w:t>
      </w:r>
      <w:r w:rsidR="00FB3A1E" w:rsidRPr="00163893">
        <w:rPr>
          <w:rFonts w:ascii="Sylfaen" w:hAnsi="Sylfaen"/>
          <w:lang w:val="ka-GE"/>
        </w:rPr>
        <w:t>თამბაქოს წარმოების ლიცენზიის მაძიებელზე გაიცემა შესაბამისი ლიცენზია თუ იგი აკმაყოფილებს საქართველოს მთავრობის ნორმატიული აქტით განსაზღვრულ პირობებს, მათ შორის, თუ</w:t>
      </w:r>
      <w:r w:rsidR="00292331" w:rsidRPr="00163893">
        <w:rPr>
          <w:rFonts w:ascii="Sylfaen" w:hAnsi="Sylfaen"/>
          <w:lang w:val="ka-GE"/>
        </w:rPr>
        <w:t xml:space="preserve"> თამბაქოს ნაწარმის ხარისხის კონტროლისა და მონიტორინგის მიზნით საწარმო უზრუნველყოფილია საქართველოს მთავრობის ნორმატიული აქტით განსაზღვრული პირობების შესაბამისად აღჭურვილი სათანადო ლაბორატორიით</w:t>
      </w:r>
      <w:r w:rsidR="006E1E93" w:rsidRPr="00163893">
        <w:rPr>
          <w:rFonts w:ascii="Sylfaen" w:hAnsi="Sylfaen"/>
          <w:lang w:val="ka-GE"/>
        </w:rPr>
        <w:t xml:space="preserve">. </w:t>
      </w:r>
    </w:p>
    <w:p w14:paraId="1F1E29FC" w14:textId="1CF38D7C" w:rsidR="00163893" w:rsidRPr="00163893" w:rsidRDefault="006E1E93" w:rsidP="0026362B">
      <w:pPr>
        <w:jc w:val="both"/>
        <w:rPr>
          <w:rFonts w:ascii="Sylfaen" w:hAnsi="Sylfaen"/>
          <w:lang w:val="ka-GE"/>
        </w:rPr>
      </w:pPr>
      <w:r w:rsidRPr="00163893">
        <w:rPr>
          <w:rFonts w:ascii="Sylfaen" w:hAnsi="Sylfaen"/>
          <w:lang w:val="ka-GE"/>
        </w:rPr>
        <w:lastRenderedPageBreak/>
        <w:t>3</w:t>
      </w:r>
      <w:r w:rsidRPr="00163893">
        <w:rPr>
          <w:rFonts w:ascii="Sylfaen" w:hAnsi="Sylfaen"/>
          <w:vertAlign w:val="superscript"/>
          <w:lang w:val="ka-GE"/>
        </w:rPr>
        <w:t>3</w:t>
      </w:r>
      <w:r w:rsidRPr="00163893">
        <w:rPr>
          <w:rFonts w:ascii="Sylfaen" w:hAnsi="Sylfaen"/>
          <w:lang w:val="ka-GE"/>
        </w:rPr>
        <w:t>. თამბაქოს წარმოების ლიცენზიის მფლობელი ვალდებულია ახორციელებდეს ამ კანონის მე-3 მუხლის „ე</w:t>
      </w:r>
      <w:r w:rsidRPr="00163893">
        <w:rPr>
          <w:rFonts w:ascii="Sylfaen" w:hAnsi="Sylfaen"/>
          <w:vertAlign w:val="superscript"/>
          <w:lang w:val="ka-GE"/>
        </w:rPr>
        <w:t>2</w:t>
      </w:r>
      <w:r w:rsidRPr="00163893">
        <w:rPr>
          <w:rFonts w:ascii="Sylfaen" w:hAnsi="Sylfaen"/>
          <w:lang w:val="ka-GE"/>
        </w:rPr>
        <w:t xml:space="preserve">“ ქვეპუნქტით </w:t>
      </w:r>
      <w:r w:rsidR="00062554" w:rsidRPr="00163893">
        <w:rPr>
          <w:rFonts w:ascii="Sylfaen" w:hAnsi="Sylfaen"/>
          <w:lang w:val="ka-GE"/>
        </w:rPr>
        <w:t xml:space="preserve">გათვალისწინებულ </w:t>
      </w:r>
      <w:r w:rsidRPr="00163893">
        <w:rPr>
          <w:rFonts w:ascii="Sylfaen" w:hAnsi="Sylfaen"/>
          <w:lang w:val="ka-GE"/>
        </w:rPr>
        <w:t xml:space="preserve">თითოეულ საქმიანობას </w:t>
      </w:r>
      <w:r w:rsidR="00163893">
        <w:rPr>
          <w:rFonts w:ascii="Sylfaen" w:hAnsi="Sylfaen"/>
          <w:lang w:val="ka-GE"/>
        </w:rPr>
        <w:t>და უზრუნველყოს თამბაქოს წარმოების სრული პროცესი</w:t>
      </w:r>
      <w:r w:rsidR="00F018C1">
        <w:rPr>
          <w:rFonts w:ascii="Sylfaen" w:hAnsi="Sylfaen"/>
          <w:lang w:val="ka-GE"/>
        </w:rPr>
        <w:t xml:space="preserve">, ხოლო რომელიმე საქმიანობის განუხორციელებლობა ითვლება ლიცენზიის პირობების დარღვევად და </w:t>
      </w:r>
      <w:r w:rsidR="00F018C1" w:rsidRPr="00163893">
        <w:rPr>
          <w:rFonts w:ascii="Sylfaen" w:hAnsi="Sylfaen"/>
          <w:lang w:val="ka-GE"/>
        </w:rPr>
        <w:t>იწვევს საქართველოს კანონმდებლობით გათვალისწინებულ პასუხისმგებლობას</w:t>
      </w:r>
      <w:r w:rsidR="00F018C1">
        <w:rPr>
          <w:rFonts w:ascii="Sylfaen" w:hAnsi="Sylfaen"/>
          <w:lang w:val="ka-GE"/>
        </w:rPr>
        <w:t>.</w:t>
      </w:r>
    </w:p>
    <w:p w14:paraId="70F8D92D" w14:textId="2796F9DC" w:rsidR="0026362B" w:rsidRPr="00163893" w:rsidRDefault="006E1E93" w:rsidP="0026362B">
      <w:pPr>
        <w:jc w:val="both"/>
        <w:rPr>
          <w:rFonts w:ascii="Sylfaen" w:hAnsi="Sylfaen"/>
          <w:lang w:val="ka-GE"/>
        </w:rPr>
      </w:pPr>
      <w:r w:rsidRPr="00163893">
        <w:rPr>
          <w:rFonts w:ascii="Sylfaen" w:hAnsi="Sylfaen"/>
          <w:lang w:val="ka-GE"/>
        </w:rPr>
        <w:t>3</w:t>
      </w:r>
      <w:r w:rsidRPr="00163893">
        <w:rPr>
          <w:rFonts w:ascii="Sylfaen" w:hAnsi="Sylfaen"/>
          <w:vertAlign w:val="superscript"/>
          <w:lang w:val="ka-GE"/>
        </w:rPr>
        <w:t>4</w:t>
      </w:r>
      <w:r w:rsidRPr="00163893">
        <w:rPr>
          <w:rFonts w:ascii="Sylfaen" w:hAnsi="Sylfaen"/>
          <w:lang w:val="ka-GE"/>
        </w:rPr>
        <w:t xml:space="preserve">. </w:t>
      </w:r>
      <w:r w:rsidR="00062554" w:rsidRPr="00163893">
        <w:rPr>
          <w:rFonts w:ascii="Sylfaen" w:hAnsi="Sylfaen"/>
          <w:lang w:val="ka-GE"/>
        </w:rPr>
        <w:t>ამ კანონის მე-3 მუხლის „ე</w:t>
      </w:r>
      <w:r w:rsidR="00062554" w:rsidRPr="00163893">
        <w:rPr>
          <w:rFonts w:ascii="Sylfaen" w:hAnsi="Sylfaen"/>
          <w:vertAlign w:val="superscript"/>
          <w:lang w:val="ka-GE"/>
        </w:rPr>
        <w:t>2</w:t>
      </w:r>
      <w:r w:rsidR="00062554" w:rsidRPr="00163893">
        <w:rPr>
          <w:rFonts w:ascii="Sylfaen" w:hAnsi="Sylfaen"/>
          <w:lang w:val="ka-GE"/>
        </w:rPr>
        <w:t>“ ქვეპუნქტით გათვალისწინებული რომელიმე საქმიანობის</w:t>
      </w:r>
      <w:r w:rsidRPr="00163893">
        <w:rPr>
          <w:rFonts w:ascii="Sylfaen" w:hAnsi="Sylfaen"/>
          <w:lang w:val="ka-GE"/>
        </w:rPr>
        <w:t xml:space="preserve"> </w:t>
      </w:r>
      <w:r w:rsidR="00062554" w:rsidRPr="00163893">
        <w:rPr>
          <w:rFonts w:ascii="Sylfaen" w:hAnsi="Sylfaen"/>
          <w:lang w:val="ka-GE"/>
        </w:rPr>
        <w:t>თამბაქოს წარმოების ლიცენზიის გარეშე განხორციელება იწვევს საქართველოს კანონმდებლობით გათვალისწინებულ პასუხისმგებლობას</w:t>
      </w:r>
      <w:r w:rsidR="001544D3" w:rsidRPr="00163893">
        <w:rPr>
          <w:rFonts w:ascii="Sylfaen" w:hAnsi="Sylfaen"/>
          <w:lang w:val="ka-GE"/>
        </w:rPr>
        <w:t>.</w:t>
      </w:r>
      <w:r w:rsidR="00062554" w:rsidRPr="00163893">
        <w:rPr>
          <w:rFonts w:ascii="Sylfaen" w:hAnsi="Sylfaen"/>
          <w:lang w:val="ka-GE"/>
        </w:rPr>
        <w:t>“.</w:t>
      </w:r>
    </w:p>
    <w:p w14:paraId="39828A46" w14:textId="570194AD" w:rsidR="007D7402" w:rsidRPr="00163893" w:rsidRDefault="00062554" w:rsidP="0026362B">
      <w:pPr>
        <w:jc w:val="both"/>
        <w:rPr>
          <w:rFonts w:ascii="Sylfaen" w:hAnsi="Sylfaen"/>
          <w:b/>
          <w:lang w:val="ka-GE"/>
        </w:rPr>
      </w:pPr>
      <w:r w:rsidRPr="00163893">
        <w:rPr>
          <w:rFonts w:ascii="Sylfaen" w:hAnsi="Sylfaen"/>
          <w:b/>
          <w:lang w:val="ka-GE"/>
        </w:rPr>
        <w:t>3</w:t>
      </w:r>
      <w:r w:rsidR="007D7402" w:rsidRPr="00163893">
        <w:rPr>
          <w:rFonts w:ascii="Sylfaen" w:hAnsi="Sylfaen"/>
          <w:b/>
          <w:lang w:val="ka-GE"/>
        </w:rPr>
        <w:t>. 12</w:t>
      </w:r>
      <w:r w:rsidR="007D7402" w:rsidRPr="00163893">
        <w:rPr>
          <w:rFonts w:ascii="Sylfaen" w:hAnsi="Sylfaen"/>
          <w:b/>
          <w:vertAlign w:val="superscript"/>
          <w:lang w:val="ka-GE"/>
        </w:rPr>
        <w:t>1</w:t>
      </w:r>
      <w:r w:rsidR="007D7402" w:rsidRPr="00163893">
        <w:rPr>
          <w:rFonts w:ascii="Sylfaen" w:hAnsi="Sylfaen"/>
          <w:b/>
          <w:lang w:val="ka-GE"/>
        </w:rPr>
        <w:t xml:space="preserve"> მუხლს დაემატოს შემდეგი შინაარსის მე-7 პუნქტი:</w:t>
      </w:r>
    </w:p>
    <w:p w14:paraId="1A1FA8D4" w14:textId="57DD70C3" w:rsidR="007D7402" w:rsidRPr="00163893" w:rsidRDefault="007D7402" w:rsidP="0026362B">
      <w:pPr>
        <w:jc w:val="both"/>
        <w:rPr>
          <w:rFonts w:ascii="Sylfaen" w:hAnsi="Sylfaen"/>
          <w:lang w:val="ka-GE"/>
        </w:rPr>
      </w:pPr>
      <w:r w:rsidRPr="00163893">
        <w:rPr>
          <w:rFonts w:ascii="Sylfaen" w:hAnsi="Sylfaen"/>
          <w:lang w:val="ka-GE"/>
        </w:rPr>
        <w:t>7. 2025 წლის პირველ იანვრამდე თამბაქოს წარმოების ლიცენზიის გარეშე საქმიანობად არ ჩაითვლება ამ კანონის მე-3 მუხლის „ე</w:t>
      </w:r>
      <w:r w:rsidRPr="00163893">
        <w:rPr>
          <w:rFonts w:ascii="Sylfaen" w:hAnsi="Sylfaen"/>
          <w:vertAlign w:val="superscript"/>
          <w:lang w:val="ka-GE"/>
        </w:rPr>
        <w:t>2</w:t>
      </w:r>
      <w:r w:rsidRPr="00163893">
        <w:rPr>
          <w:rFonts w:ascii="Sylfaen" w:hAnsi="Sylfaen"/>
          <w:lang w:val="ka-GE"/>
        </w:rPr>
        <w:t>“ ქვეპუნქტით გათვალისწინებული თამბაქოს წარმოება.“.</w:t>
      </w:r>
    </w:p>
    <w:p w14:paraId="0B1C71D6" w14:textId="7D44EA4B" w:rsidR="001544D3" w:rsidRPr="00163893" w:rsidRDefault="003E5A7A" w:rsidP="0026362B">
      <w:pPr>
        <w:jc w:val="both"/>
        <w:rPr>
          <w:rFonts w:ascii="Sylfaen" w:hAnsi="Sylfaen"/>
          <w:lang w:val="ka-GE"/>
        </w:rPr>
      </w:pPr>
      <w:r w:rsidRPr="00163893">
        <w:rPr>
          <w:rFonts w:ascii="Sylfaen" w:hAnsi="Sylfaen"/>
          <w:b/>
          <w:lang w:val="ka-GE"/>
        </w:rPr>
        <w:t>მუხლი 2.</w:t>
      </w:r>
      <w:r w:rsidRPr="00163893">
        <w:rPr>
          <w:rFonts w:ascii="Sylfaen" w:hAnsi="Sylfaen"/>
          <w:lang w:val="ka-GE"/>
        </w:rPr>
        <w:t xml:space="preserve"> საქართველოს მთავრობამ 2024 წლის 1 </w:t>
      </w:r>
      <w:r w:rsidR="000339FD">
        <w:rPr>
          <w:rFonts w:ascii="Sylfaen" w:hAnsi="Sylfaen"/>
          <w:lang w:val="ka-GE"/>
        </w:rPr>
        <w:t>სექტემბრამდე</w:t>
      </w:r>
      <w:r w:rsidRPr="00163893">
        <w:rPr>
          <w:rFonts w:ascii="Sylfaen" w:hAnsi="Sylfaen"/>
          <w:lang w:val="ka-GE"/>
        </w:rPr>
        <w:t xml:space="preserve"> უზრუნველყოს ამ კანონის პირველი მუხლის მე-3 პუნქტით გათვალისწინებული კანონის მე-4 მუხლის მე-2 პუნქტით განსაზღვრული ნორმატიული აქტის მიღება.</w:t>
      </w:r>
    </w:p>
    <w:p w14:paraId="5D47C63A" w14:textId="2A602639" w:rsidR="001544D3" w:rsidRPr="00163893" w:rsidRDefault="001544D3" w:rsidP="0026362B">
      <w:pPr>
        <w:jc w:val="both"/>
        <w:rPr>
          <w:rFonts w:ascii="Sylfaen" w:hAnsi="Sylfaen"/>
          <w:lang w:val="ka-GE"/>
        </w:rPr>
      </w:pPr>
      <w:r w:rsidRPr="00163893">
        <w:rPr>
          <w:rFonts w:ascii="Sylfaen" w:hAnsi="Sylfaen"/>
          <w:b/>
          <w:lang w:val="ka-GE"/>
        </w:rPr>
        <w:t xml:space="preserve">მუხლი </w:t>
      </w:r>
      <w:r w:rsidR="003E5A7A" w:rsidRPr="00163893">
        <w:rPr>
          <w:rFonts w:ascii="Sylfaen" w:hAnsi="Sylfaen"/>
          <w:b/>
          <w:lang w:val="ka-GE"/>
        </w:rPr>
        <w:t>3</w:t>
      </w:r>
      <w:r w:rsidRPr="00163893">
        <w:rPr>
          <w:rFonts w:ascii="Sylfaen" w:hAnsi="Sylfaen"/>
          <w:b/>
          <w:lang w:val="ka-GE"/>
        </w:rPr>
        <w:t>.</w:t>
      </w:r>
      <w:r w:rsidRPr="00163893">
        <w:rPr>
          <w:rFonts w:ascii="Sylfaen" w:hAnsi="Sylfaen"/>
          <w:lang w:val="ka-GE"/>
        </w:rPr>
        <w:t xml:space="preserve"> </w:t>
      </w:r>
    </w:p>
    <w:p w14:paraId="5221AB2C" w14:textId="57D23827" w:rsidR="003E5A7A" w:rsidRPr="00163893" w:rsidRDefault="003E5A7A" w:rsidP="0026362B">
      <w:pPr>
        <w:jc w:val="both"/>
        <w:rPr>
          <w:rFonts w:ascii="Sylfaen" w:hAnsi="Sylfaen"/>
          <w:lang w:val="ka-GE"/>
        </w:rPr>
      </w:pPr>
      <w:r w:rsidRPr="00163893">
        <w:rPr>
          <w:rFonts w:ascii="Sylfaen" w:hAnsi="Sylfaen"/>
          <w:lang w:val="ka-GE"/>
        </w:rPr>
        <w:t>1. ეს კანონი, გარდა პირველი მუხლისა, ამოქმედდეს გამოქვეყნებისთანავე.</w:t>
      </w:r>
    </w:p>
    <w:p w14:paraId="36C12668" w14:textId="7E662A33" w:rsidR="003E5A7A" w:rsidRDefault="003E5A7A" w:rsidP="0026362B">
      <w:pPr>
        <w:jc w:val="both"/>
        <w:rPr>
          <w:rFonts w:ascii="Sylfaen" w:hAnsi="Sylfaen"/>
          <w:lang w:val="ka-GE"/>
        </w:rPr>
      </w:pPr>
      <w:r w:rsidRPr="00163893">
        <w:rPr>
          <w:rFonts w:ascii="Sylfaen" w:hAnsi="Sylfaen"/>
          <w:lang w:val="ka-GE"/>
        </w:rPr>
        <w:t>2. ამ კანონის პირველი მუხლი ამოქმედდეს</w:t>
      </w:r>
      <w:r w:rsidR="00105FC3">
        <w:rPr>
          <w:rFonts w:ascii="Sylfaen" w:hAnsi="Sylfaen"/>
          <w:lang w:val="ka-GE"/>
        </w:rPr>
        <w:t xml:space="preserve"> 2024 </w:t>
      </w:r>
      <w:r w:rsidRPr="00163893">
        <w:rPr>
          <w:rFonts w:ascii="Sylfaen" w:hAnsi="Sylfaen"/>
          <w:lang w:val="ka-GE"/>
        </w:rPr>
        <w:t xml:space="preserve">წლის 1 </w:t>
      </w:r>
      <w:r w:rsidR="000339FD">
        <w:rPr>
          <w:rFonts w:ascii="Sylfaen" w:hAnsi="Sylfaen"/>
          <w:lang w:val="ka-GE"/>
        </w:rPr>
        <w:t>სექტემბრიდან</w:t>
      </w:r>
      <w:r w:rsidR="007D7402" w:rsidRPr="00163893">
        <w:rPr>
          <w:rFonts w:ascii="Sylfaen" w:hAnsi="Sylfaen"/>
          <w:lang w:val="ka-GE"/>
        </w:rPr>
        <w:t>.</w:t>
      </w:r>
    </w:p>
    <w:p w14:paraId="685E93DE" w14:textId="77777777" w:rsidR="00F76D85" w:rsidRPr="00163893" w:rsidRDefault="00F76D85" w:rsidP="0026362B">
      <w:pPr>
        <w:jc w:val="both"/>
        <w:rPr>
          <w:rFonts w:ascii="Sylfaen" w:hAnsi="Sylfaen"/>
          <w:lang w:val="ka-GE"/>
        </w:rPr>
      </w:pPr>
    </w:p>
    <w:p w14:paraId="258C94B6" w14:textId="1F9DD691" w:rsidR="001544D3" w:rsidRPr="00163893" w:rsidRDefault="001544D3" w:rsidP="00F76D85">
      <w:pPr>
        <w:jc w:val="center"/>
        <w:rPr>
          <w:rFonts w:ascii="Sylfaen" w:hAnsi="Sylfaen"/>
          <w:b/>
          <w:lang w:val="ka-GE"/>
        </w:rPr>
      </w:pPr>
      <w:r w:rsidRPr="00163893">
        <w:rPr>
          <w:rFonts w:ascii="Sylfaen" w:hAnsi="Sylfaen"/>
          <w:b/>
          <w:lang w:val="ka-GE"/>
        </w:rPr>
        <w:t>საქართველოს პრეზიდენტი</w:t>
      </w:r>
      <w:r w:rsidR="00F76D85">
        <w:rPr>
          <w:rFonts w:ascii="Sylfaen" w:hAnsi="Sylfaen"/>
          <w:b/>
          <w:lang w:val="ka-GE"/>
        </w:rPr>
        <w:tab/>
      </w:r>
      <w:r w:rsidR="00F76D85">
        <w:rPr>
          <w:rFonts w:ascii="Sylfaen" w:hAnsi="Sylfaen"/>
          <w:b/>
          <w:lang w:val="ka-GE"/>
        </w:rPr>
        <w:tab/>
      </w:r>
      <w:r w:rsidR="00F76D85">
        <w:rPr>
          <w:rFonts w:ascii="Sylfaen" w:hAnsi="Sylfaen"/>
          <w:b/>
          <w:lang w:val="ka-GE"/>
        </w:rPr>
        <w:tab/>
      </w:r>
      <w:r w:rsidRPr="00163893">
        <w:rPr>
          <w:rFonts w:ascii="Sylfaen" w:hAnsi="Sylfaen"/>
          <w:b/>
          <w:lang w:val="ka-GE"/>
        </w:rPr>
        <w:t>სალომე ზურაბიშვილი</w:t>
      </w:r>
    </w:p>
    <w:p w14:paraId="7B6F7EC7" w14:textId="11EE4BF0" w:rsidR="00C346F4" w:rsidRDefault="00C346F4" w:rsidP="00F07D0C">
      <w:pPr>
        <w:rPr>
          <w:rFonts w:ascii="Sylfaen" w:hAnsi="Sylfaen" w:cstheme="minorHAnsi"/>
          <w:noProof/>
          <w:lang w:val="ka-GE"/>
        </w:rPr>
      </w:pPr>
    </w:p>
    <w:p w14:paraId="7DE3F280" w14:textId="2CDB212C" w:rsidR="00C346F4" w:rsidRDefault="00C346F4" w:rsidP="00F07D0C">
      <w:pPr>
        <w:rPr>
          <w:rFonts w:ascii="Sylfaen" w:hAnsi="Sylfaen" w:cstheme="minorHAnsi"/>
          <w:noProof/>
          <w:lang w:val="ka-GE"/>
        </w:rPr>
      </w:pPr>
    </w:p>
    <w:p w14:paraId="6D945472" w14:textId="6E7893D8" w:rsidR="00C346F4" w:rsidRDefault="00C346F4" w:rsidP="00F07D0C">
      <w:pPr>
        <w:rPr>
          <w:rFonts w:ascii="Sylfaen" w:hAnsi="Sylfaen" w:cstheme="minorHAnsi"/>
          <w:noProof/>
          <w:lang w:val="ka-GE"/>
        </w:rPr>
      </w:pPr>
    </w:p>
    <w:p w14:paraId="22CCBE2E" w14:textId="23A8B62A" w:rsidR="00C346F4" w:rsidRDefault="00C346F4" w:rsidP="00F07D0C">
      <w:pPr>
        <w:rPr>
          <w:rFonts w:ascii="Sylfaen" w:hAnsi="Sylfaen" w:cstheme="minorHAnsi"/>
          <w:noProof/>
          <w:lang w:val="ka-GE"/>
        </w:rPr>
      </w:pPr>
    </w:p>
    <w:p w14:paraId="1A613FBA" w14:textId="1FD68D93" w:rsidR="00C346F4" w:rsidRDefault="00C346F4" w:rsidP="00F07D0C">
      <w:pPr>
        <w:rPr>
          <w:rFonts w:ascii="Sylfaen" w:hAnsi="Sylfaen" w:cstheme="minorHAnsi"/>
          <w:noProof/>
          <w:lang w:val="ka-GE"/>
        </w:rPr>
      </w:pPr>
    </w:p>
    <w:p w14:paraId="0502136D" w14:textId="3BAFF9F7" w:rsidR="00C346F4" w:rsidRDefault="00C346F4" w:rsidP="00F07D0C">
      <w:pPr>
        <w:rPr>
          <w:rFonts w:ascii="Sylfaen" w:hAnsi="Sylfaen" w:cstheme="minorHAnsi"/>
          <w:noProof/>
          <w:lang w:val="ka-GE"/>
        </w:rPr>
      </w:pPr>
    </w:p>
    <w:p w14:paraId="69154980" w14:textId="053D2FC1" w:rsidR="00C346F4" w:rsidRDefault="00C346F4" w:rsidP="00F07D0C">
      <w:pPr>
        <w:rPr>
          <w:rFonts w:ascii="Sylfaen" w:hAnsi="Sylfaen" w:cstheme="minorHAnsi"/>
          <w:noProof/>
          <w:lang w:val="ka-GE"/>
        </w:rPr>
      </w:pPr>
    </w:p>
    <w:p w14:paraId="2019049F" w14:textId="7E30FF9E" w:rsidR="00F76D85" w:rsidRDefault="00F76D85" w:rsidP="00F07D0C">
      <w:pPr>
        <w:rPr>
          <w:rFonts w:ascii="Sylfaen" w:hAnsi="Sylfaen" w:cstheme="minorHAnsi"/>
          <w:noProof/>
          <w:lang w:val="ka-GE"/>
        </w:rPr>
      </w:pPr>
    </w:p>
    <w:p w14:paraId="38CB3ED8" w14:textId="77777777" w:rsidR="00F76D85" w:rsidRDefault="00F76D85" w:rsidP="00F07D0C">
      <w:pPr>
        <w:rPr>
          <w:rFonts w:ascii="Sylfaen" w:hAnsi="Sylfaen" w:cstheme="minorHAnsi"/>
          <w:noProof/>
          <w:lang w:val="ka-GE"/>
        </w:rPr>
      </w:pPr>
    </w:p>
    <w:p w14:paraId="6B2E1EBC" w14:textId="635DFFEA" w:rsidR="00C346F4" w:rsidRDefault="00C346F4" w:rsidP="00F07D0C">
      <w:pPr>
        <w:rPr>
          <w:rFonts w:ascii="Sylfaen" w:hAnsi="Sylfaen" w:cstheme="minorHAnsi"/>
          <w:noProof/>
          <w:lang w:val="ka-GE"/>
        </w:rPr>
      </w:pPr>
    </w:p>
    <w:p w14:paraId="60ECAB59" w14:textId="46E13DEF" w:rsidR="00C346F4" w:rsidRDefault="00C346F4" w:rsidP="00F07D0C">
      <w:pPr>
        <w:rPr>
          <w:rFonts w:ascii="Sylfaen" w:hAnsi="Sylfaen" w:cstheme="minorHAnsi"/>
          <w:noProof/>
          <w:lang w:val="ka-GE"/>
        </w:rPr>
      </w:pPr>
      <w:bookmarkStart w:id="0" w:name="_GoBack"/>
      <w:bookmarkEnd w:id="0"/>
    </w:p>
    <w:sectPr w:rsidR="00C346F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20886A" w14:textId="77777777" w:rsidR="007738C5" w:rsidRDefault="007738C5" w:rsidP="000339FD">
      <w:pPr>
        <w:spacing w:after="0" w:line="240" w:lineRule="auto"/>
      </w:pPr>
      <w:r>
        <w:separator/>
      </w:r>
    </w:p>
  </w:endnote>
  <w:endnote w:type="continuationSeparator" w:id="0">
    <w:p w14:paraId="3FBE00FA" w14:textId="77777777" w:rsidR="007738C5" w:rsidRDefault="007738C5" w:rsidP="000339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468082" w14:textId="77777777" w:rsidR="007738C5" w:rsidRDefault="007738C5" w:rsidP="000339FD">
      <w:pPr>
        <w:spacing w:after="0" w:line="240" w:lineRule="auto"/>
      </w:pPr>
      <w:r>
        <w:separator/>
      </w:r>
    </w:p>
  </w:footnote>
  <w:footnote w:type="continuationSeparator" w:id="0">
    <w:p w14:paraId="485E4058" w14:textId="77777777" w:rsidR="007738C5" w:rsidRDefault="007738C5" w:rsidP="000339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DD556F"/>
    <w:multiLevelType w:val="hybridMultilevel"/>
    <w:tmpl w:val="98A699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3F04655"/>
    <w:multiLevelType w:val="hybridMultilevel"/>
    <w:tmpl w:val="F0302A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3A6867"/>
    <w:multiLevelType w:val="hybridMultilevel"/>
    <w:tmpl w:val="047413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269"/>
    <w:rsid w:val="000339FD"/>
    <w:rsid w:val="00062554"/>
    <w:rsid w:val="00105FC3"/>
    <w:rsid w:val="001544D3"/>
    <w:rsid w:val="00163893"/>
    <w:rsid w:val="001A1AC8"/>
    <w:rsid w:val="00215572"/>
    <w:rsid w:val="0026362B"/>
    <w:rsid w:val="00292331"/>
    <w:rsid w:val="00316198"/>
    <w:rsid w:val="00316FBF"/>
    <w:rsid w:val="00380088"/>
    <w:rsid w:val="003A37FF"/>
    <w:rsid w:val="003C24C2"/>
    <w:rsid w:val="003E46A2"/>
    <w:rsid w:val="003E5A7A"/>
    <w:rsid w:val="003F347F"/>
    <w:rsid w:val="004A2486"/>
    <w:rsid w:val="004E589E"/>
    <w:rsid w:val="005715D1"/>
    <w:rsid w:val="00574A79"/>
    <w:rsid w:val="005951EE"/>
    <w:rsid w:val="005A7E4C"/>
    <w:rsid w:val="005B5D36"/>
    <w:rsid w:val="005E7AAE"/>
    <w:rsid w:val="00662E24"/>
    <w:rsid w:val="006C3146"/>
    <w:rsid w:val="006E1E93"/>
    <w:rsid w:val="007263CA"/>
    <w:rsid w:val="007738C5"/>
    <w:rsid w:val="00785D84"/>
    <w:rsid w:val="007D7402"/>
    <w:rsid w:val="0087555B"/>
    <w:rsid w:val="008C46A7"/>
    <w:rsid w:val="009D43B9"/>
    <w:rsid w:val="009F4C2C"/>
    <w:rsid w:val="00AB21FE"/>
    <w:rsid w:val="00AB3FEC"/>
    <w:rsid w:val="00B42F52"/>
    <w:rsid w:val="00B45909"/>
    <w:rsid w:val="00B91B8F"/>
    <w:rsid w:val="00C346F4"/>
    <w:rsid w:val="00C66A0E"/>
    <w:rsid w:val="00CB4F80"/>
    <w:rsid w:val="00CB5178"/>
    <w:rsid w:val="00CF6696"/>
    <w:rsid w:val="00D00C5A"/>
    <w:rsid w:val="00D1733B"/>
    <w:rsid w:val="00D70BCD"/>
    <w:rsid w:val="00DC113F"/>
    <w:rsid w:val="00DC45FF"/>
    <w:rsid w:val="00DF285D"/>
    <w:rsid w:val="00DF45DB"/>
    <w:rsid w:val="00E14AE8"/>
    <w:rsid w:val="00ED46AD"/>
    <w:rsid w:val="00EE484B"/>
    <w:rsid w:val="00F018C1"/>
    <w:rsid w:val="00F07D0C"/>
    <w:rsid w:val="00F41907"/>
    <w:rsid w:val="00F45BC4"/>
    <w:rsid w:val="00F76D85"/>
    <w:rsid w:val="00F845AA"/>
    <w:rsid w:val="00FA6269"/>
    <w:rsid w:val="00FB3A1E"/>
    <w:rsid w:val="00FF17AF"/>
    <w:rsid w:val="00FF26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44BF3B5"/>
  <w15:chartTrackingRefBased/>
  <w15:docId w15:val="{77CCFFBB-9CD5-4324-B5CF-197661F2F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07D0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07D0C"/>
    <w:pPr>
      <w:spacing w:after="200" w:line="276" w:lineRule="auto"/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544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44D3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FF17A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F17A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F17A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F17A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F17AF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A7E4C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C346F4"/>
    <w:rPr>
      <w:color w:val="0563C1" w:themeColor="hyperlink"/>
      <w:u w:val="singl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0339FD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0339FD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0339F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50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1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02E322-10E1-4F34-89DD-E05AC39A9F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1</Pages>
  <Words>442</Words>
  <Characters>2523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Manana Ghviniashvili</cp:lastModifiedBy>
  <cp:revision>32</cp:revision>
  <dcterms:created xsi:type="dcterms:W3CDTF">2024-07-08T14:03:00Z</dcterms:created>
  <dcterms:modified xsi:type="dcterms:W3CDTF">2024-07-15T07:58:00Z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7e7aee60-e6c2-4d75-b5f1-03b4e8e1ee04</vt:lpwstr>
  </property>
</Properties>
</file>