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61726" w:rsidRPr="00F61726" w:rsidRDefault="00F61726" w:rsidP="004A79C9">
      <w:pPr>
        <w:spacing w:before="240" w:after="240"/>
        <w:jc w:val="center"/>
        <w:rPr>
          <w:rFonts w:ascii="Sylfaen" w:eastAsia="Arial Unicode MS" w:hAnsi="Sylfaen" w:cs="Arial Unicode MS"/>
          <w:lang w:val="ka-GE"/>
        </w:rPr>
      </w:pPr>
      <w:bookmarkStart w:id="0" w:name="_GoBack"/>
      <w:bookmarkEnd w:id="0"/>
      <w:r w:rsidRPr="00F61726">
        <w:rPr>
          <w:rFonts w:ascii="Sylfaen" w:eastAsia="Arial Unicode MS" w:hAnsi="Sylfaen" w:cs="Arial Unicode MS"/>
          <w:lang w:val="ka-GE"/>
        </w:rPr>
        <w:t>არგენტინის რესპუბლიკაში</w:t>
      </w:r>
      <w:r w:rsidR="0053506E">
        <w:rPr>
          <w:rFonts w:ascii="Sylfaen" w:eastAsia="Arial Unicode MS" w:hAnsi="Sylfaen" w:cs="Arial Unicode MS"/>
          <w:lang w:val="ka-GE"/>
        </w:rPr>
        <w:t xml:space="preserve"> </w:t>
      </w:r>
      <w:r w:rsidR="0053506E" w:rsidRPr="00F61726">
        <w:rPr>
          <w:rFonts w:ascii="Sylfaen" w:eastAsia="Arial Unicode MS" w:hAnsi="Sylfaen" w:cs="Arial Unicode MS"/>
          <w:lang w:val="ka-GE"/>
        </w:rPr>
        <w:t>საპარლამენტო დელეგაციის ვიზიტი</w:t>
      </w:r>
      <w:r w:rsidR="0053506E">
        <w:rPr>
          <w:rFonts w:ascii="Sylfaen" w:eastAsia="Arial Unicode MS" w:hAnsi="Sylfaen" w:cs="Arial Unicode MS"/>
          <w:lang w:val="ka-GE"/>
        </w:rPr>
        <w:t>ს ანგარიში</w:t>
      </w:r>
    </w:p>
    <w:p w:rsidR="00F61726" w:rsidRPr="00F61726" w:rsidRDefault="00F61726" w:rsidP="00F61726">
      <w:pPr>
        <w:spacing w:before="240" w:after="240"/>
        <w:jc w:val="both"/>
        <w:rPr>
          <w:rFonts w:ascii="Sylfaen" w:eastAsia="Arial Unicode MS" w:hAnsi="Sylfaen" w:cs="Arial Unicode MS"/>
          <w:lang w:val="ka-GE"/>
        </w:rPr>
      </w:pPr>
    </w:p>
    <w:p w:rsidR="00F61726" w:rsidRPr="00F61726" w:rsidRDefault="00667D95" w:rsidP="00410208">
      <w:pPr>
        <w:spacing w:before="240" w:after="240"/>
        <w:ind w:firstLine="720"/>
        <w:jc w:val="both"/>
        <w:rPr>
          <w:rFonts w:ascii="Sylfaen" w:eastAsia="Arial Unicode MS" w:hAnsi="Sylfaen" w:cs="Arial Unicode MS"/>
          <w:lang w:val="ka-GE"/>
        </w:rPr>
      </w:pPr>
      <w:r>
        <w:rPr>
          <w:rFonts w:ascii="Sylfaen" w:eastAsia="Arial Unicode MS" w:hAnsi="Sylfaen" w:cs="Arial Unicode MS"/>
          <w:lang w:val="ka-GE"/>
        </w:rPr>
        <w:t xml:space="preserve">როგორც მოგეხსენებათ, </w:t>
      </w:r>
      <w:r w:rsidR="00F61726" w:rsidRPr="00F61726">
        <w:rPr>
          <w:rFonts w:ascii="Sylfaen" w:eastAsia="Arial Unicode MS" w:hAnsi="Sylfaen" w:cs="Arial Unicode MS"/>
          <w:lang w:val="ka-GE"/>
        </w:rPr>
        <w:t>საქართველოსა და არგენტინის რესპუბლიკას შორის დიპლომატიური ურთიერთობები 30 წელზე მეტს ითვლის. მისი ისტორია 1992 წლის 2 ნოემბრიდან იწყება. თუმცა ბოლო წლების განმალობაში, ურთიერთ თანამშრომლობამ კულტურის, ეკონომიკის, ტურიზმის და სოფლის მეურნეობის მიმართულებით, ახალი დატვირთვა შეიძინა.</w:t>
      </w:r>
    </w:p>
    <w:p w:rsidR="00F61726" w:rsidRPr="00F61726" w:rsidRDefault="00F61726" w:rsidP="00410208">
      <w:pPr>
        <w:spacing w:before="240" w:after="240"/>
        <w:ind w:firstLine="720"/>
        <w:jc w:val="both"/>
        <w:rPr>
          <w:rFonts w:ascii="Sylfaen" w:eastAsia="Arial Unicode MS" w:hAnsi="Sylfaen" w:cs="Arial Unicode MS"/>
          <w:lang w:val="ka-GE"/>
        </w:rPr>
      </w:pPr>
      <w:r w:rsidRPr="00F61726">
        <w:rPr>
          <w:rFonts w:ascii="Sylfaen" w:eastAsia="Arial Unicode MS" w:hAnsi="Sylfaen" w:cs="Arial Unicode MS"/>
          <w:lang w:val="ka-GE"/>
        </w:rPr>
        <w:t>2024 წლის 2 მაისს, არგენტინაში საქართველოს საელჩოში გაიმართა ქართული ღვინის დეგუსტაცია, რომელშიც მონაწილეობა მიიღეს არგენტინის საგარეო უწყების, დიპლომატიური კორპუსის, საკანონმდებლო ორგანოს, ღვინის სკოლებისა და არგენტინული ღვინის მწარმოებელი კომპანიების წარმომადგენლებმა, სომელიებმა, მეღვინეობის დარგის სხვა სპეციალისტებმა. ღონისძიებამ დიდი დაინტერესება გამოიწვია არგენტინის მხარის წარმომადგენლებს შორის და საქართველოსთან მჭიდრო კონტაქტების დამყარების სურვილი გაზარდა</w:t>
      </w:r>
      <w:r>
        <w:rPr>
          <w:rFonts w:ascii="Sylfaen" w:eastAsia="Arial Unicode MS" w:hAnsi="Sylfaen" w:cs="Arial Unicode MS"/>
          <w:lang w:val="ka-GE"/>
        </w:rPr>
        <w:t>.</w:t>
      </w:r>
    </w:p>
    <w:p w:rsidR="00F61726" w:rsidRPr="00F61726" w:rsidRDefault="00F61726" w:rsidP="00410208">
      <w:pPr>
        <w:spacing w:before="240" w:after="240"/>
        <w:ind w:firstLine="720"/>
        <w:jc w:val="both"/>
        <w:rPr>
          <w:rFonts w:ascii="Sylfaen" w:eastAsia="Arial Unicode MS" w:hAnsi="Sylfaen" w:cs="Arial Unicode MS"/>
          <w:lang w:val="ka-GE"/>
        </w:rPr>
      </w:pPr>
      <w:r w:rsidRPr="00F61726">
        <w:rPr>
          <w:rFonts w:ascii="Sylfaen" w:eastAsia="Arial Unicode MS" w:hAnsi="Sylfaen" w:cs="Arial Unicode MS"/>
          <w:lang w:val="ka-GE"/>
        </w:rPr>
        <w:t>მნიშვნელოვანია ის ფაქტი, რომ არგენტინის რესპუბლიკასა და საქართველოს შორის მიმდინარეობს ინტენსიური დიალოგი, რომელსაც საქართველო აწარმოებს ლათინური ამერიკისა და კარიბის ზღვის აუზის ქვეყნებთან.  არგენტინა მტკიცე მხარდაჭერას გამოხატავს საქართველოს სუვერენიტეტისა და ტერიტორიული მთლიანობის კუთხით. იგი ერთ-ერთი ქვეყანაა, რომელმაც ამა წლის 4 ივნისს,  პირველად 2008 წლის შემდეგ მხარი დაუჭირა გენერალურ ასამბლეაზე,  78ე სესიის ფარგლებში, მიღებულ რეზოლუციას „აფხაზეთიდან, საქართველო და ცხინვალის რეგიონიდან/სამხრეთი ოსეთი, საქართველოს იძულებით გადაადგილებულ პირთა და ლტოლვილთა სტატუსის შესახებ“. შედეგად, საქართველოს რეზოლუციის მხარდამჭერი 103 ქვეყანა ყავს</w:t>
      </w:r>
      <w:r>
        <w:rPr>
          <w:rFonts w:ascii="Sylfaen" w:eastAsia="Arial Unicode MS" w:hAnsi="Sylfaen" w:cs="Arial Unicode MS"/>
          <w:lang w:val="ka-GE"/>
        </w:rPr>
        <w:t>.</w:t>
      </w:r>
    </w:p>
    <w:p w:rsidR="00F61726" w:rsidRPr="00F61726" w:rsidRDefault="00F61726" w:rsidP="00410208">
      <w:pPr>
        <w:spacing w:before="240" w:after="240"/>
        <w:ind w:firstLine="720"/>
        <w:jc w:val="both"/>
        <w:rPr>
          <w:rFonts w:ascii="Sylfaen" w:eastAsia="Arial Unicode MS" w:hAnsi="Sylfaen" w:cs="Arial Unicode MS"/>
          <w:lang w:val="ka-GE"/>
        </w:rPr>
      </w:pPr>
      <w:r w:rsidRPr="00F61726">
        <w:rPr>
          <w:rFonts w:ascii="Sylfaen" w:eastAsia="Arial Unicode MS" w:hAnsi="Sylfaen" w:cs="Arial Unicode MS"/>
          <w:lang w:val="ka-GE"/>
        </w:rPr>
        <w:t>არგენტინის მხარე, ასევე დადებითად აფასებს ქვეყნებს შორის სხვადასხვა სფეროში თანამშრომლობის მზარდ პოტენციალს და მჭიდრო კონტაქტების დამყარების სურვილს გამოხატავს, მათ შორის, აგრარული სფეროს მიმართულებით, რაც ჩვენი ქვეყნისთვის პრიორიტეტული დარგია.</w:t>
      </w:r>
    </w:p>
    <w:p w:rsidR="00F61726" w:rsidRPr="00F61726" w:rsidRDefault="00667D95" w:rsidP="00410208">
      <w:pPr>
        <w:spacing w:before="240" w:after="240"/>
        <w:ind w:firstLine="720"/>
        <w:jc w:val="both"/>
        <w:rPr>
          <w:rFonts w:ascii="Sylfaen" w:eastAsia="Arial Unicode MS" w:hAnsi="Sylfaen" w:cs="Arial Unicode MS"/>
          <w:lang w:val="ka-GE"/>
        </w:rPr>
      </w:pPr>
      <w:r w:rsidRPr="00E6163C">
        <w:rPr>
          <w:rFonts w:ascii="Sylfaen" w:eastAsia="Arial Unicode MS" w:hAnsi="Sylfaen" w:cs="Arial Unicode MS"/>
        </w:rPr>
        <w:t>საკანონმდებლო ჰარმონიზაციის პროცესში უმნიშვნელოვანესია საქართველოს პარლამენტის როლი</w:t>
      </w:r>
      <w:r>
        <w:rPr>
          <w:rFonts w:ascii="Sylfaen" w:eastAsia="Arial Unicode MS" w:hAnsi="Sylfaen" w:cs="Arial Unicode MS"/>
          <w:lang w:val="ka-GE"/>
        </w:rPr>
        <w:t xml:space="preserve">. </w:t>
      </w:r>
      <w:r w:rsidR="00F61726" w:rsidRPr="00F61726">
        <w:rPr>
          <w:rFonts w:ascii="Sylfaen" w:eastAsia="Arial Unicode MS" w:hAnsi="Sylfaen" w:cs="Arial Unicode MS"/>
          <w:lang w:val="ka-GE"/>
        </w:rPr>
        <w:t>საკანონმდებლო ცვლილებების აღსრულებას და მათ ეფექტიანობას</w:t>
      </w:r>
      <w:r>
        <w:rPr>
          <w:rFonts w:ascii="Sylfaen" w:eastAsia="Arial Unicode MS" w:hAnsi="Sylfaen" w:cs="Arial Unicode MS"/>
          <w:lang w:val="ka-GE"/>
        </w:rPr>
        <w:t xml:space="preserve"> კი</w:t>
      </w:r>
      <w:r w:rsidR="00F61726" w:rsidRPr="00F61726">
        <w:rPr>
          <w:rFonts w:ascii="Sylfaen" w:eastAsia="Arial Unicode MS" w:hAnsi="Sylfaen" w:cs="Arial Unicode MS"/>
          <w:lang w:val="ka-GE"/>
        </w:rPr>
        <w:t xml:space="preserve"> მნიშვნელოვნად აფერხებს ცნობიერების დაბალი დონე ფერმერებში და შესაბამის ბიზნეს სუბიექტებში. მიუხედავად სახელმწიფო და კერძო სექტორის აქტიური კამპანიებისა, თვალსაჩინოა, რომ ფერმერების დიდი ნაწილისთვის ჯერ კიდევ არ არის ცხადი ევროპის ერთიანი და </w:t>
      </w:r>
      <w:r w:rsidR="00E2747F">
        <w:rPr>
          <w:rFonts w:ascii="Sylfaen" w:eastAsia="Arial Unicode MS" w:hAnsi="Sylfaen" w:cs="Arial Unicode MS"/>
          <w:lang w:val="ka-GE"/>
        </w:rPr>
        <w:t>მს</w:t>
      </w:r>
      <w:r w:rsidR="00F61726" w:rsidRPr="00F61726">
        <w:rPr>
          <w:rFonts w:ascii="Sylfaen" w:eastAsia="Arial Unicode MS" w:hAnsi="Sylfaen" w:cs="Arial Unicode MS"/>
          <w:lang w:val="ka-GE"/>
        </w:rPr>
        <w:t>ოფლიო ბაზრის სიკეთეები და  ვერ ხდება მათთვის სწორი მოტივაციის შექმნა, რათა დაინტერესდნენ საკუთარ საწარმოებში შესაბამისი სტანდარტების დამკვიდრებით და აგროსასურსათო პროდუქციით გარე ბაზარზე ვაჭრობით.</w:t>
      </w:r>
    </w:p>
    <w:p w:rsidR="00F61726" w:rsidRPr="00F61726" w:rsidRDefault="00F61726" w:rsidP="00410208">
      <w:pPr>
        <w:spacing w:before="240" w:after="240"/>
        <w:ind w:firstLine="720"/>
        <w:jc w:val="both"/>
        <w:rPr>
          <w:rFonts w:ascii="Sylfaen" w:eastAsia="Arial Unicode MS" w:hAnsi="Sylfaen" w:cs="Arial Unicode MS"/>
          <w:lang w:val="ka-GE"/>
        </w:rPr>
      </w:pPr>
      <w:r w:rsidRPr="00F61726">
        <w:rPr>
          <w:rFonts w:ascii="Sylfaen" w:eastAsia="Arial Unicode MS" w:hAnsi="Sylfaen" w:cs="Arial Unicode MS"/>
          <w:lang w:val="ka-GE"/>
        </w:rPr>
        <w:lastRenderedPageBreak/>
        <w:t>ყოველივე ზემოაღნიშნულის გათვალისწინებით, უაღრესად მნიშვნელოვანია აგრარული მიმართულებით ისეთ დაწინაურებულ ქვეყანასთან მჭიდრო კავშირების ქონა, როგორიცაა არგენტინა მისი მზარდი ეკონომიკური მაჩვენებლებით.</w:t>
      </w:r>
    </w:p>
    <w:p w:rsidR="00F61726" w:rsidRPr="00F61726" w:rsidRDefault="00F61726" w:rsidP="00410208">
      <w:pPr>
        <w:spacing w:before="240" w:after="240"/>
        <w:ind w:firstLine="720"/>
        <w:jc w:val="both"/>
        <w:rPr>
          <w:rFonts w:ascii="Sylfaen" w:eastAsia="Arial Unicode MS" w:hAnsi="Sylfaen" w:cs="Arial Unicode MS"/>
          <w:lang w:val="ka-GE"/>
        </w:rPr>
      </w:pPr>
      <w:r w:rsidRPr="00F61726">
        <w:rPr>
          <w:rFonts w:ascii="Sylfaen" w:eastAsia="Arial Unicode MS" w:hAnsi="Sylfaen" w:cs="Arial Unicode MS"/>
          <w:lang w:val="ka-GE"/>
        </w:rPr>
        <w:t xml:space="preserve">ოფიციალური ვიზიტი არგენტინის რესპუბლიკაში დაიგეგმა და განხორციელდა საქართველოს საელჩოს უშუალო მონაწილეობით. </w:t>
      </w:r>
      <w:r w:rsidR="001D6608">
        <w:rPr>
          <w:rFonts w:ascii="Sylfaen" w:eastAsia="Arial Unicode MS" w:hAnsi="Sylfaen" w:cs="Arial Unicode MS"/>
          <w:lang w:val="ka-GE"/>
        </w:rPr>
        <w:t>დელეგაცია განისაზღვრა შემდეგი შემადგენლობით:</w:t>
      </w:r>
    </w:p>
    <w:p w:rsidR="00F61726" w:rsidRPr="00410208" w:rsidRDefault="001D6608" w:rsidP="00410208">
      <w:pPr>
        <w:pStyle w:val="ListParagraph"/>
        <w:numPr>
          <w:ilvl w:val="0"/>
          <w:numId w:val="4"/>
        </w:numPr>
        <w:jc w:val="both"/>
        <w:rPr>
          <w:rFonts w:ascii="Sylfaen" w:eastAsia="Arial Unicode MS" w:hAnsi="Sylfaen" w:cs="Arial Unicode MS"/>
          <w:lang w:val="ka-GE"/>
        </w:rPr>
      </w:pPr>
      <w:r w:rsidRPr="00410208">
        <w:rPr>
          <w:rFonts w:ascii="Sylfaen" w:eastAsia="Arial Unicode MS" w:hAnsi="Sylfaen" w:cs="Arial Unicode MS"/>
          <w:lang w:val="ka-GE"/>
        </w:rPr>
        <w:t>გელა სამხარაული - აგრარულ საკითხთა კომიტეტის თავმჯდომარე (დელეგაციის ხელმძღვანელი);</w:t>
      </w:r>
    </w:p>
    <w:p w:rsidR="00F61726" w:rsidRPr="00410208" w:rsidRDefault="00F61726" w:rsidP="00410208">
      <w:pPr>
        <w:pStyle w:val="ListParagraph"/>
        <w:numPr>
          <w:ilvl w:val="0"/>
          <w:numId w:val="4"/>
        </w:numPr>
        <w:jc w:val="both"/>
        <w:rPr>
          <w:rFonts w:ascii="Sylfaen" w:eastAsia="Arial Unicode MS" w:hAnsi="Sylfaen" w:cs="Arial Unicode MS"/>
          <w:lang w:val="ka-GE"/>
        </w:rPr>
      </w:pPr>
      <w:r w:rsidRPr="00410208">
        <w:rPr>
          <w:rFonts w:ascii="Sylfaen" w:eastAsia="Arial Unicode MS" w:hAnsi="Sylfaen" w:cs="Arial Unicode MS"/>
          <w:lang w:val="ka-GE"/>
        </w:rPr>
        <w:t>დავით სონღულაშვილი - საქართველოს პარლამენტის დარგობრივი ეკონომიკისა და ეკონომიკური პოლიტიკის კომიტეტის თავმჯდომარე</w:t>
      </w:r>
      <w:r w:rsidR="001D6608" w:rsidRPr="00410208">
        <w:rPr>
          <w:rFonts w:ascii="Sylfaen" w:eastAsia="Arial Unicode MS" w:hAnsi="Sylfaen" w:cs="Arial Unicode MS"/>
          <w:lang w:val="ka-GE"/>
        </w:rPr>
        <w:t xml:space="preserve">; </w:t>
      </w:r>
    </w:p>
    <w:p w:rsidR="00F61726" w:rsidRPr="00410208" w:rsidRDefault="00F61726" w:rsidP="00410208">
      <w:pPr>
        <w:pStyle w:val="ListParagraph"/>
        <w:numPr>
          <w:ilvl w:val="0"/>
          <w:numId w:val="4"/>
        </w:numPr>
        <w:jc w:val="both"/>
        <w:rPr>
          <w:rFonts w:ascii="Sylfaen" w:eastAsia="Arial Unicode MS" w:hAnsi="Sylfaen" w:cs="Arial Unicode MS"/>
          <w:lang w:val="ka-GE"/>
        </w:rPr>
      </w:pPr>
      <w:r w:rsidRPr="00410208">
        <w:rPr>
          <w:rFonts w:ascii="Sylfaen" w:eastAsia="Arial Unicode MS" w:hAnsi="Sylfaen" w:cs="Arial Unicode MS"/>
          <w:lang w:val="ka-GE"/>
        </w:rPr>
        <w:t>გიორგი ცაგარეიშვილი - საქართველოს პარლამენტის ფრაქციის „ქართული ოცნება“ თავმჯდომარის პირველი მოადგილე;</w:t>
      </w:r>
    </w:p>
    <w:p w:rsidR="00F61726" w:rsidRPr="00410208" w:rsidRDefault="00F61726" w:rsidP="00410208">
      <w:pPr>
        <w:pStyle w:val="ListParagraph"/>
        <w:numPr>
          <w:ilvl w:val="0"/>
          <w:numId w:val="4"/>
        </w:numPr>
        <w:jc w:val="both"/>
        <w:rPr>
          <w:rFonts w:ascii="Sylfaen" w:eastAsia="Arial Unicode MS" w:hAnsi="Sylfaen" w:cs="Arial Unicode MS"/>
          <w:lang w:val="ka-GE"/>
        </w:rPr>
      </w:pPr>
      <w:r w:rsidRPr="00410208">
        <w:rPr>
          <w:rFonts w:ascii="Sylfaen" w:eastAsia="Arial Unicode MS" w:hAnsi="Sylfaen" w:cs="Arial Unicode MS"/>
          <w:lang w:val="ka-GE"/>
        </w:rPr>
        <w:t>გოჩა ენუქიძე - საქართველოს პარლამენტის ეკონომიკისა და ეკონომიკური პოლიტიკის კომიტეტის თავმჯდომარის მოადგილე;</w:t>
      </w:r>
    </w:p>
    <w:p w:rsidR="00F61726" w:rsidRPr="00410208" w:rsidRDefault="00F61726" w:rsidP="00410208">
      <w:pPr>
        <w:pStyle w:val="ListParagraph"/>
        <w:numPr>
          <w:ilvl w:val="0"/>
          <w:numId w:val="4"/>
        </w:numPr>
        <w:jc w:val="both"/>
        <w:rPr>
          <w:rFonts w:ascii="Sylfaen" w:eastAsia="Arial Unicode MS" w:hAnsi="Sylfaen" w:cs="Arial Unicode MS"/>
          <w:lang w:val="ka-GE"/>
        </w:rPr>
      </w:pPr>
      <w:r w:rsidRPr="00410208">
        <w:rPr>
          <w:rFonts w:ascii="Sylfaen" w:eastAsia="Arial Unicode MS" w:hAnsi="Sylfaen" w:cs="Arial Unicode MS"/>
          <w:lang w:val="ka-GE"/>
        </w:rPr>
        <w:t>გიორგი ხახუბია - ევროპასთან ინტეგრაციის კომიტეტის და გარემოს დაცვის და ბუნებრივი რესურსების კომიტეტის წევრი;</w:t>
      </w:r>
    </w:p>
    <w:p w:rsidR="00F61726" w:rsidRPr="00410208" w:rsidRDefault="00F61726" w:rsidP="00410208">
      <w:pPr>
        <w:pStyle w:val="ListParagraph"/>
        <w:numPr>
          <w:ilvl w:val="0"/>
          <w:numId w:val="4"/>
        </w:numPr>
        <w:jc w:val="both"/>
        <w:rPr>
          <w:rFonts w:ascii="Sylfaen" w:eastAsia="Arial Unicode MS" w:hAnsi="Sylfaen" w:cs="Arial Unicode MS"/>
          <w:lang w:val="ka-GE"/>
        </w:rPr>
      </w:pPr>
      <w:r w:rsidRPr="00410208">
        <w:rPr>
          <w:rFonts w:ascii="Sylfaen" w:eastAsia="Arial Unicode MS" w:hAnsi="Sylfaen" w:cs="Arial Unicode MS"/>
          <w:lang w:val="ka-GE"/>
        </w:rPr>
        <w:t>ზურაბ ჩეკურაშვილი - სურსათის ეროვნული სააგენტოს უფროსი;</w:t>
      </w:r>
    </w:p>
    <w:p w:rsidR="00F61726" w:rsidRPr="00410208" w:rsidRDefault="00F61726" w:rsidP="00410208">
      <w:pPr>
        <w:pStyle w:val="ListParagraph"/>
        <w:numPr>
          <w:ilvl w:val="0"/>
          <w:numId w:val="4"/>
        </w:numPr>
        <w:jc w:val="both"/>
        <w:rPr>
          <w:rFonts w:ascii="Sylfaen" w:eastAsia="Arial Unicode MS" w:hAnsi="Sylfaen" w:cs="Arial Unicode MS"/>
          <w:lang w:val="ka-GE"/>
        </w:rPr>
      </w:pPr>
      <w:r w:rsidRPr="00410208">
        <w:rPr>
          <w:rFonts w:ascii="Sylfaen" w:eastAsia="Arial Unicode MS" w:hAnsi="Sylfaen" w:cs="Arial Unicode MS"/>
          <w:lang w:val="ka-GE"/>
        </w:rPr>
        <w:t xml:space="preserve">ზურაბ კაზალიკაშვილი - გარემოს დაცვისა და სოფლის მეურნეობის სამინისტროს სოფლის მეურნეობის და სოფლის განვითარების პოლიტიკის დეპარტამენტის ხელმძღვანელის მოადგილე; </w:t>
      </w:r>
    </w:p>
    <w:p w:rsidR="00F61726" w:rsidRPr="00410208" w:rsidRDefault="00F61726" w:rsidP="00410208">
      <w:pPr>
        <w:pStyle w:val="ListParagraph"/>
        <w:numPr>
          <w:ilvl w:val="0"/>
          <w:numId w:val="4"/>
        </w:numPr>
        <w:spacing w:after="240"/>
        <w:jc w:val="both"/>
        <w:rPr>
          <w:rFonts w:ascii="Sylfaen" w:eastAsia="Arial Unicode MS" w:hAnsi="Sylfaen" w:cs="Arial Unicode MS"/>
          <w:lang w:val="ka-GE"/>
        </w:rPr>
      </w:pPr>
      <w:r w:rsidRPr="00410208">
        <w:rPr>
          <w:rFonts w:ascii="Sylfaen" w:eastAsia="Arial Unicode MS" w:hAnsi="Sylfaen" w:cs="Arial Unicode MS"/>
          <w:lang w:val="ka-GE"/>
        </w:rPr>
        <w:t>გიორგი ჯიბლაძე - სოფლის განვითარების სააგენტოს დირექტორის მოადგილე.</w:t>
      </w:r>
    </w:p>
    <w:p w:rsidR="00F61726" w:rsidRPr="00B624E2" w:rsidRDefault="00F61726" w:rsidP="00410208">
      <w:pPr>
        <w:spacing w:before="240" w:after="240"/>
        <w:jc w:val="both"/>
        <w:rPr>
          <w:rFonts w:ascii="Sylfaen" w:eastAsia="Arial Unicode MS" w:hAnsi="Sylfaen" w:cs="Arial Unicode MS"/>
          <w:b/>
          <w:lang w:val="ka-GE"/>
        </w:rPr>
      </w:pPr>
      <w:r w:rsidRPr="00B624E2">
        <w:rPr>
          <w:rFonts w:ascii="Sylfaen" w:eastAsia="Arial Unicode MS" w:hAnsi="Sylfaen" w:cs="Arial Unicode MS"/>
          <w:b/>
          <w:lang w:val="ka-GE"/>
        </w:rPr>
        <w:t>არგენტინის რესპუბლიკაში შეხვედრები გაიმართა სენატის სხვადასხვა უწყებებთან, დეპუტატთა პალატის უწყებებთან და მენდოსას რეგიონის ხელმძღვანელებთან. კერძოდ</w:t>
      </w:r>
      <w:r w:rsidR="001D6608" w:rsidRPr="00B624E2">
        <w:rPr>
          <w:rFonts w:ascii="Sylfaen" w:eastAsia="Arial Unicode MS" w:hAnsi="Sylfaen" w:cs="Arial Unicode MS"/>
          <w:b/>
          <w:lang w:val="ka-GE"/>
        </w:rPr>
        <w:t>:</w:t>
      </w:r>
    </w:p>
    <w:p w:rsidR="00F61726" w:rsidRPr="00410208" w:rsidRDefault="001D6608" w:rsidP="00410208">
      <w:pPr>
        <w:pStyle w:val="ListParagraph"/>
        <w:numPr>
          <w:ilvl w:val="0"/>
          <w:numId w:val="5"/>
        </w:numPr>
        <w:spacing w:before="240" w:after="240"/>
        <w:jc w:val="both"/>
        <w:rPr>
          <w:rFonts w:ascii="Sylfaen" w:eastAsia="Arial Unicode MS" w:hAnsi="Sylfaen" w:cs="Arial Unicode MS"/>
          <w:lang w:val="ka-GE"/>
        </w:rPr>
      </w:pPr>
      <w:r w:rsidRPr="00410208">
        <w:rPr>
          <w:rFonts w:ascii="Sylfaen" w:eastAsia="Arial Unicode MS" w:hAnsi="Sylfaen" w:cs="Arial Unicode MS"/>
          <w:lang w:val="ka-GE"/>
        </w:rPr>
        <w:t xml:space="preserve">არგენტინის რესპუბლიკის </w:t>
      </w:r>
      <w:r w:rsidR="00F61726" w:rsidRPr="00410208">
        <w:rPr>
          <w:rFonts w:ascii="Sylfaen" w:eastAsia="Arial Unicode MS" w:hAnsi="Sylfaen" w:cs="Arial Unicode MS"/>
          <w:lang w:val="ka-GE"/>
        </w:rPr>
        <w:t xml:space="preserve">სენატში, </w:t>
      </w:r>
      <w:r w:rsidRPr="00410208">
        <w:rPr>
          <w:rFonts w:ascii="Sylfaen" w:eastAsia="Arial Unicode MS" w:hAnsi="Sylfaen" w:cs="Arial Unicode MS"/>
          <w:lang w:val="ka-GE"/>
        </w:rPr>
        <w:t>შეხვედრა შედგა</w:t>
      </w:r>
      <w:r w:rsidR="00F61726" w:rsidRPr="00410208">
        <w:rPr>
          <w:rFonts w:ascii="Sylfaen" w:eastAsia="Arial Unicode MS" w:hAnsi="Sylfaen" w:cs="Arial Unicode MS"/>
          <w:lang w:val="ka-GE"/>
        </w:rPr>
        <w:t xml:space="preserve"> საგარეო ურთიერთობების და კულტთა კომიტეტის </w:t>
      </w:r>
      <w:r w:rsidRPr="00410208">
        <w:rPr>
          <w:rFonts w:ascii="Sylfaen" w:eastAsia="Arial Unicode MS" w:hAnsi="Sylfaen" w:cs="Arial Unicode MS"/>
          <w:lang w:val="ka-GE"/>
        </w:rPr>
        <w:t>თავმჯდომარე</w:t>
      </w:r>
      <w:r w:rsidR="00F61726" w:rsidRPr="00410208">
        <w:rPr>
          <w:rFonts w:ascii="Sylfaen" w:eastAsia="Arial Unicode MS" w:hAnsi="Sylfaen" w:cs="Arial Unicode MS"/>
          <w:lang w:val="ka-GE"/>
        </w:rPr>
        <w:t>, სენატორ ფრანსისკო პაოლტრონ</w:t>
      </w:r>
      <w:r w:rsidRPr="00410208">
        <w:rPr>
          <w:rFonts w:ascii="Sylfaen" w:eastAsia="Arial Unicode MS" w:hAnsi="Sylfaen" w:cs="Arial Unicode MS"/>
          <w:lang w:val="ka-GE"/>
        </w:rPr>
        <w:t>თან</w:t>
      </w:r>
      <w:r w:rsidR="00F61726" w:rsidRPr="00410208">
        <w:rPr>
          <w:rFonts w:ascii="Sylfaen" w:eastAsia="Arial Unicode MS" w:hAnsi="Sylfaen" w:cs="Arial Unicode MS"/>
          <w:lang w:val="ka-GE"/>
        </w:rPr>
        <w:t>.</w:t>
      </w:r>
    </w:p>
    <w:p w:rsidR="00F61726" w:rsidRPr="00F61726" w:rsidRDefault="001D6608" w:rsidP="0053506E">
      <w:pPr>
        <w:spacing w:before="240" w:after="240"/>
        <w:ind w:firstLine="360"/>
        <w:jc w:val="both"/>
        <w:rPr>
          <w:rFonts w:ascii="Sylfaen" w:eastAsia="Arial Unicode MS" w:hAnsi="Sylfaen" w:cs="Arial Unicode MS"/>
          <w:lang w:val="ka-GE"/>
        </w:rPr>
      </w:pPr>
      <w:r>
        <w:rPr>
          <w:rFonts w:ascii="Sylfaen" w:eastAsia="Arial Unicode MS" w:hAnsi="Sylfaen" w:cs="Arial Unicode MS"/>
          <w:lang w:val="ka-GE"/>
        </w:rPr>
        <w:t>დელეგაციის ხელმძღვანელმა</w:t>
      </w:r>
      <w:r w:rsidR="0053506E">
        <w:rPr>
          <w:rFonts w:ascii="Sylfaen" w:eastAsia="Arial Unicode MS" w:hAnsi="Sylfaen" w:cs="Arial Unicode MS"/>
          <w:lang w:val="ka-GE"/>
        </w:rPr>
        <w:t>,</w:t>
      </w:r>
      <w:r>
        <w:rPr>
          <w:rFonts w:ascii="Sylfaen" w:eastAsia="Arial Unicode MS" w:hAnsi="Sylfaen" w:cs="Arial Unicode MS"/>
          <w:lang w:val="ka-GE"/>
        </w:rPr>
        <w:t xml:space="preserve"> </w:t>
      </w:r>
      <w:r w:rsidR="00F61726" w:rsidRPr="00F61726">
        <w:rPr>
          <w:rFonts w:ascii="Sylfaen" w:eastAsia="Arial Unicode MS" w:hAnsi="Sylfaen" w:cs="Arial Unicode MS"/>
          <w:lang w:val="ka-GE"/>
        </w:rPr>
        <w:t>სენატორს</w:t>
      </w:r>
      <w:r w:rsidR="0053506E">
        <w:rPr>
          <w:rFonts w:ascii="Sylfaen" w:eastAsia="Arial Unicode MS" w:hAnsi="Sylfaen" w:cs="Arial Unicode MS"/>
          <w:lang w:val="ka-GE"/>
        </w:rPr>
        <w:t>,</w:t>
      </w:r>
      <w:r w:rsidR="00F61726" w:rsidRPr="00F61726">
        <w:rPr>
          <w:rFonts w:ascii="Sylfaen" w:eastAsia="Arial Unicode MS" w:hAnsi="Sylfaen" w:cs="Arial Unicode MS"/>
          <w:lang w:val="ka-GE"/>
        </w:rPr>
        <w:t xml:space="preserve"> პირველ რიგში მადლობა </w:t>
      </w:r>
      <w:r>
        <w:rPr>
          <w:rFonts w:ascii="Sylfaen" w:eastAsia="Arial Unicode MS" w:hAnsi="Sylfaen" w:cs="Arial Unicode MS"/>
          <w:lang w:val="ka-GE"/>
        </w:rPr>
        <w:t>გადაუხადა</w:t>
      </w:r>
      <w:r w:rsidR="00F61726" w:rsidRPr="00F61726">
        <w:rPr>
          <w:rFonts w:ascii="Sylfaen" w:eastAsia="Arial Unicode MS" w:hAnsi="Sylfaen" w:cs="Arial Unicode MS"/>
          <w:lang w:val="ka-GE"/>
        </w:rPr>
        <w:t xml:space="preserve"> მასპინძლობისა და მტკიცე პოლიტიკური მხარდაჭერისათვის</w:t>
      </w:r>
      <w:r>
        <w:rPr>
          <w:rFonts w:ascii="Sylfaen" w:eastAsia="Arial Unicode MS" w:hAnsi="Sylfaen" w:cs="Arial Unicode MS"/>
          <w:lang w:val="ka-GE"/>
        </w:rPr>
        <w:t>,</w:t>
      </w:r>
      <w:r w:rsidR="00F61726" w:rsidRPr="00F61726">
        <w:rPr>
          <w:rFonts w:ascii="Sylfaen" w:eastAsia="Arial Unicode MS" w:hAnsi="Sylfaen" w:cs="Arial Unicode MS"/>
          <w:lang w:val="ka-GE"/>
        </w:rPr>
        <w:t xml:space="preserve"> საქართველოს სუვერენიტეტისა და ტერიტორიული მთლიანობის კუთხით</w:t>
      </w:r>
      <w:r>
        <w:rPr>
          <w:rFonts w:ascii="Sylfaen" w:eastAsia="Arial Unicode MS" w:hAnsi="Sylfaen" w:cs="Arial Unicode MS"/>
          <w:lang w:val="ka-GE"/>
        </w:rPr>
        <w:t>.</w:t>
      </w:r>
    </w:p>
    <w:p w:rsidR="00F61726" w:rsidRPr="00F61726" w:rsidRDefault="00F61726" w:rsidP="0053506E">
      <w:pPr>
        <w:spacing w:before="240" w:after="240"/>
        <w:ind w:firstLine="360"/>
        <w:jc w:val="both"/>
        <w:rPr>
          <w:rFonts w:ascii="Sylfaen" w:eastAsia="Arial Unicode MS" w:hAnsi="Sylfaen" w:cs="Arial Unicode MS"/>
          <w:lang w:val="ka-GE"/>
        </w:rPr>
      </w:pPr>
      <w:r w:rsidRPr="00F61726">
        <w:rPr>
          <w:rFonts w:ascii="Sylfaen" w:eastAsia="Arial Unicode MS" w:hAnsi="Sylfaen" w:cs="Arial Unicode MS"/>
          <w:lang w:val="ka-GE"/>
        </w:rPr>
        <w:t xml:space="preserve">შეხვედრაზე </w:t>
      </w:r>
      <w:r w:rsidR="001D6608">
        <w:rPr>
          <w:rFonts w:ascii="Sylfaen" w:eastAsia="Arial Unicode MS" w:hAnsi="Sylfaen" w:cs="Arial Unicode MS"/>
          <w:lang w:val="ka-GE"/>
        </w:rPr>
        <w:t>განხილულ იქნა</w:t>
      </w:r>
      <w:r w:rsidRPr="00F61726">
        <w:rPr>
          <w:rFonts w:ascii="Sylfaen" w:eastAsia="Arial Unicode MS" w:hAnsi="Sylfaen" w:cs="Arial Unicode MS"/>
          <w:lang w:val="ka-GE"/>
        </w:rPr>
        <w:t xml:space="preserve"> საქართველოს და არგენტინას შორის ორმხრივი პოლიტიკური, სავაჭრო-ეკონომიკური და კულტურული ურთიერთობები და მათი კიდევ უფრო გაღრმავების პერსპექტივები. </w:t>
      </w:r>
      <w:r w:rsidR="00B624E2">
        <w:rPr>
          <w:rFonts w:ascii="Sylfaen" w:eastAsia="Arial Unicode MS" w:hAnsi="Sylfaen" w:cs="Arial Unicode MS"/>
          <w:lang w:val="ka-GE"/>
        </w:rPr>
        <w:t>საუბარი შეეხო</w:t>
      </w:r>
      <w:r w:rsidRPr="00F61726">
        <w:rPr>
          <w:rFonts w:ascii="Sylfaen" w:eastAsia="Arial Unicode MS" w:hAnsi="Sylfaen" w:cs="Arial Unicode MS"/>
          <w:lang w:val="ka-GE"/>
        </w:rPr>
        <w:t xml:space="preserve"> სოფლის მეურნეობის სფეროში</w:t>
      </w:r>
      <w:r w:rsidR="00B624E2">
        <w:rPr>
          <w:rFonts w:ascii="Sylfaen" w:eastAsia="Arial Unicode MS" w:hAnsi="Sylfaen" w:cs="Arial Unicode MS"/>
          <w:lang w:val="ka-GE"/>
        </w:rPr>
        <w:t>,</w:t>
      </w:r>
      <w:r w:rsidRPr="00F61726">
        <w:rPr>
          <w:rFonts w:ascii="Sylfaen" w:eastAsia="Arial Unicode MS" w:hAnsi="Sylfaen" w:cs="Arial Unicode MS"/>
          <w:lang w:val="ka-GE"/>
        </w:rPr>
        <w:t xml:space="preserve"> ორ ქვეყანას შორის</w:t>
      </w:r>
      <w:r w:rsidR="00B624E2">
        <w:rPr>
          <w:rFonts w:ascii="Sylfaen" w:eastAsia="Arial Unicode MS" w:hAnsi="Sylfaen" w:cs="Arial Unicode MS"/>
          <w:lang w:val="ka-GE"/>
        </w:rPr>
        <w:t xml:space="preserve">,როგორც </w:t>
      </w:r>
      <w:r w:rsidRPr="00F61726">
        <w:rPr>
          <w:rFonts w:ascii="Sylfaen" w:eastAsia="Arial Unicode MS" w:hAnsi="Sylfaen" w:cs="Arial Unicode MS"/>
          <w:lang w:val="ka-GE"/>
        </w:rPr>
        <w:t xml:space="preserve">თანამშრომლობის გაფართოების კონკრეტული </w:t>
      </w:r>
      <w:r w:rsidR="00B624E2">
        <w:rPr>
          <w:rFonts w:ascii="Sylfaen" w:eastAsia="Arial Unicode MS" w:hAnsi="Sylfaen" w:cs="Arial Unicode MS"/>
          <w:lang w:val="ka-GE"/>
        </w:rPr>
        <w:t>შესაძლებლობებს, ასევე</w:t>
      </w:r>
      <w:r w:rsidRPr="00F61726">
        <w:rPr>
          <w:rFonts w:ascii="Sylfaen" w:eastAsia="Arial Unicode MS" w:hAnsi="Sylfaen" w:cs="Arial Unicode MS"/>
          <w:lang w:val="ka-GE"/>
        </w:rPr>
        <w:t xml:space="preserve"> არგენტინის გამოცდილების გაზიარების </w:t>
      </w:r>
      <w:r w:rsidR="00B624E2">
        <w:rPr>
          <w:rFonts w:ascii="Sylfaen" w:eastAsia="Arial Unicode MS" w:hAnsi="Sylfaen" w:cs="Arial Unicode MS"/>
          <w:lang w:val="ka-GE"/>
        </w:rPr>
        <w:t>შესაძლებლობებს</w:t>
      </w:r>
      <w:r w:rsidRPr="00F61726">
        <w:rPr>
          <w:rFonts w:ascii="Sylfaen" w:eastAsia="Arial Unicode MS" w:hAnsi="Sylfaen" w:cs="Arial Unicode MS"/>
          <w:lang w:val="ka-GE"/>
        </w:rPr>
        <w:t xml:space="preserve"> ერთწლიანი კულტურების და  მესაქონლეობის თანამედროვე ტექნოლოგიების, აკვაკულტურის, მევენახეობა-მეღვინეობის კუთხით</w:t>
      </w:r>
      <w:r w:rsidR="00B624E2">
        <w:rPr>
          <w:rFonts w:ascii="Sylfaen" w:eastAsia="Arial Unicode MS" w:hAnsi="Sylfaen" w:cs="Arial Unicode MS"/>
          <w:lang w:val="ka-GE"/>
        </w:rPr>
        <w:t>. აღინიშნა</w:t>
      </w:r>
      <w:r w:rsidRPr="00F61726">
        <w:rPr>
          <w:rFonts w:ascii="Sylfaen" w:eastAsia="Arial Unicode MS" w:hAnsi="Sylfaen" w:cs="Arial Unicode MS"/>
          <w:lang w:val="ka-GE"/>
        </w:rPr>
        <w:t xml:space="preserve"> დარგის სპეციალისტების გაცვლისა და საუკეთესო პრაქტიკების გაზიარების </w:t>
      </w:r>
      <w:r w:rsidR="00B624E2">
        <w:rPr>
          <w:rFonts w:ascii="Sylfaen" w:eastAsia="Arial Unicode MS" w:hAnsi="Sylfaen" w:cs="Arial Unicode MS"/>
          <w:lang w:val="ka-GE"/>
        </w:rPr>
        <w:t>პოზიტიური შედეგების შესახებ</w:t>
      </w:r>
      <w:r w:rsidRPr="00F61726">
        <w:rPr>
          <w:rFonts w:ascii="Sylfaen" w:eastAsia="Arial Unicode MS" w:hAnsi="Sylfaen" w:cs="Arial Unicode MS"/>
          <w:lang w:val="ka-GE"/>
        </w:rPr>
        <w:t xml:space="preserve">, რაც </w:t>
      </w:r>
      <w:r w:rsidR="00B624E2">
        <w:rPr>
          <w:rFonts w:ascii="Sylfaen" w:eastAsia="Arial Unicode MS" w:hAnsi="Sylfaen" w:cs="Arial Unicode MS"/>
          <w:lang w:val="ka-GE"/>
        </w:rPr>
        <w:t xml:space="preserve">განსაკუთრებით </w:t>
      </w:r>
      <w:r w:rsidRPr="00F61726">
        <w:rPr>
          <w:rFonts w:ascii="Sylfaen" w:eastAsia="Arial Unicode MS" w:hAnsi="Sylfaen" w:cs="Arial Unicode MS"/>
          <w:lang w:val="ka-GE"/>
        </w:rPr>
        <w:t xml:space="preserve">არგენტინისა და საქართველოს სეზონური კლიმატური პირობების განსხვავებიდან გამომდინარე, ორივე მხარისთვის ინტერესის საგანს </w:t>
      </w:r>
      <w:r w:rsidR="00B624E2">
        <w:rPr>
          <w:rFonts w:ascii="Sylfaen" w:eastAsia="Arial Unicode MS" w:hAnsi="Sylfaen" w:cs="Arial Unicode MS"/>
          <w:lang w:val="ka-GE"/>
        </w:rPr>
        <w:t>შეიძლება წარმოადგენდეს.</w:t>
      </w:r>
    </w:p>
    <w:p w:rsidR="00F61726" w:rsidRPr="00410208" w:rsidRDefault="00F61726" w:rsidP="00410208">
      <w:pPr>
        <w:pStyle w:val="ListParagraph"/>
        <w:numPr>
          <w:ilvl w:val="0"/>
          <w:numId w:val="6"/>
        </w:numPr>
        <w:spacing w:before="240" w:after="240"/>
        <w:jc w:val="both"/>
        <w:rPr>
          <w:rFonts w:ascii="Sylfaen" w:eastAsia="Arial Unicode MS" w:hAnsi="Sylfaen" w:cs="Arial Unicode MS"/>
          <w:lang w:val="ka-GE"/>
        </w:rPr>
      </w:pPr>
      <w:r w:rsidRPr="00410208">
        <w:rPr>
          <w:rFonts w:ascii="Sylfaen" w:eastAsia="Arial Unicode MS" w:hAnsi="Sylfaen" w:cs="Arial Unicode MS"/>
          <w:lang w:val="ka-GE"/>
        </w:rPr>
        <w:lastRenderedPageBreak/>
        <w:t>შეხვედრა გაიმართა არგენტინის ეკონომიკის სამინისტროში აგუსტინ ტეხედა როდრიგესთან, აღნიშნული სამინისტროს აგრო-სასურსათო ბაზრებისა და საერთაშორისო ჩართულობის მდივანთან, გაბრიელ მარტინესთან, საგარეო საქმეთა სამინისტროს სახელმწიფო მდივნის მოადგილესთან საერთაშორისო ეკონომიკური მოლაპარაკებებისა და ინტეგრაციის საკითხებში, ასევე, აგრო-სასურსათო ჯანმრთელობისა და ხარისხის ეროვნული სამსახურის და სოფლის მეურნეობის ტექნოლოგიური ინსტიტუტის წარმომადგენლებთან</w:t>
      </w:r>
      <w:r w:rsidR="00B624E2" w:rsidRPr="00410208">
        <w:rPr>
          <w:rFonts w:ascii="Sylfaen" w:eastAsia="Arial Unicode MS" w:hAnsi="Sylfaen" w:cs="Arial Unicode MS"/>
          <w:lang w:val="ka-GE"/>
        </w:rPr>
        <w:t>.</w:t>
      </w:r>
    </w:p>
    <w:p w:rsidR="00F61726" w:rsidRPr="00F61726" w:rsidRDefault="00F61726" w:rsidP="0053506E">
      <w:pPr>
        <w:spacing w:before="240" w:after="240"/>
        <w:ind w:firstLine="360"/>
        <w:jc w:val="both"/>
        <w:rPr>
          <w:rFonts w:ascii="Sylfaen" w:eastAsia="Arial Unicode MS" w:hAnsi="Sylfaen" w:cs="Arial Unicode MS"/>
          <w:lang w:val="ka-GE"/>
        </w:rPr>
      </w:pPr>
      <w:r w:rsidRPr="00F61726">
        <w:rPr>
          <w:rFonts w:ascii="Sylfaen" w:eastAsia="Arial Unicode MS" w:hAnsi="Sylfaen" w:cs="Arial Unicode MS"/>
          <w:lang w:val="ka-GE"/>
        </w:rPr>
        <w:t xml:space="preserve">შეხვედრაზე </w:t>
      </w:r>
      <w:r w:rsidR="00B624E2">
        <w:rPr>
          <w:rFonts w:ascii="Sylfaen" w:eastAsia="Arial Unicode MS" w:hAnsi="Sylfaen" w:cs="Arial Unicode MS"/>
          <w:lang w:val="ka-GE"/>
        </w:rPr>
        <w:t xml:space="preserve">დელეგაციის წევრებს გააცნეს </w:t>
      </w:r>
      <w:r w:rsidRPr="00F61726">
        <w:rPr>
          <w:rFonts w:ascii="Sylfaen" w:eastAsia="Arial Unicode MS" w:hAnsi="Sylfaen" w:cs="Arial Unicode MS"/>
          <w:lang w:val="ka-GE"/>
        </w:rPr>
        <w:t xml:space="preserve">სოფლის მეურნეობის სფეროში, მათ შორის, მესაქონლეობის კუთხით, არგენტინის </w:t>
      </w:r>
      <w:r w:rsidR="00B624E2">
        <w:rPr>
          <w:rFonts w:ascii="Sylfaen" w:eastAsia="Arial Unicode MS" w:hAnsi="Sylfaen" w:cs="Arial Unicode MS"/>
          <w:lang w:val="ka-GE"/>
        </w:rPr>
        <w:t>ზოგადი გამოცდილება</w:t>
      </w:r>
      <w:r w:rsidRPr="00F61726">
        <w:rPr>
          <w:rFonts w:ascii="Sylfaen" w:eastAsia="Arial Unicode MS" w:hAnsi="Sylfaen" w:cs="Arial Unicode MS"/>
          <w:lang w:val="ka-GE"/>
        </w:rPr>
        <w:t xml:space="preserve">, საუკეთესო </w:t>
      </w:r>
      <w:r w:rsidR="00B624E2">
        <w:rPr>
          <w:rFonts w:ascii="Sylfaen" w:eastAsia="Arial Unicode MS" w:hAnsi="Sylfaen" w:cs="Arial Unicode MS"/>
          <w:lang w:val="ka-GE"/>
        </w:rPr>
        <w:t>პრაქტიკები</w:t>
      </w:r>
      <w:r w:rsidRPr="00F61726">
        <w:rPr>
          <w:rFonts w:ascii="Sylfaen" w:eastAsia="Arial Unicode MS" w:hAnsi="Sylfaen" w:cs="Arial Unicode MS"/>
          <w:lang w:val="ka-GE"/>
        </w:rPr>
        <w:t xml:space="preserve"> და ტექნოლოგიურ</w:t>
      </w:r>
      <w:r w:rsidR="00B624E2">
        <w:rPr>
          <w:rFonts w:ascii="Sylfaen" w:eastAsia="Arial Unicode MS" w:hAnsi="Sylfaen" w:cs="Arial Unicode MS"/>
          <w:lang w:val="ka-GE"/>
        </w:rPr>
        <w:t>ი</w:t>
      </w:r>
      <w:r w:rsidRPr="00F61726">
        <w:rPr>
          <w:rFonts w:ascii="Sylfaen" w:eastAsia="Arial Unicode MS" w:hAnsi="Sylfaen" w:cs="Arial Unicode MS"/>
          <w:lang w:val="ka-GE"/>
        </w:rPr>
        <w:t xml:space="preserve"> ინოვაცი</w:t>
      </w:r>
      <w:r w:rsidR="00B624E2">
        <w:rPr>
          <w:rFonts w:ascii="Sylfaen" w:eastAsia="Arial Unicode MS" w:hAnsi="Sylfaen" w:cs="Arial Unicode MS"/>
          <w:lang w:val="ka-GE"/>
        </w:rPr>
        <w:t>ები.</w:t>
      </w:r>
    </w:p>
    <w:p w:rsidR="00CC3C14" w:rsidRDefault="00B624E2" w:rsidP="0053506E">
      <w:pPr>
        <w:spacing w:before="240" w:after="240"/>
        <w:ind w:firstLine="360"/>
        <w:jc w:val="both"/>
        <w:rPr>
          <w:rFonts w:ascii="Sylfaen" w:eastAsia="Arial Unicode MS" w:hAnsi="Sylfaen" w:cs="Arial Unicode MS"/>
          <w:lang w:val="ka-GE"/>
        </w:rPr>
      </w:pPr>
      <w:r>
        <w:rPr>
          <w:rFonts w:ascii="Sylfaen" w:eastAsia="Arial Unicode MS" w:hAnsi="Sylfaen" w:cs="Arial Unicode MS"/>
          <w:lang w:val="ka-GE"/>
        </w:rPr>
        <w:t>აქვე, ა</w:t>
      </w:r>
      <w:r w:rsidR="00F61726" w:rsidRPr="00F61726">
        <w:rPr>
          <w:rFonts w:ascii="Sylfaen" w:eastAsia="Arial Unicode MS" w:hAnsi="Sylfaen" w:cs="Arial Unicode MS"/>
          <w:lang w:val="ka-GE"/>
        </w:rPr>
        <w:t xml:space="preserve">რგენტინის მხარეს </w:t>
      </w:r>
      <w:r>
        <w:rPr>
          <w:rFonts w:ascii="Sylfaen" w:eastAsia="Arial Unicode MS" w:hAnsi="Sylfaen" w:cs="Arial Unicode MS"/>
          <w:lang w:val="ka-GE"/>
        </w:rPr>
        <w:t>მიეწოდა</w:t>
      </w:r>
      <w:r w:rsidR="00F61726" w:rsidRPr="00F61726">
        <w:rPr>
          <w:rFonts w:ascii="Sylfaen" w:eastAsia="Arial Unicode MS" w:hAnsi="Sylfaen" w:cs="Arial Unicode MS"/>
          <w:lang w:val="ka-GE"/>
        </w:rPr>
        <w:t xml:space="preserve"> ინფორმაცია საქართველოსათვის სოფლის მეურნეობის სფეროს პრიორიტეტულობისა და აღნიშნულ სექტორში გატარებული ღონისძიებების, დაგეგმილი რეფორმების და არსებული გამოწვევების შესახებ. </w:t>
      </w:r>
      <w:r>
        <w:rPr>
          <w:rFonts w:ascii="Sylfaen" w:eastAsia="Arial Unicode MS" w:hAnsi="Sylfaen" w:cs="Arial Unicode MS"/>
          <w:lang w:val="ka-GE"/>
        </w:rPr>
        <w:t>განხილულ იქნა</w:t>
      </w:r>
      <w:r w:rsidR="00F61726" w:rsidRPr="00F61726">
        <w:rPr>
          <w:rFonts w:ascii="Sylfaen" w:eastAsia="Arial Unicode MS" w:hAnsi="Sylfaen" w:cs="Arial Unicode MS"/>
          <w:lang w:val="ka-GE"/>
        </w:rPr>
        <w:t xml:space="preserve"> არგენტინიდან საქართველოში ექსპორტის ხელშეწყობის მიზნით, აუცილებელი დოკუმენტების - ნებართვების, სერთიფიკატების ჰარმონიზაციისა და ურთიერთშეთანხმების საკითხები</w:t>
      </w:r>
      <w:r w:rsidR="00CC3C14">
        <w:rPr>
          <w:rFonts w:ascii="Sylfaen" w:eastAsia="Arial Unicode MS" w:hAnsi="Sylfaen" w:cs="Arial Unicode MS"/>
          <w:lang w:val="ka-GE"/>
        </w:rPr>
        <w:t xml:space="preserve">. ასევე,საკითხთან დაკავშირებულდოკუმენტაციის წარმოებასთან მიმართებაში არსებული ბარიერების და მათიაღმოფხვრის საკითხები. </w:t>
      </w:r>
    </w:p>
    <w:p w:rsidR="00F61726" w:rsidRPr="00F61726" w:rsidRDefault="00CC3C14" w:rsidP="0053506E">
      <w:pPr>
        <w:spacing w:before="240" w:after="240"/>
        <w:ind w:firstLine="360"/>
        <w:jc w:val="both"/>
        <w:rPr>
          <w:rFonts w:ascii="Sylfaen" w:eastAsia="Arial Unicode MS" w:hAnsi="Sylfaen" w:cs="Arial Unicode MS"/>
          <w:lang w:val="ka-GE"/>
        </w:rPr>
      </w:pPr>
      <w:r>
        <w:rPr>
          <w:rFonts w:ascii="Sylfaen" w:eastAsia="Arial Unicode MS" w:hAnsi="Sylfaen" w:cs="Arial Unicode MS"/>
          <w:lang w:val="ka-GE"/>
        </w:rPr>
        <w:t xml:space="preserve">ზემოაღნიშნულთან დაკავშირებით, </w:t>
      </w:r>
      <w:r w:rsidR="00F61726" w:rsidRPr="00F61726">
        <w:rPr>
          <w:rFonts w:ascii="Sylfaen" w:eastAsia="Arial Unicode MS" w:hAnsi="Sylfaen" w:cs="Arial Unicode MS"/>
          <w:lang w:val="ka-GE"/>
        </w:rPr>
        <w:t>სურსათის ეროვნული სააგენტოს მიერ</w:t>
      </w:r>
      <w:r>
        <w:rPr>
          <w:rFonts w:ascii="Sylfaen" w:eastAsia="Arial Unicode MS" w:hAnsi="Sylfaen" w:cs="Arial Unicode MS"/>
          <w:lang w:val="ka-GE"/>
        </w:rPr>
        <w:t>,</w:t>
      </w:r>
      <w:r w:rsidR="00F61726" w:rsidRPr="00F61726">
        <w:rPr>
          <w:rFonts w:ascii="Sylfaen" w:eastAsia="Arial Unicode MS" w:hAnsi="Sylfaen" w:cs="Arial Unicode MS"/>
          <w:lang w:val="ka-GE"/>
        </w:rPr>
        <w:t xml:space="preserve"> შეთავაზებულ იქნა შესაბამისი ორმხრივი შეთანხმების გაფორმება, რაზეც არგენტინულმა მხარემ მზაობა გამოხატა. ქართული მხარის ინიციატივის პასუხად, შეთანხმდა</w:t>
      </w:r>
      <w:r>
        <w:rPr>
          <w:rFonts w:ascii="Sylfaen" w:eastAsia="Arial Unicode MS" w:hAnsi="Sylfaen" w:cs="Arial Unicode MS"/>
          <w:lang w:val="ka-GE"/>
        </w:rPr>
        <w:t>,</w:t>
      </w:r>
      <w:r w:rsidR="00F61726" w:rsidRPr="00F61726">
        <w:rPr>
          <w:rFonts w:ascii="Sylfaen" w:eastAsia="Arial Unicode MS" w:hAnsi="Sylfaen" w:cs="Arial Unicode MS"/>
          <w:lang w:val="ka-GE"/>
        </w:rPr>
        <w:t xml:space="preserve"> რომ მხარეები </w:t>
      </w:r>
      <w:r w:rsidRPr="00F61726">
        <w:rPr>
          <w:rFonts w:ascii="Sylfaen" w:eastAsia="Arial Unicode MS" w:hAnsi="Sylfaen" w:cs="Arial Unicode MS"/>
          <w:lang w:val="ka-GE"/>
        </w:rPr>
        <w:t>უახლოეს მომავალში დაიწყებენ</w:t>
      </w:r>
      <w:r w:rsidR="00F61726" w:rsidRPr="00F61726">
        <w:rPr>
          <w:rFonts w:ascii="Sylfaen" w:eastAsia="Arial Unicode MS" w:hAnsi="Sylfaen" w:cs="Arial Unicode MS"/>
          <w:lang w:val="ka-GE"/>
        </w:rPr>
        <w:t>მუშაობას  ერთობლივი მემორანდუმის გაფორმებისთვის საჭირო პროცედურებზე.</w:t>
      </w:r>
    </w:p>
    <w:p w:rsidR="00CC3C14" w:rsidRPr="00410208" w:rsidRDefault="00CC3C14" w:rsidP="00410208">
      <w:pPr>
        <w:pStyle w:val="ListParagraph"/>
        <w:numPr>
          <w:ilvl w:val="0"/>
          <w:numId w:val="7"/>
        </w:numPr>
        <w:spacing w:before="240" w:after="240"/>
        <w:jc w:val="both"/>
        <w:rPr>
          <w:rFonts w:ascii="Sylfaen" w:eastAsia="Arial Unicode MS" w:hAnsi="Sylfaen" w:cs="Arial Unicode MS"/>
          <w:lang w:val="ka-GE"/>
        </w:rPr>
      </w:pPr>
      <w:r w:rsidRPr="00410208">
        <w:rPr>
          <w:rFonts w:ascii="Sylfaen" w:eastAsia="Arial Unicode MS" w:hAnsi="Sylfaen" w:cs="Arial Unicode MS"/>
          <w:lang w:val="ka-GE"/>
        </w:rPr>
        <w:t>დელეგაციამ შეხვედრაგა</w:t>
      </w:r>
      <w:r w:rsidR="00F61726" w:rsidRPr="00410208">
        <w:rPr>
          <w:rFonts w:ascii="Sylfaen" w:eastAsia="Arial Unicode MS" w:hAnsi="Sylfaen" w:cs="Arial Unicode MS"/>
          <w:lang w:val="ka-GE"/>
        </w:rPr>
        <w:t>მართა არგენტინის კონგრესის დეპუტატებთან, საგარეო ურთიერთობათა კომიტეტის თავმჯდომარე, ფერნანდო იგლესიასსთან, სოფლის მეურნეობისა და მეცხოველეობის კომიტეტის თავმჯდომარესთან, ატილიო ფრანსისკო სალვადორ ბენედეტისთან, დეპუტატთა პალატაში ახლადშექმნილ საქართველოსთან მეგობრობის ჯგუფის ხელმძღვანელთან, მარია ფლორენსია დე სენსისთან და მეგობრობის ჯგუფის წევრებთან.</w:t>
      </w:r>
    </w:p>
    <w:p w:rsidR="00F61726" w:rsidRPr="00F61726" w:rsidRDefault="00CC3C14" w:rsidP="0053506E">
      <w:pPr>
        <w:spacing w:before="240" w:after="240"/>
        <w:ind w:firstLine="360"/>
        <w:jc w:val="both"/>
        <w:rPr>
          <w:rFonts w:ascii="Sylfaen" w:eastAsia="Arial Unicode MS" w:hAnsi="Sylfaen" w:cs="Arial Unicode MS"/>
          <w:lang w:val="ka-GE"/>
        </w:rPr>
      </w:pPr>
      <w:r>
        <w:rPr>
          <w:rFonts w:ascii="Sylfaen" w:eastAsia="Arial Unicode MS" w:hAnsi="Sylfaen" w:cs="Arial Unicode MS"/>
          <w:lang w:val="ka-GE"/>
        </w:rPr>
        <w:t xml:space="preserve">შეხვედრაზე, </w:t>
      </w:r>
      <w:r w:rsidR="00F61726" w:rsidRPr="00F61726">
        <w:rPr>
          <w:rFonts w:ascii="Sylfaen" w:eastAsia="Arial Unicode MS" w:hAnsi="Sylfaen" w:cs="Arial Unicode MS"/>
          <w:lang w:val="ka-GE"/>
        </w:rPr>
        <w:t xml:space="preserve">არგენტინის პალატის საგარეო ურთიერთობათა კომიტეტის მხრიდან, ყურადღება გამახვილდა, აფხაზეთსა და </w:t>
      </w:r>
      <w:r>
        <w:rPr>
          <w:rFonts w:ascii="Sylfaen" w:eastAsia="Arial Unicode MS" w:hAnsi="Sylfaen" w:cs="Arial Unicode MS"/>
          <w:lang w:val="ka-GE"/>
        </w:rPr>
        <w:t>ცხინვ</w:t>
      </w:r>
      <w:r w:rsidR="00F61726" w:rsidRPr="00F61726">
        <w:rPr>
          <w:rFonts w:ascii="Sylfaen" w:eastAsia="Arial Unicode MS" w:hAnsi="Sylfaen" w:cs="Arial Unicode MS"/>
          <w:lang w:val="ka-GE"/>
        </w:rPr>
        <w:t>ალის რეგიონში არსებულ ვითარებაზე, რის შესახებაც განახლებული ინფორმაცია იქნა წარდგენილი</w:t>
      </w:r>
      <w:r>
        <w:rPr>
          <w:rFonts w:ascii="Sylfaen" w:eastAsia="Arial Unicode MS" w:hAnsi="Sylfaen" w:cs="Arial Unicode MS"/>
          <w:lang w:val="ka-GE"/>
        </w:rPr>
        <w:t>.</w:t>
      </w:r>
    </w:p>
    <w:p w:rsidR="00F61726" w:rsidRPr="00F61726" w:rsidRDefault="00F61726" w:rsidP="0053506E">
      <w:pPr>
        <w:spacing w:before="240" w:after="240"/>
        <w:ind w:firstLine="360"/>
        <w:jc w:val="both"/>
        <w:rPr>
          <w:rFonts w:ascii="Sylfaen" w:eastAsia="Arial Unicode MS" w:hAnsi="Sylfaen" w:cs="Arial Unicode MS"/>
          <w:lang w:val="ka-GE"/>
        </w:rPr>
      </w:pPr>
      <w:r w:rsidRPr="00F61726">
        <w:rPr>
          <w:rFonts w:ascii="Sylfaen" w:eastAsia="Arial Unicode MS" w:hAnsi="Sylfaen" w:cs="Arial Unicode MS"/>
          <w:lang w:val="ka-GE"/>
        </w:rPr>
        <w:t>საუბარი ასევე შეეხო, ორი ქვეყნის პოლიტიკურ და სავაჭრო-ეკონომიკურ ურთიერთობების გაღრმავების და შემდგომი თანამშრომლობის შესაძლებლობებს. ხაზი გაესვა ისეთ ხელსაყრელ ეკონომიკურ ფაქტორებს, როგორიცაა რეგიონში</w:t>
      </w:r>
      <w:r w:rsidR="00CC3C14">
        <w:rPr>
          <w:rFonts w:ascii="Sylfaen" w:eastAsia="Arial Unicode MS" w:hAnsi="Sylfaen" w:cs="Arial Unicode MS"/>
          <w:lang w:val="ka-GE"/>
        </w:rPr>
        <w:t>,</w:t>
      </w:r>
      <w:r w:rsidRPr="00F61726">
        <w:rPr>
          <w:rFonts w:ascii="Sylfaen" w:eastAsia="Arial Unicode MS" w:hAnsi="Sylfaen" w:cs="Arial Unicode MS"/>
          <w:lang w:val="ka-GE"/>
        </w:rPr>
        <w:t xml:space="preserve"> ჩვენი ქვეყნის საუკეთესო პოზიცია, როგორც </w:t>
      </w:r>
      <w:r w:rsidR="00CC3C14">
        <w:rPr>
          <w:rFonts w:ascii="Sylfaen" w:eastAsia="Arial Unicode MS" w:hAnsi="Sylfaen" w:cs="Arial Unicode MS"/>
          <w:lang w:val="ka-GE"/>
        </w:rPr>
        <w:t>ადგილმდებარეობის</w:t>
      </w:r>
      <w:r w:rsidRPr="00F61726">
        <w:rPr>
          <w:rFonts w:ascii="Sylfaen" w:eastAsia="Arial Unicode MS" w:hAnsi="Sylfaen" w:cs="Arial Unicode MS"/>
          <w:lang w:val="ka-GE"/>
        </w:rPr>
        <w:t>, ისე თავისუფალი ვაჭრობის ხელშეკრულებების არსებობის</w:t>
      </w:r>
      <w:r w:rsidR="00CC3C14">
        <w:rPr>
          <w:rFonts w:ascii="Sylfaen" w:eastAsia="Arial Unicode MS" w:hAnsi="Sylfaen" w:cs="Arial Unicode MS"/>
          <w:lang w:val="ka-GE"/>
        </w:rPr>
        <w:t xml:space="preserve"> მხრივ</w:t>
      </w:r>
      <w:r w:rsidRPr="00F61726">
        <w:rPr>
          <w:rFonts w:ascii="Sylfaen" w:eastAsia="Arial Unicode MS" w:hAnsi="Sylfaen" w:cs="Arial Unicode MS"/>
          <w:lang w:val="ka-GE"/>
        </w:rPr>
        <w:t>.</w:t>
      </w:r>
    </w:p>
    <w:p w:rsidR="00F61726" w:rsidRPr="00F61726" w:rsidRDefault="00CC3C14" w:rsidP="0053506E">
      <w:pPr>
        <w:spacing w:before="240" w:after="240"/>
        <w:ind w:firstLine="360"/>
        <w:jc w:val="both"/>
        <w:rPr>
          <w:rFonts w:ascii="Sylfaen" w:eastAsia="Arial Unicode MS" w:hAnsi="Sylfaen" w:cs="Arial Unicode MS"/>
          <w:lang w:val="ka-GE"/>
        </w:rPr>
      </w:pPr>
      <w:r>
        <w:rPr>
          <w:rFonts w:ascii="Sylfaen" w:eastAsia="Arial Unicode MS" w:hAnsi="Sylfaen" w:cs="Arial Unicode MS"/>
          <w:lang w:val="ka-GE"/>
        </w:rPr>
        <w:t xml:space="preserve">აღნიშნულ შეხვედრაზე, </w:t>
      </w:r>
      <w:r w:rsidR="00F61726" w:rsidRPr="00F61726">
        <w:rPr>
          <w:rFonts w:ascii="Sylfaen" w:eastAsia="Arial Unicode MS" w:hAnsi="Sylfaen" w:cs="Arial Unicode MS"/>
          <w:lang w:val="ka-GE"/>
        </w:rPr>
        <w:t xml:space="preserve">კიდევ ერთხელ გამახვილდა ყურადღება დარგის სპეციალისტების გაცვლის შესაძლებლობაზე, რაც ორივე მხარის აზრით, შედეგის მომტანი </w:t>
      </w:r>
      <w:r w:rsidR="00F61726" w:rsidRPr="00F61726">
        <w:rPr>
          <w:rFonts w:ascii="Sylfaen" w:eastAsia="Arial Unicode MS" w:hAnsi="Sylfaen" w:cs="Arial Unicode MS"/>
          <w:lang w:val="ka-GE"/>
        </w:rPr>
        <w:lastRenderedPageBreak/>
        <w:t xml:space="preserve">იქნება და უწყებებს შორის კოორდინაციით, პირველი ნაბიჯები </w:t>
      </w:r>
      <w:r w:rsidR="00740096">
        <w:rPr>
          <w:rFonts w:ascii="Sylfaen" w:eastAsia="Arial Unicode MS" w:hAnsi="Sylfaen" w:cs="Arial Unicode MS"/>
          <w:lang w:val="ka-GE"/>
        </w:rPr>
        <w:t>უახლოეს მომავალში უნდა გადაიდგას</w:t>
      </w:r>
      <w:r w:rsidR="00740096" w:rsidRPr="00F61726">
        <w:rPr>
          <w:rFonts w:ascii="Sylfaen" w:eastAsia="Arial Unicode MS" w:hAnsi="Sylfaen" w:cs="Arial Unicode MS"/>
          <w:lang w:val="ka-GE"/>
        </w:rPr>
        <w:t>ამ მიმართულებით</w:t>
      </w:r>
      <w:r w:rsidR="00740096">
        <w:rPr>
          <w:rFonts w:ascii="Sylfaen" w:eastAsia="Arial Unicode MS" w:hAnsi="Sylfaen" w:cs="Arial Unicode MS"/>
          <w:lang w:val="ka-GE"/>
        </w:rPr>
        <w:t>.</w:t>
      </w:r>
    </w:p>
    <w:p w:rsidR="00F61726" w:rsidRDefault="00F61726" w:rsidP="00410208">
      <w:pPr>
        <w:pStyle w:val="ListParagraph"/>
        <w:numPr>
          <w:ilvl w:val="0"/>
          <w:numId w:val="8"/>
        </w:numPr>
        <w:spacing w:before="240" w:after="240"/>
        <w:jc w:val="both"/>
        <w:rPr>
          <w:rFonts w:ascii="Sylfaen" w:eastAsia="Arial Unicode MS" w:hAnsi="Sylfaen" w:cs="Arial Unicode MS"/>
          <w:lang w:val="ka-GE"/>
        </w:rPr>
      </w:pPr>
      <w:r w:rsidRPr="00410208">
        <w:rPr>
          <w:rFonts w:ascii="Sylfaen" w:eastAsia="Arial Unicode MS" w:hAnsi="Sylfaen" w:cs="Arial Unicode MS"/>
          <w:lang w:val="ka-GE"/>
        </w:rPr>
        <w:t>შეხვედრა გაიმართა, არგენტინული  ხორცის პოპულარიზაციის ინსტიტუტში.</w:t>
      </w:r>
      <w:r w:rsidR="00740096" w:rsidRPr="00410208">
        <w:rPr>
          <w:rFonts w:ascii="Sylfaen" w:eastAsia="Arial Unicode MS" w:hAnsi="Sylfaen" w:cs="Arial Unicode MS"/>
          <w:lang w:val="ka-GE"/>
        </w:rPr>
        <w:t xml:space="preserve"> დელეგაციის წევრებს,ინსტიტუტის საქმიანობის შესახებ ინფორმაცია, </w:t>
      </w:r>
      <w:r w:rsidRPr="00410208">
        <w:rPr>
          <w:rFonts w:ascii="Sylfaen" w:eastAsia="Arial Unicode MS" w:hAnsi="Sylfaen" w:cs="Arial Unicode MS"/>
          <w:lang w:val="ka-GE"/>
        </w:rPr>
        <w:t xml:space="preserve">ინსტიტუტის პრეზიდენტმა, ხორხე მარიო </w:t>
      </w:r>
      <w:r w:rsidR="00740096" w:rsidRPr="00410208">
        <w:rPr>
          <w:rFonts w:ascii="Sylfaen" w:eastAsia="Arial Unicode MS" w:hAnsi="Sylfaen" w:cs="Arial Unicode MS"/>
          <w:lang w:val="ka-GE"/>
        </w:rPr>
        <w:t>გრიმბერგმა წარუდგინა</w:t>
      </w:r>
      <w:r w:rsidRPr="00410208">
        <w:rPr>
          <w:rFonts w:ascii="Sylfaen" w:eastAsia="Arial Unicode MS" w:hAnsi="Sylfaen" w:cs="Arial Unicode MS"/>
          <w:lang w:val="ka-GE"/>
        </w:rPr>
        <w:t>. აღინიშნა</w:t>
      </w:r>
      <w:r w:rsidR="00740096" w:rsidRPr="00410208">
        <w:rPr>
          <w:rFonts w:ascii="Sylfaen" w:eastAsia="Arial Unicode MS" w:hAnsi="Sylfaen" w:cs="Arial Unicode MS"/>
          <w:lang w:val="ka-GE"/>
        </w:rPr>
        <w:t>,საქართველოს არგენტინასთან სამომავლო თანამშრომლობის შესაძლებლობების და როგორც შესაძლო დამაკავშირებელი</w:t>
      </w:r>
      <w:r w:rsidRPr="00410208">
        <w:rPr>
          <w:rFonts w:ascii="Sylfaen" w:eastAsia="Arial Unicode MS" w:hAnsi="Sylfaen" w:cs="Arial Unicode MS"/>
          <w:lang w:val="ka-GE"/>
        </w:rPr>
        <w:t xml:space="preserve"> როლი</w:t>
      </w:r>
      <w:r w:rsidR="00740096" w:rsidRPr="00410208">
        <w:rPr>
          <w:rFonts w:ascii="Sylfaen" w:eastAsia="Arial Unicode MS" w:hAnsi="Sylfaen" w:cs="Arial Unicode MS"/>
          <w:lang w:val="ka-GE"/>
        </w:rPr>
        <w:t>სშესახებ რეგიონში;</w:t>
      </w:r>
    </w:p>
    <w:p w:rsidR="0053506E" w:rsidRPr="00410208" w:rsidRDefault="0053506E" w:rsidP="0053506E">
      <w:pPr>
        <w:pStyle w:val="ListParagraph"/>
        <w:spacing w:before="240" w:after="240"/>
        <w:jc w:val="both"/>
        <w:rPr>
          <w:rFonts w:ascii="Sylfaen" w:eastAsia="Arial Unicode MS" w:hAnsi="Sylfaen" w:cs="Arial Unicode MS"/>
          <w:lang w:val="ka-GE"/>
        </w:rPr>
      </w:pPr>
    </w:p>
    <w:p w:rsidR="004A79C9" w:rsidRPr="0053506E" w:rsidRDefault="00740096" w:rsidP="0053506E">
      <w:pPr>
        <w:pStyle w:val="ListParagraph"/>
        <w:numPr>
          <w:ilvl w:val="0"/>
          <w:numId w:val="11"/>
        </w:numPr>
        <w:jc w:val="both"/>
        <w:rPr>
          <w:rFonts w:ascii="Sylfaen" w:eastAsia="Arial Unicode MS" w:hAnsi="Sylfaen" w:cs="Arial Unicode MS"/>
          <w:b/>
          <w:lang w:val="ka-GE"/>
        </w:rPr>
      </w:pPr>
      <w:r w:rsidRPr="0053506E">
        <w:rPr>
          <w:rFonts w:ascii="Sylfaen" w:eastAsia="Arial Unicode MS" w:hAnsi="Sylfaen" w:cs="Arial Unicode MS"/>
          <w:b/>
          <w:lang w:val="ka-GE"/>
        </w:rPr>
        <w:t xml:space="preserve">საქართველოს დელეგაციამ </w:t>
      </w:r>
      <w:r w:rsidR="00F61726" w:rsidRPr="0053506E">
        <w:rPr>
          <w:rFonts w:ascii="Sylfaen" w:eastAsia="Arial Unicode MS" w:hAnsi="Sylfaen" w:cs="Arial Unicode MS"/>
          <w:b/>
          <w:lang w:val="ka-GE"/>
        </w:rPr>
        <w:t xml:space="preserve">შეხვედრები </w:t>
      </w:r>
      <w:r w:rsidRPr="0053506E">
        <w:rPr>
          <w:rFonts w:ascii="Sylfaen" w:eastAsia="Arial Unicode MS" w:hAnsi="Sylfaen" w:cs="Arial Unicode MS"/>
          <w:b/>
          <w:lang w:val="ka-GE"/>
        </w:rPr>
        <w:t>გა</w:t>
      </w:r>
      <w:r w:rsidR="00F61726" w:rsidRPr="0053506E">
        <w:rPr>
          <w:rFonts w:ascii="Sylfaen" w:eastAsia="Arial Unicode MS" w:hAnsi="Sylfaen" w:cs="Arial Unicode MS"/>
          <w:b/>
          <w:lang w:val="ka-GE"/>
        </w:rPr>
        <w:t>მართა</w:t>
      </w:r>
      <w:r w:rsidRPr="0053506E">
        <w:rPr>
          <w:rFonts w:ascii="Sylfaen" w:eastAsia="Arial Unicode MS" w:hAnsi="Sylfaen" w:cs="Arial Unicode MS"/>
          <w:b/>
          <w:lang w:val="ka-GE"/>
        </w:rPr>
        <w:t xml:space="preserve"> ასევე</w:t>
      </w:r>
      <w:r w:rsidR="00F61726" w:rsidRPr="0053506E">
        <w:rPr>
          <w:rFonts w:ascii="Sylfaen" w:eastAsia="Arial Unicode MS" w:hAnsi="Sylfaen" w:cs="Arial Unicode MS"/>
          <w:b/>
          <w:lang w:val="ka-GE"/>
        </w:rPr>
        <w:t xml:space="preserve"> მენდოსას </w:t>
      </w:r>
      <w:r w:rsidRPr="0053506E">
        <w:rPr>
          <w:rFonts w:ascii="Sylfaen" w:eastAsia="Arial Unicode MS" w:hAnsi="Sylfaen" w:cs="Arial Unicode MS"/>
          <w:b/>
          <w:lang w:val="ka-GE"/>
        </w:rPr>
        <w:t>პროვინციაში</w:t>
      </w:r>
      <w:r w:rsidR="00410208" w:rsidRPr="0053506E">
        <w:rPr>
          <w:rFonts w:ascii="Sylfaen" w:eastAsia="Arial Unicode MS" w:hAnsi="Sylfaen" w:cs="Arial Unicode MS"/>
          <w:b/>
          <w:lang w:val="ka-GE"/>
        </w:rPr>
        <w:t>:</w:t>
      </w:r>
    </w:p>
    <w:p w:rsidR="004A79C9" w:rsidRDefault="004A79C9" w:rsidP="00740096">
      <w:pPr>
        <w:jc w:val="both"/>
        <w:rPr>
          <w:rFonts w:ascii="Sylfaen" w:eastAsia="Arial Unicode MS" w:hAnsi="Sylfaen" w:cs="Arial Unicode MS"/>
          <w:lang w:val="ka-GE"/>
        </w:rPr>
      </w:pPr>
    </w:p>
    <w:p w:rsidR="00410208" w:rsidRDefault="00740096" w:rsidP="00740096">
      <w:pPr>
        <w:pStyle w:val="ListParagraph"/>
        <w:numPr>
          <w:ilvl w:val="0"/>
          <w:numId w:val="9"/>
        </w:numPr>
        <w:jc w:val="both"/>
        <w:rPr>
          <w:rFonts w:ascii="Sylfaen" w:eastAsia="Arial Unicode MS" w:hAnsi="Sylfaen" w:cs="Arial Unicode MS"/>
          <w:lang w:val="ka-GE"/>
        </w:rPr>
      </w:pPr>
      <w:r w:rsidRPr="00410208">
        <w:rPr>
          <w:rFonts w:ascii="Sylfaen" w:eastAsia="Arial Unicode MS" w:hAnsi="Sylfaen" w:cs="Arial Unicode MS"/>
          <w:lang w:val="ka-GE"/>
        </w:rPr>
        <w:t>დელეგაციის წევრები შეხვდნენ</w:t>
      </w:r>
      <w:r w:rsidR="00F61726" w:rsidRPr="00410208">
        <w:rPr>
          <w:rFonts w:ascii="Sylfaen" w:eastAsia="Arial Unicode MS" w:hAnsi="Sylfaen" w:cs="Arial Unicode MS"/>
          <w:lang w:val="ka-GE"/>
        </w:rPr>
        <w:t xml:space="preserve"> სენატის </w:t>
      </w:r>
      <w:r w:rsidRPr="00410208">
        <w:rPr>
          <w:rFonts w:ascii="Sylfaen" w:eastAsia="Arial Unicode MS" w:hAnsi="Sylfaen" w:cs="Arial Unicode MS"/>
          <w:lang w:val="ka-GE"/>
        </w:rPr>
        <w:t>პრეზიდენტს</w:t>
      </w:r>
      <w:r w:rsidR="00F61726" w:rsidRPr="00410208">
        <w:rPr>
          <w:rFonts w:ascii="Sylfaen" w:eastAsia="Arial Unicode MS" w:hAnsi="Sylfaen" w:cs="Arial Unicode MS"/>
          <w:lang w:val="ka-GE"/>
        </w:rPr>
        <w:t xml:space="preserve">, მარტინ </w:t>
      </w:r>
      <w:r w:rsidRPr="00410208">
        <w:rPr>
          <w:rFonts w:ascii="Sylfaen" w:eastAsia="Arial Unicode MS" w:hAnsi="Sylfaen" w:cs="Arial Unicode MS"/>
          <w:lang w:val="ka-GE"/>
        </w:rPr>
        <w:t>კერშნერს</w:t>
      </w:r>
      <w:r w:rsidR="00F61726" w:rsidRPr="00410208">
        <w:rPr>
          <w:rFonts w:ascii="Sylfaen" w:eastAsia="Arial Unicode MS" w:hAnsi="Sylfaen" w:cs="Arial Unicode MS"/>
          <w:lang w:val="ka-GE"/>
        </w:rPr>
        <w:t xml:space="preserve"> და სოფლის მეურნეობისა და მესაქონლეობის მდივნის </w:t>
      </w:r>
      <w:r w:rsidRPr="00410208">
        <w:rPr>
          <w:rFonts w:ascii="Sylfaen" w:eastAsia="Arial Unicode MS" w:hAnsi="Sylfaen" w:cs="Arial Unicode MS"/>
          <w:lang w:val="ka-GE"/>
        </w:rPr>
        <w:t>მოადგილეს</w:t>
      </w:r>
      <w:r w:rsidR="00F61726" w:rsidRPr="00410208">
        <w:rPr>
          <w:rFonts w:ascii="Sylfaen" w:eastAsia="Arial Unicode MS" w:hAnsi="Sylfaen" w:cs="Arial Unicode MS"/>
          <w:lang w:val="ka-GE"/>
        </w:rPr>
        <w:t xml:space="preserve">, სერხიო </w:t>
      </w:r>
      <w:r w:rsidRPr="00410208">
        <w:rPr>
          <w:rFonts w:ascii="Sylfaen" w:eastAsia="Arial Unicode MS" w:hAnsi="Sylfaen" w:cs="Arial Unicode MS"/>
          <w:lang w:val="ka-GE"/>
        </w:rPr>
        <w:t>მორალეხოსს</w:t>
      </w:r>
      <w:r w:rsidR="00F61726" w:rsidRPr="00410208">
        <w:rPr>
          <w:rFonts w:ascii="Sylfaen" w:eastAsia="Arial Unicode MS" w:hAnsi="Sylfaen" w:cs="Arial Unicode MS"/>
          <w:lang w:val="ka-GE"/>
        </w:rPr>
        <w:t>.</w:t>
      </w:r>
    </w:p>
    <w:p w:rsidR="00F61726" w:rsidRPr="00410208" w:rsidRDefault="00F61726" w:rsidP="00410208">
      <w:pPr>
        <w:pStyle w:val="ListParagraph"/>
        <w:jc w:val="both"/>
        <w:rPr>
          <w:rFonts w:ascii="Sylfaen" w:eastAsia="Arial Unicode MS" w:hAnsi="Sylfaen" w:cs="Arial Unicode MS"/>
          <w:lang w:val="ka-GE"/>
        </w:rPr>
      </w:pPr>
      <w:r w:rsidRPr="00410208">
        <w:rPr>
          <w:rFonts w:ascii="Sylfaen" w:eastAsia="Arial Unicode MS" w:hAnsi="Sylfaen" w:cs="Arial Unicode MS"/>
          <w:lang w:val="ka-GE"/>
        </w:rPr>
        <w:t>ასევე, პროვინციის ვიცე-</w:t>
      </w:r>
      <w:r w:rsidR="00740096" w:rsidRPr="00410208">
        <w:rPr>
          <w:rFonts w:ascii="Sylfaen" w:eastAsia="Arial Unicode MS" w:hAnsi="Sylfaen" w:cs="Arial Unicode MS"/>
          <w:lang w:val="ka-GE"/>
        </w:rPr>
        <w:t>გუბერნატორს</w:t>
      </w:r>
      <w:r w:rsidRPr="00410208">
        <w:rPr>
          <w:rFonts w:ascii="Sylfaen" w:eastAsia="Arial Unicode MS" w:hAnsi="Sylfaen" w:cs="Arial Unicode MS"/>
          <w:lang w:val="ka-GE"/>
        </w:rPr>
        <w:t xml:space="preserve">, ებე </w:t>
      </w:r>
      <w:r w:rsidR="00740096" w:rsidRPr="00410208">
        <w:rPr>
          <w:rFonts w:ascii="Sylfaen" w:eastAsia="Arial Unicode MS" w:hAnsi="Sylfaen" w:cs="Arial Unicode MS"/>
          <w:lang w:val="ka-GE"/>
        </w:rPr>
        <w:t>კასადოსს და</w:t>
      </w:r>
      <w:r w:rsidRPr="00410208">
        <w:rPr>
          <w:rFonts w:ascii="Sylfaen" w:eastAsia="Arial Unicode MS" w:hAnsi="Sylfaen" w:cs="Arial Unicode MS"/>
          <w:lang w:val="ka-GE"/>
        </w:rPr>
        <w:t xml:space="preserve"> წარმოების </w:t>
      </w:r>
      <w:r w:rsidR="00740096" w:rsidRPr="00410208">
        <w:rPr>
          <w:rFonts w:ascii="Sylfaen" w:eastAsia="Arial Unicode MS" w:hAnsi="Sylfaen" w:cs="Arial Unicode MS"/>
          <w:lang w:val="ka-GE"/>
        </w:rPr>
        <w:t>მინისტრს</w:t>
      </w:r>
      <w:r w:rsidRPr="00410208">
        <w:rPr>
          <w:rFonts w:ascii="Sylfaen" w:eastAsia="Arial Unicode MS" w:hAnsi="Sylfaen" w:cs="Arial Unicode MS"/>
          <w:lang w:val="ka-GE"/>
        </w:rPr>
        <w:t xml:space="preserve">, როდოლფო ვარგას </w:t>
      </w:r>
      <w:r w:rsidR="00740096" w:rsidRPr="00410208">
        <w:rPr>
          <w:rFonts w:ascii="Sylfaen" w:eastAsia="Arial Unicode MS" w:hAnsi="Sylfaen" w:cs="Arial Unicode MS"/>
          <w:lang w:val="ka-GE"/>
        </w:rPr>
        <w:t>არისუსს.</w:t>
      </w:r>
    </w:p>
    <w:p w:rsidR="00F61726" w:rsidRPr="00F61726" w:rsidRDefault="00F61726" w:rsidP="0053506E">
      <w:pPr>
        <w:spacing w:before="240" w:after="240"/>
        <w:ind w:firstLine="360"/>
        <w:jc w:val="both"/>
        <w:rPr>
          <w:rFonts w:ascii="Sylfaen" w:eastAsia="Arial Unicode MS" w:hAnsi="Sylfaen" w:cs="Arial Unicode MS"/>
          <w:lang w:val="ka-GE"/>
        </w:rPr>
      </w:pPr>
      <w:r w:rsidRPr="00F61726">
        <w:rPr>
          <w:rFonts w:ascii="Sylfaen" w:eastAsia="Arial Unicode MS" w:hAnsi="Sylfaen" w:cs="Arial Unicode MS"/>
          <w:lang w:val="ka-GE"/>
        </w:rPr>
        <w:t>შეხვედრაზე განხილულ იქნა მენდოსას პროვინციასა და კახეთის რეგიონს შორის ურთიერთობების გაღრმავების გეგმები</w:t>
      </w:r>
      <w:r w:rsidR="004A79C9">
        <w:rPr>
          <w:rFonts w:ascii="Sylfaen" w:eastAsia="Arial Unicode MS" w:hAnsi="Sylfaen" w:cs="Arial Unicode MS"/>
          <w:lang w:val="ka-GE"/>
        </w:rPr>
        <w:t>.</w:t>
      </w:r>
      <w:r w:rsidRPr="00F61726">
        <w:rPr>
          <w:rFonts w:ascii="Sylfaen" w:eastAsia="Arial Unicode MS" w:hAnsi="Sylfaen" w:cs="Arial Unicode MS"/>
          <w:lang w:val="ka-GE"/>
        </w:rPr>
        <w:t xml:space="preserve"> გადაწყდა, აქტიურ ფაზაში გადავიდეს და მსვლელობა მიეცეს ორ რეგიონს შორის უკვე გაფორმებულ თანამშრომლობის მემორანდუმით გათვალისწინებულ პირობებსა და შეთანხმებებს. უწყებებმა ერთობლივად იმუშაონ საერთო ინტერესებსა და მათს შესრულებაზე</w:t>
      </w:r>
      <w:r w:rsidR="004A79C9">
        <w:rPr>
          <w:rFonts w:ascii="Sylfaen" w:eastAsia="Arial Unicode MS" w:hAnsi="Sylfaen" w:cs="Arial Unicode MS"/>
          <w:lang w:val="ka-GE"/>
        </w:rPr>
        <w:t>.</w:t>
      </w:r>
    </w:p>
    <w:p w:rsidR="00F61726" w:rsidRPr="00410208" w:rsidRDefault="00F61726" w:rsidP="00410208">
      <w:pPr>
        <w:pStyle w:val="ListParagraph"/>
        <w:numPr>
          <w:ilvl w:val="0"/>
          <w:numId w:val="10"/>
        </w:numPr>
        <w:spacing w:before="240" w:after="240"/>
        <w:jc w:val="both"/>
        <w:rPr>
          <w:rFonts w:ascii="Sylfaen" w:eastAsia="Arial Unicode MS" w:hAnsi="Sylfaen" w:cs="Arial Unicode MS"/>
          <w:lang w:val="ka-GE"/>
        </w:rPr>
      </w:pPr>
      <w:r w:rsidRPr="00410208">
        <w:rPr>
          <w:rFonts w:ascii="Sylfaen" w:eastAsia="Arial Unicode MS" w:hAnsi="Sylfaen" w:cs="Arial Unicode MS"/>
          <w:lang w:val="ka-GE"/>
        </w:rPr>
        <w:t>მენდოსას პროვინციაში ვიზიტის ფარგლებში, ასევე  გაიმართა შეხვედრა “მევენახეობა-მეღვინეობის არგენტინული კორპორაციის,” “Wines of Argentina”-ს და “საკუპაჟე ღვინის ექსპორტიორების არგენტინული პალატის” ხელმძღვანელ პირებთან, კარლოს ფიოჩეტასთან, მაგდალენა პესესთან და ხუან პალომოსთან</w:t>
      </w:r>
      <w:r w:rsidR="004A79C9" w:rsidRPr="00410208">
        <w:rPr>
          <w:rFonts w:ascii="Sylfaen" w:eastAsia="Arial Unicode MS" w:hAnsi="Sylfaen" w:cs="Arial Unicode MS"/>
          <w:lang w:val="ka-GE"/>
        </w:rPr>
        <w:t>;</w:t>
      </w:r>
    </w:p>
    <w:p w:rsidR="004A79C9" w:rsidRDefault="00F61726" w:rsidP="0053506E">
      <w:pPr>
        <w:spacing w:before="240" w:after="240"/>
        <w:ind w:firstLine="360"/>
        <w:jc w:val="both"/>
        <w:rPr>
          <w:rFonts w:ascii="Sylfaen" w:eastAsia="Arial Unicode MS" w:hAnsi="Sylfaen" w:cs="Arial Unicode MS"/>
          <w:lang w:val="ka-GE"/>
        </w:rPr>
      </w:pPr>
      <w:r w:rsidRPr="00F61726">
        <w:rPr>
          <w:rFonts w:ascii="Sylfaen" w:eastAsia="Arial Unicode MS" w:hAnsi="Sylfaen" w:cs="Arial Unicode MS"/>
          <w:lang w:val="ka-GE"/>
        </w:rPr>
        <w:t xml:space="preserve">დელეგაციის წევრები </w:t>
      </w:r>
      <w:r w:rsidR="004A79C9">
        <w:rPr>
          <w:rFonts w:ascii="Sylfaen" w:eastAsia="Arial Unicode MS" w:hAnsi="Sylfaen" w:cs="Arial Unicode MS"/>
          <w:lang w:val="ka-GE"/>
        </w:rPr>
        <w:t>გაეცნენ</w:t>
      </w:r>
      <w:r w:rsidRPr="00F61726">
        <w:rPr>
          <w:rFonts w:ascii="Sylfaen" w:eastAsia="Arial Unicode MS" w:hAnsi="Sylfaen" w:cs="Arial Unicode MS"/>
          <w:lang w:val="ka-GE"/>
        </w:rPr>
        <w:t xml:space="preserve">, არგენტინის პრაქტიკას მსოფლიო ბაზარზე ღვინის და ალკოჰოლური სასმელების პოპულარიზაციის, ასევე მცირე და საშუალო მარნების მხარდაჭერის კუთხით. </w:t>
      </w:r>
    </w:p>
    <w:p w:rsidR="004A79C9" w:rsidRDefault="00F61726" w:rsidP="0053506E">
      <w:pPr>
        <w:spacing w:before="240" w:after="240"/>
        <w:ind w:firstLine="360"/>
        <w:jc w:val="both"/>
        <w:rPr>
          <w:rFonts w:ascii="Sylfaen" w:eastAsia="Arial Unicode MS" w:hAnsi="Sylfaen" w:cs="Arial Unicode MS"/>
          <w:lang w:val="ka-GE"/>
        </w:rPr>
      </w:pPr>
      <w:r w:rsidRPr="00F61726">
        <w:rPr>
          <w:rFonts w:ascii="Sylfaen" w:eastAsia="Arial Unicode MS" w:hAnsi="Sylfaen" w:cs="Arial Unicode MS"/>
          <w:lang w:val="ka-GE"/>
        </w:rPr>
        <w:t>განხილულ იქნა</w:t>
      </w:r>
      <w:r w:rsidR="004A79C9">
        <w:rPr>
          <w:rFonts w:ascii="Sylfaen" w:eastAsia="Arial Unicode MS" w:hAnsi="Sylfaen" w:cs="Arial Unicode MS"/>
          <w:lang w:val="ka-GE"/>
        </w:rPr>
        <w:t>,</w:t>
      </w:r>
      <w:r w:rsidRPr="00F61726">
        <w:rPr>
          <w:rFonts w:ascii="Sylfaen" w:eastAsia="Arial Unicode MS" w:hAnsi="Sylfaen" w:cs="Arial Unicode MS"/>
          <w:lang w:val="ka-GE"/>
        </w:rPr>
        <w:t xml:space="preserve"> საქართველოსა და არგენტინის გამოცდილების გაზიარების პრაქტიკული შესაძლებლობები მევენახეობა-მეღვინეობისა და ღვინის პოპულარიზაციის მიმართულებით. მათ შორის, გრძელვადიან შედეგზე ორიენტრებული მნიშველოვანი ინსტრუმენტის, დარგის სპეციალისტების გაცვლის კუთხით. </w:t>
      </w:r>
    </w:p>
    <w:p w:rsidR="00F61726" w:rsidRDefault="00F61726" w:rsidP="0053506E">
      <w:pPr>
        <w:spacing w:before="240" w:after="240"/>
        <w:ind w:firstLine="360"/>
        <w:jc w:val="both"/>
        <w:rPr>
          <w:rFonts w:ascii="Sylfaen" w:eastAsia="Arial Unicode MS" w:hAnsi="Sylfaen" w:cs="Arial Unicode MS"/>
          <w:lang w:val="ka-GE"/>
        </w:rPr>
      </w:pPr>
      <w:r w:rsidRPr="00F61726">
        <w:rPr>
          <w:rFonts w:ascii="Sylfaen" w:eastAsia="Arial Unicode MS" w:hAnsi="Sylfaen" w:cs="Arial Unicode MS"/>
          <w:lang w:val="ka-GE"/>
        </w:rPr>
        <w:t xml:space="preserve">ორი მხარე შეჯერდა, რომ </w:t>
      </w:r>
      <w:r w:rsidR="004A79C9">
        <w:rPr>
          <w:rFonts w:ascii="Sylfaen" w:eastAsia="Arial Unicode MS" w:hAnsi="Sylfaen" w:cs="Arial Unicode MS"/>
          <w:lang w:val="ka-GE"/>
        </w:rPr>
        <w:t>შესაბამისს უწყებებს შორის კომუნიკაციის შედეგად გამოინახება</w:t>
      </w:r>
      <w:r w:rsidRPr="00F61726">
        <w:rPr>
          <w:rFonts w:ascii="Sylfaen" w:eastAsia="Arial Unicode MS" w:hAnsi="Sylfaen" w:cs="Arial Unicode MS"/>
          <w:lang w:val="ka-GE"/>
        </w:rPr>
        <w:t xml:space="preserve"> საუკეთესო შესაძლებელი გზა, რათა პრაქტიკოს, მევენახე-</w:t>
      </w:r>
      <w:r w:rsidR="004A79C9">
        <w:rPr>
          <w:rFonts w:ascii="Sylfaen" w:eastAsia="Arial Unicode MS" w:hAnsi="Sylfaen" w:cs="Arial Unicode MS"/>
          <w:lang w:val="ka-GE"/>
        </w:rPr>
        <w:t>მეღვინეებს</w:t>
      </w:r>
      <w:r w:rsidRPr="00F61726">
        <w:rPr>
          <w:rFonts w:ascii="Sylfaen" w:eastAsia="Arial Unicode MS" w:hAnsi="Sylfaen" w:cs="Arial Unicode MS"/>
          <w:lang w:val="ka-GE"/>
        </w:rPr>
        <w:t xml:space="preserve"> და მარცვლოვანი კულტურების მწარმოებელ ფერმერებს/სპეციალისტებს მიეცეთ</w:t>
      </w:r>
      <w:r w:rsidR="004A79C9">
        <w:rPr>
          <w:rFonts w:ascii="Sylfaen" w:eastAsia="Arial Unicode MS" w:hAnsi="Sylfaen" w:cs="Arial Unicode MS"/>
          <w:lang w:val="ka-GE"/>
        </w:rPr>
        <w:t xml:space="preserve"> საკუთარი</w:t>
      </w:r>
      <w:r w:rsidRPr="00F61726">
        <w:rPr>
          <w:rFonts w:ascii="Sylfaen" w:eastAsia="Arial Unicode MS" w:hAnsi="Sylfaen" w:cs="Arial Unicode MS"/>
          <w:lang w:val="ka-GE"/>
        </w:rPr>
        <w:t xml:space="preserve"> უნარებისა და გამოცდილების გაზიარების საშუალება</w:t>
      </w:r>
      <w:r w:rsidR="00410208">
        <w:rPr>
          <w:rFonts w:ascii="Sylfaen" w:eastAsia="Arial Unicode MS" w:hAnsi="Sylfaen" w:cs="Arial Unicode MS"/>
          <w:lang w:val="ka-GE"/>
        </w:rPr>
        <w:t>.</w:t>
      </w:r>
    </w:p>
    <w:p w:rsidR="00F61726" w:rsidRPr="00F61726" w:rsidRDefault="00F61726" w:rsidP="0053506E">
      <w:pPr>
        <w:spacing w:before="240" w:after="240"/>
        <w:ind w:firstLine="360"/>
        <w:jc w:val="both"/>
        <w:rPr>
          <w:rFonts w:ascii="Sylfaen" w:eastAsia="Arial Unicode MS" w:hAnsi="Sylfaen" w:cs="Arial Unicode MS"/>
          <w:lang w:val="ka-GE"/>
        </w:rPr>
      </w:pPr>
      <w:r w:rsidRPr="00F61726">
        <w:rPr>
          <w:rFonts w:ascii="Sylfaen" w:eastAsia="Arial Unicode MS" w:hAnsi="Sylfaen" w:cs="Arial Unicode MS"/>
          <w:lang w:val="ka-GE"/>
        </w:rPr>
        <w:t>ვინაიდან</w:t>
      </w:r>
      <w:r w:rsidR="004A79C9">
        <w:rPr>
          <w:rFonts w:ascii="Sylfaen" w:eastAsia="Arial Unicode MS" w:hAnsi="Sylfaen" w:cs="Arial Unicode MS"/>
          <w:lang w:val="ka-GE"/>
        </w:rPr>
        <w:t>,</w:t>
      </w:r>
      <w:r w:rsidRPr="00F61726">
        <w:rPr>
          <w:rFonts w:ascii="Sylfaen" w:eastAsia="Arial Unicode MS" w:hAnsi="Sylfaen" w:cs="Arial Unicode MS"/>
          <w:lang w:val="ka-GE"/>
        </w:rPr>
        <w:t xml:space="preserve"> სოფლის მეურნეობა ორივე ქვეყნისათვის ტრადიციული და ეკონომიკის მნიშვნელოვანი, წამყვანი მიმართულებაა, არგენტინის პრაქტიკული გამოცდილებების გაზიარება საქართველოსთვის ბევრი მიმართულებით </w:t>
      </w:r>
      <w:r w:rsidR="004A79C9">
        <w:rPr>
          <w:rFonts w:ascii="Sylfaen" w:eastAsia="Arial Unicode MS" w:hAnsi="Sylfaen" w:cs="Arial Unicode MS"/>
          <w:lang w:val="ka-GE"/>
        </w:rPr>
        <w:t>არის</w:t>
      </w:r>
      <w:r w:rsidRPr="00F61726">
        <w:rPr>
          <w:rFonts w:ascii="Sylfaen" w:eastAsia="Arial Unicode MS" w:hAnsi="Sylfaen" w:cs="Arial Unicode MS"/>
          <w:lang w:val="ka-GE"/>
        </w:rPr>
        <w:t xml:space="preserve"> საინტერესო. მათ შორის </w:t>
      </w:r>
      <w:r w:rsidR="004A79C9">
        <w:rPr>
          <w:rFonts w:ascii="Sylfaen" w:eastAsia="Arial Unicode MS" w:hAnsi="Sylfaen" w:cs="Arial Unicode MS"/>
          <w:lang w:val="ka-GE"/>
        </w:rPr>
        <w:lastRenderedPageBreak/>
        <w:t>გამოყოფას საჭიროებს</w:t>
      </w:r>
      <w:r w:rsidRPr="00F61726">
        <w:rPr>
          <w:rFonts w:ascii="Sylfaen" w:eastAsia="Arial Unicode MS" w:hAnsi="Sylfaen" w:cs="Arial Unicode MS"/>
          <w:lang w:val="ka-GE"/>
        </w:rPr>
        <w:t xml:space="preserve">: ერთწლიანი კულტურების მოყვანის, მიწის ნულოვანი დამუშავების </w:t>
      </w:r>
      <w:r w:rsidR="004A79C9">
        <w:rPr>
          <w:rFonts w:ascii="Sylfaen" w:eastAsia="Arial Unicode MS" w:hAnsi="Sylfaen" w:cs="Arial Unicode MS"/>
          <w:lang w:val="ka-GE"/>
        </w:rPr>
        <w:t>ტექნოლოგიები</w:t>
      </w:r>
      <w:r w:rsidRPr="00F61726">
        <w:rPr>
          <w:rFonts w:ascii="Sylfaen" w:eastAsia="Arial Unicode MS" w:hAnsi="Sylfaen" w:cs="Arial Unicode MS"/>
          <w:lang w:val="ka-GE"/>
        </w:rPr>
        <w:t xml:space="preserve">, </w:t>
      </w:r>
      <w:r w:rsidR="004A79C9">
        <w:rPr>
          <w:rFonts w:ascii="Sylfaen" w:eastAsia="Arial Unicode MS" w:hAnsi="Sylfaen" w:cs="Arial Unicode MS"/>
          <w:lang w:val="ka-GE"/>
        </w:rPr>
        <w:t>მესაქონლეობა</w:t>
      </w:r>
      <w:r w:rsidRPr="00F61726">
        <w:rPr>
          <w:rFonts w:ascii="Sylfaen" w:eastAsia="Arial Unicode MS" w:hAnsi="Sylfaen" w:cs="Arial Unicode MS"/>
          <w:lang w:val="ka-GE"/>
        </w:rPr>
        <w:t xml:space="preserve">, </w:t>
      </w:r>
      <w:r w:rsidR="004A79C9">
        <w:rPr>
          <w:rFonts w:ascii="Sylfaen" w:eastAsia="Arial Unicode MS" w:hAnsi="Sylfaen" w:cs="Arial Unicode MS"/>
          <w:lang w:val="ka-GE"/>
        </w:rPr>
        <w:t>აკვაკულტურა</w:t>
      </w:r>
      <w:r w:rsidRPr="00F61726">
        <w:rPr>
          <w:rFonts w:ascii="Sylfaen" w:eastAsia="Arial Unicode MS" w:hAnsi="Sylfaen" w:cs="Arial Unicode MS"/>
          <w:lang w:val="ka-GE"/>
        </w:rPr>
        <w:t>, მევენახეობა-</w:t>
      </w:r>
      <w:r w:rsidR="004A79C9">
        <w:rPr>
          <w:rFonts w:ascii="Sylfaen" w:eastAsia="Arial Unicode MS" w:hAnsi="Sylfaen" w:cs="Arial Unicode MS"/>
          <w:lang w:val="ka-GE"/>
        </w:rPr>
        <w:t>მეღვინეობა.</w:t>
      </w:r>
    </w:p>
    <w:p w:rsidR="00F61726" w:rsidRPr="00F61726" w:rsidRDefault="00F61726" w:rsidP="0053506E">
      <w:pPr>
        <w:spacing w:before="240" w:after="240"/>
        <w:ind w:firstLine="360"/>
        <w:jc w:val="both"/>
        <w:rPr>
          <w:rFonts w:ascii="Sylfaen" w:eastAsia="Arial Unicode MS" w:hAnsi="Sylfaen" w:cs="Arial Unicode MS"/>
          <w:lang w:val="ka-GE"/>
        </w:rPr>
      </w:pPr>
      <w:r w:rsidRPr="00F61726">
        <w:rPr>
          <w:rFonts w:ascii="Sylfaen" w:eastAsia="Arial Unicode MS" w:hAnsi="Sylfaen" w:cs="Arial Unicode MS"/>
          <w:lang w:val="ka-GE"/>
        </w:rPr>
        <w:t xml:space="preserve">ცოდნისა და გამოცდილების გაზიარებასთან ერთად, სავაჭრო-ეკონომიკური თანამშრომლობის განვითარებისათვის, მნიშვნელოვანია ერთობლივი ძალისხმევით </w:t>
      </w:r>
      <w:r w:rsidR="004A79C9">
        <w:rPr>
          <w:rFonts w:ascii="Sylfaen" w:eastAsia="Arial Unicode MS" w:hAnsi="Sylfaen" w:cs="Arial Unicode MS"/>
          <w:lang w:val="ka-GE"/>
        </w:rPr>
        <w:t>გააქტიურდეს</w:t>
      </w:r>
      <w:r w:rsidRPr="00F61726">
        <w:rPr>
          <w:rFonts w:ascii="Sylfaen" w:eastAsia="Arial Unicode MS" w:hAnsi="Sylfaen" w:cs="Arial Unicode MS"/>
          <w:lang w:val="ka-GE"/>
        </w:rPr>
        <w:t xml:space="preserve"> კომუნიკაცია ორი ქვეყნის ბიზნესსექტორის წარმომადგენლებს შორის. საჭიროა გაღრმავდეს სავაჭრო ურთიერთობები, ხელი </w:t>
      </w:r>
      <w:r w:rsidR="004A79C9">
        <w:rPr>
          <w:rFonts w:ascii="Sylfaen" w:eastAsia="Arial Unicode MS" w:hAnsi="Sylfaen" w:cs="Arial Unicode MS"/>
          <w:lang w:val="ka-GE"/>
        </w:rPr>
        <w:t>შეეწყოს</w:t>
      </w:r>
      <w:r w:rsidRPr="00F61726">
        <w:rPr>
          <w:rFonts w:ascii="Sylfaen" w:eastAsia="Arial Unicode MS" w:hAnsi="Sylfaen" w:cs="Arial Unicode MS"/>
          <w:lang w:val="ka-GE"/>
        </w:rPr>
        <w:t xml:space="preserve"> საუკეთესო პრაქტიკ</w:t>
      </w:r>
      <w:r w:rsidR="004A79C9">
        <w:rPr>
          <w:rFonts w:ascii="Sylfaen" w:eastAsia="Arial Unicode MS" w:hAnsi="Sylfaen" w:cs="Arial Unicode MS"/>
          <w:lang w:val="ka-GE"/>
        </w:rPr>
        <w:t>ებ</w:t>
      </w:r>
      <w:r w:rsidRPr="00F61726">
        <w:rPr>
          <w:rFonts w:ascii="Sylfaen" w:eastAsia="Arial Unicode MS" w:hAnsi="Sylfaen" w:cs="Arial Unicode MS"/>
          <w:lang w:val="ka-GE"/>
        </w:rPr>
        <w:t xml:space="preserve">ის გაზიარებას, ინოვაციების დანერგვას და </w:t>
      </w:r>
      <w:r w:rsidR="004A79C9">
        <w:rPr>
          <w:rFonts w:ascii="Sylfaen" w:eastAsia="Arial Unicode MS" w:hAnsi="Sylfaen" w:cs="Arial Unicode MS"/>
          <w:lang w:val="ka-GE"/>
        </w:rPr>
        <w:t>გამოიძებნოს</w:t>
      </w:r>
      <w:r w:rsidRPr="00F61726">
        <w:rPr>
          <w:rFonts w:ascii="Sylfaen" w:eastAsia="Arial Unicode MS" w:hAnsi="Sylfaen" w:cs="Arial Unicode MS"/>
          <w:lang w:val="ka-GE"/>
        </w:rPr>
        <w:t xml:space="preserve"> იმ საერთო </w:t>
      </w:r>
      <w:r w:rsidR="004A79C9">
        <w:rPr>
          <w:rFonts w:ascii="Sylfaen" w:eastAsia="Arial Unicode MS" w:hAnsi="Sylfaen" w:cs="Arial Unicode MS"/>
          <w:lang w:val="ka-GE"/>
        </w:rPr>
        <w:t>გამოწვევებთან ბრძოლის გზები,</w:t>
      </w:r>
      <w:r w:rsidRPr="00F61726">
        <w:rPr>
          <w:rFonts w:ascii="Sylfaen" w:eastAsia="Arial Unicode MS" w:hAnsi="Sylfaen" w:cs="Arial Unicode MS"/>
          <w:lang w:val="ka-GE"/>
        </w:rPr>
        <w:t xml:space="preserve"> რაც კლიმატის ცვლილებასთან და სურსათის უსაფრთხოებასთან არის დაკავშირებული.</w:t>
      </w:r>
    </w:p>
    <w:p w:rsidR="00F61726" w:rsidRPr="00F61726" w:rsidRDefault="004A79C9" w:rsidP="0053506E">
      <w:pPr>
        <w:spacing w:before="240" w:after="240"/>
        <w:ind w:firstLine="360"/>
        <w:jc w:val="both"/>
        <w:rPr>
          <w:rFonts w:ascii="Sylfaen" w:eastAsia="Arial Unicode MS" w:hAnsi="Sylfaen" w:cs="Arial Unicode MS"/>
          <w:lang w:val="ka-GE"/>
        </w:rPr>
      </w:pPr>
      <w:r>
        <w:rPr>
          <w:rFonts w:ascii="Sylfaen" w:eastAsia="Arial Unicode MS" w:hAnsi="Sylfaen" w:cs="Arial Unicode MS"/>
          <w:lang w:val="ka-GE"/>
        </w:rPr>
        <w:t xml:space="preserve">არგენტინის რესპუბლიკაში ა/წ 4-10 ივნისს შემდგარი </w:t>
      </w:r>
      <w:r w:rsidR="00F61726" w:rsidRPr="00F61726">
        <w:rPr>
          <w:rFonts w:ascii="Sylfaen" w:eastAsia="Arial Unicode MS" w:hAnsi="Sylfaen" w:cs="Arial Unicode MS"/>
          <w:lang w:val="ka-GE"/>
        </w:rPr>
        <w:t>ვიზიტის ფარგლებში განმტკიცებული კონტაქტები ხელს შეუწყობს არგენტინისა და საქართველოს ურთიერთობების კიდევ უფრო გაღრმავებას და მომავალში საერთო პროგრესის საწინდარი იქნება</w:t>
      </w:r>
      <w:r>
        <w:rPr>
          <w:rFonts w:ascii="Sylfaen" w:eastAsia="Arial Unicode MS" w:hAnsi="Sylfaen" w:cs="Arial Unicode MS"/>
          <w:lang w:val="ka-GE"/>
        </w:rPr>
        <w:t>.</w:t>
      </w:r>
    </w:p>
    <w:p w:rsidR="00F61726" w:rsidRPr="00F61726" w:rsidRDefault="00F61726" w:rsidP="00F61726">
      <w:pPr>
        <w:spacing w:before="240" w:after="240"/>
        <w:jc w:val="both"/>
        <w:rPr>
          <w:rFonts w:ascii="Sylfaen" w:eastAsia="Arial Unicode MS" w:hAnsi="Sylfaen" w:cs="Arial Unicode MS"/>
          <w:lang w:val="ka-GE"/>
        </w:rPr>
      </w:pPr>
    </w:p>
    <w:p w:rsidR="00F61726" w:rsidRPr="00F61726" w:rsidRDefault="00F61726" w:rsidP="00F61726">
      <w:pPr>
        <w:spacing w:before="240" w:after="240"/>
        <w:jc w:val="both"/>
        <w:rPr>
          <w:rFonts w:ascii="Sylfaen" w:eastAsia="Arial Unicode MS" w:hAnsi="Sylfaen" w:cs="Arial Unicode MS"/>
          <w:lang w:val="ka-GE"/>
        </w:rPr>
      </w:pPr>
    </w:p>
    <w:sectPr w:rsidR="00F61726" w:rsidRPr="00F61726" w:rsidSect="00CC3C14">
      <w:pgSz w:w="12240" w:h="15840"/>
      <w:pgMar w:top="720" w:right="1440" w:bottom="72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9776F" w:rsidRDefault="0009776F" w:rsidP="00190F0A">
      <w:pPr>
        <w:spacing w:line="240" w:lineRule="auto"/>
      </w:pPr>
      <w:r>
        <w:separator/>
      </w:r>
    </w:p>
  </w:endnote>
  <w:endnote w:type="continuationSeparator" w:id="0">
    <w:p w:rsidR="0009776F" w:rsidRDefault="0009776F" w:rsidP="00190F0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ylfaen">
    <w:panose1 w:val="010A0502050306030303"/>
    <w:charset w:val="00"/>
    <w:family w:val="roman"/>
    <w:pitch w:val="variable"/>
    <w:sig w:usb0="040006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9776F" w:rsidRDefault="0009776F" w:rsidP="00190F0A">
      <w:pPr>
        <w:spacing w:line="240" w:lineRule="auto"/>
      </w:pPr>
      <w:r>
        <w:separator/>
      </w:r>
    </w:p>
  </w:footnote>
  <w:footnote w:type="continuationSeparator" w:id="0">
    <w:p w:rsidR="0009776F" w:rsidRDefault="0009776F" w:rsidP="00190F0A">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1D7486"/>
    <w:multiLevelType w:val="hybridMultilevel"/>
    <w:tmpl w:val="F996A44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FC069D7"/>
    <w:multiLevelType w:val="hybridMultilevel"/>
    <w:tmpl w:val="62943F3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305CFD"/>
    <w:multiLevelType w:val="multilevel"/>
    <w:tmpl w:val="3DB6C1B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27436A53"/>
    <w:multiLevelType w:val="hybridMultilevel"/>
    <w:tmpl w:val="A06602A8"/>
    <w:lvl w:ilvl="0" w:tplc="2EB05D88">
      <w:numFmt w:val="bullet"/>
      <w:lvlText w:val="-"/>
      <w:lvlJc w:val="left"/>
      <w:pPr>
        <w:ind w:left="720" w:hanging="360"/>
      </w:pPr>
      <w:rPr>
        <w:rFonts w:ascii="Sylfaen" w:eastAsia="Times New Roman" w:hAnsi="Sylfaen"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4442A35"/>
    <w:multiLevelType w:val="hybridMultilevel"/>
    <w:tmpl w:val="FD24068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CA52B76"/>
    <w:multiLevelType w:val="hybridMultilevel"/>
    <w:tmpl w:val="3726242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0C967D8"/>
    <w:multiLevelType w:val="hybridMultilevel"/>
    <w:tmpl w:val="3FE49C5E"/>
    <w:lvl w:ilvl="0" w:tplc="2EB05D88">
      <w:numFmt w:val="bullet"/>
      <w:lvlText w:val="-"/>
      <w:lvlJc w:val="left"/>
      <w:pPr>
        <w:ind w:left="720" w:hanging="360"/>
      </w:pPr>
      <w:rPr>
        <w:rFonts w:ascii="Sylfaen" w:eastAsia="Times New Roman" w:hAnsi="Sylfaen"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3B05C81"/>
    <w:multiLevelType w:val="multilevel"/>
    <w:tmpl w:val="1B584584"/>
    <w:lvl w:ilvl="0">
      <w:start w:val="3"/>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54854A02"/>
    <w:multiLevelType w:val="hybridMultilevel"/>
    <w:tmpl w:val="44D86FC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65671D8"/>
    <w:multiLevelType w:val="hybridMultilevel"/>
    <w:tmpl w:val="534AB62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91D070F"/>
    <w:multiLevelType w:val="hybridMultilevel"/>
    <w:tmpl w:val="058C37D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7"/>
  </w:num>
  <w:num w:numId="3">
    <w:abstractNumId w:val="3"/>
  </w:num>
  <w:num w:numId="4">
    <w:abstractNumId w:val="6"/>
  </w:num>
  <w:num w:numId="5">
    <w:abstractNumId w:val="9"/>
  </w:num>
  <w:num w:numId="6">
    <w:abstractNumId w:val="4"/>
  </w:num>
  <w:num w:numId="7">
    <w:abstractNumId w:val="1"/>
  </w:num>
  <w:num w:numId="8">
    <w:abstractNumId w:val="5"/>
  </w:num>
  <w:num w:numId="9">
    <w:abstractNumId w:val="8"/>
  </w:num>
  <w:num w:numId="10">
    <w:abstractNumId w:val="0"/>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58B0"/>
    <w:rsid w:val="0007070E"/>
    <w:rsid w:val="0009776F"/>
    <w:rsid w:val="00190F0A"/>
    <w:rsid w:val="001D6608"/>
    <w:rsid w:val="002321A9"/>
    <w:rsid w:val="002425F9"/>
    <w:rsid w:val="002751D5"/>
    <w:rsid w:val="002D2A2F"/>
    <w:rsid w:val="00362457"/>
    <w:rsid w:val="003C287E"/>
    <w:rsid w:val="00410208"/>
    <w:rsid w:val="004A4189"/>
    <w:rsid w:val="004A79C9"/>
    <w:rsid w:val="004C76AB"/>
    <w:rsid w:val="004D343A"/>
    <w:rsid w:val="004D5ABC"/>
    <w:rsid w:val="0053506E"/>
    <w:rsid w:val="00592AAB"/>
    <w:rsid w:val="005B7583"/>
    <w:rsid w:val="005D70C5"/>
    <w:rsid w:val="0065442C"/>
    <w:rsid w:val="0066086F"/>
    <w:rsid w:val="00667D95"/>
    <w:rsid w:val="006F76F3"/>
    <w:rsid w:val="00740096"/>
    <w:rsid w:val="00802AD2"/>
    <w:rsid w:val="00887691"/>
    <w:rsid w:val="008E170C"/>
    <w:rsid w:val="009637AE"/>
    <w:rsid w:val="009A6AA6"/>
    <w:rsid w:val="009D79A4"/>
    <w:rsid w:val="00A335E2"/>
    <w:rsid w:val="00A46606"/>
    <w:rsid w:val="00B43B73"/>
    <w:rsid w:val="00B624E2"/>
    <w:rsid w:val="00B9188D"/>
    <w:rsid w:val="00BE7DDA"/>
    <w:rsid w:val="00C85F60"/>
    <w:rsid w:val="00CC3C14"/>
    <w:rsid w:val="00E2747F"/>
    <w:rsid w:val="00E6163C"/>
    <w:rsid w:val="00EB526A"/>
    <w:rsid w:val="00F01799"/>
    <w:rsid w:val="00F058B0"/>
    <w:rsid w:val="00F25321"/>
    <w:rsid w:val="00F42442"/>
    <w:rsid w:val="00F45B1B"/>
    <w:rsid w:val="00F61726"/>
    <w:rsid w:val="00F87259"/>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90D9E62-9CC0-406C-A135-4862388AF0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US"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B9188D"/>
  </w:style>
  <w:style w:type="paragraph" w:styleId="Heading1">
    <w:name w:val="heading 1"/>
    <w:basedOn w:val="Normal"/>
    <w:next w:val="Normal"/>
    <w:rsid w:val="00B9188D"/>
    <w:pPr>
      <w:keepNext/>
      <w:keepLines/>
      <w:spacing w:before="400" w:after="120"/>
      <w:outlineLvl w:val="0"/>
    </w:pPr>
    <w:rPr>
      <w:sz w:val="40"/>
      <w:szCs w:val="40"/>
    </w:rPr>
  </w:style>
  <w:style w:type="paragraph" w:styleId="Heading2">
    <w:name w:val="heading 2"/>
    <w:basedOn w:val="Normal"/>
    <w:next w:val="Normal"/>
    <w:rsid w:val="00B9188D"/>
    <w:pPr>
      <w:keepNext/>
      <w:keepLines/>
      <w:spacing w:before="360" w:after="120"/>
      <w:outlineLvl w:val="1"/>
    </w:pPr>
    <w:rPr>
      <w:sz w:val="32"/>
      <w:szCs w:val="32"/>
    </w:rPr>
  </w:style>
  <w:style w:type="paragraph" w:styleId="Heading3">
    <w:name w:val="heading 3"/>
    <w:basedOn w:val="Normal"/>
    <w:next w:val="Normal"/>
    <w:rsid w:val="00B9188D"/>
    <w:pPr>
      <w:keepNext/>
      <w:keepLines/>
      <w:spacing w:before="320" w:after="80"/>
      <w:outlineLvl w:val="2"/>
    </w:pPr>
    <w:rPr>
      <w:color w:val="434343"/>
      <w:sz w:val="28"/>
      <w:szCs w:val="28"/>
    </w:rPr>
  </w:style>
  <w:style w:type="paragraph" w:styleId="Heading4">
    <w:name w:val="heading 4"/>
    <w:basedOn w:val="Normal"/>
    <w:next w:val="Normal"/>
    <w:rsid w:val="00B9188D"/>
    <w:pPr>
      <w:keepNext/>
      <w:keepLines/>
      <w:spacing w:before="280" w:after="80"/>
      <w:outlineLvl w:val="3"/>
    </w:pPr>
    <w:rPr>
      <w:color w:val="666666"/>
      <w:sz w:val="24"/>
      <w:szCs w:val="24"/>
    </w:rPr>
  </w:style>
  <w:style w:type="paragraph" w:styleId="Heading5">
    <w:name w:val="heading 5"/>
    <w:basedOn w:val="Normal"/>
    <w:next w:val="Normal"/>
    <w:rsid w:val="00B9188D"/>
    <w:pPr>
      <w:keepNext/>
      <w:keepLines/>
      <w:spacing w:before="240" w:after="80"/>
      <w:outlineLvl w:val="4"/>
    </w:pPr>
    <w:rPr>
      <w:color w:val="666666"/>
    </w:rPr>
  </w:style>
  <w:style w:type="paragraph" w:styleId="Heading6">
    <w:name w:val="heading 6"/>
    <w:basedOn w:val="Normal"/>
    <w:next w:val="Normal"/>
    <w:rsid w:val="00B9188D"/>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rsid w:val="00B9188D"/>
    <w:pPr>
      <w:keepNext/>
      <w:keepLines/>
      <w:spacing w:after="60"/>
    </w:pPr>
    <w:rPr>
      <w:sz w:val="52"/>
      <w:szCs w:val="52"/>
    </w:rPr>
  </w:style>
  <w:style w:type="paragraph" w:styleId="Subtitle">
    <w:name w:val="Subtitle"/>
    <w:basedOn w:val="Normal"/>
    <w:next w:val="Normal"/>
    <w:rsid w:val="00B9188D"/>
    <w:pPr>
      <w:keepNext/>
      <w:keepLines/>
      <w:spacing w:after="320"/>
    </w:pPr>
    <w:rPr>
      <w:color w:val="666666"/>
      <w:sz w:val="30"/>
      <w:szCs w:val="30"/>
    </w:rPr>
  </w:style>
  <w:style w:type="paragraph" w:styleId="BalloonText">
    <w:name w:val="Balloon Text"/>
    <w:basedOn w:val="Normal"/>
    <w:link w:val="BalloonTextChar"/>
    <w:uiPriority w:val="99"/>
    <w:semiHidden/>
    <w:unhideWhenUsed/>
    <w:rsid w:val="0065442C"/>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5442C"/>
    <w:rPr>
      <w:rFonts w:ascii="Segoe UI" w:hAnsi="Segoe UI" w:cs="Segoe UI"/>
      <w:sz w:val="18"/>
      <w:szCs w:val="18"/>
    </w:rPr>
  </w:style>
  <w:style w:type="paragraph" w:styleId="FootnoteText">
    <w:name w:val="footnote text"/>
    <w:basedOn w:val="Normal"/>
    <w:link w:val="FootnoteTextChar"/>
    <w:uiPriority w:val="99"/>
    <w:semiHidden/>
    <w:unhideWhenUsed/>
    <w:rsid w:val="00190F0A"/>
    <w:pPr>
      <w:spacing w:line="240" w:lineRule="auto"/>
    </w:pPr>
    <w:rPr>
      <w:rFonts w:asciiTheme="minorHAnsi" w:eastAsiaTheme="minorHAnsi" w:hAnsiTheme="minorHAnsi" w:cstheme="minorBidi"/>
      <w:sz w:val="20"/>
      <w:szCs w:val="20"/>
    </w:rPr>
  </w:style>
  <w:style w:type="character" w:customStyle="1" w:styleId="FootnoteTextChar">
    <w:name w:val="Footnote Text Char"/>
    <w:basedOn w:val="DefaultParagraphFont"/>
    <w:link w:val="FootnoteText"/>
    <w:uiPriority w:val="99"/>
    <w:semiHidden/>
    <w:rsid w:val="00190F0A"/>
    <w:rPr>
      <w:rFonts w:asciiTheme="minorHAnsi" w:eastAsiaTheme="minorHAnsi" w:hAnsiTheme="minorHAnsi" w:cstheme="minorBidi"/>
      <w:sz w:val="20"/>
      <w:szCs w:val="20"/>
      <w:lang w:val="en-US"/>
    </w:rPr>
  </w:style>
  <w:style w:type="character" w:styleId="FootnoteReference">
    <w:name w:val="footnote reference"/>
    <w:basedOn w:val="DefaultParagraphFont"/>
    <w:uiPriority w:val="99"/>
    <w:semiHidden/>
    <w:unhideWhenUsed/>
    <w:rsid w:val="00190F0A"/>
    <w:rPr>
      <w:vertAlign w:val="superscript"/>
    </w:rPr>
  </w:style>
  <w:style w:type="character" w:styleId="Hyperlink">
    <w:name w:val="Hyperlink"/>
    <w:basedOn w:val="DefaultParagraphFont"/>
    <w:uiPriority w:val="99"/>
    <w:unhideWhenUsed/>
    <w:rsid w:val="00190F0A"/>
    <w:rPr>
      <w:color w:val="0000FF" w:themeColor="hyperlink"/>
      <w:u w:val="single"/>
    </w:rPr>
  </w:style>
  <w:style w:type="paragraph" w:styleId="NoSpacing">
    <w:name w:val="No Spacing"/>
    <w:uiPriority w:val="1"/>
    <w:qFormat/>
    <w:rsid w:val="00362457"/>
    <w:pPr>
      <w:spacing w:line="240" w:lineRule="auto"/>
    </w:pPr>
  </w:style>
  <w:style w:type="paragraph" w:styleId="ListParagraph">
    <w:name w:val="List Paragraph"/>
    <w:basedOn w:val="Normal"/>
    <w:uiPriority w:val="34"/>
    <w:qFormat/>
    <w:rsid w:val="00F8725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4638239">
      <w:bodyDiv w:val="1"/>
      <w:marLeft w:val="0"/>
      <w:marRight w:val="0"/>
      <w:marTop w:val="0"/>
      <w:marBottom w:val="0"/>
      <w:divBdr>
        <w:top w:val="none" w:sz="0" w:space="0" w:color="auto"/>
        <w:left w:val="none" w:sz="0" w:space="0" w:color="auto"/>
        <w:bottom w:val="none" w:sz="0" w:space="0" w:color="auto"/>
        <w:right w:val="none" w:sz="0" w:space="0" w:color="auto"/>
      </w:divBdr>
      <w:divsChild>
        <w:div w:id="1961573894">
          <w:marLeft w:val="0"/>
          <w:marRight w:val="0"/>
          <w:marTop w:val="0"/>
          <w:marBottom w:val="0"/>
          <w:divBdr>
            <w:top w:val="none" w:sz="0" w:space="0" w:color="auto"/>
            <w:left w:val="none" w:sz="0" w:space="0" w:color="auto"/>
            <w:bottom w:val="none" w:sz="0" w:space="0" w:color="auto"/>
            <w:right w:val="none" w:sz="0" w:space="0" w:color="auto"/>
          </w:divBdr>
        </w:div>
        <w:div w:id="168447893">
          <w:marLeft w:val="0"/>
          <w:marRight w:val="0"/>
          <w:marTop w:val="0"/>
          <w:marBottom w:val="0"/>
          <w:divBdr>
            <w:top w:val="none" w:sz="0" w:space="0" w:color="auto"/>
            <w:left w:val="none" w:sz="0" w:space="0" w:color="auto"/>
            <w:bottom w:val="none" w:sz="0" w:space="0" w:color="auto"/>
            <w:right w:val="none" w:sz="0" w:space="0" w:color="auto"/>
          </w:divBdr>
        </w:div>
        <w:div w:id="465198801">
          <w:marLeft w:val="0"/>
          <w:marRight w:val="0"/>
          <w:marTop w:val="0"/>
          <w:marBottom w:val="0"/>
          <w:divBdr>
            <w:top w:val="none" w:sz="0" w:space="0" w:color="auto"/>
            <w:left w:val="none" w:sz="0" w:space="0" w:color="auto"/>
            <w:bottom w:val="none" w:sz="0" w:space="0" w:color="auto"/>
            <w:right w:val="none" w:sz="0" w:space="0" w:color="auto"/>
          </w:divBdr>
          <w:divsChild>
            <w:div w:id="426728596">
              <w:marLeft w:val="0"/>
              <w:marRight w:val="0"/>
              <w:marTop w:val="0"/>
              <w:marBottom w:val="0"/>
              <w:divBdr>
                <w:top w:val="none" w:sz="0" w:space="0" w:color="auto"/>
                <w:left w:val="none" w:sz="0" w:space="0" w:color="auto"/>
                <w:bottom w:val="none" w:sz="0" w:space="0" w:color="auto"/>
                <w:right w:val="none" w:sz="0" w:space="0" w:color="auto"/>
              </w:divBdr>
            </w:div>
            <w:div w:id="1148206472">
              <w:marLeft w:val="0"/>
              <w:marRight w:val="0"/>
              <w:marTop w:val="0"/>
              <w:marBottom w:val="0"/>
              <w:divBdr>
                <w:top w:val="none" w:sz="0" w:space="0" w:color="auto"/>
                <w:left w:val="none" w:sz="0" w:space="0" w:color="auto"/>
                <w:bottom w:val="none" w:sz="0" w:space="0" w:color="auto"/>
                <w:right w:val="none" w:sz="0" w:space="0" w:color="auto"/>
              </w:divBdr>
            </w:div>
            <w:div w:id="729614126">
              <w:marLeft w:val="0"/>
              <w:marRight w:val="0"/>
              <w:marTop w:val="0"/>
              <w:marBottom w:val="0"/>
              <w:divBdr>
                <w:top w:val="none" w:sz="0" w:space="0" w:color="auto"/>
                <w:left w:val="none" w:sz="0" w:space="0" w:color="auto"/>
                <w:bottom w:val="none" w:sz="0" w:space="0" w:color="auto"/>
                <w:right w:val="none" w:sz="0" w:space="0" w:color="auto"/>
              </w:divBdr>
            </w:div>
            <w:div w:id="1767454720">
              <w:marLeft w:val="0"/>
              <w:marRight w:val="0"/>
              <w:marTop w:val="0"/>
              <w:marBottom w:val="0"/>
              <w:divBdr>
                <w:top w:val="none" w:sz="0" w:space="0" w:color="auto"/>
                <w:left w:val="none" w:sz="0" w:space="0" w:color="auto"/>
                <w:bottom w:val="none" w:sz="0" w:space="0" w:color="auto"/>
                <w:right w:val="none" w:sz="0" w:space="0" w:color="auto"/>
              </w:divBdr>
            </w:div>
            <w:div w:id="2100254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1863454">
      <w:bodyDiv w:val="1"/>
      <w:marLeft w:val="0"/>
      <w:marRight w:val="0"/>
      <w:marTop w:val="0"/>
      <w:marBottom w:val="0"/>
      <w:divBdr>
        <w:top w:val="none" w:sz="0" w:space="0" w:color="auto"/>
        <w:left w:val="none" w:sz="0" w:space="0" w:color="auto"/>
        <w:bottom w:val="none" w:sz="0" w:space="0" w:color="auto"/>
        <w:right w:val="none" w:sz="0" w:space="0" w:color="auto"/>
      </w:divBdr>
      <w:divsChild>
        <w:div w:id="206529881">
          <w:marLeft w:val="0"/>
          <w:marRight w:val="0"/>
          <w:marTop w:val="0"/>
          <w:marBottom w:val="0"/>
          <w:divBdr>
            <w:top w:val="none" w:sz="0" w:space="0" w:color="auto"/>
            <w:left w:val="none" w:sz="0" w:space="0" w:color="auto"/>
            <w:bottom w:val="none" w:sz="0" w:space="0" w:color="auto"/>
            <w:right w:val="none" w:sz="0" w:space="0" w:color="auto"/>
          </w:divBdr>
        </w:div>
        <w:div w:id="586038104">
          <w:marLeft w:val="0"/>
          <w:marRight w:val="0"/>
          <w:marTop w:val="0"/>
          <w:marBottom w:val="0"/>
          <w:divBdr>
            <w:top w:val="none" w:sz="0" w:space="0" w:color="auto"/>
            <w:left w:val="none" w:sz="0" w:space="0" w:color="auto"/>
            <w:bottom w:val="none" w:sz="0" w:space="0" w:color="auto"/>
            <w:right w:val="none" w:sz="0" w:space="0" w:color="auto"/>
          </w:divBdr>
        </w:div>
        <w:div w:id="1626619183">
          <w:marLeft w:val="0"/>
          <w:marRight w:val="0"/>
          <w:marTop w:val="120"/>
          <w:marBottom w:val="0"/>
          <w:divBdr>
            <w:top w:val="none" w:sz="0" w:space="0" w:color="auto"/>
            <w:left w:val="none" w:sz="0" w:space="0" w:color="auto"/>
            <w:bottom w:val="none" w:sz="0" w:space="0" w:color="auto"/>
            <w:right w:val="none" w:sz="0" w:space="0" w:color="auto"/>
          </w:divBdr>
          <w:divsChild>
            <w:div w:id="794061570">
              <w:marLeft w:val="0"/>
              <w:marRight w:val="0"/>
              <w:marTop w:val="0"/>
              <w:marBottom w:val="0"/>
              <w:divBdr>
                <w:top w:val="none" w:sz="0" w:space="0" w:color="auto"/>
                <w:left w:val="none" w:sz="0" w:space="0" w:color="auto"/>
                <w:bottom w:val="none" w:sz="0" w:space="0" w:color="auto"/>
                <w:right w:val="none" w:sz="0" w:space="0" w:color="auto"/>
              </w:divBdr>
            </w:div>
          </w:divsChild>
        </w:div>
        <w:div w:id="681399666">
          <w:marLeft w:val="0"/>
          <w:marRight w:val="0"/>
          <w:marTop w:val="120"/>
          <w:marBottom w:val="0"/>
          <w:divBdr>
            <w:top w:val="none" w:sz="0" w:space="0" w:color="auto"/>
            <w:left w:val="none" w:sz="0" w:space="0" w:color="auto"/>
            <w:bottom w:val="none" w:sz="0" w:space="0" w:color="auto"/>
            <w:right w:val="none" w:sz="0" w:space="0" w:color="auto"/>
          </w:divBdr>
          <w:divsChild>
            <w:div w:id="1322198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8831561">
      <w:bodyDiv w:val="1"/>
      <w:marLeft w:val="0"/>
      <w:marRight w:val="0"/>
      <w:marTop w:val="0"/>
      <w:marBottom w:val="0"/>
      <w:divBdr>
        <w:top w:val="none" w:sz="0" w:space="0" w:color="auto"/>
        <w:left w:val="none" w:sz="0" w:space="0" w:color="auto"/>
        <w:bottom w:val="none" w:sz="0" w:space="0" w:color="auto"/>
        <w:right w:val="none" w:sz="0" w:space="0" w:color="auto"/>
      </w:divBdr>
      <w:divsChild>
        <w:div w:id="149178382">
          <w:marLeft w:val="0"/>
          <w:marRight w:val="0"/>
          <w:marTop w:val="120"/>
          <w:marBottom w:val="0"/>
          <w:divBdr>
            <w:top w:val="none" w:sz="0" w:space="0" w:color="auto"/>
            <w:left w:val="none" w:sz="0" w:space="0" w:color="auto"/>
            <w:bottom w:val="none" w:sz="0" w:space="0" w:color="auto"/>
            <w:right w:val="none" w:sz="0" w:space="0" w:color="auto"/>
          </w:divBdr>
          <w:divsChild>
            <w:div w:id="1768648248">
              <w:marLeft w:val="0"/>
              <w:marRight w:val="0"/>
              <w:marTop w:val="0"/>
              <w:marBottom w:val="0"/>
              <w:divBdr>
                <w:top w:val="none" w:sz="0" w:space="0" w:color="auto"/>
                <w:left w:val="none" w:sz="0" w:space="0" w:color="auto"/>
                <w:bottom w:val="none" w:sz="0" w:space="0" w:color="auto"/>
                <w:right w:val="none" w:sz="0" w:space="0" w:color="auto"/>
              </w:divBdr>
            </w:div>
          </w:divsChild>
        </w:div>
        <w:div w:id="1886595888">
          <w:marLeft w:val="0"/>
          <w:marRight w:val="0"/>
          <w:marTop w:val="120"/>
          <w:marBottom w:val="0"/>
          <w:divBdr>
            <w:top w:val="none" w:sz="0" w:space="0" w:color="auto"/>
            <w:left w:val="none" w:sz="0" w:space="0" w:color="auto"/>
            <w:bottom w:val="none" w:sz="0" w:space="0" w:color="auto"/>
            <w:right w:val="none" w:sz="0" w:space="0" w:color="auto"/>
          </w:divBdr>
          <w:divsChild>
            <w:div w:id="1782264128">
              <w:marLeft w:val="0"/>
              <w:marRight w:val="0"/>
              <w:marTop w:val="0"/>
              <w:marBottom w:val="0"/>
              <w:divBdr>
                <w:top w:val="none" w:sz="0" w:space="0" w:color="auto"/>
                <w:left w:val="none" w:sz="0" w:space="0" w:color="auto"/>
                <w:bottom w:val="none" w:sz="0" w:space="0" w:color="auto"/>
                <w:right w:val="none" w:sz="0" w:space="0" w:color="auto"/>
              </w:divBdr>
            </w:div>
          </w:divsChild>
        </w:div>
        <w:div w:id="904949836">
          <w:marLeft w:val="0"/>
          <w:marRight w:val="0"/>
          <w:marTop w:val="120"/>
          <w:marBottom w:val="0"/>
          <w:divBdr>
            <w:top w:val="none" w:sz="0" w:space="0" w:color="auto"/>
            <w:left w:val="none" w:sz="0" w:space="0" w:color="auto"/>
            <w:bottom w:val="none" w:sz="0" w:space="0" w:color="auto"/>
            <w:right w:val="none" w:sz="0" w:space="0" w:color="auto"/>
          </w:divBdr>
          <w:divsChild>
            <w:div w:id="1858805587">
              <w:marLeft w:val="0"/>
              <w:marRight w:val="0"/>
              <w:marTop w:val="0"/>
              <w:marBottom w:val="0"/>
              <w:divBdr>
                <w:top w:val="none" w:sz="0" w:space="0" w:color="auto"/>
                <w:left w:val="none" w:sz="0" w:space="0" w:color="auto"/>
                <w:bottom w:val="none" w:sz="0" w:space="0" w:color="auto"/>
                <w:right w:val="none" w:sz="0" w:space="0" w:color="auto"/>
              </w:divBdr>
            </w:div>
          </w:divsChild>
        </w:div>
        <w:div w:id="55904283">
          <w:marLeft w:val="0"/>
          <w:marRight w:val="0"/>
          <w:marTop w:val="120"/>
          <w:marBottom w:val="0"/>
          <w:divBdr>
            <w:top w:val="none" w:sz="0" w:space="0" w:color="auto"/>
            <w:left w:val="none" w:sz="0" w:space="0" w:color="auto"/>
            <w:bottom w:val="none" w:sz="0" w:space="0" w:color="auto"/>
            <w:right w:val="none" w:sz="0" w:space="0" w:color="auto"/>
          </w:divBdr>
          <w:divsChild>
            <w:div w:id="904030586">
              <w:marLeft w:val="0"/>
              <w:marRight w:val="0"/>
              <w:marTop w:val="0"/>
              <w:marBottom w:val="0"/>
              <w:divBdr>
                <w:top w:val="none" w:sz="0" w:space="0" w:color="auto"/>
                <w:left w:val="none" w:sz="0" w:space="0" w:color="auto"/>
                <w:bottom w:val="none" w:sz="0" w:space="0" w:color="auto"/>
                <w:right w:val="none" w:sz="0" w:space="0" w:color="auto"/>
              </w:divBdr>
            </w:div>
          </w:divsChild>
        </w:div>
        <w:div w:id="109083800">
          <w:marLeft w:val="0"/>
          <w:marRight w:val="0"/>
          <w:marTop w:val="120"/>
          <w:marBottom w:val="0"/>
          <w:divBdr>
            <w:top w:val="none" w:sz="0" w:space="0" w:color="auto"/>
            <w:left w:val="none" w:sz="0" w:space="0" w:color="auto"/>
            <w:bottom w:val="none" w:sz="0" w:space="0" w:color="auto"/>
            <w:right w:val="none" w:sz="0" w:space="0" w:color="auto"/>
          </w:divBdr>
          <w:divsChild>
            <w:div w:id="177935535">
              <w:marLeft w:val="0"/>
              <w:marRight w:val="0"/>
              <w:marTop w:val="0"/>
              <w:marBottom w:val="0"/>
              <w:divBdr>
                <w:top w:val="none" w:sz="0" w:space="0" w:color="auto"/>
                <w:left w:val="none" w:sz="0" w:space="0" w:color="auto"/>
                <w:bottom w:val="none" w:sz="0" w:space="0" w:color="auto"/>
                <w:right w:val="none" w:sz="0" w:space="0" w:color="auto"/>
              </w:divBdr>
            </w:div>
          </w:divsChild>
        </w:div>
        <w:div w:id="869492612">
          <w:marLeft w:val="0"/>
          <w:marRight w:val="0"/>
          <w:marTop w:val="120"/>
          <w:marBottom w:val="0"/>
          <w:divBdr>
            <w:top w:val="none" w:sz="0" w:space="0" w:color="auto"/>
            <w:left w:val="none" w:sz="0" w:space="0" w:color="auto"/>
            <w:bottom w:val="none" w:sz="0" w:space="0" w:color="auto"/>
            <w:right w:val="none" w:sz="0" w:space="0" w:color="auto"/>
          </w:divBdr>
          <w:divsChild>
            <w:div w:id="2094006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593440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1524</Words>
  <Characters>8688</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10192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Tsisana Tsinadze</dc:creator>
  <cp:lastModifiedBy>Tsisana Tsinadze</cp:lastModifiedBy>
  <cp:revision>2</cp:revision>
  <cp:lastPrinted>2024-06-19T05:59:00Z</cp:lastPrinted>
  <dcterms:created xsi:type="dcterms:W3CDTF">2024-06-19T05:59:00Z</dcterms:created>
  <dcterms:modified xsi:type="dcterms:W3CDTF">2024-06-19T05:59:00Z</dcterms:modified>
</cp:coreProperties>
</file>