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1E18B" w14:textId="77777777" w:rsidR="002B6831" w:rsidRPr="005C7E49" w:rsidRDefault="002B6831" w:rsidP="00417E50">
      <w:pPr>
        <w:spacing w:after="120" w:line="276" w:lineRule="auto"/>
        <w:jc w:val="right"/>
        <w:rPr>
          <w:rFonts w:ascii="Sylfaen" w:hAnsi="Sylfaen"/>
          <w:i/>
          <w:color w:val="000000" w:themeColor="text1"/>
          <w:sz w:val="24"/>
          <w:szCs w:val="24"/>
          <w:u w:val="single"/>
          <w:lang w:val="ka-GE"/>
        </w:rPr>
      </w:pPr>
      <w:r w:rsidRPr="005C7E49">
        <w:rPr>
          <w:rFonts w:ascii="Sylfaen" w:hAnsi="Sylfaen"/>
          <w:i/>
          <w:color w:val="000000" w:themeColor="text1"/>
          <w:sz w:val="24"/>
          <w:szCs w:val="24"/>
          <w:u w:val="single"/>
          <w:lang w:val="ka-GE"/>
        </w:rPr>
        <w:t>პროექტი</w:t>
      </w:r>
    </w:p>
    <w:p w14:paraId="5A065B60" w14:textId="77777777" w:rsidR="002B6831" w:rsidRPr="005C7E49" w:rsidRDefault="002B6831" w:rsidP="00417E50">
      <w:pPr>
        <w:spacing w:after="120" w:line="276" w:lineRule="auto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  <w:r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>საქართველოს კანონი</w:t>
      </w:r>
    </w:p>
    <w:p w14:paraId="40EC4F76" w14:textId="77777777" w:rsidR="002B6831" w:rsidRPr="005C7E49" w:rsidRDefault="00F17FAC" w:rsidP="00417E50">
      <w:pPr>
        <w:spacing w:after="120" w:line="276" w:lineRule="auto"/>
        <w:jc w:val="center"/>
        <w:rPr>
          <w:rFonts w:ascii="Sylfaen" w:hAnsi="Sylfaen"/>
          <w:b/>
          <w:bCs/>
          <w:color w:val="000000" w:themeColor="text1"/>
          <w:sz w:val="24"/>
          <w:szCs w:val="24"/>
          <w:lang w:val="ka-GE"/>
        </w:rPr>
      </w:pPr>
      <w:r w:rsidRPr="005C7E49">
        <w:rPr>
          <w:rFonts w:ascii="Sylfaen" w:hAnsi="Sylfaen"/>
          <w:b/>
          <w:bCs/>
          <w:color w:val="000000" w:themeColor="text1"/>
          <w:sz w:val="24"/>
          <w:szCs w:val="24"/>
          <w:lang w:val="ka-GE"/>
        </w:rPr>
        <w:t xml:space="preserve">„ადამიანის სისხლისა და მისი კომპონენტების ხარისხისა და უსაფრთხოების შესახებ“  </w:t>
      </w:r>
      <w:r w:rsidR="002B6831" w:rsidRPr="005C7E49">
        <w:rPr>
          <w:rFonts w:ascii="Sylfaen" w:hAnsi="Sylfaen"/>
          <w:b/>
          <w:bCs/>
          <w:color w:val="000000" w:themeColor="text1"/>
          <w:sz w:val="24"/>
          <w:szCs w:val="24"/>
          <w:lang w:val="ka-GE"/>
        </w:rPr>
        <w:t xml:space="preserve">საქართველოს კანონში ცვლილების შეტანის </w:t>
      </w:r>
      <w:r w:rsidR="00D53750" w:rsidRPr="005C7E49">
        <w:rPr>
          <w:rFonts w:ascii="Sylfaen" w:hAnsi="Sylfaen"/>
          <w:b/>
          <w:bCs/>
          <w:color w:val="000000" w:themeColor="text1"/>
          <w:sz w:val="24"/>
          <w:szCs w:val="24"/>
          <w:lang w:val="ka-GE"/>
        </w:rPr>
        <w:t>თაობაზე</w:t>
      </w:r>
      <w:r w:rsidR="002B6831" w:rsidRPr="005C7E49">
        <w:rPr>
          <w:rFonts w:ascii="Sylfaen" w:hAnsi="Sylfaen"/>
          <w:b/>
          <w:bCs/>
          <w:color w:val="000000" w:themeColor="text1"/>
          <w:sz w:val="24"/>
          <w:szCs w:val="24"/>
          <w:lang w:val="ka-GE"/>
        </w:rPr>
        <w:t>“</w:t>
      </w:r>
    </w:p>
    <w:p w14:paraId="44B136B0" w14:textId="77777777" w:rsidR="002B6831" w:rsidRPr="005C7E49" w:rsidRDefault="002B6831" w:rsidP="00417E50">
      <w:pPr>
        <w:spacing w:after="120" w:line="276" w:lineRule="auto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14:paraId="56AE5850" w14:textId="3A9D4064" w:rsidR="002B6831" w:rsidRPr="005C7E49" w:rsidRDefault="002B6831" w:rsidP="001477D7">
      <w:pPr>
        <w:spacing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>მუხლი 1.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="00F17FAC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„ადამიანის სისხლისა და მისი კომპონენტების ხარისხისა და უსაფრთხოების შესახებ“ 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საქართველოს კანონ</w:t>
      </w:r>
      <w:r w:rsidR="007D4B24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ის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(საქართველოს საკანონმდებლო მაცნე (www.matsne.gov.ge), </w:t>
      </w:r>
      <w:r w:rsidR="00F17FAC" w:rsidRPr="005C7E49">
        <w:rPr>
          <w:rFonts w:ascii="Sylfaen" w:hAnsi="Sylfaen"/>
          <w:sz w:val="24"/>
          <w:szCs w:val="24"/>
          <w:lang w:val="ka-GE"/>
        </w:rPr>
        <w:t xml:space="preserve">27/12/2022 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სარეგისტრაციო კოდი: </w:t>
      </w:r>
      <w:r w:rsidR="00F17FAC" w:rsidRPr="005C7E49">
        <w:rPr>
          <w:rFonts w:ascii="Sylfaen" w:hAnsi="Sylfaen"/>
          <w:sz w:val="24"/>
          <w:szCs w:val="24"/>
          <w:lang w:val="ka-GE"/>
        </w:rPr>
        <w:t>470120010.05.001.020760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>)</w:t>
      </w:r>
      <w:r w:rsidR="00B345C1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="00F17FAC" w:rsidRPr="005C7E49">
        <w:rPr>
          <w:rFonts w:ascii="Sylfaen" w:hAnsi="Sylfaen"/>
          <w:color w:val="000000" w:themeColor="text1"/>
          <w:sz w:val="24"/>
          <w:szCs w:val="24"/>
          <w:lang w:val="ka-GE"/>
        </w:rPr>
        <w:t>41</w:t>
      </w:r>
      <w:r w:rsidR="00AD3219" w:rsidRPr="005C7E49">
        <w:rPr>
          <w:rFonts w:ascii="Sylfaen" w:hAnsi="Sylfaen"/>
          <w:color w:val="000000" w:themeColor="text1"/>
          <w:sz w:val="24"/>
          <w:szCs w:val="24"/>
          <w:lang w:val="ka-GE"/>
        </w:rPr>
        <w:t>-ე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მუხლ</w:t>
      </w:r>
      <w:r w:rsidR="00ED54EF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ი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ს </w:t>
      </w:r>
      <w:r w:rsidR="00024A23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პირველ</w:t>
      </w:r>
      <w:r w:rsidR="00C93CAE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ი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="00CA6967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პუნქტის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„</w:t>
      </w:r>
      <w:r w:rsidR="00F17FAC" w:rsidRPr="005C7E49">
        <w:rPr>
          <w:rFonts w:ascii="Sylfaen" w:hAnsi="Sylfaen"/>
          <w:color w:val="000000" w:themeColor="text1"/>
          <w:sz w:val="24"/>
          <w:szCs w:val="24"/>
          <w:lang w:val="ka-GE"/>
        </w:rPr>
        <w:t>ა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>“ ქვეპუნქტი</w:t>
      </w:r>
      <w:r w:rsidR="00CA6967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ჩამოყალიბდეს შემდეგი რედაქციით</w:t>
      </w:r>
      <w:r w:rsidR="003A5836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: </w:t>
      </w:r>
    </w:p>
    <w:p w14:paraId="797ED08C" w14:textId="089B0E30" w:rsidR="00F17FAC" w:rsidRPr="005C7E49" w:rsidRDefault="002B6831" w:rsidP="00417E50">
      <w:pPr>
        <w:pStyle w:val="NormalWeb"/>
        <w:spacing w:before="0" w:beforeAutospacing="0" w:after="120" w:afterAutospacing="0" w:line="276" w:lineRule="auto"/>
        <w:jc w:val="both"/>
        <w:rPr>
          <w:rFonts w:ascii="Sylfaen" w:eastAsiaTheme="minorHAnsi" w:hAnsi="Sylfaen" w:cstheme="minorBidi"/>
          <w:color w:val="000000" w:themeColor="text1"/>
          <w:lang w:val="ka-GE" w:eastAsia="en-US"/>
        </w:rPr>
      </w:pPr>
      <w:r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>„</w:t>
      </w:r>
      <w:r w:rsidR="0076186E"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>ა</w:t>
      </w:r>
      <w:r w:rsidR="00F17FAC"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>)  202</w:t>
      </w:r>
      <w:r w:rsidR="00C81280"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>4</w:t>
      </w:r>
      <w:r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 xml:space="preserve"> წლის 1 </w:t>
      </w:r>
      <w:r w:rsidR="00C81280"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>დეკემბრამდე</w:t>
      </w:r>
      <w:r w:rsidR="00F17FAC" w:rsidRPr="005C7E49">
        <w:rPr>
          <w:rFonts w:ascii="Sylfaen" w:eastAsiaTheme="minorHAnsi" w:hAnsi="Sylfaen" w:cstheme="minorBidi"/>
          <w:color w:val="000000" w:themeColor="text1"/>
          <w:lang w:val="ka-GE" w:eastAsia="en-US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დარეგისტრირდეს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ამ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კანონით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გათვალისწინებული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არასამეწარმეო</w:t>
      </w:r>
      <w:r w:rsidR="00F17FAC" w:rsidRPr="005C7E49">
        <w:rPr>
          <w:rFonts w:ascii="Sylfaen" w:eastAsia="Times New Roman" w:hAnsi="Sylfaen"/>
          <w:lang w:val="ka-GE"/>
        </w:rPr>
        <w:t xml:space="preserve"> (</w:t>
      </w:r>
      <w:r w:rsidR="00F17FAC" w:rsidRPr="005C7E49">
        <w:rPr>
          <w:rFonts w:ascii="Sylfaen" w:eastAsia="Times New Roman" w:hAnsi="Sylfaen" w:cs="Sylfaen"/>
          <w:lang w:val="ka-GE"/>
        </w:rPr>
        <w:t>არაკომერციული</w:t>
      </w:r>
      <w:r w:rsidR="00F17FAC" w:rsidRPr="005C7E49">
        <w:rPr>
          <w:rFonts w:ascii="Sylfaen" w:eastAsia="Times New Roman" w:hAnsi="Sylfaen"/>
          <w:lang w:val="ka-GE"/>
        </w:rPr>
        <w:t xml:space="preserve">) </w:t>
      </w:r>
      <w:r w:rsidR="00F17FAC" w:rsidRPr="005C7E49">
        <w:rPr>
          <w:rFonts w:ascii="Sylfaen" w:eastAsia="Times New Roman" w:hAnsi="Sylfaen" w:cs="Sylfaen"/>
          <w:lang w:val="ka-GE"/>
        </w:rPr>
        <w:t>იურიდიული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პირის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ორგანიზაციულ</w:t>
      </w:r>
      <w:r w:rsidR="00F17FAC" w:rsidRPr="005C7E49">
        <w:rPr>
          <w:rFonts w:ascii="Sylfaen" w:eastAsia="Times New Roman" w:hAnsi="Sylfaen"/>
          <w:lang w:val="ka-GE"/>
        </w:rPr>
        <w:t>-</w:t>
      </w:r>
      <w:r w:rsidR="00F17FAC" w:rsidRPr="005C7E49">
        <w:rPr>
          <w:rFonts w:ascii="Sylfaen" w:eastAsia="Times New Roman" w:hAnsi="Sylfaen" w:cs="Sylfaen"/>
          <w:lang w:val="ka-GE"/>
        </w:rPr>
        <w:t>სამართლებრივი</w:t>
      </w:r>
      <w:r w:rsidR="00F17FAC" w:rsidRPr="005C7E49">
        <w:rPr>
          <w:rFonts w:ascii="Sylfaen" w:eastAsia="Times New Roman" w:hAnsi="Sylfaen"/>
          <w:lang w:val="ka-GE"/>
        </w:rPr>
        <w:t xml:space="preserve"> </w:t>
      </w:r>
      <w:r w:rsidR="00F17FAC" w:rsidRPr="005C7E49">
        <w:rPr>
          <w:rFonts w:ascii="Sylfaen" w:eastAsia="Times New Roman" w:hAnsi="Sylfaen" w:cs="Sylfaen"/>
          <w:lang w:val="ka-GE"/>
        </w:rPr>
        <w:t>ფორმით</w:t>
      </w:r>
      <w:r w:rsidR="00F17FAC" w:rsidRPr="005C7E49">
        <w:rPr>
          <w:rFonts w:ascii="Sylfaen" w:eastAsia="Times New Roman" w:hAnsi="Sylfaen"/>
          <w:lang w:val="ka-GE"/>
        </w:rPr>
        <w:t xml:space="preserve">;“.  </w:t>
      </w:r>
    </w:p>
    <w:p w14:paraId="111382BF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14:paraId="348BA4D7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>მუხლი</w:t>
      </w:r>
      <w:r w:rsidR="00CA6967"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2</w:t>
      </w:r>
      <w:r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.  </w:t>
      </w:r>
      <w:r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ეს კანონი ამოქმედდეს </w:t>
      </w:r>
      <w:r w:rsidR="00F17FAC" w:rsidRPr="005C7E49">
        <w:rPr>
          <w:rFonts w:ascii="Sylfaen" w:hAnsi="Sylfaen"/>
          <w:color w:val="000000" w:themeColor="text1"/>
          <w:sz w:val="24"/>
          <w:szCs w:val="24"/>
          <w:lang w:val="ka-GE"/>
        </w:rPr>
        <w:t xml:space="preserve">გამოქვეყნებისთანავე. </w:t>
      </w:r>
    </w:p>
    <w:p w14:paraId="6C3FA292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14:paraId="604CAC67" w14:textId="19D0A0DE" w:rsidR="002B6831" w:rsidRPr="005C7E49" w:rsidRDefault="002B6831" w:rsidP="0092751B">
      <w:pPr>
        <w:spacing w:after="120" w:line="276" w:lineRule="auto"/>
        <w:jc w:val="center"/>
        <w:rPr>
          <w:rFonts w:ascii="Sylfaen" w:hAnsi="Sylfaen"/>
          <w:b/>
          <w:iCs/>
          <w:color w:val="000000" w:themeColor="text1"/>
          <w:sz w:val="24"/>
          <w:szCs w:val="24"/>
          <w:lang w:val="ka-GE"/>
        </w:rPr>
      </w:pPr>
      <w:r w:rsidRPr="005C7E49">
        <w:rPr>
          <w:rFonts w:ascii="Sylfaen" w:hAnsi="Sylfaen"/>
          <w:b/>
          <w:color w:val="000000" w:themeColor="text1"/>
          <w:sz w:val="24"/>
          <w:szCs w:val="24"/>
          <w:lang w:val="ka-GE"/>
        </w:rPr>
        <w:t>საქართველოს პრეზიდენტი</w:t>
      </w:r>
      <w:r w:rsidR="0092751B">
        <w:rPr>
          <w:rFonts w:ascii="Sylfaen" w:hAnsi="Sylfaen"/>
          <w:b/>
          <w:color w:val="000000" w:themeColor="text1"/>
          <w:sz w:val="24"/>
          <w:szCs w:val="24"/>
          <w:lang w:val="ka-GE"/>
        </w:rPr>
        <w:tab/>
      </w:r>
      <w:r w:rsidR="0092751B">
        <w:rPr>
          <w:rFonts w:ascii="Sylfaen" w:hAnsi="Sylfaen"/>
          <w:b/>
          <w:color w:val="000000" w:themeColor="text1"/>
          <w:sz w:val="24"/>
          <w:szCs w:val="24"/>
          <w:lang w:val="ka-GE"/>
        </w:rPr>
        <w:tab/>
      </w:r>
      <w:r w:rsidR="0092751B">
        <w:rPr>
          <w:rFonts w:ascii="Sylfaen" w:hAnsi="Sylfaen"/>
          <w:b/>
          <w:color w:val="000000" w:themeColor="text1"/>
          <w:sz w:val="24"/>
          <w:szCs w:val="24"/>
          <w:lang w:val="ka-GE"/>
        </w:rPr>
        <w:tab/>
      </w:r>
      <w:r w:rsidR="0092751B">
        <w:rPr>
          <w:rFonts w:ascii="Sylfaen" w:hAnsi="Sylfaen"/>
          <w:b/>
          <w:color w:val="000000" w:themeColor="text1"/>
          <w:sz w:val="24"/>
          <w:szCs w:val="24"/>
          <w:lang w:val="ka-GE"/>
        </w:rPr>
        <w:tab/>
      </w:r>
      <w:r w:rsidRPr="005C7E49">
        <w:rPr>
          <w:rFonts w:ascii="Sylfaen" w:hAnsi="Sylfaen"/>
          <w:b/>
          <w:iCs/>
          <w:color w:val="000000" w:themeColor="text1"/>
          <w:sz w:val="24"/>
          <w:szCs w:val="24"/>
          <w:lang w:val="ka-GE"/>
        </w:rPr>
        <w:t>სალომე ზურაბიშვილი</w:t>
      </w:r>
    </w:p>
    <w:p w14:paraId="787EE4E0" w14:textId="77777777" w:rsidR="002B6831" w:rsidRPr="005C7E49" w:rsidRDefault="002B6831" w:rsidP="00417E50">
      <w:pPr>
        <w:spacing w:after="120" w:line="276" w:lineRule="auto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14:paraId="371F5013" w14:textId="77777777" w:rsidR="002B6831" w:rsidRPr="005C7E49" w:rsidRDefault="002B6831" w:rsidP="00417E50">
      <w:pPr>
        <w:spacing w:after="120" w:line="276" w:lineRule="auto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14:paraId="474FB58E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i/>
          <w:color w:val="000000" w:themeColor="text1"/>
          <w:sz w:val="24"/>
          <w:szCs w:val="24"/>
          <w:lang w:val="ka-GE"/>
        </w:rPr>
      </w:pPr>
    </w:p>
    <w:p w14:paraId="57F4DB75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i/>
          <w:color w:val="000000" w:themeColor="text1"/>
          <w:sz w:val="24"/>
          <w:szCs w:val="24"/>
          <w:lang w:val="ka-GE"/>
        </w:rPr>
      </w:pPr>
    </w:p>
    <w:p w14:paraId="6793ED4B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i/>
          <w:color w:val="000000" w:themeColor="text1"/>
          <w:sz w:val="24"/>
          <w:szCs w:val="24"/>
          <w:lang w:val="ka-GE"/>
        </w:rPr>
      </w:pPr>
    </w:p>
    <w:p w14:paraId="310355A0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i/>
          <w:color w:val="000000" w:themeColor="text1"/>
          <w:sz w:val="24"/>
          <w:szCs w:val="24"/>
          <w:lang w:val="ka-GE"/>
        </w:rPr>
      </w:pPr>
    </w:p>
    <w:p w14:paraId="67F8ACDF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i/>
          <w:color w:val="000000" w:themeColor="text1"/>
          <w:sz w:val="24"/>
          <w:szCs w:val="24"/>
          <w:lang w:val="ka-GE"/>
        </w:rPr>
      </w:pPr>
    </w:p>
    <w:p w14:paraId="4A0CC75F" w14:textId="77777777" w:rsidR="002B6831" w:rsidRPr="005C7E49" w:rsidRDefault="002B6831" w:rsidP="00417E50">
      <w:pPr>
        <w:spacing w:after="120" w:line="276" w:lineRule="auto"/>
        <w:jc w:val="both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14:paraId="6749519D" w14:textId="77777777" w:rsidR="00C93E4B" w:rsidRPr="005C7E49" w:rsidRDefault="00C93E4B" w:rsidP="00417E50">
      <w:pPr>
        <w:spacing w:after="120" w:line="276" w:lineRule="auto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14:paraId="02CCE688" w14:textId="77777777" w:rsidR="00ED54EF" w:rsidRPr="005C7E49" w:rsidRDefault="00ED54EF" w:rsidP="00417E50">
      <w:pPr>
        <w:spacing w:after="120" w:line="276" w:lineRule="auto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14:paraId="63BA2C27" w14:textId="279EBA79" w:rsidR="00F52F6A" w:rsidRPr="00F5759C" w:rsidRDefault="00F52F6A" w:rsidP="00F5759C">
      <w:pPr>
        <w:spacing w:after="120" w:line="276" w:lineRule="auto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  <w:bookmarkStart w:id="0" w:name="_GoBack"/>
      <w:bookmarkEnd w:id="0"/>
    </w:p>
    <w:sectPr w:rsidR="00F52F6A" w:rsidRPr="00F575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2F6"/>
    <w:rsid w:val="0000019A"/>
    <w:rsid w:val="000117A1"/>
    <w:rsid w:val="00024A23"/>
    <w:rsid w:val="00027E4D"/>
    <w:rsid w:val="00040FD1"/>
    <w:rsid w:val="00071A19"/>
    <w:rsid w:val="00080672"/>
    <w:rsid w:val="0009602F"/>
    <w:rsid w:val="000A336E"/>
    <w:rsid w:val="000A58E0"/>
    <w:rsid w:val="000B565D"/>
    <w:rsid w:val="000E666A"/>
    <w:rsid w:val="000F13F8"/>
    <w:rsid w:val="001163E1"/>
    <w:rsid w:val="0011747E"/>
    <w:rsid w:val="0013351F"/>
    <w:rsid w:val="001477D7"/>
    <w:rsid w:val="00182708"/>
    <w:rsid w:val="00183C51"/>
    <w:rsid w:val="00186335"/>
    <w:rsid w:val="001A3091"/>
    <w:rsid w:val="001A34B7"/>
    <w:rsid w:val="001C5536"/>
    <w:rsid w:val="001D74F1"/>
    <w:rsid w:val="001E2E9E"/>
    <w:rsid w:val="001E5C37"/>
    <w:rsid w:val="001F7960"/>
    <w:rsid w:val="00200816"/>
    <w:rsid w:val="0022468A"/>
    <w:rsid w:val="0022633D"/>
    <w:rsid w:val="0023563E"/>
    <w:rsid w:val="00240C02"/>
    <w:rsid w:val="00243015"/>
    <w:rsid w:val="00250A44"/>
    <w:rsid w:val="00250C2B"/>
    <w:rsid w:val="002514EF"/>
    <w:rsid w:val="00273DDC"/>
    <w:rsid w:val="002869F0"/>
    <w:rsid w:val="002961D1"/>
    <w:rsid w:val="002B00AC"/>
    <w:rsid w:val="002B6831"/>
    <w:rsid w:val="002C58F8"/>
    <w:rsid w:val="002D28CE"/>
    <w:rsid w:val="002D2BB0"/>
    <w:rsid w:val="002D2C83"/>
    <w:rsid w:val="00313543"/>
    <w:rsid w:val="003139A8"/>
    <w:rsid w:val="00314933"/>
    <w:rsid w:val="00320B47"/>
    <w:rsid w:val="003342B4"/>
    <w:rsid w:val="00354AC8"/>
    <w:rsid w:val="00355614"/>
    <w:rsid w:val="00360BD3"/>
    <w:rsid w:val="00360EC3"/>
    <w:rsid w:val="0036731E"/>
    <w:rsid w:val="00371EEE"/>
    <w:rsid w:val="00395E50"/>
    <w:rsid w:val="003A5836"/>
    <w:rsid w:val="003B419D"/>
    <w:rsid w:val="003D114E"/>
    <w:rsid w:val="003D239D"/>
    <w:rsid w:val="003D2AC3"/>
    <w:rsid w:val="003D57A1"/>
    <w:rsid w:val="003F026E"/>
    <w:rsid w:val="003F3A5A"/>
    <w:rsid w:val="00407A79"/>
    <w:rsid w:val="00414FA3"/>
    <w:rsid w:val="00417E50"/>
    <w:rsid w:val="00456B2C"/>
    <w:rsid w:val="004B2030"/>
    <w:rsid w:val="004C2F48"/>
    <w:rsid w:val="004C65EC"/>
    <w:rsid w:val="004E28C2"/>
    <w:rsid w:val="004E435E"/>
    <w:rsid w:val="004F1210"/>
    <w:rsid w:val="00500F95"/>
    <w:rsid w:val="00533AB4"/>
    <w:rsid w:val="00534E6E"/>
    <w:rsid w:val="00534FE3"/>
    <w:rsid w:val="00587C0D"/>
    <w:rsid w:val="00590FF2"/>
    <w:rsid w:val="005A6104"/>
    <w:rsid w:val="005C7E49"/>
    <w:rsid w:val="005E3C4B"/>
    <w:rsid w:val="005F0D9C"/>
    <w:rsid w:val="00601B00"/>
    <w:rsid w:val="006159BC"/>
    <w:rsid w:val="00630F51"/>
    <w:rsid w:val="006528B0"/>
    <w:rsid w:val="00660105"/>
    <w:rsid w:val="00670908"/>
    <w:rsid w:val="006735B9"/>
    <w:rsid w:val="0068423D"/>
    <w:rsid w:val="006924A8"/>
    <w:rsid w:val="006A29DA"/>
    <w:rsid w:val="006E0127"/>
    <w:rsid w:val="006F44CF"/>
    <w:rsid w:val="007276C5"/>
    <w:rsid w:val="00727A35"/>
    <w:rsid w:val="00741591"/>
    <w:rsid w:val="00742335"/>
    <w:rsid w:val="0076186E"/>
    <w:rsid w:val="007845E9"/>
    <w:rsid w:val="007876F6"/>
    <w:rsid w:val="007910F1"/>
    <w:rsid w:val="007A07C3"/>
    <w:rsid w:val="007D244D"/>
    <w:rsid w:val="007D3765"/>
    <w:rsid w:val="007D4B24"/>
    <w:rsid w:val="007E2920"/>
    <w:rsid w:val="007E3065"/>
    <w:rsid w:val="007F04B8"/>
    <w:rsid w:val="007F0EBE"/>
    <w:rsid w:val="00811112"/>
    <w:rsid w:val="00842BA5"/>
    <w:rsid w:val="008600CC"/>
    <w:rsid w:val="008669DA"/>
    <w:rsid w:val="00867D83"/>
    <w:rsid w:val="008C7562"/>
    <w:rsid w:val="008F7260"/>
    <w:rsid w:val="00907B6B"/>
    <w:rsid w:val="0092751B"/>
    <w:rsid w:val="009307CB"/>
    <w:rsid w:val="00932CF6"/>
    <w:rsid w:val="00935845"/>
    <w:rsid w:val="00950157"/>
    <w:rsid w:val="009652AB"/>
    <w:rsid w:val="0096550A"/>
    <w:rsid w:val="0097321A"/>
    <w:rsid w:val="009A01DC"/>
    <w:rsid w:val="009C042E"/>
    <w:rsid w:val="009E18D6"/>
    <w:rsid w:val="009F2A63"/>
    <w:rsid w:val="009F61B2"/>
    <w:rsid w:val="00A016AF"/>
    <w:rsid w:val="00A05A93"/>
    <w:rsid w:val="00A22710"/>
    <w:rsid w:val="00A3597E"/>
    <w:rsid w:val="00A45E4D"/>
    <w:rsid w:val="00A62404"/>
    <w:rsid w:val="00A65CA3"/>
    <w:rsid w:val="00A66CA2"/>
    <w:rsid w:val="00A87B00"/>
    <w:rsid w:val="00AD3219"/>
    <w:rsid w:val="00AE31D8"/>
    <w:rsid w:val="00AE7834"/>
    <w:rsid w:val="00AF66A0"/>
    <w:rsid w:val="00B345C1"/>
    <w:rsid w:val="00B356A0"/>
    <w:rsid w:val="00B80A6C"/>
    <w:rsid w:val="00B92E19"/>
    <w:rsid w:val="00B93936"/>
    <w:rsid w:val="00BC26F0"/>
    <w:rsid w:val="00BC7097"/>
    <w:rsid w:val="00BD0D67"/>
    <w:rsid w:val="00BD0E0F"/>
    <w:rsid w:val="00BD6768"/>
    <w:rsid w:val="00BD786C"/>
    <w:rsid w:val="00BF3CA3"/>
    <w:rsid w:val="00C15625"/>
    <w:rsid w:val="00C172F6"/>
    <w:rsid w:val="00C81280"/>
    <w:rsid w:val="00C93CAE"/>
    <w:rsid w:val="00C93E4B"/>
    <w:rsid w:val="00CA6967"/>
    <w:rsid w:val="00CC744A"/>
    <w:rsid w:val="00CE6AF5"/>
    <w:rsid w:val="00CF0460"/>
    <w:rsid w:val="00CF7888"/>
    <w:rsid w:val="00D4105B"/>
    <w:rsid w:val="00D44D1A"/>
    <w:rsid w:val="00D50293"/>
    <w:rsid w:val="00D53750"/>
    <w:rsid w:val="00D84C05"/>
    <w:rsid w:val="00D86B00"/>
    <w:rsid w:val="00D939F2"/>
    <w:rsid w:val="00DA7D6B"/>
    <w:rsid w:val="00DC1E13"/>
    <w:rsid w:val="00DD5004"/>
    <w:rsid w:val="00DE1384"/>
    <w:rsid w:val="00DF766A"/>
    <w:rsid w:val="00E01586"/>
    <w:rsid w:val="00E24FDB"/>
    <w:rsid w:val="00E305CC"/>
    <w:rsid w:val="00E3520C"/>
    <w:rsid w:val="00E3776D"/>
    <w:rsid w:val="00E531AF"/>
    <w:rsid w:val="00E5643B"/>
    <w:rsid w:val="00E60A96"/>
    <w:rsid w:val="00EA1758"/>
    <w:rsid w:val="00EC1926"/>
    <w:rsid w:val="00ED3689"/>
    <w:rsid w:val="00ED54EF"/>
    <w:rsid w:val="00F023F0"/>
    <w:rsid w:val="00F17FAC"/>
    <w:rsid w:val="00F3082F"/>
    <w:rsid w:val="00F362CC"/>
    <w:rsid w:val="00F4653A"/>
    <w:rsid w:val="00F52F6A"/>
    <w:rsid w:val="00F5759C"/>
    <w:rsid w:val="00F7553C"/>
    <w:rsid w:val="00FC19E6"/>
    <w:rsid w:val="00FD748E"/>
    <w:rsid w:val="00FD78AF"/>
    <w:rsid w:val="00FE1629"/>
    <w:rsid w:val="00FF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259E02"/>
  <w15:chartTrackingRefBased/>
  <w15:docId w15:val="{603A8B2C-6AF7-4BF2-B8CE-3EC360166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6831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2B683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unhideWhenUsed/>
    <w:rsid w:val="002B683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3C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3CAE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17F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F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FAC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F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FAC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44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7DA69-0CB3-4687-BED3-5DB772A08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Chubinishvili</dc:creator>
  <cp:keywords/>
  <dc:description/>
  <cp:lastModifiedBy>Khatuna Kapanadze</cp:lastModifiedBy>
  <cp:revision>7</cp:revision>
  <cp:lastPrinted>2024-06-13T06:16:00Z</cp:lastPrinted>
  <dcterms:created xsi:type="dcterms:W3CDTF">2024-06-12T15:24:00Z</dcterms:created>
  <dcterms:modified xsi:type="dcterms:W3CDTF">2024-06-17T05:28:00Z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1ca79e702ae7deb521a69f2bf94f372653cd9957f8e887a8bf8691d5b42a96e4</vt:lpwstr>
  </property>
</Properties>
</file>