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EF" w:rsidRPr="00953264" w:rsidRDefault="00FE28EF" w:rsidP="00FE28EF">
      <w:pPr>
        <w:spacing w:after="0" w:line="240" w:lineRule="auto"/>
        <w:jc w:val="right"/>
        <w:rPr>
          <w:rFonts w:ascii="Sylfaen" w:hAnsi="Sylfaen"/>
          <w:i/>
          <w:noProof/>
          <w:sz w:val="24"/>
          <w:szCs w:val="24"/>
          <w:u w:val="single"/>
          <w:lang w:val="ka-GE"/>
        </w:rPr>
      </w:pPr>
      <w:r w:rsidRPr="00953264">
        <w:rPr>
          <w:rFonts w:ascii="Sylfaen" w:hAnsi="Sylfaen"/>
          <w:i/>
          <w:noProof/>
          <w:sz w:val="24"/>
          <w:szCs w:val="24"/>
          <w:u w:val="single"/>
          <w:lang w:val="ka-GE"/>
        </w:rPr>
        <w:t>პროექტი</w:t>
      </w:r>
    </w:p>
    <w:p w:rsidR="00FE28EF" w:rsidRPr="00953264" w:rsidRDefault="00FE28EF" w:rsidP="00FE28EF">
      <w:pPr>
        <w:spacing w:after="0" w:line="240" w:lineRule="auto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საქართველოს კანონი</w:t>
      </w:r>
    </w:p>
    <w:p w:rsidR="00FE28EF" w:rsidRPr="00953264" w:rsidRDefault="00FE28EF" w:rsidP="00FE28EF">
      <w:pPr>
        <w:spacing w:after="0" w:line="240" w:lineRule="auto"/>
        <w:jc w:val="center"/>
        <w:rPr>
          <w:rFonts w:ascii="Sylfaen" w:hAnsi="Sylfaen"/>
          <w:b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jc w:val="center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ოჯახური ღირებულებებისა და არასრულწლოვანის დაცვის შესახებ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262502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262502">
        <w:rPr>
          <w:rFonts w:ascii="Sylfaen" w:hAnsi="Sylfaen"/>
          <w:b/>
          <w:noProof/>
          <w:sz w:val="24"/>
          <w:szCs w:val="24"/>
          <w:lang w:val="ka-GE"/>
        </w:rPr>
        <w:t>მუხლი 1. კანონის მიზანი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 xml:space="preserve">ამ კანონის მიზანია ქალისა და მამაკაცის </w:t>
      </w:r>
      <w:r w:rsidRPr="00953264">
        <w:rPr>
          <w:rFonts w:ascii="Sylfaen" w:hAnsi="Sylfaen"/>
          <w:noProof/>
          <w:sz w:val="24"/>
          <w:szCs w:val="24"/>
          <w:lang w:val="ka-GE"/>
        </w:rPr>
        <w:t>კავშირზე დაფუძნებული ოჯახური ღირებულებები</w:t>
      </w:r>
      <w:r>
        <w:rPr>
          <w:rFonts w:ascii="Sylfaen" w:hAnsi="Sylfaen"/>
          <w:noProof/>
          <w:sz w:val="24"/>
          <w:szCs w:val="24"/>
          <w:lang w:val="ka-GE"/>
        </w:rPr>
        <w:t>სა და არასრულწლოვანის დაცვის მექანიზმების გაძლიერება.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A61522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A61522">
        <w:rPr>
          <w:rFonts w:ascii="Sylfaen" w:hAnsi="Sylfaen"/>
          <w:b/>
          <w:noProof/>
          <w:sz w:val="24"/>
          <w:szCs w:val="24"/>
          <w:lang w:val="ka-GE"/>
        </w:rPr>
        <w:t>მუხლი 2. ტერმინთა განმარტება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>ამ</w:t>
      </w:r>
      <w:r w:rsidRPr="001C50C0">
        <w:rPr>
          <w:rFonts w:ascii="Sylfaen" w:hAnsi="Sylfaen"/>
          <w:noProof/>
          <w:sz w:val="24"/>
          <w:szCs w:val="24"/>
          <w:lang w:val="ka-GE"/>
        </w:rPr>
        <w:t xml:space="preserve"> კანონში გამოყენებულ ტერმინებს აქვს შემდეგი მნიშვნელობა</w:t>
      </w:r>
      <w:r>
        <w:rPr>
          <w:rFonts w:ascii="Sylfaen" w:hAnsi="Sylfaen"/>
          <w:noProof/>
          <w:sz w:val="24"/>
          <w:szCs w:val="24"/>
          <w:lang w:val="ka-GE"/>
        </w:rPr>
        <w:t>: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 xml:space="preserve">ა) ქალი </w:t>
      </w:r>
      <w:r>
        <w:rPr>
          <w:rFonts w:ascii="Sylfaen" w:hAnsi="Sylfaen"/>
          <w:noProof/>
          <w:sz w:val="24"/>
          <w:szCs w:val="24"/>
          <w:lang w:val="ka-GE"/>
        </w:rPr>
        <w:sym w:font="Symbol" w:char="F02D"/>
      </w:r>
      <w:r>
        <w:rPr>
          <w:rFonts w:ascii="Sylfaen" w:hAnsi="Sylfaen"/>
          <w:noProof/>
          <w:sz w:val="24"/>
          <w:szCs w:val="24"/>
          <w:lang w:val="ka-GE"/>
        </w:rPr>
        <w:t xml:space="preserve"> მემკვიდრეობითი გენეტიკური მახასიათებლების მიხედვით იდენტიფიცირებული მდედრობითი სქესის ადამიანი;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 xml:space="preserve">ბ) მამაკაცი </w:t>
      </w:r>
      <w:r>
        <w:rPr>
          <w:rFonts w:ascii="Sylfaen" w:hAnsi="Sylfaen"/>
          <w:noProof/>
          <w:sz w:val="24"/>
          <w:szCs w:val="24"/>
          <w:lang w:val="ka-GE"/>
        </w:rPr>
        <w:sym w:font="Symbol" w:char="F02D"/>
      </w:r>
      <w:r>
        <w:rPr>
          <w:rFonts w:ascii="Sylfaen" w:hAnsi="Sylfaen"/>
          <w:noProof/>
          <w:sz w:val="24"/>
          <w:szCs w:val="24"/>
          <w:lang w:val="ka-GE"/>
        </w:rPr>
        <w:t xml:space="preserve"> მემკვიდრეობითი გენეტიკური მახასიათებლების მიხედვით იდენტიფიცირებული მამრობითი სქესის ადამიანი;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 xml:space="preserve">გ) ბიოლოგიური სქესი </w:t>
      </w:r>
      <w:r>
        <w:rPr>
          <w:rFonts w:ascii="Sylfaen" w:hAnsi="Sylfaen"/>
          <w:noProof/>
          <w:sz w:val="24"/>
          <w:szCs w:val="24"/>
          <w:lang w:val="ka-GE"/>
        </w:rPr>
        <w:sym w:font="Symbol" w:char="F02D"/>
      </w:r>
      <w:r>
        <w:rPr>
          <w:rFonts w:ascii="Sylfaen" w:hAnsi="Sylfaen"/>
          <w:noProof/>
          <w:sz w:val="24"/>
          <w:szCs w:val="24"/>
          <w:lang w:val="ka-GE"/>
        </w:rPr>
        <w:t xml:space="preserve"> მემკვიდრეობითი 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გენეტიკური </w:t>
      </w:r>
      <w:r>
        <w:rPr>
          <w:rFonts w:ascii="Sylfaen" w:hAnsi="Sylfaen"/>
          <w:noProof/>
          <w:sz w:val="24"/>
          <w:szCs w:val="24"/>
          <w:lang w:val="ka-GE"/>
        </w:rPr>
        <w:t>მახასიათებლების მიხედვით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იდენტიფიცირებული სქესი</w:t>
      </w:r>
      <w:r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3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ქორწინება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 xml:space="preserve">1. ქორწინება არის ოჯახის შექმნის მიზნით განსხვავებული ბიოლოგიური სქესის ორი ადამიანის ნებაყოფლობითი კავშირი, რომელიც </w:t>
      </w:r>
      <w:r>
        <w:rPr>
          <w:rFonts w:ascii="Sylfaen" w:hAnsi="Sylfaen"/>
          <w:noProof/>
          <w:sz w:val="24"/>
          <w:szCs w:val="24"/>
        </w:rPr>
        <w:t xml:space="preserve">აკმაყოფილებს 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საქართველოს </w:t>
      </w:r>
      <w:r>
        <w:rPr>
          <w:rFonts w:ascii="Sylfaen" w:hAnsi="Sylfaen"/>
          <w:noProof/>
          <w:sz w:val="24"/>
          <w:szCs w:val="24"/>
          <w:lang w:val="ka-GE"/>
        </w:rPr>
        <w:t>კანონმდებლობით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</w:t>
      </w:r>
      <w:r>
        <w:rPr>
          <w:rFonts w:ascii="Sylfaen" w:hAnsi="Sylfaen"/>
          <w:noProof/>
          <w:sz w:val="24"/>
          <w:szCs w:val="24"/>
          <w:lang w:val="ka-GE"/>
        </w:rPr>
        <w:t>დადგენილ მოთხოვნებს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  <w:r>
        <w:rPr>
          <w:rFonts w:ascii="Sylfaen" w:hAnsi="Sylfaen"/>
          <w:noProof/>
          <w:sz w:val="24"/>
          <w:szCs w:val="24"/>
          <w:lang w:val="ka-GE"/>
        </w:rPr>
        <w:t xml:space="preserve"> სხვა სახის კავშირის, როგორც ქორწინების, რეგისტრირება ან/და სამართლებრივი აქტით ქორწინებად აღიარება დაუშვებელია.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 xml:space="preserve">2. </w:t>
      </w:r>
      <w:r>
        <w:rPr>
          <w:rFonts w:ascii="Sylfaen" w:hAnsi="Sylfaen"/>
          <w:noProof/>
          <w:sz w:val="24"/>
          <w:szCs w:val="24"/>
          <w:lang w:val="ka-GE"/>
        </w:rPr>
        <w:t xml:space="preserve">დაუშვებელია 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ქორწინების ალტერნატიული </w:t>
      </w:r>
      <w:r>
        <w:rPr>
          <w:rFonts w:ascii="Sylfaen" w:hAnsi="Sylfaen"/>
          <w:noProof/>
          <w:sz w:val="24"/>
          <w:szCs w:val="24"/>
          <w:lang w:val="ka-GE"/>
        </w:rPr>
        <w:t xml:space="preserve">კავშირის ან ოჯახის შექმნის მიზნით ისეთი </w:t>
      </w:r>
      <w:r w:rsidRPr="00953264">
        <w:rPr>
          <w:rFonts w:ascii="Sylfaen" w:hAnsi="Sylfaen"/>
          <w:noProof/>
          <w:sz w:val="24"/>
          <w:szCs w:val="24"/>
          <w:lang w:val="ka-GE"/>
        </w:rPr>
        <w:t>კავშირის</w:t>
      </w:r>
      <w:r>
        <w:rPr>
          <w:rFonts w:ascii="Sylfaen" w:hAnsi="Sylfaen"/>
          <w:noProof/>
          <w:sz w:val="24"/>
          <w:szCs w:val="24"/>
          <w:lang w:val="ka-GE"/>
        </w:rPr>
        <w:t xml:space="preserve"> </w:t>
      </w:r>
      <w:r w:rsidRPr="00953264">
        <w:rPr>
          <w:rFonts w:ascii="Sylfaen" w:hAnsi="Sylfaen"/>
          <w:noProof/>
          <w:sz w:val="24"/>
          <w:szCs w:val="24"/>
          <w:lang w:val="ka-GE"/>
        </w:rPr>
        <w:t>რეგისტრირება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ან/და სამართლებრივი აქტით აღიარება, რომელიც საქართველოს კანონმდებლობით ქორწინებისთვის დადგენილ პირობას ეწინააღმდეგება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. საზღვარგარეთ </w:t>
      </w:r>
      <w:r>
        <w:rPr>
          <w:rFonts w:ascii="Sylfaen" w:hAnsi="Sylfaen"/>
          <w:noProof/>
          <w:sz w:val="24"/>
          <w:szCs w:val="24"/>
          <w:lang w:val="ka-GE"/>
        </w:rPr>
        <w:t>რეგისტრირებულ ან/და აღიარებულ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</w:t>
      </w:r>
      <w:r>
        <w:rPr>
          <w:rFonts w:ascii="Sylfaen" w:hAnsi="Sylfaen"/>
          <w:noProof/>
          <w:sz w:val="24"/>
          <w:szCs w:val="24"/>
          <w:lang w:val="ka-GE"/>
        </w:rPr>
        <w:t>ასეთ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კავშ</w:t>
      </w:r>
      <w:r>
        <w:rPr>
          <w:rFonts w:ascii="Sylfaen" w:hAnsi="Sylfaen"/>
          <w:noProof/>
          <w:sz w:val="24"/>
          <w:szCs w:val="24"/>
          <w:lang w:val="ka-GE"/>
        </w:rPr>
        <w:t>ირს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საქართველოში </w:t>
      </w:r>
      <w:r>
        <w:rPr>
          <w:rFonts w:ascii="Sylfaen" w:hAnsi="Sylfaen"/>
          <w:noProof/>
          <w:sz w:val="24"/>
          <w:szCs w:val="24"/>
          <w:lang w:val="ka-GE"/>
        </w:rPr>
        <w:t>იურიდიული ძალა არ აქვს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 xml:space="preserve">3. დაუშვებელია იმ ადამიანთა </w:t>
      </w:r>
      <w:r>
        <w:rPr>
          <w:rFonts w:ascii="Sylfaen" w:hAnsi="Sylfaen"/>
          <w:noProof/>
          <w:sz w:val="24"/>
          <w:szCs w:val="24"/>
          <w:lang w:val="ka-GE"/>
        </w:rPr>
        <w:t xml:space="preserve">შორის </w:t>
      </w:r>
      <w:r w:rsidRPr="00953264">
        <w:rPr>
          <w:rFonts w:ascii="Sylfaen" w:hAnsi="Sylfaen"/>
          <w:noProof/>
          <w:sz w:val="24"/>
          <w:szCs w:val="24"/>
          <w:lang w:val="ka-GE"/>
        </w:rPr>
        <w:t>სექსუალური ორიენტაციის ნიშნით გამოხატული ურთიერთობის რეგისტრირება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ან/და სამართლებრივი აქტით აღიარება</w:t>
      </w:r>
      <w:r w:rsidRPr="00953264">
        <w:rPr>
          <w:rFonts w:ascii="Sylfaen" w:hAnsi="Sylfaen"/>
          <w:noProof/>
          <w:sz w:val="24"/>
          <w:szCs w:val="24"/>
          <w:lang w:val="ka-GE"/>
        </w:rPr>
        <w:t>, რომელთაგან ერთი მაინც თავს თავისი ბიოლოგიური სქესისგან განსხვავებულ სქესს მიაკუთვნებს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 მისი სექსუალური ორიენტაცია ჰეტეროსექსუალობის კატეგორიას არ განეკუთვნება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. საზღვარგარეთ </w:t>
      </w:r>
      <w:r>
        <w:rPr>
          <w:rFonts w:ascii="Sylfaen" w:hAnsi="Sylfaen"/>
          <w:noProof/>
          <w:sz w:val="24"/>
          <w:szCs w:val="24"/>
          <w:lang w:val="ka-GE"/>
        </w:rPr>
        <w:t>აღიარებულ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ან/და რეგისტრირებულ </w:t>
      </w:r>
      <w:r>
        <w:rPr>
          <w:rFonts w:ascii="Sylfaen" w:hAnsi="Sylfaen"/>
          <w:noProof/>
          <w:sz w:val="24"/>
          <w:szCs w:val="24"/>
          <w:lang w:val="ka-GE"/>
        </w:rPr>
        <w:t>ასეთ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ურთიერთობა</w:t>
      </w:r>
      <w:r>
        <w:rPr>
          <w:rFonts w:ascii="Sylfaen" w:hAnsi="Sylfaen"/>
          <w:noProof/>
          <w:sz w:val="24"/>
          <w:szCs w:val="24"/>
          <w:lang w:val="ka-GE"/>
        </w:rPr>
        <w:t>ს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</w:t>
      </w:r>
      <w:r>
        <w:rPr>
          <w:rFonts w:ascii="Sylfaen" w:hAnsi="Sylfaen"/>
          <w:noProof/>
          <w:sz w:val="24"/>
          <w:szCs w:val="24"/>
          <w:lang w:val="ka-GE"/>
        </w:rPr>
        <w:t>საქართველოში იურიდიული ძალა არ აქვს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4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შვილად აყვანა, მინდობით აღზრდა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1. დაუშვებელია იმ ადამიანის მიერ არასრულწლოვანის შვილად აყვანა, რომელიც თავს თავისი ბიოლოგიური სქესისგან განსხვავებულ სქესს მიაკუთვნებს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 მისი სექსუალური ორიენტაცია ჰეტეროსექსუალობის კატეგორიას არ განეკუთვნება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lastRenderedPageBreak/>
        <w:t>2. დაუშვებელია იმ ადამიანისთვის არასრულწლოვანის მინდობით აღსაზრდელად გადაცემა, რომელიც თავს თავისი ბიოლოგიური სქესისგან განსხვავებულ სქესს მიაკუთვნებს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 მისი სექსუალური ორიენტაცია ჰეტეროსექსუალობის კატეგორიას არ განეკუთვნება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5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სამედიცინო მანიპულაციის გამოყენება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ადამიანის თავისი ბიოლოგიურის სქესისგან განსხვავებული სქესისთვის მიკუთვნების მიზნით ქირურგიული ოპერაციის სხვისთვის ჩატარება ან სხვა სახის სამედიცინო მანიპულაციის სხვის მიმართ გამოყენება</w:t>
      </w:r>
      <w:r>
        <w:rPr>
          <w:rFonts w:ascii="Sylfaen" w:hAnsi="Sylfaen"/>
          <w:noProof/>
          <w:sz w:val="24"/>
          <w:szCs w:val="24"/>
          <w:lang w:val="ka-GE"/>
        </w:rPr>
        <w:t xml:space="preserve"> დაუშვებელია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6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სახელმწიფოს მიერ გაცემულ დოკუმენტში სქესის მითითება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პირადობის დამადასტურებელ დოკუმენტში ან სახელმწიფოს მიერ გაცემულ სხვა დოკუმენტში ადამიანის თავისი ბიოლოგიური სქესისგან განსხვავებული სქესის მითითება</w:t>
      </w:r>
      <w:r>
        <w:rPr>
          <w:rFonts w:ascii="Sylfaen" w:hAnsi="Sylfaen"/>
          <w:noProof/>
          <w:sz w:val="24"/>
          <w:szCs w:val="24"/>
          <w:lang w:val="ka-GE"/>
        </w:rPr>
        <w:t xml:space="preserve"> დაუშვებელია</w:t>
      </w:r>
      <w:r w:rsidRPr="00953264">
        <w:rPr>
          <w:rFonts w:ascii="Sylfaen" w:hAnsi="Sylfaen"/>
          <w:noProof/>
          <w:sz w:val="24"/>
          <w:szCs w:val="24"/>
          <w:lang w:val="ka-GE"/>
        </w:rPr>
        <w:t>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 xml:space="preserve">მუხლი </w:t>
      </w:r>
      <w:r>
        <w:rPr>
          <w:rFonts w:ascii="Sylfaen" w:hAnsi="Sylfaen"/>
          <w:b/>
          <w:noProof/>
          <w:sz w:val="24"/>
          <w:szCs w:val="24"/>
          <w:lang w:val="ka-GE"/>
        </w:rPr>
        <w:t>7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განათლება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დაუშვებელია ადრეული აღზრდისა და განათლების დაწესებულების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სააღმზრდელო ან/და საგანმანათლებლო პროგრამაში, </w:t>
      </w:r>
      <w:r w:rsidRPr="00953264">
        <w:rPr>
          <w:rFonts w:ascii="Sylfaen" w:hAnsi="Sylfaen"/>
          <w:noProof/>
          <w:sz w:val="24"/>
          <w:szCs w:val="24"/>
          <w:lang w:val="ka-GE"/>
        </w:rPr>
        <w:t>სკოლამდელი აღზრდისა და განათლების დაწესებულების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სააღმზრდელო ან/და საგანმანათლებლო პროგრამაში,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ზოგადსაგანმანათლებლო დაწესებულების/სკოლის, პროფესიული საგანმანათლებლო დაწესებულების/კოლეჯის ან უმაღლესი საგანმანათლებლო დაწესებულების საგანმანათლებლო პროგრამაში ისეთი ინფორმაციის შეტანა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ან/და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აღნიშნული დაწესებულების </w:t>
      </w:r>
      <w:r>
        <w:rPr>
          <w:rFonts w:ascii="Sylfaen" w:hAnsi="Sylfaen"/>
          <w:noProof/>
          <w:sz w:val="24"/>
          <w:szCs w:val="24"/>
          <w:lang w:val="ka-GE"/>
        </w:rPr>
        <w:t xml:space="preserve">თანამშრომლის მიერ ამ დაწესებულების საქმიანობის ფარგლებში ან/და იმავე დაწესებულების ტერიტორიაზე </w:t>
      </w:r>
      <w:r w:rsidRPr="00953264">
        <w:rPr>
          <w:rFonts w:ascii="Sylfaen" w:hAnsi="Sylfaen"/>
          <w:noProof/>
          <w:sz w:val="24"/>
          <w:szCs w:val="24"/>
          <w:lang w:val="ka-GE"/>
        </w:rPr>
        <w:t>ისეთი ინფორმაციის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გავრცელება ან </w:t>
      </w:r>
      <w:r w:rsidRPr="00953264">
        <w:rPr>
          <w:rFonts w:ascii="Sylfaen" w:hAnsi="Sylfaen"/>
          <w:noProof/>
          <w:sz w:val="24"/>
          <w:szCs w:val="24"/>
          <w:lang w:val="ka-GE"/>
        </w:rPr>
        <w:t>გავრცელების ხელშეწყობა</w:t>
      </w:r>
      <w:r>
        <w:rPr>
          <w:rFonts w:ascii="Sylfaen" w:hAnsi="Sylfaen"/>
          <w:noProof/>
          <w:sz w:val="24"/>
          <w:szCs w:val="24"/>
          <w:lang w:val="ka-GE"/>
        </w:rPr>
        <w:t xml:space="preserve">, </w:t>
      </w:r>
      <w:r w:rsidRPr="00953264">
        <w:rPr>
          <w:rFonts w:ascii="Sylfaen" w:hAnsi="Sylfaen"/>
          <w:noProof/>
          <w:sz w:val="24"/>
          <w:szCs w:val="24"/>
          <w:lang w:val="ka-GE"/>
        </w:rPr>
        <w:t>რომელიც მიმართულია ადამიანის თავისი ბიოლოგიური სქესისგან განსხვავებული სქესისთვის მიკუთვნების</w:t>
      </w:r>
      <w:r>
        <w:rPr>
          <w:rFonts w:ascii="Sylfaen" w:hAnsi="Sylfaen"/>
          <w:noProof/>
          <w:sz w:val="24"/>
          <w:szCs w:val="24"/>
          <w:lang w:val="ka-GE"/>
        </w:rPr>
        <w:t>,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ერთი და იმავე ბიოლოგიური სქესის წარმომადგენლებს შორის სექსუალური ორიენტაციის ნიშნით გამოხატული ურთიერთობის </w:t>
      </w:r>
      <w:r>
        <w:rPr>
          <w:rFonts w:ascii="Sylfaen" w:hAnsi="Sylfaen"/>
          <w:noProof/>
          <w:sz w:val="24"/>
          <w:szCs w:val="24"/>
          <w:lang w:val="ka-GE"/>
        </w:rPr>
        <w:t xml:space="preserve">ან ინცესტის </w:t>
      </w:r>
      <w:r w:rsidRPr="00953264">
        <w:rPr>
          <w:rFonts w:ascii="Sylfaen" w:hAnsi="Sylfaen"/>
          <w:noProof/>
          <w:sz w:val="24"/>
          <w:szCs w:val="24"/>
          <w:lang w:val="ka-GE"/>
        </w:rPr>
        <w:t>პოპულარიზაციისკენ.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8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ინფორმაციის გავრცელება</w:t>
      </w:r>
    </w:p>
    <w:p w:rsidR="00FE28EF" w:rsidRPr="00A771A1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1. დაუშვებელია მაუწყებლის მიერ</w:t>
      </w:r>
      <w:r>
        <w:rPr>
          <w:rFonts w:ascii="Sylfaen" w:hAnsi="Sylfaen"/>
          <w:noProof/>
          <w:sz w:val="24"/>
          <w:szCs w:val="24"/>
          <w:lang w:val="ka-GE"/>
        </w:rPr>
        <w:t xml:space="preserve"> თავისი ეთერით </w:t>
      </w:r>
      <w:r w:rsidRPr="00953264">
        <w:rPr>
          <w:rFonts w:ascii="Sylfaen" w:hAnsi="Sylfaen"/>
          <w:noProof/>
          <w:sz w:val="24"/>
          <w:szCs w:val="24"/>
          <w:lang w:val="ka-GE"/>
        </w:rPr>
        <w:t>ისეთი ინფორმაციის გავრცელება, რომელიც მიმართულია ადამიანის თავისი ბიოლოგიური სქესისგან განსხვავებული სქესისთვის მიკუთვნების</w:t>
      </w:r>
      <w:r>
        <w:rPr>
          <w:rFonts w:ascii="Sylfaen" w:hAnsi="Sylfaen"/>
          <w:noProof/>
          <w:sz w:val="24"/>
          <w:szCs w:val="24"/>
          <w:lang w:val="ka-GE"/>
        </w:rPr>
        <w:t>,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ერთი და იმავე ბიოლოგიური სქესის წარმომადგენლებს შორის სექსუალური ორიენტაციის ნიშნით გამოხატული ურთიერთობის </w:t>
      </w:r>
      <w:r>
        <w:rPr>
          <w:rFonts w:ascii="Sylfaen" w:hAnsi="Sylfaen"/>
          <w:noProof/>
          <w:sz w:val="24"/>
          <w:szCs w:val="24"/>
          <w:lang w:val="ka-GE"/>
        </w:rPr>
        <w:t xml:space="preserve">ან ინცესტის </w:t>
      </w:r>
      <w:r w:rsidRPr="00953264">
        <w:rPr>
          <w:rFonts w:ascii="Sylfaen" w:hAnsi="Sylfaen"/>
          <w:noProof/>
          <w:sz w:val="24"/>
          <w:szCs w:val="24"/>
          <w:lang w:val="ka-GE"/>
        </w:rPr>
        <w:t>პოპულარიზაციისკენ.</w:t>
      </w:r>
      <w:r>
        <w:rPr>
          <w:rFonts w:ascii="Sylfaen" w:hAnsi="Sylfaen"/>
          <w:noProof/>
          <w:sz w:val="24"/>
          <w:szCs w:val="24"/>
          <w:lang w:val="ka-GE"/>
        </w:rPr>
        <w:t xml:space="preserve"> ეს აკრძალვა შემოქმედებითი ნაწარმოების მაუწყებლის ეთერში განთავსების შემთხვევაზე მოქმედებს მხოლოდ იმ ფარგლებში, რომ არ იქნეს დაშვებული </w:t>
      </w:r>
      <w:r w:rsidRPr="000A0881">
        <w:rPr>
          <w:rFonts w:ascii="Sylfaen" w:hAnsi="Sylfaen"/>
          <w:sz w:val="24"/>
          <w:szCs w:val="24"/>
          <w:lang w:val="ka-GE"/>
        </w:rPr>
        <w:t xml:space="preserve">ერთი და იმავე </w:t>
      </w:r>
      <w:r>
        <w:rPr>
          <w:rFonts w:ascii="Sylfaen" w:hAnsi="Sylfaen"/>
          <w:sz w:val="24"/>
          <w:szCs w:val="24"/>
          <w:lang w:val="ka-GE"/>
        </w:rPr>
        <w:t xml:space="preserve">ბიოლოგიური </w:t>
      </w:r>
      <w:r w:rsidRPr="000A0881">
        <w:rPr>
          <w:rFonts w:ascii="Sylfaen" w:hAnsi="Sylfaen"/>
          <w:sz w:val="24"/>
          <w:szCs w:val="24"/>
          <w:lang w:val="ka-GE"/>
        </w:rPr>
        <w:t>სქესის წარმომადგენლებს შორის</w:t>
      </w:r>
      <w:r>
        <w:rPr>
          <w:rFonts w:ascii="Sylfaen" w:hAnsi="Sylfaen"/>
          <w:sz w:val="24"/>
          <w:szCs w:val="24"/>
          <w:lang w:val="ka-GE"/>
        </w:rPr>
        <w:t xml:space="preserve"> სექსუალური ორიენტაციის ნიშნით გამოხატული ინტიმური ურთიერთობის ან ინცესტის ამსახველი სცენის მაუწყებლის ეთერით გავრცელება. </w:t>
      </w:r>
      <w:r>
        <w:rPr>
          <w:rFonts w:ascii="Sylfaen" w:hAnsi="Sylfaen"/>
          <w:noProof/>
          <w:sz w:val="24"/>
          <w:szCs w:val="24"/>
          <w:lang w:val="ka-GE"/>
        </w:rPr>
        <w:t>ამ პუნქტით დადგენილი აკრძალვის დარღვევა მაუწყებელს არ შეერაცხება, თუ ის შესაბამისი ინფორმაციის გავრცელებაზე ფაქტობრივ კონტროლს არ ახორციელებდა.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lastRenderedPageBreak/>
        <w:t xml:space="preserve">2. </w:t>
      </w:r>
      <w:r>
        <w:rPr>
          <w:rFonts w:ascii="Sylfaen" w:hAnsi="Sylfaen"/>
          <w:noProof/>
          <w:sz w:val="24"/>
          <w:szCs w:val="24"/>
          <w:lang w:val="ka-GE"/>
        </w:rPr>
        <w:t xml:space="preserve">დაუშვებელია </w:t>
      </w:r>
      <w:r>
        <w:rPr>
          <w:rFonts w:ascii="Sylfaen" w:hAnsi="Sylfaen"/>
          <w:sz w:val="24"/>
          <w:szCs w:val="24"/>
          <w:lang w:val="ka-GE"/>
        </w:rPr>
        <w:t>არასრულწლოვანისთვის მასთან პირდაპირი კომუნიკაციის განხორციელების გზით</w:t>
      </w:r>
      <w:r w:rsidRPr="000A0881"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ისეთი ინფორმაციის (მათ შორის, ისეთი შემოქმედებითი ნაწარმოების) მიწოდება (გაზიარება) ან/და ისეთი ინფორმაციის (მათ შორის, ისეთი შემოქმედებითი ნაწარმოების) </w:t>
      </w:r>
      <w:r w:rsidRPr="000A0881">
        <w:rPr>
          <w:rFonts w:ascii="Sylfaen" w:hAnsi="Sylfaen"/>
          <w:sz w:val="24"/>
          <w:szCs w:val="24"/>
          <w:lang w:val="ka-GE"/>
        </w:rPr>
        <w:t>ხელმისაწვდომობის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 w:rsidRPr="000A0881">
        <w:rPr>
          <w:rFonts w:ascii="Sylfaen" w:hAnsi="Sylfaen"/>
          <w:sz w:val="24"/>
          <w:szCs w:val="24"/>
          <w:lang w:val="ka-GE"/>
        </w:rPr>
        <w:t>შესაძლებლობის შექმნა</w:t>
      </w:r>
      <w:r w:rsidRPr="00953264">
        <w:rPr>
          <w:rFonts w:ascii="Sylfaen" w:hAnsi="Sylfaen"/>
          <w:noProof/>
          <w:sz w:val="24"/>
          <w:szCs w:val="24"/>
          <w:lang w:val="ka-GE"/>
        </w:rPr>
        <w:t>, რომელიც მიმართულია ადამიანის თავისი ბიოლოგიური სქესისგან განსხვავებული სქესისთვის მიკუთვნების</w:t>
      </w:r>
      <w:r>
        <w:rPr>
          <w:rFonts w:ascii="Sylfaen" w:hAnsi="Sylfaen"/>
          <w:noProof/>
          <w:sz w:val="24"/>
          <w:szCs w:val="24"/>
          <w:lang w:val="ka-GE"/>
        </w:rPr>
        <w:t>,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ერთი და იმავე ბიოლოგიური სქესის წარმომადგენლებს შორის სექსუალური ორიენტაციის ნიშნით გამოხატული ურთიერთობის </w:t>
      </w:r>
      <w:r>
        <w:rPr>
          <w:rFonts w:ascii="Sylfaen" w:hAnsi="Sylfaen"/>
          <w:noProof/>
          <w:sz w:val="24"/>
          <w:szCs w:val="24"/>
          <w:lang w:val="ka-GE"/>
        </w:rPr>
        <w:t xml:space="preserve">ან ინცესტის </w:t>
      </w:r>
      <w:r w:rsidRPr="00953264">
        <w:rPr>
          <w:rFonts w:ascii="Sylfaen" w:hAnsi="Sylfaen"/>
          <w:noProof/>
          <w:sz w:val="24"/>
          <w:szCs w:val="24"/>
          <w:lang w:val="ka-GE"/>
        </w:rPr>
        <w:t>პოპულარიზაციისკენ.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3. დაუშვებელია ისეთი რეკლამის გავრცელება, რომელიც მიმართულია ადამიანის თავისი ბიოლოგიური სქესისგან განსხვავებული სქესისთვის მიკუთვნების</w:t>
      </w:r>
      <w:r>
        <w:rPr>
          <w:rFonts w:ascii="Sylfaen" w:hAnsi="Sylfaen"/>
          <w:noProof/>
          <w:sz w:val="24"/>
          <w:szCs w:val="24"/>
          <w:lang w:val="ka-GE"/>
        </w:rPr>
        <w:t>,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ერთი და იმავე ბიოლოგიური სქესის წარმომადგენლებს შორის სექსუალური ორიენტაციის ნიშნით გამოხატული ურთიერთობის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 ინცესტის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</w:t>
      </w:r>
      <w:r>
        <w:rPr>
          <w:rFonts w:ascii="Sylfaen" w:hAnsi="Sylfaen"/>
          <w:noProof/>
          <w:sz w:val="24"/>
          <w:szCs w:val="24"/>
          <w:lang w:val="ka-GE"/>
        </w:rPr>
        <w:t>პოპულარიზაციისკენ. ამ აკრძალვის დარღვევა სუბიექტს არ შეერაცხება, თუ ის შესაბამისი რეკლამის გავრცელებაზე ფაქტობრივ კონტროლს არ ახორციელებდა.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9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შეკრება, მანიფესტაციის ჩატარება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 xml:space="preserve">დაუშვებელია </w:t>
      </w:r>
      <w:r>
        <w:rPr>
          <w:rFonts w:ascii="Sylfaen" w:hAnsi="Sylfaen"/>
          <w:noProof/>
          <w:sz w:val="24"/>
          <w:szCs w:val="24"/>
          <w:lang w:val="ka-GE"/>
        </w:rPr>
        <w:t xml:space="preserve">საჯაროდ </w:t>
      </w:r>
      <w:r w:rsidRPr="00953264">
        <w:rPr>
          <w:rFonts w:ascii="Sylfaen" w:hAnsi="Sylfaen"/>
          <w:noProof/>
          <w:sz w:val="24"/>
          <w:szCs w:val="24"/>
          <w:lang w:val="ka-GE"/>
        </w:rPr>
        <w:t>ისეთი შეკრება ან</w:t>
      </w:r>
      <w:r>
        <w:rPr>
          <w:rFonts w:ascii="Sylfaen" w:hAnsi="Sylfaen"/>
          <w:noProof/>
          <w:sz w:val="24"/>
          <w:szCs w:val="24"/>
          <w:lang w:val="ka-GE"/>
        </w:rPr>
        <w:t>/და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მანიფესტაციის ჩატარება, რომელიც მიმართულია ადამიანის თავისი ბიოლოგიური სქესისგან განსხვავებული სქესისთვის მიკუთვნების</w:t>
      </w:r>
      <w:r>
        <w:rPr>
          <w:rFonts w:ascii="Sylfaen" w:hAnsi="Sylfaen"/>
          <w:noProof/>
          <w:sz w:val="24"/>
          <w:szCs w:val="24"/>
          <w:lang w:val="ka-GE"/>
        </w:rPr>
        <w:t>,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ერთი და იმავე ბიოლოგიური სქესის წარმომადგენლებს შორის სექსუალური ორიენტაციის ნიშნით გამოხატული ურთიერთობის</w:t>
      </w:r>
      <w:r>
        <w:rPr>
          <w:rFonts w:ascii="Sylfaen" w:hAnsi="Sylfaen"/>
          <w:noProof/>
          <w:sz w:val="24"/>
          <w:szCs w:val="24"/>
          <w:lang w:val="ka-GE"/>
        </w:rPr>
        <w:t xml:space="preserve"> ან ინცესტის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პოპულარიზაციისკენ.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10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 xml:space="preserve">. 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შრომითი ურთიერთობის ფარგლებში 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 xml:space="preserve">ბიოლოგიური სქესის </w:t>
      </w:r>
      <w:r>
        <w:rPr>
          <w:rFonts w:ascii="Sylfaen" w:hAnsi="Sylfaen"/>
          <w:b/>
          <w:noProof/>
          <w:sz w:val="24"/>
          <w:szCs w:val="24"/>
          <w:lang w:val="ka-GE"/>
        </w:rPr>
        <w:t>უგულებელყოფა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ბათილია შრომითი ურთიერთობის ფარგლებში დაკისრებული ისეთი ვალდებულება</w:t>
      </w:r>
      <w:r>
        <w:rPr>
          <w:rFonts w:ascii="Sylfaen" w:hAnsi="Sylfaen"/>
          <w:noProof/>
          <w:sz w:val="24"/>
          <w:szCs w:val="24"/>
          <w:lang w:val="ka-GE"/>
        </w:rPr>
        <w:t>, შრომითი ურთიერთობის ფარგლებში გაცემული ისეთი მითითება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ან</w:t>
      </w:r>
      <w:r>
        <w:rPr>
          <w:rFonts w:ascii="Sylfaen" w:hAnsi="Sylfaen"/>
          <w:noProof/>
          <w:sz w:val="24"/>
          <w:szCs w:val="24"/>
          <w:lang w:val="ka-GE"/>
        </w:rPr>
        <w:t>/და</w:t>
      </w:r>
      <w:r w:rsidRPr="00953264">
        <w:rPr>
          <w:rFonts w:ascii="Sylfaen" w:hAnsi="Sylfaen"/>
          <w:noProof/>
          <w:sz w:val="24"/>
          <w:szCs w:val="24"/>
          <w:lang w:val="ka-GE"/>
        </w:rPr>
        <w:t xml:space="preserve"> დამსაქმებელსა და დასაქმებულს შორის დადებული ისეთი შეთანხმება, რომელიც მიმართულია ბიოლოგიური სქესის უგულებელყოფისკენ ან მისი უგულებელყოფის წახალისებისკენ.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4F4793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4F4793">
        <w:rPr>
          <w:rFonts w:ascii="Sylfaen" w:hAnsi="Sylfaen"/>
          <w:b/>
          <w:noProof/>
          <w:sz w:val="24"/>
          <w:szCs w:val="24"/>
          <w:lang w:val="ka-GE"/>
        </w:rPr>
        <w:t>მუხლი 11. ოჯახის სიწმინდისა და მშობლების პატივისცემის დღე</w:t>
      </w:r>
    </w:p>
    <w:p w:rsid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>
        <w:rPr>
          <w:rFonts w:ascii="Sylfaen" w:hAnsi="Sylfaen"/>
          <w:noProof/>
          <w:sz w:val="24"/>
          <w:szCs w:val="24"/>
          <w:lang w:val="ka-GE"/>
        </w:rPr>
        <w:t xml:space="preserve">17 მაისი დადგენილია </w:t>
      </w:r>
      <w:r w:rsidRPr="004F4793">
        <w:rPr>
          <w:rFonts w:ascii="Sylfaen" w:hAnsi="Sylfaen"/>
          <w:noProof/>
          <w:sz w:val="24"/>
          <w:szCs w:val="24"/>
          <w:lang w:val="ka-GE"/>
        </w:rPr>
        <w:t>ოჯახის სიწმინდისა და მშობლების პატივისცემის დღე</w:t>
      </w:r>
      <w:r>
        <w:rPr>
          <w:rFonts w:ascii="Sylfaen" w:hAnsi="Sylfaen"/>
          <w:noProof/>
          <w:sz w:val="24"/>
          <w:szCs w:val="24"/>
          <w:lang w:val="ka-GE"/>
        </w:rPr>
        <w:t>დ.</w:t>
      </w:r>
    </w:p>
    <w:p w:rsidR="00FE28EF" w:rsidRPr="004F4793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12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პასუხისმგებლობა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ამ კანონით დადგენილი მოთხოვნის დარღვევა კანონით გათვალისწინებულ პასუხისმგებლობას გამოიწვევს.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b/>
          <w:noProof/>
          <w:sz w:val="24"/>
          <w:szCs w:val="24"/>
          <w:lang w:val="ka-GE"/>
        </w:rPr>
      </w:pPr>
      <w:r w:rsidRPr="00953264">
        <w:rPr>
          <w:rFonts w:ascii="Sylfaen" w:hAnsi="Sylfaen"/>
          <w:b/>
          <w:noProof/>
          <w:sz w:val="24"/>
          <w:szCs w:val="24"/>
          <w:lang w:val="ka-GE"/>
        </w:rPr>
        <w:t>მუხლი</w:t>
      </w:r>
      <w:r>
        <w:rPr>
          <w:rFonts w:ascii="Sylfaen" w:hAnsi="Sylfaen"/>
          <w:b/>
          <w:noProof/>
          <w:sz w:val="24"/>
          <w:szCs w:val="24"/>
          <w:lang w:val="ka-GE"/>
        </w:rPr>
        <w:t xml:space="preserve"> 13</w:t>
      </w:r>
      <w:r w:rsidRPr="00953264">
        <w:rPr>
          <w:rFonts w:ascii="Sylfaen" w:hAnsi="Sylfaen"/>
          <w:b/>
          <w:noProof/>
          <w:sz w:val="24"/>
          <w:szCs w:val="24"/>
          <w:lang w:val="ka-GE"/>
        </w:rPr>
        <w:t>. კანონის ამოქმედება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ეს კანონი ამოქმედდეს გამოქვეყნებისთანავე.</w:t>
      </w: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FE28EF" w:rsidRPr="00953264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</w:p>
    <w:p w:rsidR="002E208A" w:rsidRPr="00FE28EF" w:rsidRDefault="00FE28EF" w:rsidP="00FE28EF">
      <w:pPr>
        <w:spacing w:after="0" w:line="240" w:lineRule="auto"/>
        <w:ind w:firstLine="720"/>
        <w:jc w:val="both"/>
        <w:rPr>
          <w:rFonts w:ascii="Sylfaen" w:hAnsi="Sylfaen"/>
          <w:noProof/>
          <w:sz w:val="24"/>
          <w:szCs w:val="24"/>
          <w:lang w:val="ka-GE"/>
        </w:rPr>
      </w:pPr>
      <w:r w:rsidRPr="00953264">
        <w:rPr>
          <w:rFonts w:ascii="Sylfaen" w:hAnsi="Sylfaen"/>
          <w:noProof/>
          <w:sz w:val="24"/>
          <w:szCs w:val="24"/>
          <w:lang w:val="ka-GE"/>
        </w:rPr>
        <w:t>საქართველოს პრეზიდენტი</w:t>
      </w:r>
      <w:r w:rsidRPr="00953264">
        <w:rPr>
          <w:rFonts w:ascii="Sylfaen" w:hAnsi="Sylfaen"/>
          <w:noProof/>
          <w:sz w:val="24"/>
          <w:szCs w:val="24"/>
          <w:lang w:val="ka-GE"/>
        </w:rPr>
        <w:tab/>
      </w:r>
      <w:r w:rsidRPr="00953264">
        <w:rPr>
          <w:rFonts w:ascii="Sylfaen" w:hAnsi="Sylfaen"/>
          <w:noProof/>
          <w:sz w:val="24"/>
          <w:szCs w:val="24"/>
          <w:lang w:val="ka-GE"/>
        </w:rPr>
        <w:tab/>
      </w:r>
      <w:r w:rsidRPr="00953264">
        <w:rPr>
          <w:rFonts w:ascii="Sylfaen" w:hAnsi="Sylfaen"/>
          <w:noProof/>
          <w:sz w:val="24"/>
          <w:szCs w:val="24"/>
          <w:lang w:val="ka-GE"/>
        </w:rPr>
        <w:tab/>
        <w:t>სალომე ზურაბიშვილი</w:t>
      </w:r>
      <w:bookmarkStart w:id="0" w:name="_GoBack"/>
      <w:bookmarkEnd w:id="0"/>
    </w:p>
    <w:sectPr w:rsidR="002E208A" w:rsidRPr="00FE28EF" w:rsidSect="0083090A">
      <w:footerReference w:type="default" r:id="rId4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320620"/>
      <w:docPartObj>
        <w:docPartGallery w:val="Page Numbers (Bottom of Page)"/>
        <w:docPartUnique/>
      </w:docPartObj>
    </w:sdtPr>
    <w:sdtEndPr>
      <w:rPr>
        <w:rFonts w:ascii="Sylfaen" w:hAnsi="Sylfaen"/>
        <w:noProof/>
        <w:sz w:val="20"/>
        <w:szCs w:val="20"/>
      </w:rPr>
    </w:sdtEndPr>
    <w:sdtContent>
      <w:p w:rsidR="002609EA" w:rsidRPr="002609EA" w:rsidRDefault="00FE28EF">
        <w:pPr>
          <w:pStyle w:val="Footer"/>
          <w:jc w:val="right"/>
          <w:rPr>
            <w:rFonts w:ascii="Sylfaen" w:hAnsi="Sylfaen"/>
            <w:sz w:val="20"/>
            <w:szCs w:val="20"/>
          </w:rPr>
        </w:pPr>
        <w:r w:rsidRPr="002609EA">
          <w:rPr>
            <w:rFonts w:ascii="Sylfaen" w:hAnsi="Sylfaen"/>
            <w:sz w:val="20"/>
            <w:szCs w:val="20"/>
          </w:rPr>
          <w:fldChar w:fldCharType="begin"/>
        </w:r>
        <w:r w:rsidRPr="002609EA">
          <w:rPr>
            <w:rFonts w:ascii="Sylfaen" w:hAnsi="Sylfaen"/>
            <w:sz w:val="20"/>
            <w:szCs w:val="20"/>
          </w:rPr>
          <w:instrText xml:space="preserve"> PAGE   \* MERGEFORMAT </w:instrText>
        </w:r>
        <w:r w:rsidRPr="002609EA">
          <w:rPr>
            <w:rFonts w:ascii="Sylfaen" w:hAnsi="Sylfaen"/>
            <w:sz w:val="20"/>
            <w:szCs w:val="20"/>
          </w:rPr>
          <w:fldChar w:fldCharType="separate"/>
        </w:r>
        <w:r>
          <w:rPr>
            <w:rFonts w:ascii="Sylfaen" w:hAnsi="Sylfaen"/>
            <w:noProof/>
            <w:sz w:val="20"/>
            <w:szCs w:val="20"/>
          </w:rPr>
          <w:t>3</w:t>
        </w:r>
        <w:r w:rsidRPr="002609EA">
          <w:rPr>
            <w:rFonts w:ascii="Sylfaen" w:hAnsi="Sylfaen"/>
            <w:noProof/>
            <w:sz w:val="20"/>
            <w:szCs w:val="20"/>
          </w:rPr>
          <w:fldChar w:fldCharType="end"/>
        </w:r>
      </w:p>
    </w:sdtContent>
  </w:sdt>
  <w:p w:rsidR="002609EA" w:rsidRDefault="00FE28EF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DD0"/>
    <w:rsid w:val="002E208A"/>
    <w:rsid w:val="0083090A"/>
    <w:rsid w:val="008F5DD0"/>
    <w:rsid w:val="00FE2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44FCF"/>
  <w15:chartTrackingRefBased/>
  <w15:docId w15:val="{6D33CC8C-D75A-426C-847B-865211F0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28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E28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923</Words>
  <Characters>5265</Characters>
  <Application>Microsoft Office Word</Application>
  <DocSecurity>0</DocSecurity>
  <Lines>43</Lines>
  <Paragraphs>12</Paragraphs>
  <ScaleCrop>false</ScaleCrop>
  <Company>Parliament</Company>
  <LinksUpToDate>false</LinksUpToDate>
  <CharactersWithSpaces>6176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2024-06-04T06:02:00Z</dcterms:created>
  <dcterms:modified xsi:type="dcterms:W3CDTF">2024-06-04T06:02:00Z</dcterms:modified>
</cp:coreProperties>
</file>