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025A" w:rsidRPr="00134FAC" w:rsidRDefault="00DE025A" w:rsidP="00DE025A">
      <w:pPr>
        <w:jc w:val="right"/>
        <w:rPr>
          <w:rFonts w:ascii="Sylfaen" w:hAnsi="Sylfaen"/>
          <w:bCs/>
          <w:iCs/>
        </w:rPr>
      </w:pPr>
      <w:bookmarkStart w:id="0" w:name="_GoBack"/>
      <w:r w:rsidRPr="00134FAC">
        <w:rPr>
          <w:rFonts w:ascii="Sylfaen" w:hAnsi="Sylfaen"/>
          <w:bCs/>
          <w:iCs/>
        </w:rPr>
        <w:t>პროექტი</w:t>
      </w:r>
    </w:p>
    <w:bookmarkEnd w:id="0"/>
    <w:p w:rsidR="00DE025A" w:rsidRDefault="00DE025A" w:rsidP="00DE025A">
      <w:pPr>
        <w:jc w:val="center"/>
        <w:rPr>
          <w:rFonts w:ascii="Sylfaen" w:hAnsi="Sylfaen"/>
          <w:b/>
          <w:bCs/>
        </w:rPr>
      </w:pPr>
    </w:p>
    <w:p w:rsidR="00DE025A" w:rsidRDefault="00DE025A" w:rsidP="00DE025A">
      <w:pPr>
        <w:jc w:val="center"/>
        <w:rPr>
          <w:rFonts w:ascii="Sylfaen" w:hAnsi="Sylfaen"/>
          <w:b/>
          <w:bCs/>
        </w:rPr>
      </w:pPr>
      <w:r>
        <w:rPr>
          <w:rFonts w:ascii="Sylfaen" w:hAnsi="Sylfaen"/>
          <w:b/>
          <w:bCs/>
        </w:rPr>
        <w:t>საქართველოს კანონი</w:t>
      </w:r>
    </w:p>
    <w:p w:rsidR="00DE025A" w:rsidRDefault="00DE025A" w:rsidP="00DE025A">
      <w:pPr>
        <w:jc w:val="center"/>
        <w:rPr>
          <w:rFonts w:ascii="Sylfaen" w:hAnsi="Sylfaen"/>
          <w:b/>
          <w:bCs/>
        </w:rPr>
      </w:pPr>
      <w:r>
        <w:rPr>
          <w:rFonts w:ascii="Sylfaen" w:hAnsi="Sylfaen"/>
          <w:b/>
          <w:bCs/>
        </w:rPr>
        <w:t>„საქართველოს მეცნიერებათა ეროვნული აკადემიის შესახებ“ საქართველოს კანონში ცვლილების შეტანის თაობაზე</w:t>
      </w:r>
    </w:p>
    <w:p w:rsidR="00DE025A" w:rsidRDefault="00DE025A" w:rsidP="00DE025A">
      <w:pPr>
        <w:rPr>
          <w:rFonts w:ascii="Sylfaen" w:hAnsi="Sylfaen"/>
        </w:rPr>
      </w:pPr>
    </w:p>
    <w:p w:rsidR="00DE025A" w:rsidRDefault="00DE025A" w:rsidP="00DE025A">
      <w:pPr>
        <w:jc w:val="both"/>
        <w:rPr>
          <w:rFonts w:ascii="Sylfaen" w:hAnsi="Sylfaen"/>
        </w:rPr>
      </w:pPr>
      <w:r>
        <w:rPr>
          <w:rFonts w:ascii="Sylfaen" w:hAnsi="Sylfaen"/>
          <w:b/>
          <w:bCs/>
        </w:rPr>
        <w:t>მუხლი 1.</w:t>
      </w:r>
      <w:r>
        <w:rPr>
          <w:rFonts w:ascii="Sylfaen" w:hAnsi="Sylfaen"/>
        </w:rPr>
        <w:t xml:space="preserve"> „საქართველოს მეცნიერებათა ეროვნული აკადემიის შესახებ“ საქართველოს კანონში (საქართველოს საკანონმდებლო მაცნე, №47, 26.12.2007, მუხ. 402) შეტანილ იქნეს შემდეგი ცვლილება:</w:t>
      </w:r>
    </w:p>
    <w:p w:rsidR="00DE025A" w:rsidRPr="000D5FED" w:rsidRDefault="00DE025A" w:rsidP="00DE025A">
      <w:pPr>
        <w:pStyle w:val="ListParagraph"/>
        <w:numPr>
          <w:ilvl w:val="0"/>
          <w:numId w:val="4"/>
        </w:numPr>
        <w:jc w:val="both"/>
        <w:rPr>
          <w:rFonts w:ascii="Sylfaen" w:hAnsi="Sylfaen"/>
          <w:b/>
          <w:bCs/>
        </w:rPr>
      </w:pPr>
      <w:r w:rsidRPr="000D5FED">
        <w:rPr>
          <w:rFonts w:ascii="Sylfaen" w:hAnsi="Sylfaen"/>
          <w:b/>
          <w:bCs/>
        </w:rPr>
        <w:t xml:space="preserve">მე-6 </w:t>
      </w:r>
      <w:proofErr w:type="spellStart"/>
      <w:r w:rsidRPr="000D5FED">
        <w:rPr>
          <w:rFonts w:ascii="Sylfaen" w:hAnsi="Sylfaen"/>
          <w:b/>
          <w:bCs/>
        </w:rPr>
        <w:t>მუხლის</w:t>
      </w:r>
      <w:proofErr w:type="spellEnd"/>
      <w:r w:rsidRPr="000D5FED">
        <w:rPr>
          <w:rFonts w:ascii="Sylfaen" w:hAnsi="Sylfaen"/>
          <w:b/>
          <w:bCs/>
        </w:rPr>
        <w:t xml:space="preserve"> მე-2 </w:t>
      </w:r>
      <w:proofErr w:type="spellStart"/>
      <w:r w:rsidRPr="000D5FED">
        <w:rPr>
          <w:rFonts w:ascii="Sylfaen" w:hAnsi="Sylfaen"/>
          <w:b/>
          <w:bCs/>
        </w:rPr>
        <w:t>პუნქტის</w:t>
      </w:r>
      <w:proofErr w:type="spellEnd"/>
      <w:r w:rsidRPr="000D5FED">
        <w:rPr>
          <w:rFonts w:ascii="Sylfaen" w:hAnsi="Sylfaen"/>
          <w:b/>
          <w:bCs/>
        </w:rPr>
        <w:t xml:space="preserve"> ,,ვ“ </w:t>
      </w:r>
      <w:proofErr w:type="spellStart"/>
      <w:r w:rsidRPr="000D5FED">
        <w:rPr>
          <w:rFonts w:ascii="Sylfaen" w:hAnsi="Sylfaen"/>
          <w:b/>
          <w:bCs/>
        </w:rPr>
        <w:t>ქვეპუნქტი</w:t>
      </w:r>
      <w:proofErr w:type="spellEnd"/>
      <w:r w:rsidRPr="000D5FED">
        <w:rPr>
          <w:rFonts w:ascii="Sylfaen" w:hAnsi="Sylfaen"/>
          <w:b/>
          <w:bCs/>
        </w:rPr>
        <w:t xml:space="preserve"> </w:t>
      </w:r>
      <w:proofErr w:type="spellStart"/>
      <w:r w:rsidRPr="000D5FED">
        <w:rPr>
          <w:rFonts w:ascii="Sylfaen" w:hAnsi="Sylfaen"/>
          <w:b/>
          <w:bCs/>
        </w:rPr>
        <w:t>ჩამოყალიბდეს</w:t>
      </w:r>
      <w:proofErr w:type="spellEnd"/>
      <w:r w:rsidRPr="000D5FED">
        <w:rPr>
          <w:rFonts w:ascii="Sylfaen" w:hAnsi="Sylfaen"/>
          <w:b/>
          <w:bCs/>
        </w:rPr>
        <w:t xml:space="preserve"> </w:t>
      </w:r>
      <w:proofErr w:type="spellStart"/>
      <w:r w:rsidRPr="000D5FED">
        <w:rPr>
          <w:rFonts w:ascii="Sylfaen" w:hAnsi="Sylfaen"/>
          <w:b/>
          <w:bCs/>
        </w:rPr>
        <w:t>შემდეგი</w:t>
      </w:r>
      <w:proofErr w:type="spellEnd"/>
      <w:r w:rsidRPr="000D5FED">
        <w:rPr>
          <w:rFonts w:ascii="Sylfaen" w:hAnsi="Sylfaen"/>
          <w:b/>
          <w:bCs/>
        </w:rPr>
        <w:t xml:space="preserve"> </w:t>
      </w:r>
      <w:proofErr w:type="spellStart"/>
      <w:r w:rsidRPr="000D5FED">
        <w:rPr>
          <w:rFonts w:ascii="Sylfaen" w:hAnsi="Sylfaen"/>
          <w:b/>
          <w:bCs/>
        </w:rPr>
        <w:t>რედაქციით</w:t>
      </w:r>
      <w:proofErr w:type="spellEnd"/>
      <w:r w:rsidRPr="000D5FED">
        <w:rPr>
          <w:rFonts w:ascii="Sylfaen" w:hAnsi="Sylfaen"/>
          <w:b/>
          <w:bCs/>
        </w:rPr>
        <w:t>:</w:t>
      </w:r>
    </w:p>
    <w:p w:rsidR="00DE025A" w:rsidRDefault="00DE025A" w:rsidP="00DE025A">
      <w:pPr>
        <w:jc w:val="both"/>
        <w:rPr>
          <w:rFonts w:ascii="Sylfaen" w:hAnsi="Sylfaen"/>
        </w:rPr>
      </w:pPr>
      <w:r>
        <w:rPr>
          <w:rFonts w:ascii="Sylfaen" w:hAnsi="Sylfaen"/>
        </w:rPr>
        <w:t>,,ვ) ირჩევს აკადემიის ნამდვილ წევრებს (აკადემიკოსებს), აკადემიის წევრ-კორესპონდენტებს,  საპატიო აკადემიკოსებს, აკადემიის უცხოელ წევრებსა და აკადემიის სტიპენდიატებს;“;</w:t>
      </w:r>
    </w:p>
    <w:p w:rsidR="00DE025A" w:rsidRPr="000A62AC" w:rsidRDefault="00DE025A" w:rsidP="00DE025A">
      <w:pPr>
        <w:pStyle w:val="ListParagraph"/>
        <w:numPr>
          <w:ilvl w:val="0"/>
          <w:numId w:val="4"/>
        </w:numPr>
        <w:spacing w:line="254" w:lineRule="auto"/>
        <w:jc w:val="both"/>
        <w:rPr>
          <w:rFonts w:ascii="Sylfaen" w:hAnsi="Sylfaen"/>
          <w:b/>
          <w:bCs/>
        </w:rPr>
      </w:pPr>
      <w:r w:rsidRPr="000D5FED">
        <w:rPr>
          <w:rFonts w:ascii="Sylfaen" w:hAnsi="Sylfaen"/>
          <w:b/>
          <w:bCs/>
        </w:rPr>
        <w:t xml:space="preserve">მე-10 </w:t>
      </w:r>
      <w:proofErr w:type="spellStart"/>
      <w:r w:rsidRPr="000D5FED">
        <w:rPr>
          <w:rFonts w:ascii="Sylfaen" w:hAnsi="Sylfaen"/>
          <w:b/>
          <w:bCs/>
        </w:rPr>
        <w:t>მუხლის</w:t>
      </w:r>
      <w:proofErr w:type="spellEnd"/>
      <w:r>
        <w:rPr>
          <w:rFonts w:ascii="Sylfaen" w:hAnsi="Sylfaen"/>
          <w:b/>
          <w:bCs/>
          <w:lang w:val="ka-GE"/>
        </w:rPr>
        <w:t>:</w:t>
      </w:r>
    </w:p>
    <w:p w:rsidR="00DE025A" w:rsidRPr="000A62AC" w:rsidRDefault="00DE025A" w:rsidP="00DE025A">
      <w:pPr>
        <w:spacing w:line="254" w:lineRule="auto"/>
        <w:jc w:val="both"/>
        <w:rPr>
          <w:rFonts w:ascii="Sylfaen" w:hAnsi="Sylfaen"/>
          <w:b/>
          <w:bCs/>
        </w:rPr>
      </w:pPr>
      <w:r w:rsidRPr="000A62AC">
        <w:rPr>
          <w:rFonts w:ascii="Sylfaen" w:hAnsi="Sylfaen"/>
          <w:b/>
          <w:bCs/>
        </w:rPr>
        <w:t xml:space="preserve">  </w:t>
      </w:r>
      <w:r>
        <w:rPr>
          <w:rFonts w:ascii="Sylfaen" w:hAnsi="Sylfaen"/>
          <w:b/>
          <w:bCs/>
        </w:rPr>
        <w:t xml:space="preserve">ა) </w:t>
      </w:r>
      <w:r w:rsidRPr="000A62AC">
        <w:rPr>
          <w:rFonts w:ascii="Sylfaen" w:hAnsi="Sylfaen"/>
          <w:b/>
          <w:bCs/>
        </w:rPr>
        <w:t xml:space="preserve">პირველი </w:t>
      </w:r>
      <w:r>
        <w:rPr>
          <w:rFonts w:ascii="Sylfaen" w:hAnsi="Sylfaen"/>
          <w:b/>
          <w:bCs/>
        </w:rPr>
        <w:t>პუნქტ</w:t>
      </w:r>
      <w:r w:rsidRPr="000A62AC">
        <w:rPr>
          <w:rFonts w:ascii="Sylfaen" w:hAnsi="Sylfaen"/>
          <w:b/>
          <w:bCs/>
        </w:rPr>
        <w:t>ი  ჩამოყალიბდეს შემდეგი რედაქციით:</w:t>
      </w:r>
    </w:p>
    <w:p w:rsidR="00DE025A" w:rsidRPr="00AA1BB5" w:rsidRDefault="00DE025A" w:rsidP="00DE025A">
      <w:pPr>
        <w:spacing w:line="254" w:lineRule="auto"/>
        <w:jc w:val="both"/>
        <w:rPr>
          <w:rFonts w:ascii="Sylfaen" w:hAnsi="Sylfaen"/>
          <w:bCs/>
        </w:rPr>
      </w:pPr>
      <w:r w:rsidRPr="00AA1BB5">
        <w:rPr>
          <w:rFonts w:ascii="Sylfaen" w:hAnsi="Sylfaen"/>
          <w:bCs/>
        </w:rPr>
        <w:t>„1. აკადემიის ნამდვილ</w:t>
      </w:r>
      <w:r>
        <w:rPr>
          <w:rFonts w:ascii="Sylfaen" w:hAnsi="Sylfaen"/>
          <w:bCs/>
        </w:rPr>
        <w:t>ი</w:t>
      </w:r>
      <w:r w:rsidRPr="00AA1BB5">
        <w:rPr>
          <w:rFonts w:ascii="Sylfaen" w:hAnsi="Sylfaen"/>
          <w:bCs/>
        </w:rPr>
        <w:t xml:space="preserve"> </w:t>
      </w:r>
      <w:r>
        <w:rPr>
          <w:rFonts w:ascii="Sylfaen" w:hAnsi="Sylfaen"/>
          <w:bCs/>
        </w:rPr>
        <w:t>წევრების</w:t>
      </w:r>
      <w:r w:rsidRPr="00AA1BB5">
        <w:rPr>
          <w:rFonts w:ascii="Sylfaen" w:hAnsi="Sylfaen"/>
          <w:bCs/>
        </w:rPr>
        <w:t xml:space="preserve"> (აკადემიკოს</w:t>
      </w:r>
      <w:r>
        <w:rPr>
          <w:rFonts w:ascii="Sylfaen" w:hAnsi="Sylfaen"/>
          <w:bCs/>
        </w:rPr>
        <w:t>ების</w:t>
      </w:r>
      <w:r w:rsidRPr="00AA1BB5">
        <w:rPr>
          <w:rFonts w:ascii="Sylfaen" w:hAnsi="Sylfaen"/>
          <w:bCs/>
        </w:rPr>
        <w:t xml:space="preserve">) საერთო რაოდენობა სამოცდაათს არ უნდა აღემატებოდეს, აკადემიის წევრ-კორესპონდენტთა რაოდენობა ოცდაათს, ხოლო სტიპენდიატთა რაოდენობა </w:t>
      </w:r>
      <w:r>
        <w:rPr>
          <w:rFonts w:ascii="Sylfaen" w:hAnsi="Sylfaen"/>
          <w:bCs/>
        </w:rPr>
        <w:t xml:space="preserve">ათს </w:t>
      </w:r>
      <w:r w:rsidRPr="00AA1BB5">
        <w:rPr>
          <w:rFonts w:ascii="Sylfaen" w:hAnsi="Sylfaen"/>
          <w:bCs/>
        </w:rPr>
        <w:t>არ უნდა აღემატებოდეს.</w:t>
      </w:r>
    </w:p>
    <w:p w:rsidR="00DE025A" w:rsidRPr="000A62AC" w:rsidRDefault="00DE025A" w:rsidP="00DE025A">
      <w:pPr>
        <w:spacing w:line="254" w:lineRule="auto"/>
        <w:jc w:val="both"/>
        <w:rPr>
          <w:rFonts w:ascii="Sylfaen" w:hAnsi="Sylfaen"/>
          <w:b/>
          <w:bCs/>
        </w:rPr>
      </w:pPr>
      <w:r w:rsidRPr="000A62AC">
        <w:rPr>
          <w:rFonts w:ascii="Sylfaen" w:hAnsi="Sylfaen"/>
          <w:b/>
          <w:bCs/>
        </w:rPr>
        <w:t>ბ) მე-2 პუნქტის შემდეგ დაემატოს შემდეგი შინაარსის 2</w:t>
      </w:r>
      <w:r w:rsidRPr="000A62AC">
        <w:rPr>
          <w:rFonts w:ascii="Sylfaen" w:hAnsi="Sylfaen"/>
          <w:b/>
          <w:bCs/>
          <w:vertAlign w:val="superscript"/>
        </w:rPr>
        <w:t>1</w:t>
      </w:r>
      <w:r w:rsidRPr="000A62AC">
        <w:rPr>
          <w:rFonts w:ascii="Sylfaen" w:hAnsi="Sylfaen"/>
          <w:b/>
          <w:bCs/>
        </w:rPr>
        <w:t xml:space="preserve"> პუნქტი:</w:t>
      </w:r>
    </w:p>
    <w:p w:rsidR="00DE025A" w:rsidRDefault="00DE025A" w:rsidP="00DE025A">
      <w:pPr>
        <w:spacing w:line="254" w:lineRule="auto"/>
        <w:jc w:val="both"/>
        <w:rPr>
          <w:rFonts w:ascii="Sylfaen" w:hAnsi="Sylfaen"/>
          <w:bCs/>
        </w:rPr>
      </w:pPr>
      <w:r>
        <w:rPr>
          <w:rFonts w:ascii="Sylfaen" w:hAnsi="Sylfaen"/>
          <w:bCs/>
        </w:rPr>
        <w:t>,,2</w:t>
      </w:r>
      <w:r>
        <w:rPr>
          <w:rFonts w:ascii="Sylfaen" w:hAnsi="Sylfaen"/>
          <w:bCs/>
          <w:vertAlign w:val="superscript"/>
        </w:rPr>
        <w:t>1</w:t>
      </w:r>
      <w:r>
        <w:rPr>
          <w:rFonts w:ascii="Sylfaen" w:hAnsi="Sylfaen"/>
          <w:bCs/>
        </w:rPr>
        <w:t xml:space="preserve">. </w:t>
      </w:r>
      <w:r w:rsidRPr="00AA1BB5">
        <w:rPr>
          <w:rFonts w:ascii="Sylfaen" w:hAnsi="Sylfaen"/>
          <w:bCs/>
        </w:rPr>
        <w:t xml:space="preserve">აკადემიის წევრ-კორესპონდენტად შეიძლება აირჩეს საქართველოს მოქალაქე, საქართველოში მოღვაწე, მაღალი სამეცნიერო ავტორიტეტის მქონე მეცნიერი, </w:t>
      </w:r>
      <w:r>
        <w:rPr>
          <w:rFonts w:ascii="Sylfaen" w:hAnsi="Sylfaen"/>
          <w:bCs/>
        </w:rPr>
        <w:t>რომელსაც მნიშვნელოვანი წვლილი აქვს შეტანილი</w:t>
      </w:r>
      <w:r w:rsidRPr="00AA1BB5">
        <w:rPr>
          <w:rFonts w:ascii="Sylfaen" w:hAnsi="Sylfaen"/>
          <w:bCs/>
        </w:rPr>
        <w:t xml:space="preserve"> </w:t>
      </w:r>
      <w:r>
        <w:rPr>
          <w:rFonts w:ascii="Sylfaen" w:hAnsi="Sylfaen"/>
          <w:bCs/>
        </w:rPr>
        <w:t>მეცნიერები</w:t>
      </w:r>
      <w:r w:rsidRPr="00AA1BB5">
        <w:rPr>
          <w:rFonts w:ascii="Sylfaen" w:hAnsi="Sylfaen"/>
          <w:bCs/>
        </w:rPr>
        <w:t>ს</w:t>
      </w:r>
      <w:r>
        <w:rPr>
          <w:rFonts w:ascii="Sylfaen" w:hAnsi="Sylfaen"/>
          <w:bCs/>
        </w:rPr>
        <w:t xml:space="preserve"> განვითარებაში“.“</w:t>
      </w:r>
    </w:p>
    <w:p w:rsidR="00DE025A" w:rsidRPr="000A62AC" w:rsidRDefault="00DE025A" w:rsidP="00DE025A">
      <w:pPr>
        <w:spacing w:line="254" w:lineRule="auto"/>
        <w:jc w:val="both"/>
        <w:rPr>
          <w:rFonts w:ascii="Sylfaen" w:hAnsi="Sylfaen"/>
          <w:b/>
          <w:bCs/>
        </w:rPr>
      </w:pPr>
      <w:r w:rsidRPr="000A62AC">
        <w:rPr>
          <w:rFonts w:ascii="Sylfaen" w:hAnsi="Sylfaen"/>
          <w:b/>
          <w:bCs/>
        </w:rPr>
        <w:t>გ) მე-7 პუნქტი ჩამოყალიბდეს შემდეგი რედაქციით:</w:t>
      </w:r>
    </w:p>
    <w:p w:rsidR="00DE025A" w:rsidRPr="00AA1BB5" w:rsidRDefault="00DE025A" w:rsidP="00DE025A">
      <w:pPr>
        <w:spacing w:line="254" w:lineRule="auto"/>
        <w:jc w:val="both"/>
        <w:rPr>
          <w:rFonts w:ascii="Sylfaen" w:hAnsi="Sylfaen"/>
          <w:bCs/>
        </w:rPr>
      </w:pPr>
      <w:r>
        <w:rPr>
          <w:rFonts w:ascii="Sylfaen" w:hAnsi="Sylfaen"/>
          <w:bCs/>
        </w:rPr>
        <w:t>,,</w:t>
      </w:r>
      <w:r w:rsidRPr="00AA1BB5">
        <w:rPr>
          <w:rFonts w:ascii="Sylfaen" w:hAnsi="Sylfaen"/>
          <w:bCs/>
        </w:rPr>
        <w:t>7. აკადემიის წევრ-კორესპონდენტის აკადემიის ნამდვილ წევრად (აკადემიკოსად) არჩევის შემთხვევაში, მას ავტომატურად უწყდება წევრ-კორესპონდენტის სტატუსი.“.</w:t>
      </w:r>
    </w:p>
    <w:p w:rsidR="00DE025A" w:rsidRPr="00AA1BB5" w:rsidRDefault="00DE025A" w:rsidP="00DE025A">
      <w:pPr>
        <w:pStyle w:val="ListParagraph"/>
        <w:numPr>
          <w:ilvl w:val="0"/>
          <w:numId w:val="4"/>
        </w:numPr>
        <w:spacing w:line="254" w:lineRule="auto"/>
        <w:jc w:val="both"/>
        <w:rPr>
          <w:rFonts w:ascii="Sylfaen" w:hAnsi="Sylfaen"/>
          <w:b/>
          <w:bCs/>
        </w:rPr>
      </w:pPr>
      <w:r w:rsidRPr="00AA1BB5">
        <w:rPr>
          <w:rFonts w:ascii="Sylfaen" w:hAnsi="Sylfaen"/>
          <w:b/>
          <w:bCs/>
        </w:rPr>
        <w:t xml:space="preserve">მე-11 </w:t>
      </w:r>
      <w:proofErr w:type="spellStart"/>
      <w:r w:rsidRPr="00AA1BB5">
        <w:rPr>
          <w:rFonts w:ascii="Sylfaen" w:hAnsi="Sylfaen"/>
          <w:b/>
          <w:bCs/>
        </w:rPr>
        <w:t>მუხლი</w:t>
      </w:r>
      <w:proofErr w:type="spellEnd"/>
      <w:r w:rsidRPr="00AA1BB5">
        <w:rPr>
          <w:rFonts w:ascii="Sylfaen" w:hAnsi="Sylfaen"/>
          <w:b/>
          <w:bCs/>
        </w:rPr>
        <w:t xml:space="preserve"> </w:t>
      </w:r>
      <w:proofErr w:type="spellStart"/>
      <w:r w:rsidRPr="00AA1BB5">
        <w:rPr>
          <w:rFonts w:ascii="Sylfaen" w:hAnsi="Sylfaen"/>
          <w:b/>
          <w:bCs/>
        </w:rPr>
        <w:t>ჩამოყალიბდეს</w:t>
      </w:r>
      <w:proofErr w:type="spellEnd"/>
      <w:r w:rsidRPr="00AA1BB5">
        <w:rPr>
          <w:rFonts w:ascii="Sylfaen" w:hAnsi="Sylfaen"/>
          <w:b/>
          <w:bCs/>
        </w:rPr>
        <w:t xml:space="preserve"> </w:t>
      </w:r>
      <w:proofErr w:type="spellStart"/>
      <w:r w:rsidRPr="00AA1BB5">
        <w:rPr>
          <w:rFonts w:ascii="Sylfaen" w:hAnsi="Sylfaen"/>
          <w:b/>
          <w:bCs/>
        </w:rPr>
        <w:t>შემდეგი</w:t>
      </w:r>
      <w:proofErr w:type="spellEnd"/>
      <w:r w:rsidRPr="00AA1BB5">
        <w:rPr>
          <w:rFonts w:ascii="Sylfaen" w:hAnsi="Sylfaen"/>
          <w:b/>
          <w:bCs/>
        </w:rPr>
        <w:t xml:space="preserve"> </w:t>
      </w:r>
      <w:proofErr w:type="spellStart"/>
      <w:r w:rsidRPr="00AA1BB5">
        <w:rPr>
          <w:rFonts w:ascii="Sylfaen" w:hAnsi="Sylfaen"/>
          <w:b/>
          <w:bCs/>
        </w:rPr>
        <w:t>რედაქციით</w:t>
      </w:r>
      <w:proofErr w:type="spellEnd"/>
      <w:r w:rsidRPr="00AA1BB5">
        <w:rPr>
          <w:rFonts w:ascii="Sylfaen" w:hAnsi="Sylfaen"/>
          <w:b/>
          <w:bCs/>
        </w:rPr>
        <w:t>:</w:t>
      </w:r>
    </w:p>
    <w:p w:rsidR="00DE025A" w:rsidRDefault="00DE025A" w:rsidP="00DE025A">
      <w:pPr>
        <w:spacing w:line="254" w:lineRule="auto"/>
        <w:jc w:val="both"/>
        <w:rPr>
          <w:rFonts w:ascii="Sylfaen" w:hAnsi="Sylfaen"/>
          <w:bCs/>
        </w:rPr>
      </w:pPr>
      <w:r w:rsidRPr="00AA1BB5">
        <w:rPr>
          <w:rFonts w:ascii="Sylfaen" w:hAnsi="Sylfaen"/>
          <w:bCs/>
        </w:rPr>
        <w:t xml:space="preserve">,,მუხლი 11. </w:t>
      </w:r>
      <w:r>
        <w:rPr>
          <w:rFonts w:ascii="Sylfaen" w:hAnsi="Sylfaen"/>
          <w:bCs/>
        </w:rPr>
        <w:t xml:space="preserve">აკადემიის ნამდვილი წევრის (აკადემიკოსის), აკადემიის წევრ-კორესპონდენტის, საპატიო აკადემიკოსის, აკადემიის უცხოელი წევრისა და </w:t>
      </w:r>
      <w:proofErr w:type="spellStart"/>
      <w:r>
        <w:rPr>
          <w:rFonts w:ascii="Sylfaen" w:hAnsi="Sylfaen"/>
          <w:bCs/>
          <w:lang w:val="en-US"/>
        </w:rPr>
        <w:t>აკადემიის</w:t>
      </w:r>
      <w:proofErr w:type="spellEnd"/>
      <w:r>
        <w:rPr>
          <w:rFonts w:ascii="Sylfaen" w:hAnsi="Sylfaen"/>
          <w:bCs/>
        </w:rPr>
        <w:t xml:space="preserve"> სტიპენდიატის არჩევა</w:t>
      </w:r>
    </w:p>
    <w:p w:rsidR="00DE025A" w:rsidRPr="00AA1BB5" w:rsidRDefault="00DE025A" w:rsidP="00DE025A">
      <w:pPr>
        <w:spacing w:line="254" w:lineRule="auto"/>
        <w:jc w:val="both"/>
        <w:rPr>
          <w:rFonts w:ascii="Sylfaen" w:hAnsi="Sylfaen"/>
          <w:bCs/>
        </w:rPr>
      </w:pPr>
      <w:r w:rsidRPr="00AA1BB5">
        <w:rPr>
          <w:rFonts w:ascii="Sylfaen" w:hAnsi="Sylfaen"/>
          <w:bCs/>
        </w:rPr>
        <w:t xml:space="preserve">აკადემიის </w:t>
      </w:r>
      <w:r>
        <w:rPr>
          <w:rFonts w:ascii="Sylfaen" w:hAnsi="Sylfaen"/>
          <w:bCs/>
        </w:rPr>
        <w:t>ნამდვილი</w:t>
      </w:r>
      <w:r w:rsidRPr="00AA1BB5">
        <w:rPr>
          <w:rFonts w:ascii="Sylfaen" w:hAnsi="Sylfaen"/>
          <w:bCs/>
        </w:rPr>
        <w:t xml:space="preserve"> </w:t>
      </w:r>
      <w:r>
        <w:rPr>
          <w:rFonts w:ascii="Sylfaen" w:hAnsi="Sylfaen"/>
          <w:bCs/>
        </w:rPr>
        <w:t>წევრი</w:t>
      </w:r>
      <w:r w:rsidRPr="00AA1BB5">
        <w:rPr>
          <w:rFonts w:ascii="Sylfaen" w:hAnsi="Sylfaen"/>
          <w:bCs/>
        </w:rPr>
        <w:t>ს (</w:t>
      </w:r>
      <w:r>
        <w:rPr>
          <w:rFonts w:ascii="Sylfaen" w:hAnsi="Sylfaen"/>
          <w:bCs/>
        </w:rPr>
        <w:t>აკადემიკოსი</w:t>
      </w:r>
      <w:r w:rsidRPr="00AA1BB5">
        <w:rPr>
          <w:rFonts w:ascii="Sylfaen" w:hAnsi="Sylfaen"/>
          <w:bCs/>
        </w:rPr>
        <w:t xml:space="preserve">ს), </w:t>
      </w:r>
      <w:r>
        <w:rPr>
          <w:rFonts w:ascii="Sylfaen" w:hAnsi="Sylfaen"/>
          <w:bCs/>
        </w:rPr>
        <w:t xml:space="preserve">აკადემიის </w:t>
      </w:r>
      <w:r w:rsidRPr="00AA1BB5">
        <w:rPr>
          <w:rFonts w:ascii="Sylfaen" w:hAnsi="Sylfaen"/>
          <w:bCs/>
        </w:rPr>
        <w:t>წევრ-</w:t>
      </w:r>
      <w:r>
        <w:rPr>
          <w:rFonts w:ascii="Sylfaen" w:hAnsi="Sylfaen"/>
          <w:bCs/>
        </w:rPr>
        <w:t>კორესპონდენტი</w:t>
      </w:r>
      <w:r w:rsidRPr="00AA1BB5">
        <w:rPr>
          <w:rFonts w:ascii="Sylfaen" w:hAnsi="Sylfaen"/>
          <w:bCs/>
        </w:rPr>
        <w:t xml:space="preserve">ს, საპატიო </w:t>
      </w:r>
      <w:r>
        <w:rPr>
          <w:rFonts w:ascii="Sylfaen" w:hAnsi="Sylfaen"/>
          <w:bCs/>
        </w:rPr>
        <w:t>აკადემიკო</w:t>
      </w:r>
      <w:r w:rsidRPr="00AA1BB5">
        <w:rPr>
          <w:rFonts w:ascii="Sylfaen" w:hAnsi="Sylfaen"/>
          <w:bCs/>
        </w:rPr>
        <w:t>ს</w:t>
      </w:r>
      <w:r>
        <w:rPr>
          <w:rFonts w:ascii="Sylfaen" w:hAnsi="Sylfaen"/>
          <w:bCs/>
        </w:rPr>
        <w:t>ის</w:t>
      </w:r>
      <w:r w:rsidRPr="00AA1BB5">
        <w:rPr>
          <w:rFonts w:ascii="Sylfaen" w:hAnsi="Sylfaen"/>
          <w:bCs/>
        </w:rPr>
        <w:t xml:space="preserve">, აკადემიის </w:t>
      </w:r>
      <w:r>
        <w:rPr>
          <w:rFonts w:ascii="Sylfaen" w:hAnsi="Sylfaen"/>
          <w:bCs/>
        </w:rPr>
        <w:t>უცხოელი</w:t>
      </w:r>
      <w:r w:rsidRPr="00AA1BB5">
        <w:rPr>
          <w:rFonts w:ascii="Sylfaen" w:hAnsi="Sylfaen"/>
          <w:bCs/>
        </w:rPr>
        <w:t xml:space="preserve"> </w:t>
      </w:r>
      <w:r>
        <w:rPr>
          <w:rFonts w:ascii="Sylfaen" w:hAnsi="Sylfaen"/>
          <w:bCs/>
        </w:rPr>
        <w:t>წევრი</w:t>
      </w:r>
      <w:r w:rsidRPr="00AA1BB5">
        <w:rPr>
          <w:rFonts w:ascii="Sylfaen" w:hAnsi="Sylfaen"/>
          <w:bCs/>
        </w:rPr>
        <w:t xml:space="preserve">სა და აკადემიის </w:t>
      </w:r>
      <w:r>
        <w:rPr>
          <w:rFonts w:ascii="Sylfaen" w:hAnsi="Sylfaen"/>
          <w:bCs/>
        </w:rPr>
        <w:t xml:space="preserve">სტიპენდიატის </w:t>
      </w:r>
      <w:r w:rsidRPr="00B526C1">
        <w:rPr>
          <w:rFonts w:ascii="Sylfaen" w:hAnsi="Sylfaen"/>
          <w:bCs/>
        </w:rPr>
        <w:t>არჩევის წესი განისაზღვრება აკადემიის წესდებით.</w:t>
      </w:r>
      <w:r w:rsidRPr="00AA1BB5">
        <w:rPr>
          <w:rFonts w:ascii="Sylfaen" w:hAnsi="Sylfaen"/>
          <w:bCs/>
        </w:rPr>
        <w:t xml:space="preserve">  </w:t>
      </w:r>
    </w:p>
    <w:p w:rsidR="00DE025A" w:rsidRPr="000C3E15" w:rsidRDefault="00DE025A" w:rsidP="00DE025A">
      <w:pPr>
        <w:jc w:val="both"/>
        <w:rPr>
          <w:rFonts w:ascii="Sylfaen" w:hAnsi="Sylfaen"/>
          <w:b/>
        </w:rPr>
      </w:pPr>
    </w:p>
    <w:p w:rsidR="00DE025A" w:rsidRDefault="00DE025A" w:rsidP="00DE025A">
      <w:pPr>
        <w:rPr>
          <w:rFonts w:ascii="Sylfaen" w:hAnsi="Sylfaen"/>
          <w:b/>
        </w:rPr>
      </w:pPr>
    </w:p>
    <w:p w:rsidR="00DE025A" w:rsidRDefault="00DE025A" w:rsidP="00DE025A">
      <w:pPr>
        <w:rPr>
          <w:rFonts w:ascii="Sylfaen" w:hAnsi="Sylfaen"/>
        </w:rPr>
      </w:pPr>
      <w:r w:rsidRPr="009F7A66">
        <w:rPr>
          <w:rFonts w:ascii="Sylfaen" w:hAnsi="Sylfaen"/>
          <w:b/>
        </w:rPr>
        <w:lastRenderedPageBreak/>
        <w:t>მუხლი</w:t>
      </w:r>
      <w:r>
        <w:rPr>
          <w:rFonts w:ascii="Sylfaen" w:hAnsi="Sylfaen"/>
          <w:b/>
        </w:rPr>
        <w:t xml:space="preserve"> 2.</w:t>
      </w:r>
      <w:r>
        <w:rPr>
          <w:rFonts w:ascii="Sylfaen" w:hAnsi="Sylfaen"/>
        </w:rPr>
        <w:t xml:space="preserve"> ეს კანონი ამოქმედდეს გამოქვეყნებისთანავე.</w:t>
      </w:r>
    </w:p>
    <w:p w:rsidR="00DE025A" w:rsidRDefault="00DE025A" w:rsidP="00DE025A">
      <w:pPr>
        <w:rPr>
          <w:rFonts w:ascii="Sylfaen" w:hAnsi="Sylfaen"/>
        </w:rPr>
      </w:pPr>
    </w:p>
    <w:p w:rsidR="00DE025A" w:rsidRDefault="00DE025A" w:rsidP="00DE025A">
      <w:pPr>
        <w:rPr>
          <w:rFonts w:ascii="Sylfaen" w:hAnsi="Sylfaen"/>
          <w:b/>
          <w:bCs/>
        </w:rPr>
      </w:pPr>
      <w:r>
        <w:rPr>
          <w:rFonts w:ascii="Sylfaen" w:hAnsi="Sylfaen"/>
          <w:b/>
          <w:bCs/>
        </w:rPr>
        <w:t>საქართველოს პრეზიდენტი</w:t>
      </w:r>
      <w:r>
        <w:rPr>
          <w:rFonts w:ascii="Sylfaen" w:hAnsi="Sylfaen"/>
          <w:b/>
          <w:bCs/>
        </w:rPr>
        <w:tab/>
      </w:r>
      <w:r>
        <w:rPr>
          <w:rFonts w:ascii="Sylfaen" w:hAnsi="Sylfaen"/>
          <w:b/>
          <w:bCs/>
        </w:rPr>
        <w:tab/>
        <w:t xml:space="preserve">                                  სალომე ზურაბიშვილი</w:t>
      </w:r>
    </w:p>
    <w:p w:rsidR="00DE025A" w:rsidRDefault="00DE025A" w:rsidP="00DE025A"/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E24650" w:rsidRDefault="00E24650" w:rsidP="00E24650">
      <w:pPr>
        <w:tabs>
          <w:tab w:val="left" w:pos="540"/>
        </w:tabs>
        <w:spacing w:after="0" w:line="240" w:lineRule="auto"/>
        <w:rPr>
          <w:rFonts w:ascii="Sylfaen" w:hAnsi="Sylfaen"/>
          <w:b/>
          <w:bCs/>
        </w:rPr>
      </w:pPr>
    </w:p>
    <w:p w:rsidR="006501BA" w:rsidRDefault="006501B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6501BA" w:rsidRDefault="006501B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DE025A" w:rsidRDefault="00DE025A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E43909" w:rsidRDefault="00E43909" w:rsidP="00E24650">
      <w:pPr>
        <w:tabs>
          <w:tab w:val="left" w:pos="540"/>
        </w:tabs>
        <w:spacing w:after="0" w:line="240" w:lineRule="auto"/>
        <w:jc w:val="center"/>
        <w:rPr>
          <w:rFonts w:ascii="Sylfaen" w:eastAsia="Calibri" w:hAnsi="Sylfaen" w:cs="Sylfaen"/>
          <w:b/>
          <w:iCs/>
          <w:noProof/>
        </w:rPr>
      </w:pPr>
    </w:p>
    <w:p w:rsidR="001136B1" w:rsidRDefault="001136B1" w:rsidP="00A612FC">
      <w:pPr>
        <w:rPr>
          <w:rFonts w:ascii="Sylfaen" w:hAnsi="Sylfaen"/>
          <w:b/>
          <w:bCs/>
        </w:rPr>
      </w:pPr>
    </w:p>
    <w:sectPr w:rsidR="001136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5539F"/>
    <w:multiLevelType w:val="hybridMultilevel"/>
    <w:tmpl w:val="B1A802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73357C"/>
    <w:multiLevelType w:val="hybridMultilevel"/>
    <w:tmpl w:val="7070DDD2"/>
    <w:lvl w:ilvl="0" w:tplc="45C0451A">
      <w:start w:val="1"/>
      <w:numFmt w:val="decimal"/>
      <w:lvlText w:val="%1."/>
      <w:lvlJc w:val="left"/>
      <w:pPr>
        <w:ind w:left="720" w:hanging="360"/>
      </w:pPr>
      <w:rPr>
        <w:rFonts w:ascii="Sylfaen" w:eastAsiaTheme="minorHAnsi" w:hAnsi="Sylfaen" w:cstheme="minorBidi"/>
      </w:rPr>
    </w:lvl>
    <w:lvl w:ilvl="1" w:tplc="04370019">
      <w:start w:val="1"/>
      <w:numFmt w:val="lowerLetter"/>
      <w:lvlText w:val="%2."/>
      <w:lvlJc w:val="left"/>
      <w:pPr>
        <w:ind w:left="1440" w:hanging="360"/>
      </w:pPr>
    </w:lvl>
    <w:lvl w:ilvl="2" w:tplc="0437001B">
      <w:start w:val="1"/>
      <w:numFmt w:val="lowerRoman"/>
      <w:lvlText w:val="%3."/>
      <w:lvlJc w:val="right"/>
      <w:pPr>
        <w:ind w:left="2160" w:hanging="180"/>
      </w:pPr>
    </w:lvl>
    <w:lvl w:ilvl="3" w:tplc="0437000F">
      <w:start w:val="1"/>
      <w:numFmt w:val="decimal"/>
      <w:lvlText w:val="%4."/>
      <w:lvlJc w:val="left"/>
      <w:pPr>
        <w:ind w:left="2880" w:hanging="360"/>
      </w:pPr>
    </w:lvl>
    <w:lvl w:ilvl="4" w:tplc="04370019">
      <w:start w:val="1"/>
      <w:numFmt w:val="lowerLetter"/>
      <w:lvlText w:val="%5."/>
      <w:lvlJc w:val="left"/>
      <w:pPr>
        <w:ind w:left="3600" w:hanging="360"/>
      </w:pPr>
    </w:lvl>
    <w:lvl w:ilvl="5" w:tplc="0437001B">
      <w:start w:val="1"/>
      <w:numFmt w:val="lowerRoman"/>
      <w:lvlText w:val="%6."/>
      <w:lvlJc w:val="right"/>
      <w:pPr>
        <w:ind w:left="4320" w:hanging="180"/>
      </w:pPr>
    </w:lvl>
    <w:lvl w:ilvl="6" w:tplc="0437000F">
      <w:start w:val="1"/>
      <w:numFmt w:val="decimal"/>
      <w:lvlText w:val="%7."/>
      <w:lvlJc w:val="left"/>
      <w:pPr>
        <w:ind w:left="5040" w:hanging="360"/>
      </w:pPr>
    </w:lvl>
    <w:lvl w:ilvl="7" w:tplc="04370019">
      <w:start w:val="1"/>
      <w:numFmt w:val="lowerLetter"/>
      <w:lvlText w:val="%8."/>
      <w:lvlJc w:val="left"/>
      <w:pPr>
        <w:ind w:left="5760" w:hanging="360"/>
      </w:pPr>
    </w:lvl>
    <w:lvl w:ilvl="8" w:tplc="0437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B537CD"/>
    <w:multiLevelType w:val="hybridMultilevel"/>
    <w:tmpl w:val="2ECED9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920F81"/>
    <w:multiLevelType w:val="hybridMultilevel"/>
    <w:tmpl w:val="C278F540"/>
    <w:lvl w:ilvl="0" w:tplc="26BA29B8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31152B"/>
    <w:multiLevelType w:val="hybridMultilevel"/>
    <w:tmpl w:val="B22027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6A65F9"/>
    <w:multiLevelType w:val="hybridMultilevel"/>
    <w:tmpl w:val="49E67BEA"/>
    <w:lvl w:ilvl="0" w:tplc="0437000F">
      <w:start w:val="1"/>
      <w:numFmt w:val="decimal"/>
      <w:lvlText w:val="%1."/>
      <w:lvlJc w:val="left"/>
      <w:pPr>
        <w:ind w:left="720" w:hanging="360"/>
      </w:pPr>
    </w:lvl>
    <w:lvl w:ilvl="1" w:tplc="04370019">
      <w:start w:val="1"/>
      <w:numFmt w:val="lowerLetter"/>
      <w:lvlText w:val="%2."/>
      <w:lvlJc w:val="left"/>
      <w:pPr>
        <w:ind w:left="1440" w:hanging="360"/>
      </w:pPr>
    </w:lvl>
    <w:lvl w:ilvl="2" w:tplc="0437001B">
      <w:start w:val="1"/>
      <w:numFmt w:val="lowerRoman"/>
      <w:lvlText w:val="%3."/>
      <w:lvlJc w:val="right"/>
      <w:pPr>
        <w:ind w:left="2160" w:hanging="180"/>
      </w:pPr>
    </w:lvl>
    <w:lvl w:ilvl="3" w:tplc="0437000F">
      <w:start w:val="1"/>
      <w:numFmt w:val="decimal"/>
      <w:lvlText w:val="%4."/>
      <w:lvlJc w:val="left"/>
      <w:pPr>
        <w:ind w:left="2880" w:hanging="360"/>
      </w:pPr>
    </w:lvl>
    <w:lvl w:ilvl="4" w:tplc="04370019">
      <w:start w:val="1"/>
      <w:numFmt w:val="lowerLetter"/>
      <w:lvlText w:val="%5."/>
      <w:lvlJc w:val="left"/>
      <w:pPr>
        <w:ind w:left="3600" w:hanging="360"/>
      </w:pPr>
    </w:lvl>
    <w:lvl w:ilvl="5" w:tplc="0437001B">
      <w:start w:val="1"/>
      <w:numFmt w:val="lowerRoman"/>
      <w:lvlText w:val="%6."/>
      <w:lvlJc w:val="right"/>
      <w:pPr>
        <w:ind w:left="4320" w:hanging="180"/>
      </w:pPr>
    </w:lvl>
    <w:lvl w:ilvl="6" w:tplc="0437000F">
      <w:start w:val="1"/>
      <w:numFmt w:val="decimal"/>
      <w:lvlText w:val="%7."/>
      <w:lvlJc w:val="left"/>
      <w:pPr>
        <w:ind w:left="5040" w:hanging="360"/>
      </w:pPr>
    </w:lvl>
    <w:lvl w:ilvl="7" w:tplc="04370019">
      <w:start w:val="1"/>
      <w:numFmt w:val="lowerLetter"/>
      <w:lvlText w:val="%8."/>
      <w:lvlJc w:val="left"/>
      <w:pPr>
        <w:ind w:left="5760" w:hanging="360"/>
      </w:pPr>
    </w:lvl>
    <w:lvl w:ilvl="8" w:tplc="043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643F0B"/>
    <w:multiLevelType w:val="hybridMultilevel"/>
    <w:tmpl w:val="E138A76A"/>
    <w:lvl w:ilvl="0" w:tplc="C2DE4704">
      <w:start w:val="2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4CB"/>
    <w:rsid w:val="000347FA"/>
    <w:rsid w:val="000A62AC"/>
    <w:rsid w:val="000C3E15"/>
    <w:rsid w:val="000C6E8A"/>
    <w:rsid w:val="000D5FED"/>
    <w:rsid w:val="0010183B"/>
    <w:rsid w:val="001136B1"/>
    <w:rsid w:val="00133FF0"/>
    <w:rsid w:val="00134FAC"/>
    <w:rsid w:val="001C238A"/>
    <w:rsid w:val="001C740C"/>
    <w:rsid w:val="001C7A39"/>
    <w:rsid w:val="002002ED"/>
    <w:rsid w:val="002146D9"/>
    <w:rsid w:val="00280B0B"/>
    <w:rsid w:val="002845EC"/>
    <w:rsid w:val="00292037"/>
    <w:rsid w:val="0029348A"/>
    <w:rsid w:val="00360884"/>
    <w:rsid w:val="00377A13"/>
    <w:rsid w:val="0038730C"/>
    <w:rsid w:val="00390292"/>
    <w:rsid w:val="003B45E1"/>
    <w:rsid w:val="003F63A9"/>
    <w:rsid w:val="00406F49"/>
    <w:rsid w:val="0041422C"/>
    <w:rsid w:val="004255E9"/>
    <w:rsid w:val="004514CB"/>
    <w:rsid w:val="00463791"/>
    <w:rsid w:val="00466AB6"/>
    <w:rsid w:val="004C1B3F"/>
    <w:rsid w:val="004C2979"/>
    <w:rsid w:val="005124F2"/>
    <w:rsid w:val="00595E55"/>
    <w:rsid w:val="005B6CCE"/>
    <w:rsid w:val="00600BFF"/>
    <w:rsid w:val="0061111F"/>
    <w:rsid w:val="006501BA"/>
    <w:rsid w:val="0065369E"/>
    <w:rsid w:val="006A5DF5"/>
    <w:rsid w:val="006D240B"/>
    <w:rsid w:val="006D6174"/>
    <w:rsid w:val="006D6414"/>
    <w:rsid w:val="007278BB"/>
    <w:rsid w:val="00741A8E"/>
    <w:rsid w:val="00796EA2"/>
    <w:rsid w:val="007B1D51"/>
    <w:rsid w:val="007E3FD8"/>
    <w:rsid w:val="007F2BB9"/>
    <w:rsid w:val="008A1F50"/>
    <w:rsid w:val="00901754"/>
    <w:rsid w:val="00913546"/>
    <w:rsid w:val="00931158"/>
    <w:rsid w:val="00940069"/>
    <w:rsid w:val="009442DF"/>
    <w:rsid w:val="00980657"/>
    <w:rsid w:val="009C3018"/>
    <w:rsid w:val="009F7A66"/>
    <w:rsid w:val="00A32098"/>
    <w:rsid w:val="00A55F0E"/>
    <w:rsid w:val="00A579D3"/>
    <w:rsid w:val="00A612FC"/>
    <w:rsid w:val="00A73FE2"/>
    <w:rsid w:val="00AA1BB5"/>
    <w:rsid w:val="00AA4B8D"/>
    <w:rsid w:val="00AC1627"/>
    <w:rsid w:val="00B10C4E"/>
    <w:rsid w:val="00B20915"/>
    <w:rsid w:val="00B82FD8"/>
    <w:rsid w:val="00BA3E0D"/>
    <w:rsid w:val="00BD305E"/>
    <w:rsid w:val="00C07F30"/>
    <w:rsid w:val="00C152C7"/>
    <w:rsid w:val="00C36DB8"/>
    <w:rsid w:val="00C50701"/>
    <w:rsid w:val="00C63172"/>
    <w:rsid w:val="00C73345"/>
    <w:rsid w:val="00C75E73"/>
    <w:rsid w:val="00C90033"/>
    <w:rsid w:val="00CA6329"/>
    <w:rsid w:val="00CE7092"/>
    <w:rsid w:val="00D657F5"/>
    <w:rsid w:val="00DA083B"/>
    <w:rsid w:val="00DA665C"/>
    <w:rsid w:val="00DE025A"/>
    <w:rsid w:val="00E24650"/>
    <w:rsid w:val="00E26A24"/>
    <w:rsid w:val="00E318BD"/>
    <w:rsid w:val="00E43909"/>
    <w:rsid w:val="00E862F7"/>
    <w:rsid w:val="00F363D4"/>
    <w:rsid w:val="00F378C1"/>
    <w:rsid w:val="00F61039"/>
    <w:rsid w:val="00F70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768F75"/>
  <w15:chartTrackingRefBased/>
  <w15:docId w15:val="{E51A52E6-A987-4B63-B6FF-AD5A3AD2E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12FC"/>
    <w:pPr>
      <w:spacing w:line="256" w:lineRule="auto"/>
    </w:pPr>
    <w:rPr>
      <w:lang w:val="ka-GE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Dot pt Char,F5 List Paragraph Char,List Paragraph1 Char,List Paragraph Char Char Char Char,Indicator Text Char,Numbered Para 1 Char,Bullet 1 Char,Bullet Points Char,List Paragraph2 Char,MAIN CONTENT Char,Normal numbered Char,3 Char"/>
    <w:basedOn w:val="DefaultParagraphFont"/>
    <w:link w:val="ListParagraph"/>
    <w:uiPriority w:val="34"/>
    <w:qFormat/>
    <w:locked/>
    <w:rsid w:val="00A612FC"/>
  </w:style>
  <w:style w:type="paragraph" w:styleId="ListParagraph">
    <w:name w:val="List Paragraph"/>
    <w:aliases w:val="Dot pt,F5 List Paragraph,List Paragraph1,List Paragraph Char Char Char,Indicator Text,Numbered Para 1,Bullet 1,Bullet Points,List Paragraph2,MAIN CONTENT,Normal numbered,Issue Action POC,3,POCG Table Text,Ha"/>
    <w:basedOn w:val="Normal"/>
    <w:link w:val="ListParagraphChar"/>
    <w:uiPriority w:val="34"/>
    <w:qFormat/>
    <w:rsid w:val="00A612FC"/>
    <w:pPr>
      <w:ind w:left="720"/>
      <w:contextualSpacing/>
    </w:pPr>
    <w:rPr>
      <w:lang w:val="en-US"/>
      <w14:ligatures w14:val="none"/>
    </w:rPr>
  </w:style>
  <w:style w:type="paragraph" w:styleId="NoSpacing">
    <w:name w:val="No Spacing"/>
    <w:uiPriority w:val="1"/>
    <w:qFormat/>
    <w:rsid w:val="000C3E15"/>
    <w:pPr>
      <w:spacing w:after="0" w:line="240" w:lineRule="auto"/>
    </w:pPr>
    <w:rPr>
      <w:lang w:val="ka-GE"/>
      <w14:ligatures w14:val="standardContextu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0B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0B0B"/>
    <w:rPr>
      <w:rFonts w:ascii="Segoe UI" w:hAnsi="Segoe UI" w:cs="Segoe UI"/>
      <w:sz w:val="18"/>
      <w:szCs w:val="18"/>
      <w:lang w:val="ka-GE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42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DB10E-10BB-458C-A064-6B9D436C6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747</TotalTime>
  <Pages>1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Otar Bezhitashvili</dc:creator>
  <cp:keywords/>
  <dc:description/>
  <cp:lastModifiedBy>kosmo</cp:lastModifiedBy>
  <cp:revision>71</cp:revision>
  <cp:lastPrinted>2024-06-06T10:29:00Z</cp:lastPrinted>
  <dcterms:created xsi:type="dcterms:W3CDTF">2024-06-03T10:37:00Z</dcterms:created>
  <dcterms:modified xsi:type="dcterms:W3CDTF">2024-06-07T16:35:00Z</dcterms:modified>
</cp:coreProperties>
</file>