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36E24A7" w14:textId="00B05838" w:rsidR="00136640" w:rsidRPr="0057493A" w:rsidRDefault="00136640" w:rsidP="0057493A">
      <w:pPr>
        <w:jc w:val="right"/>
        <w:rPr>
          <w:rFonts w:ascii="Sylfaen" w:hAnsi="Sylfaen"/>
          <w:b/>
          <w:bCs/>
          <w:i/>
          <w:iCs/>
          <w:sz w:val="22"/>
          <w:szCs w:val="22"/>
          <w:u w:val="single"/>
          <w:lang w:val="ka-GE"/>
        </w:rPr>
      </w:pPr>
      <w:r w:rsidRPr="0057493A">
        <w:rPr>
          <w:rFonts w:ascii="Sylfaen" w:hAnsi="Sylfaen"/>
          <w:b/>
          <w:bCs/>
          <w:i/>
          <w:iCs/>
          <w:sz w:val="22"/>
          <w:szCs w:val="22"/>
          <w:u w:val="single"/>
          <w:lang w:val="ka-GE"/>
        </w:rPr>
        <w:t>პროექტი</w:t>
      </w:r>
    </w:p>
    <w:p w14:paraId="08351DD6" w14:textId="77777777" w:rsidR="00970115" w:rsidRPr="0057493A" w:rsidRDefault="00970115" w:rsidP="0057493A">
      <w:pPr>
        <w:jc w:val="right"/>
        <w:rPr>
          <w:rFonts w:ascii="Sylfaen" w:hAnsi="Sylfaen"/>
          <w:b/>
          <w:bCs/>
          <w:i/>
          <w:iCs/>
          <w:sz w:val="22"/>
          <w:szCs w:val="22"/>
          <w:u w:val="single"/>
          <w:lang w:val="ka-GE"/>
        </w:rPr>
      </w:pPr>
    </w:p>
    <w:p w14:paraId="1380F99B" w14:textId="77777777" w:rsidR="00136640" w:rsidRPr="0057493A" w:rsidRDefault="00136640" w:rsidP="0057493A">
      <w:pPr>
        <w:jc w:val="center"/>
        <w:rPr>
          <w:rFonts w:ascii="Sylfaen" w:hAnsi="Sylfaen"/>
          <w:b/>
          <w:bCs/>
          <w:sz w:val="22"/>
          <w:szCs w:val="22"/>
          <w:lang w:val="ka-GE"/>
        </w:rPr>
      </w:pPr>
      <w:r w:rsidRPr="0057493A">
        <w:rPr>
          <w:rFonts w:ascii="Sylfaen" w:hAnsi="Sylfaen"/>
          <w:b/>
          <w:bCs/>
          <w:sz w:val="22"/>
          <w:szCs w:val="22"/>
          <w:lang w:val="ka-GE"/>
        </w:rPr>
        <w:t>საქართველოს კანონი</w:t>
      </w:r>
    </w:p>
    <w:p w14:paraId="55F4681A" w14:textId="77777777" w:rsidR="00136640" w:rsidRPr="0057493A" w:rsidRDefault="00136640" w:rsidP="0057493A">
      <w:pPr>
        <w:jc w:val="center"/>
        <w:rPr>
          <w:rFonts w:ascii="Sylfaen" w:hAnsi="Sylfaen"/>
          <w:b/>
          <w:bCs/>
          <w:sz w:val="22"/>
          <w:szCs w:val="22"/>
          <w:lang w:val="ka-GE"/>
        </w:rPr>
      </w:pPr>
    </w:p>
    <w:p w14:paraId="1C4AA183" w14:textId="103B2314" w:rsidR="00136640" w:rsidRPr="0057493A" w:rsidRDefault="00136640" w:rsidP="0057493A">
      <w:pPr>
        <w:jc w:val="center"/>
        <w:rPr>
          <w:rFonts w:ascii="Sylfaen" w:hAnsi="Sylfaen"/>
          <w:b/>
          <w:bCs/>
          <w:sz w:val="22"/>
          <w:szCs w:val="22"/>
          <w:lang w:val="ka-GE"/>
        </w:rPr>
      </w:pPr>
      <w:r w:rsidRPr="0057493A">
        <w:rPr>
          <w:rFonts w:ascii="Sylfaen" w:hAnsi="Sylfaen"/>
          <w:sz w:val="22"/>
          <w:szCs w:val="22"/>
          <w:lang w:val="ka-GE"/>
        </w:rPr>
        <w:t>„</w:t>
      </w:r>
      <w:r w:rsidRPr="0057493A">
        <w:rPr>
          <w:rFonts w:ascii="Sylfaen" w:hAnsi="Sylfaen"/>
          <w:b/>
          <w:bCs/>
          <w:sz w:val="22"/>
          <w:szCs w:val="22"/>
          <w:lang w:val="ka-GE"/>
        </w:rPr>
        <w:t>დაგროვებითი პენსიის შესახებ</w:t>
      </w:r>
      <w:r w:rsidRPr="0057493A">
        <w:rPr>
          <w:rFonts w:ascii="Sylfaen" w:hAnsi="Sylfaen"/>
          <w:b/>
          <w:bCs/>
          <w:sz w:val="22"/>
          <w:szCs w:val="22"/>
        </w:rPr>
        <w:t>”</w:t>
      </w:r>
      <w:r w:rsidRPr="0057493A">
        <w:rPr>
          <w:rFonts w:ascii="Sylfaen" w:hAnsi="Sylfaen"/>
          <w:b/>
          <w:bCs/>
          <w:sz w:val="22"/>
          <w:szCs w:val="22"/>
          <w:lang w:val="ka-GE"/>
        </w:rPr>
        <w:t xml:space="preserve"> საქართველოს კანონში </w:t>
      </w:r>
      <w:r w:rsidR="00BE1310" w:rsidRPr="0057493A">
        <w:rPr>
          <w:rFonts w:ascii="Sylfaen" w:hAnsi="Sylfaen"/>
          <w:b/>
          <w:bCs/>
          <w:sz w:val="22"/>
          <w:szCs w:val="22"/>
          <w:lang w:val="ka-GE"/>
        </w:rPr>
        <w:t>ცვლილებ</w:t>
      </w:r>
      <w:r w:rsidRPr="0057493A">
        <w:rPr>
          <w:rFonts w:ascii="Sylfaen" w:hAnsi="Sylfaen"/>
          <w:b/>
          <w:bCs/>
          <w:sz w:val="22"/>
          <w:szCs w:val="22"/>
          <w:lang w:val="ka-GE"/>
        </w:rPr>
        <w:t xml:space="preserve">ის შეტანის თაობაზე“ საქართველოს კანონში ცვლილების შეტანის </w:t>
      </w:r>
      <w:r w:rsidR="00E570F3" w:rsidRPr="0057493A">
        <w:rPr>
          <w:rFonts w:ascii="Sylfaen" w:hAnsi="Sylfaen"/>
          <w:b/>
          <w:bCs/>
          <w:sz w:val="22"/>
          <w:szCs w:val="22"/>
          <w:lang w:val="ka-GE"/>
        </w:rPr>
        <w:t>შესახებ</w:t>
      </w:r>
    </w:p>
    <w:p w14:paraId="63232161" w14:textId="77777777" w:rsidR="00496A28" w:rsidRPr="0057493A" w:rsidRDefault="00496A28" w:rsidP="0057493A">
      <w:pPr>
        <w:rPr>
          <w:rFonts w:ascii="Sylfaen" w:hAnsi="Sylfaen"/>
          <w:sz w:val="22"/>
          <w:szCs w:val="22"/>
        </w:rPr>
      </w:pPr>
    </w:p>
    <w:p w14:paraId="572C87F6" w14:textId="7DB0B2F4" w:rsidR="00136640" w:rsidRPr="0057493A" w:rsidRDefault="00136640" w:rsidP="0057493A">
      <w:pPr>
        <w:jc w:val="both"/>
        <w:rPr>
          <w:rFonts w:ascii="Sylfaen" w:hAnsi="Sylfaen"/>
          <w:sz w:val="22"/>
          <w:szCs w:val="22"/>
          <w:lang w:val="ka-GE"/>
        </w:rPr>
      </w:pPr>
      <w:r w:rsidRPr="0057493A">
        <w:rPr>
          <w:rFonts w:ascii="Sylfaen" w:hAnsi="Sylfaen"/>
          <w:b/>
          <w:bCs/>
          <w:sz w:val="22"/>
          <w:szCs w:val="22"/>
          <w:lang w:val="ka-GE"/>
        </w:rPr>
        <w:t>მუხლი 1. </w:t>
      </w:r>
      <w:r w:rsidRPr="0057493A">
        <w:rPr>
          <w:rFonts w:ascii="Sylfaen" w:hAnsi="Sylfaen"/>
          <w:sz w:val="22"/>
          <w:szCs w:val="22"/>
          <w:lang w:val="ka-GE"/>
        </w:rPr>
        <w:t xml:space="preserve">„დაგროვებითი პენსიის შესახებ“ საქართველოს კანონში ცვლილების შეტანის თაობაზე“ საქართველოს კანონში (საქართველოს საკანონმდებლო მაცნე (www.matsne.gov.ge), </w:t>
      </w:r>
      <w:r w:rsidR="00BD76A0" w:rsidRPr="0057493A">
        <w:rPr>
          <w:rFonts w:ascii="Sylfaen" w:hAnsi="Sylfaen"/>
          <w:sz w:val="22"/>
          <w:szCs w:val="22"/>
          <w:lang w:val="ka-GE"/>
        </w:rPr>
        <w:t>20</w:t>
      </w:r>
      <w:r w:rsidRPr="0057493A">
        <w:rPr>
          <w:rFonts w:ascii="Sylfaen" w:hAnsi="Sylfaen"/>
          <w:sz w:val="22"/>
          <w:szCs w:val="22"/>
          <w:lang w:val="ka-GE"/>
        </w:rPr>
        <w:t>.</w:t>
      </w:r>
      <w:r w:rsidR="00BD76A0" w:rsidRPr="0057493A">
        <w:rPr>
          <w:rFonts w:ascii="Sylfaen" w:hAnsi="Sylfaen"/>
          <w:sz w:val="22"/>
          <w:szCs w:val="22"/>
          <w:lang w:val="ka-GE"/>
        </w:rPr>
        <w:t>11</w:t>
      </w:r>
      <w:r w:rsidRPr="0057493A">
        <w:rPr>
          <w:rFonts w:ascii="Sylfaen" w:hAnsi="Sylfaen"/>
          <w:sz w:val="22"/>
          <w:szCs w:val="22"/>
          <w:lang w:val="ka-GE"/>
        </w:rPr>
        <w:t>.20</w:t>
      </w:r>
      <w:r w:rsidR="00BD76A0" w:rsidRPr="0057493A">
        <w:rPr>
          <w:rFonts w:ascii="Sylfaen" w:hAnsi="Sylfaen"/>
          <w:sz w:val="22"/>
          <w:szCs w:val="22"/>
          <w:lang w:val="ka-GE"/>
        </w:rPr>
        <w:t>23</w:t>
      </w:r>
      <w:r w:rsidRPr="0057493A">
        <w:rPr>
          <w:rFonts w:ascii="Sylfaen" w:hAnsi="Sylfaen"/>
          <w:sz w:val="22"/>
          <w:szCs w:val="22"/>
          <w:lang w:val="ka-GE"/>
        </w:rPr>
        <w:t xml:space="preserve">, სარეგისტრაციო კოდი: </w:t>
      </w:r>
      <w:r w:rsidR="00BD76A0" w:rsidRPr="0057493A">
        <w:rPr>
          <w:rFonts w:ascii="Sylfaen" w:hAnsi="Sylfaen"/>
          <w:sz w:val="22"/>
          <w:szCs w:val="22"/>
          <w:lang w:val="ka-GE"/>
        </w:rPr>
        <w:t>280060000.05.001.021089</w:t>
      </w:r>
      <w:r w:rsidRPr="0057493A">
        <w:rPr>
          <w:rFonts w:ascii="Sylfaen" w:hAnsi="Sylfaen"/>
          <w:sz w:val="22"/>
          <w:szCs w:val="22"/>
          <w:lang w:val="ka-GE"/>
        </w:rPr>
        <w:t xml:space="preserve">) შეტანილ იქნას შემდეგი ცვლილება: </w:t>
      </w:r>
    </w:p>
    <w:p w14:paraId="1D0B579B" w14:textId="77777777" w:rsidR="00136640" w:rsidRPr="0057493A" w:rsidRDefault="00136640" w:rsidP="0057493A">
      <w:pPr>
        <w:rPr>
          <w:rFonts w:ascii="Sylfaen" w:hAnsi="Sylfaen"/>
          <w:sz w:val="22"/>
          <w:szCs w:val="22"/>
        </w:rPr>
      </w:pPr>
    </w:p>
    <w:p w14:paraId="7614C95F" w14:textId="212A2FA1" w:rsidR="00136640" w:rsidRPr="0057493A" w:rsidRDefault="00136640" w:rsidP="0057493A">
      <w:pPr>
        <w:jc w:val="both"/>
        <w:rPr>
          <w:rFonts w:ascii="Sylfaen" w:hAnsi="Sylfaen"/>
          <w:b/>
          <w:bCs/>
          <w:sz w:val="22"/>
          <w:szCs w:val="22"/>
          <w:lang w:val="ka-GE"/>
        </w:rPr>
      </w:pPr>
      <w:r w:rsidRPr="0057493A">
        <w:rPr>
          <w:rFonts w:ascii="Sylfaen" w:hAnsi="Sylfaen"/>
          <w:b/>
          <w:bCs/>
          <w:sz w:val="22"/>
          <w:szCs w:val="22"/>
        </w:rPr>
        <w:t>1.</w:t>
      </w:r>
      <w:r w:rsidR="00EC6545" w:rsidRPr="0057493A">
        <w:rPr>
          <w:rFonts w:ascii="Sylfaen" w:hAnsi="Sylfaen"/>
          <w:b/>
          <w:bCs/>
          <w:sz w:val="22"/>
          <w:szCs w:val="22"/>
        </w:rPr>
        <w:t xml:space="preserve"> </w:t>
      </w:r>
      <w:r w:rsidR="00EC6545" w:rsidRPr="0057493A">
        <w:rPr>
          <w:rFonts w:ascii="Sylfaen" w:hAnsi="Sylfaen"/>
          <w:b/>
          <w:bCs/>
          <w:sz w:val="22"/>
          <w:szCs w:val="22"/>
          <w:lang w:val="ka-GE"/>
        </w:rPr>
        <w:t>პირველი მუხლის მე-3 პუნქტის „დ“ ქვეპუნქტ</w:t>
      </w:r>
      <w:r w:rsidR="000C7CDC" w:rsidRPr="0057493A">
        <w:rPr>
          <w:rFonts w:ascii="Sylfaen" w:hAnsi="Sylfaen"/>
          <w:b/>
          <w:bCs/>
          <w:sz w:val="22"/>
          <w:szCs w:val="22"/>
          <w:lang w:val="ka-GE"/>
        </w:rPr>
        <w:t>ი</w:t>
      </w:r>
      <w:r w:rsidR="00EC6545" w:rsidRPr="0057493A">
        <w:rPr>
          <w:rFonts w:ascii="Sylfaen" w:hAnsi="Sylfaen"/>
          <w:b/>
          <w:bCs/>
          <w:sz w:val="22"/>
          <w:szCs w:val="22"/>
          <w:lang w:val="ka-GE"/>
        </w:rPr>
        <w:t xml:space="preserve"> </w:t>
      </w:r>
      <w:r w:rsidR="000C7CDC" w:rsidRPr="0057493A">
        <w:rPr>
          <w:rFonts w:ascii="Sylfaen" w:hAnsi="Sylfaen"/>
          <w:b/>
          <w:bCs/>
          <w:sz w:val="22"/>
          <w:szCs w:val="22"/>
          <w:lang w:val="ka-GE"/>
        </w:rPr>
        <w:t>ჩამოყალიბდეს შემდეგი რედაქციით:</w:t>
      </w:r>
    </w:p>
    <w:p w14:paraId="6A71F74C" w14:textId="77777777" w:rsidR="00CE0318" w:rsidRPr="0057493A" w:rsidRDefault="00CE0318" w:rsidP="0057493A">
      <w:pPr>
        <w:jc w:val="both"/>
        <w:rPr>
          <w:rFonts w:ascii="Sylfaen" w:hAnsi="Sylfaen"/>
          <w:b/>
          <w:bCs/>
          <w:sz w:val="22"/>
          <w:szCs w:val="22"/>
          <w:lang w:val="ka-GE"/>
        </w:rPr>
      </w:pPr>
    </w:p>
    <w:p w14:paraId="125A542D" w14:textId="20F9E630" w:rsidR="000C7CDC" w:rsidRPr="0057493A" w:rsidRDefault="00EC6545" w:rsidP="0057493A">
      <w:pPr>
        <w:jc w:val="both"/>
        <w:rPr>
          <w:rFonts w:ascii="Sylfaen" w:hAnsi="Sylfaen"/>
          <w:b/>
          <w:sz w:val="22"/>
          <w:szCs w:val="22"/>
          <w:lang w:val="ka-GE"/>
        </w:rPr>
      </w:pPr>
      <w:r w:rsidRPr="0057493A">
        <w:rPr>
          <w:rFonts w:ascii="Sylfaen" w:hAnsi="Sylfaen"/>
          <w:b/>
          <w:sz w:val="22"/>
          <w:szCs w:val="22"/>
        </w:rPr>
        <w:t>„</w:t>
      </w:r>
      <w:r w:rsidRPr="0057493A">
        <w:rPr>
          <w:rFonts w:ascii="Sylfaen" w:hAnsi="Sylfaen" w:cs="Sylfaen"/>
          <w:b/>
          <w:sz w:val="22"/>
          <w:szCs w:val="22"/>
        </w:rPr>
        <w:t>დ</w:t>
      </w:r>
      <w:r w:rsidR="000C7CDC" w:rsidRPr="0057493A">
        <w:rPr>
          <w:rFonts w:ascii="Sylfaen" w:hAnsi="Sylfaen"/>
          <w:b/>
          <w:sz w:val="22"/>
          <w:szCs w:val="22"/>
        </w:rPr>
        <w:t xml:space="preserve">) </w:t>
      </w:r>
      <w:r w:rsidR="000C7CDC" w:rsidRPr="0057493A">
        <w:rPr>
          <w:rFonts w:ascii="Sylfaen" w:hAnsi="Sylfaen" w:cs="Sylfaen"/>
          <w:b/>
          <w:sz w:val="22"/>
          <w:szCs w:val="22"/>
          <w:lang w:val="ka-GE"/>
        </w:rPr>
        <w:t>მე</w:t>
      </w:r>
      <w:r w:rsidR="000C7CDC" w:rsidRPr="0057493A">
        <w:rPr>
          <w:rFonts w:ascii="Sylfaen" w:hAnsi="Sylfaen"/>
          <w:b/>
          <w:sz w:val="22"/>
          <w:szCs w:val="22"/>
          <w:lang w:val="ka-GE"/>
        </w:rPr>
        <w:t xml:space="preserve">-6 </w:t>
      </w:r>
      <w:r w:rsidR="000C7CDC" w:rsidRPr="0057493A">
        <w:rPr>
          <w:rFonts w:ascii="Sylfaen" w:hAnsi="Sylfaen" w:cs="Sylfaen"/>
          <w:b/>
          <w:sz w:val="22"/>
          <w:szCs w:val="22"/>
          <w:lang w:val="ka-GE"/>
        </w:rPr>
        <w:t>პუნქტის</w:t>
      </w:r>
      <w:r w:rsidR="000C7CDC" w:rsidRPr="0057493A">
        <w:rPr>
          <w:rFonts w:ascii="Sylfaen" w:hAnsi="Sylfaen"/>
          <w:b/>
          <w:sz w:val="22"/>
          <w:szCs w:val="22"/>
          <w:lang w:val="ka-GE"/>
        </w:rPr>
        <w:t xml:space="preserve"> </w:t>
      </w:r>
      <w:r w:rsidR="000C7CDC" w:rsidRPr="0057493A">
        <w:rPr>
          <w:rFonts w:ascii="Sylfaen" w:hAnsi="Sylfaen" w:cs="Sylfaen"/>
          <w:b/>
          <w:sz w:val="22"/>
          <w:szCs w:val="22"/>
          <w:lang w:val="ka-GE"/>
        </w:rPr>
        <w:t>შემდეგ</w:t>
      </w:r>
      <w:r w:rsidR="000C7CDC" w:rsidRPr="0057493A">
        <w:rPr>
          <w:rFonts w:ascii="Sylfaen" w:hAnsi="Sylfaen"/>
          <w:b/>
          <w:sz w:val="22"/>
          <w:szCs w:val="22"/>
          <w:lang w:val="ka-GE"/>
        </w:rPr>
        <w:t xml:space="preserve"> </w:t>
      </w:r>
      <w:r w:rsidR="000C7CDC" w:rsidRPr="0057493A">
        <w:rPr>
          <w:rFonts w:ascii="Sylfaen" w:hAnsi="Sylfaen" w:cs="Sylfaen"/>
          <w:b/>
          <w:sz w:val="22"/>
          <w:szCs w:val="22"/>
          <w:lang w:val="ka-GE"/>
        </w:rPr>
        <w:t>დაემატოს</w:t>
      </w:r>
      <w:r w:rsidR="000C7CDC" w:rsidRPr="0057493A">
        <w:rPr>
          <w:rFonts w:ascii="Sylfaen" w:hAnsi="Sylfaen"/>
          <w:b/>
          <w:sz w:val="22"/>
          <w:szCs w:val="22"/>
          <w:lang w:val="ka-GE"/>
        </w:rPr>
        <w:t xml:space="preserve"> </w:t>
      </w:r>
      <w:r w:rsidR="000C7CDC" w:rsidRPr="0057493A">
        <w:rPr>
          <w:rFonts w:ascii="Sylfaen" w:hAnsi="Sylfaen" w:cs="Sylfaen"/>
          <w:b/>
          <w:sz w:val="22"/>
          <w:szCs w:val="22"/>
          <w:lang w:val="ka-GE"/>
        </w:rPr>
        <w:t>შემდეგი</w:t>
      </w:r>
      <w:r w:rsidR="000C7CDC" w:rsidRPr="0057493A">
        <w:rPr>
          <w:rFonts w:ascii="Sylfaen" w:hAnsi="Sylfaen"/>
          <w:b/>
          <w:sz w:val="22"/>
          <w:szCs w:val="22"/>
          <w:lang w:val="ka-GE"/>
        </w:rPr>
        <w:t xml:space="preserve"> </w:t>
      </w:r>
      <w:r w:rsidR="000C7CDC" w:rsidRPr="0057493A">
        <w:rPr>
          <w:rFonts w:ascii="Sylfaen" w:hAnsi="Sylfaen" w:cs="Sylfaen"/>
          <w:b/>
          <w:sz w:val="22"/>
          <w:szCs w:val="22"/>
          <w:lang w:val="ka-GE"/>
        </w:rPr>
        <w:t>შინაარსის</w:t>
      </w:r>
      <w:r w:rsidR="000C7CDC" w:rsidRPr="0057493A">
        <w:rPr>
          <w:rFonts w:ascii="Sylfaen" w:hAnsi="Sylfaen"/>
          <w:b/>
          <w:sz w:val="22"/>
          <w:szCs w:val="22"/>
          <w:lang w:val="ka-GE"/>
        </w:rPr>
        <w:t xml:space="preserve"> </w:t>
      </w:r>
      <w:r w:rsidR="000C7CDC" w:rsidRPr="0057493A">
        <w:rPr>
          <w:rFonts w:ascii="Sylfaen" w:hAnsi="Sylfaen" w:cs="Sylfaen"/>
          <w:b/>
          <w:sz w:val="22"/>
          <w:szCs w:val="22"/>
          <w:lang w:val="ka-GE"/>
        </w:rPr>
        <w:t>მე</w:t>
      </w:r>
      <w:r w:rsidR="000C7CDC" w:rsidRPr="0057493A">
        <w:rPr>
          <w:rFonts w:ascii="Sylfaen" w:hAnsi="Sylfaen"/>
          <w:b/>
          <w:sz w:val="22"/>
          <w:szCs w:val="22"/>
          <w:lang w:val="ka-GE"/>
        </w:rPr>
        <w:t xml:space="preserve">-7 </w:t>
      </w:r>
      <w:r w:rsidR="000C7CDC" w:rsidRPr="0057493A">
        <w:rPr>
          <w:rFonts w:ascii="Sylfaen" w:hAnsi="Sylfaen" w:cs="Sylfaen"/>
          <w:b/>
          <w:sz w:val="22"/>
          <w:szCs w:val="22"/>
          <w:lang w:val="ka-GE"/>
        </w:rPr>
        <w:t>და</w:t>
      </w:r>
      <w:r w:rsidR="000C7CDC" w:rsidRPr="0057493A">
        <w:rPr>
          <w:rFonts w:ascii="Sylfaen" w:hAnsi="Sylfaen"/>
          <w:b/>
          <w:sz w:val="22"/>
          <w:szCs w:val="22"/>
          <w:lang w:val="ka-GE"/>
        </w:rPr>
        <w:t xml:space="preserve"> </w:t>
      </w:r>
      <w:r w:rsidR="000C7CDC" w:rsidRPr="0057493A">
        <w:rPr>
          <w:rFonts w:ascii="Sylfaen" w:hAnsi="Sylfaen" w:cs="Sylfaen"/>
          <w:b/>
          <w:sz w:val="22"/>
          <w:szCs w:val="22"/>
          <w:lang w:val="ka-GE"/>
        </w:rPr>
        <w:t>მე</w:t>
      </w:r>
      <w:r w:rsidR="000C7CDC" w:rsidRPr="0057493A">
        <w:rPr>
          <w:rFonts w:ascii="Sylfaen" w:hAnsi="Sylfaen"/>
          <w:b/>
          <w:sz w:val="22"/>
          <w:szCs w:val="22"/>
          <w:lang w:val="ka-GE"/>
        </w:rPr>
        <w:t xml:space="preserve">-8 </w:t>
      </w:r>
      <w:r w:rsidR="000C7CDC" w:rsidRPr="0057493A">
        <w:rPr>
          <w:rFonts w:ascii="Sylfaen" w:hAnsi="Sylfaen" w:cs="Sylfaen"/>
          <w:b/>
          <w:sz w:val="22"/>
          <w:szCs w:val="22"/>
          <w:lang w:val="ka-GE"/>
        </w:rPr>
        <w:t>პუნქტები</w:t>
      </w:r>
      <w:r w:rsidR="000C7CDC" w:rsidRPr="0057493A">
        <w:rPr>
          <w:rFonts w:ascii="Sylfaen" w:hAnsi="Sylfaen"/>
          <w:b/>
          <w:sz w:val="22"/>
          <w:szCs w:val="22"/>
          <w:lang w:val="ka-GE"/>
        </w:rPr>
        <w:t>:</w:t>
      </w:r>
    </w:p>
    <w:p w14:paraId="3E561DF0" w14:textId="0AFC424D" w:rsidR="000C7CDC" w:rsidRPr="0057493A" w:rsidRDefault="000C7CDC" w:rsidP="0057493A">
      <w:pPr>
        <w:jc w:val="both"/>
        <w:rPr>
          <w:rFonts w:ascii="Sylfaen" w:hAnsi="Sylfaen"/>
          <w:sz w:val="22"/>
          <w:szCs w:val="22"/>
          <w:lang w:val="ka-GE"/>
        </w:rPr>
      </w:pPr>
      <w:r w:rsidRPr="0057493A">
        <w:rPr>
          <w:rFonts w:ascii="Sylfaen" w:hAnsi="Sylfaen"/>
          <w:sz w:val="22"/>
          <w:szCs w:val="22"/>
          <w:lang w:val="ka-GE"/>
        </w:rPr>
        <w:t xml:space="preserve">„7. </w:t>
      </w:r>
      <w:r w:rsidRPr="0057493A">
        <w:rPr>
          <w:rFonts w:ascii="Sylfaen" w:hAnsi="Sylfaen" w:cs="Sylfaen"/>
          <w:sz w:val="22"/>
          <w:szCs w:val="22"/>
          <w:lang w:val="ka-GE"/>
        </w:rPr>
        <w:t>ამ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კანონით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გათვალისწინებული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საპენსიო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შენატანები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ხორციელდება</w:t>
      </w:r>
      <w:r w:rsidRPr="0057493A">
        <w:rPr>
          <w:rFonts w:ascii="Sylfaen" w:hAnsi="Sylfaen"/>
          <w:sz w:val="22"/>
          <w:szCs w:val="22"/>
          <w:lang w:val="ka-GE"/>
        </w:rPr>
        <w:t xml:space="preserve">, </w:t>
      </w:r>
      <w:r w:rsidRPr="0057493A">
        <w:rPr>
          <w:rFonts w:ascii="Sylfaen" w:hAnsi="Sylfaen" w:cs="Sylfaen"/>
          <w:sz w:val="22"/>
          <w:szCs w:val="22"/>
          <w:lang w:val="ka-GE"/>
        </w:rPr>
        <w:t>აგრეთვე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დამსაქმებლებსა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და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დასაქმებულებთან</w:t>
      </w:r>
      <w:r w:rsidRPr="0057493A">
        <w:rPr>
          <w:rFonts w:ascii="Sylfaen" w:hAnsi="Sylfaen"/>
          <w:sz w:val="22"/>
          <w:szCs w:val="22"/>
          <w:lang w:val="ka-GE"/>
        </w:rPr>
        <w:t>/</w:t>
      </w:r>
      <w:r w:rsidRPr="0057493A">
        <w:rPr>
          <w:rFonts w:ascii="Sylfaen" w:hAnsi="Sylfaen" w:cs="Sylfaen"/>
          <w:sz w:val="22"/>
          <w:szCs w:val="22"/>
          <w:lang w:val="ka-GE"/>
        </w:rPr>
        <w:t>მონაწილეებთან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ანგარიშსწორება</w:t>
      </w:r>
      <w:r w:rsidRPr="0057493A">
        <w:rPr>
          <w:rFonts w:ascii="Sylfaen" w:hAnsi="Sylfaen"/>
          <w:sz w:val="22"/>
          <w:szCs w:val="22"/>
          <w:lang w:val="ka-GE"/>
        </w:rPr>
        <w:t xml:space="preserve"> (</w:t>
      </w:r>
      <w:r w:rsidRPr="0057493A">
        <w:rPr>
          <w:rFonts w:ascii="Sylfaen" w:hAnsi="Sylfaen" w:cs="Sylfaen"/>
          <w:sz w:val="22"/>
          <w:szCs w:val="22"/>
          <w:lang w:val="ka-GE"/>
        </w:rPr>
        <w:t>მათ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შორის</w:t>
      </w:r>
      <w:r w:rsidRPr="0057493A">
        <w:rPr>
          <w:rFonts w:ascii="Sylfaen" w:hAnsi="Sylfaen"/>
          <w:sz w:val="22"/>
          <w:szCs w:val="22"/>
          <w:lang w:val="ka-GE"/>
        </w:rPr>
        <w:t xml:space="preserve">, </w:t>
      </w:r>
      <w:r w:rsidRPr="0057493A">
        <w:rPr>
          <w:rFonts w:ascii="Sylfaen" w:hAnsi="Sylfaen" w:cs="Sylfaen"/>
          <w:sz w:val="22"/>
          <w:szCs w:val="22"/>
          <w:lang w:val="ka-GE"/>
        </w:rPr>
        <w:t>პენსიის</w:t>
      </w:r>
      <w:r w:rsidRPr="0057493A">
        <w:rPr>
          <w:rFonts w:ascii="Sylfaen" w:hAnsi="Sylfaen"/>
          <w:sz w:val="22"/>
          <w:szCs w:val="22"/>
          <w:lang w:val="ka-GE"/>
        </w:rPr>
        <w:t>/</w:t>
      </w:r>
      <w:r w:rsidRPr="0057493A">
        <w:rPr>
          <w:rFonts w:ascii="Sylfaen" w:hAnsi="Sylfaen" w:cs="Sylfaen"/>
          <w:sz w:val="22"/>
          <w:szCs w:val="22"/>
          <w:lang w:val="ka-GE"/>
        </w:rPr>
        <w:t>საპენსიო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აქტივების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საპენსიო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="009138F9" w:rsidRPr="0057493A">
        <w:rPr>
          <w:rFonts w:ascii="Sylfaen" w:hAnsi="Sylfaen" w:cs="Sylfaen"/>
          <w:sz w:val="22"/>
          <w:szCs w:val="22"/>
          <w:lang w:val="ka-GE"/>
        </w:rPr>
        <w:t>ფონდის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მიერ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გადაცემა</w:t>
      </w:r>
      <w:r w:rsidRPr="0057493A">
        <w:rPr>
          <w:rFonts w:ascii="Sylfaen" w:hAnsi="Sylfaen"/>
          <w:sz w:val="22"/>
          <w:szCs w:val="22"/>
          <w:lang w:val="ka-GE"/>
        </w:rPr>
        <w:t>/</w:t>
      </w:r>
      <w:r w:rsidRPr="0057493A">
        <w:rPr>
          <w:rFonts w:ascii="Sylfaen" w:hAnsi="Sylfaen" w:cs="Sylfaen"/>
          <w:sz w:val="22"/>
          <w:szCs w:val="22"/>
          <w:lang w:val="ka-GE"/>
        </w:rPr>
        <w:t>გადახდა</w:t>
      </w:r>
      <w:r w:rsidRPr="0057493A">
        <w:rPr>
          <w:rFonts w:ascii="Sylfaen" w:hAnsi="Sylfaen"/>
          <w:sz w:val="22"/>
          <w:szCs w:val="22"/>
          <w:lang w:val="ka-GE"/>
        </w:rPr>
        <w:t>/</w:t>
      </w:r>
      <w:r w:rsidRPr="0057493A">
        <w:rPr>
          <w:rFonts w:ascii="Sylfaen" w:hAnsi="Sylfaen" w:cs="Sylfaen"/>
          <w:sz w:val="22"/>
          <w:szCs w:val="22"/>
          <w:lang w:val="ka-GE"/>
        </w:rPr>
        <w:t>დაბრუნება</w:t>
      </w:r>
      <w:r w:rsidRPr="0057493A">
        <w:rPr>
          <w:rFonts w:ascii="Sylfaen" w:hAnsi="Sylfaen"/>
          <w:sz w:val="22"/>
          <w:szCs w:val="22"/>
          <w:lang w:val="ka-GE"/>
        </w:rPr>
        <w:t xml:space="preserve">) </w:t>
      </w:r>
      <w:r w:rsidRPr="0057493A">
        <w:rPr>
          <w:rFonts w:ascii="Sylfaen" w:hAnsi="Sylfaen" w:cs="Sylfaen"/>
          <w:sz w:val="22"/>
          <w:szCs w:val="22"/>
          <w:lang w:val="ka-GE"/>
        </w:rPr>
        <w:t>ხდება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საქართველოს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ეროვნულ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ვალუტაში</w:t>
      </w:r>
      <w:r w:rsidRPr="0057493A">
        <w:rPr>
          <w:rFonts w:ascii="Sylfaen" w:hAnsi="Sylfaen"/>
          <w:sz w:val="22"/>
          <w:szCs w:val="22"/>
          <w:lang w:val="ka-GE"/>
        </w:rPr>
        <w:t xml:space="preserve"> (</w:t>
      </w:r>
      <w:r w:rsidRPr="0057493A">
        <w:rPr>
          <w:rFonts w:ascii="Sylfaen" w:hAnsi="Sylfaen" w:cs="Sylfaen"/>
          <w:sz w:val="22"/>
          <w:szCs w:val="22"/>
          <w:lang w:val="ka-GE"/>
        </w:rPr>
        <w:t>ლარში</w:t>
      </w:r>
      <w:r w:rsidRPr="0057493A">
        <w:rPr>
          <w:rFonts w:ascii="Sylfaen" w:hAnsi="Sylfaen"/>
          <w:sz w:val="22"/>
          <w:szCs w:val="22"/>
          <w:lang w:val="ka-GE"/>
        </w:rPr>
        <w:t>).</w:t>
      </w:r>
    </w:p>
    <w:p w14:paraId="722D43ED" w14:textId="2DB49FF8" w:rsidR="00B94D6F" w:rsidRPr="0057493A" w:rsidRDefault="00EC6545" w:rsidP="0057493A">
      <w:pPr>
        <w:jc w:val="both"/>
        <w:rPr>
          <w:rFonts w:ascii="Sylfaen" w:hAnsi="Sylfaen"/>
          <w:sz w:val="22"/>
          <w:szCs w:val="22"/>
          <w:lang w:val="ka-GE"/>
        </w:rPr>
      </w:pPr>
      <w:r w:rsidRPr="0057493A">
        <w:rPr>
          <w:rFonts w:ascii="Sylfaen" w:hAnsi="Sylfaen"/>
          <w:sz w:val="22"/>
          <w:szCs w:val="22"/>
          <w:lang w:val="ka-GE"/>
        </w:rPr>
        <w:t xml:space="preserve">8. </w:t>
      </w:r>
      <w:r w:rsidRPr="0057493A">
        <w:rPr>
          <w:rFonts w:ascii="Sylfaen" w:hAnsi="Sylfaen" w:cs="Sylfaen"/>
          <w:sz w:val="22"/>
          <w:szCs w:val="22"/>
          <w:lang w:val="ka-GE"/>
        </w:rPr>
        <w:t>საპენსიო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</w:rPr>
        <w:t>ფონდი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ვალდებულია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მის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მიერ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განსაზღვრული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წესით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განახორციელოს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იდენტიფიცირება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და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იდენტიფიცირების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შედეგად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დააბრუნოს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ან</w:t>
      </w:r>
      <w:r w:rsidRPr="0057493A">
        <w:rPr>
          <w:rFonts w:ascii="Sylfaen" w:hAnsi="Sylfaen"/>
          <w:sz w:val="22"/>
          <w:szCs w:val="22"/>
          <w:lang w:val="ka-GE"/>
        </w:rPr>
        <w:t>/</w:t>
      </w:r>
      <w:r w:rsidRPr="0057493A">
        <w:rPr>
          <w:rFonts w:ascii="Sylfaen" w:hAnsi="Sylfaen" w:cs="Sylfaen"/>
          <w:sz w:val="22"/>
          <w:szCs w:val="22"/>
          <w:lang w:val="ka-GE"/>
        </w:rPr>
        <w:t>და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შესაბამის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ინდივიდუალურ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საპენსიო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ანგარიშზე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გადაიტანოს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საპენსიო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შენატანების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აკუმულირებისთვის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საპენსიო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</w:rPr>
        <w:t>ფონდის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მიერ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გახსნილ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ნომინალური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მფლობელობის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ანგარიშზე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გადარიცხული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არაიდენტიფიცირებული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თანხები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ასეთი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თანხების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საპენსიო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სააგენტოს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ნომინალური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მფლობელობის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ანგარიშზე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გადარიცხვის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თარიღიდან</w:t>
      </w:r>
      <w:r w:rsidRPr="0057493A">
        <w:rPr>
          <w:rFonts w:ascii="Sylfaen" w:hAnsi="Sylfaen"/>
          <w:sz w:val="22"/>
          <w:szCs w:val="22"/>
          <w:lang w:val="ka-GE"/>
        </w:rPr>
        <w:t xml:space="preserve"> 5 </w:t>
      </w:r>
      <w:r w:rsidRPr="0057493A">
        <w:rPr>
          <w:rFonts w:ascii="Sylfaen" w:hAnsi="Sylfaen" w:cs="Sylfaen"/>
          <w:sz w:val="22"/>
          <w:szCs w:val="22"/>
          <w:lang w:val="ka-GE"/>
        </w:rPr>
        <w:t>წლის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განმავლობაში</w:t>
      </w:r>
      <w:r w:rsidRPr="0057493A">
        <w:rPr>
          <w:rFonts w:ascii="Sylfaen" w:hAnsi="Sylfaen"/>
          <w:sz w:val="22"/>
          <w:szCs w:val="22"/>
          <w:lang w:val="ka-GE"/>
        </w:rPr>
        <w:t xml:space="preserve">. </w:t>
      </w:r>
      <w:r w:rsidRPr="0057493A">
        <w:rPr>
          <w:rFonts w:ascii="Sylfaen" w:hAnsi="Sylfaen" w:cs="Sylfaen"/>
          <w:sz w:val="22"/>
          <w:szCs w:val="22"/>
          <w:lang w:val="ka-GE"/>
        </w:rPr>
        <w:t>არაიდენტიფიცირებული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თანხები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იდენტიფიცირებულად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და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შესაბამის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ინდივიდუალურ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საპენსიო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ანგარიშზე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გადატანილად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ჩაითვლება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მაშინ</w:t>
      </w:r>
      <w:r w:rsidRPr="0057493A">
        <w:rPr>
          <w:rFonts w:ascii="Sylfaen" w:hAnsi="Sylfaen"/>
          <w:sz w:val="22"/>
          <w:szCs w:val="22"/>
          <w:lang w:val="ka-GE"/>
        </w:rPr>
        <w:t xml:space="preserve">, </w:t>
      </w:r>
      <w:r w:rsidRPr="0057493A">
        <w:rPr>
          <w:rFonts w:ascii="Sylfaen" w:hAnsi="Sylfaen" w:cs="Sylfaen"/>
          <w:sz w:val="22"/>
          <w:szCs w:val="22"/>
          <w:lang w:val="ka-GE"/>
        </w:rPr>
        <w:t>როდესაც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იდენტიფიცირებულ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თანხებზე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დამსაქმებელი</w:t>
      </w:r>
      <w:r w:rsidRPr="0057493A">
        <w:rPr>
          <w:rFonts w:ascii="Sylfaen" w:hAnsi="Sylfaen"/>
          <w:sz w:val="22"/>
          <w:szCs w:val="22"/>
          <w:lang w:val="ka-GE"/>
        </w:rPr>
        <w:t>/</w:t>
      </w:r>
      <w:r w:rsidRPr="0057493A">
        <w:rPr>
          <w:rFonts w:ascii="Sylfaen" w:hAnsi="Sylfaen" w:cs="Sylfaen"/>
          <w:sz w:val="22"/>
          <w:szCs w:val="22"/>
          <w:lang w:val="ka-GE"/>
        </w:rPr>
        <w:t>თვითდასაქმებული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საპენსიო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</w:rPr>
        <w:t>ფონდის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მიერ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განსაზღვრული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წესით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დახურავს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სათანადო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დეკლარაციას</w:t>
      </w:r>
      <w:r w:rsidRPr="0057493A">
        <w:rPr>
          <w:rFonts w:ascii="Sylfaen" w:hAnsi="Sylfaen"/>
          <w:sz w:val="22"/>
          <w:szCs w:val="22"/>
          <w:lang w:val="ka-GE"/>
        </w:rPr>
        <w:t xml:space="preserve">. </w:t>
      </w:r>
      <w:r w:rsidRPr="0057493A">
        <w:rPr>
          <w:rFonts w:ascii="Sylfaen" w:hAnsi="Sylfaen" w:cs="Sylfaen"/>
          <w:sz w:val="22"/>
          <w:szCs w:val="22"/>
          <w:lang w:val="ka-GE"/>
        </w:rPr>
        <w:t>თუ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ასეთი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თანხის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იდენტიფიცირება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ან</w:t>
      </w:r>
      <w:r w:rsidRPr="0057493A">
        <w:rPr>
          <w:rFonts w:ascii="Sylfaen" w:hAnsi="Sylfaen"/>
          <w:sz w:val="22"/>
          <w:szCs w:val="22"/>
          <w:lang w:val="ka-GE"/>
        </w:rPr>
        <w:t>/</w:t>
      </w:r>
      <w:r w:rsidRPr="0057493A">
        <w:rPr>
          <w:rFonts w:ascii="Sylfaen" w:hAnsi="Sylfaen" w:cs="Sylfaen"/>
          <w:sz w:val="22"/>
          <w:szCs w:val="22"/>
          <w:lang w:val="ka-GE"/>
        </w:rPr>
        <w:t>და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იდენტიფიცირების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შედეგად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დაბრუნება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ან</w:t>
      </w:r>
      <w:r w:rsidRPr="0057493A">
        <w:rPr>
          <w:rFonts w:ascii="Sylfaen" w:hAnsi="Sylfaen"/>
          <w:sz w:val="22"/>
          <w:szCs w:val="22"/>
          <w:lang w:val="ka-GE"/>
        </w:rPr>
        <w:t>/</w:t>
      </w:r>
      <w:r w:rsidRPr="0057493A">
        <w:rPr>
          <w:rFonts w:ascii="Sylfaen" w:hAnsi="Sylfaen" w:cs="Sylfaen"/>
          <w:sz w:val="22"/>
          <w:szCs w:val="22"/>
          <w:lang w:val="ka-GE"/>
        </w:rPr>
        <w:t>და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შესაბამის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ინდივიდუალურ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საპენსიო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ანგარიშზე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გადატანა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შეუძლებელია</w:t>
      </w:r>
      <w:r w:rsidRPr="0057493A">
        <w:rPr>
          <w:rFonts w:ascii="Sylfaen" w:hAnsi="Sylfaen"/>
          <w:sz w:val="22"/>
          <w:szCs w:val="22"/>
          <w:lang w:val="ka-GE"/>
        </w:rPr>
        <w:t xml:space="preserve">, </w:t>
      </w:r>
      <w:r w:rsidRPr="0057493A">
        <w:rPr>
          <w:rFonts w:ascii="Sylfaen" w:hAnsi="Sylfaen" w:cs="Sylfaen"/>
          <w:sz w:val="22"/>
          <w:szCs w:val="22"/>
          <w:lang w:val="ka-GE"/>
        </w:rPr>
        <w:t>აღნიშნული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ვადის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გასვლის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შემდეგ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არაიდენტიფიცირებული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თანხა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ამ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კანონის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მე</w:t>
      </w:r>
      <w:r w:rsidRPr="0057493A">
        <w:rPr>
          <w:rFonts w:ascii="Sylfaen" w:hAnsi="Sylfaen"/>
          <w:sz w:val="22"/>
          <w:szCs w:val="22"/>
          <w:lang w:val="ka-GE"/>
        </w:rPr>
        <w:t xml:space="preserve">-18 </w:t>
      </w:r>
      <w:r w:rsidRPr="0057493A">
        <w:rPr>
          <w:rFonts w:ascii="Sylfaen" w:hAnsi="Sylfaen" w:cs="Sylfaen"/>
          <w:sz w:val="22"/>
          <w:szCs w:val="22"/>
          <w:lang w:val="ka-GE"/>
        </w:rPr>
        <w:t>მუხლის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პირველი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პუნქტით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განსაზღვრული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მომსახურების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საფასურის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ნაწილი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ხდება</w:t>
      </w:r>
      <w:r w:rsidRPr="0057493A">
        <w:rPr>
          <w:rFonts w:ascii="Sylfaen" w:hAnsi="Sylfaen"/>
          <w:sz w:val="22"/>
          <w:szCs w:val="22"/>
          <w:lang w:val="ka-GE"/>
        </w:rPr>
        <w:t xml:space="preserve">, </w:t>
      </w:r>
      <w:r w:rsidRPr="0057493A">
        <w:rPr>
          <w:rFonts w:ascii="Sylfaen" w:hAnsi="Sylfaen" w:cs="Sylfaen"/>
          <w:sz w:val="22"/>
          <w:szCs w:val="22"/>
          <w:lang w:val="ka-GE"/>
        </w:rPr>
        <w:t>რის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შემდეგაც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თანხის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გადარიცხვის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განმახორციელებელ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პირს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არ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აქვს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უფლება</w:t>
      </w:r>
      <w:r w:rsidRPr="0057493A">
        <w:rPr>
          <w:rFonts w:ascii="Sylfaen" w:hAnsi="Sylfaen"/>
          <w:sz w:val="22"/>
          <w:szCs w:val="22"/>
          <w:lang w:val="ka-GE"/>
        </w:rPr>
        <w:t xml:space="preserve">, </w:t>
      </w:r>
      <w:r w:rsidRPr="0057493A">
        <w:rPr>
          <w:rFonts w:ascii="Sylfaen" w:hAnsi="Sylfaen" w:cs="Sylfaen"/>
          <w:sz w:val="22"/>
          <w:szCs w:val="22"/>
          <w:lang w:val="ka-GE"/>
        </w:rPr>
        <w:t>მოითხოვოს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მისი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დაბრუნება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ან</w:t>
      </w:r>
      <w:r w:rsidRPr="0057493A">
        <w:rPr>
          <w:rFonts w:ascii="Sylfaen" w:hAnsi="Sylfaen"/>
          <w:sz w:val="22"/>
          <w:szCs w:val="22"/>
          <w:lang w:val="ka-GE"/>
        </w:rPr>
        <w:t>/</w:t>
      </w:r>
      <w:r w:rsidRPr="0057493A">
        <w:rPr>
          <w:rFonts w:ascii="Sylfaen" w:hAnsi="Sylfaen" w:cs="Sylfaen"/>
          <w:sz w:val="22"/>
          <w:szCs w:val="22"/>
          <w:lang w:val="ka-GE"/>
        </w:rPr>
        <w:t>და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საპენსიო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</w:rPr>
        <w:t>ფონდისათვის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რაიმე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მოთხოვნის</w:t>
      </w:r>
      <w:r w:rsidRPr="0057493A">
        <w:rPr>
          <w:rFonts w:ascii="Sylfaen" w:hAnsi="Sylfaen"/>
          <w:sz w:val="22"/>
          <w:szCs w:val="22"/>
          <w:lang w:val="ka-GE"/>
        </w:rPr>
        <w:t xml:space="preserve">, </w:t>
      </w:r>
      <w:r w:rsidRPr="0057493A">
        <w:rPr>
          <w:rFonts w:ascii="Sylfaen" w:hAnsi="Sylfaen" w:cs="Sylfaen"/>
          <w:sz w:val="22"/>
          <w:szCs w:val="22"/>
          <w:lang w:val="ka-GE"/>
        </w:rPr>
        <w:t>მათ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შორის</w:t>
      </w:r>
      <w:r w:rsidRPr="0057493A">
        <w:rPr>
          <w:rFonts w:ascii="Sylfaen" w:hAnsi="Sylfaen"/>
          <w:sz w:val="22"/>
          <w:szCs w:val="22"/>
          <w:lang w:val="ka-GE"/>
        </w:rPr>
        <w:t xml:space="preserve">, </w:t>
      </w:r>
      <w:r w:rsidRPr="0057493A">
        <w:rPr>
          <w:rFonts w:ascii="Sylfaen" w:hAnsi="Sylfaen" w:cs="Sylfaen"/>
          <w:sz w:val="22"/>
          <w:szCs w:val="22"/>
          <w:lang w:val="ka-GE"/>
        </w:rPr>
        <w:t>ზიანის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ანაზღაურების</w:t>
      </w:r>
      <w:r w:rsidRPr="0057493A">
        <w:rPr>
          <w:rFonts w:ascii="Sylfaen" w:hAnsi="Sylfaen"/>
          <w:sz w:val="22"/>
          <w:szCs w:val="22"/>
          <w:lang w:val="ka-GE"/>
        </w:rPr>
        <w:t xml:space="preserve"> </w:t>
      </w:r>
      <w:r w:rsidRPr="0057493A">
        <w:rPr>
          <w:rFonts w:ascii="Sylfaen" w:hAnsi="Sylfaen" w:cs="Sylfaen"/>
          <w:sz w:val="22"/>
          <w:szCs w:val="22"/>
          <w:lang w:val="ka-GE"/>
        </w:rPr>
        <w:t>მოთხოვნის</w:t>
      </w:r>
      <w:r w:rsidRPr="0057493A">
        <w:rPr>
          <w:rFonts w:ascii="Sylfaen" w:hAnsi="Sylfaen"/>
          <w:sz w:val="22"/>
          <w:szCs w:val="22"/>
          <w:lang w:val="ka-GE"/>
        </w:rPr>
        <w:t xml:space="preserve">, </w:t>
      </w:r>
      <w:r w:rsidRPr="0057493A">
        <w:rPr>
          <w:rFonts w:ascii="Sylfaen" w:hAnsi="Sylfaen" w:cs="Sylfaen"/>
          <w:sz w:val="22"/>
          <w:szCs w:val="22"/>
          <w:lang w:val="ka-GE"/>
        </w:rPr>
        <w:t>წარდგენა</w:t>
      </w:r>
      <w:r w:rsidRPr="0057493A">
        <w:rPr>
          <w:rFonts w:ascii="Sylfaen" w:hAnsi="Sylfaen"/>
          <w:sz w:val="22"/>
          <w:szCs w:val="22"/>
          <w:lang w:val="ka-GE"/>
        </w:rPr>
        <w:t>.“</w:t>
      </w:r>
      <w:r w:rsidR="00CA7F2A" w:rsidRPr="0057493A">
        <w:rPr>
          <w:rFonts w:ascii="Sylfaen" w:hAnsi="Sylfaen"/>
          <w:sz w:val="22"/>
          <w:szCs w:val="22"/>
          <w:lang w:val="ka-GE"/>
        </w:rPr>
        <w:t>.</w:t>
      </w:r>
    </w:p>
    <w:p w14:paraId="0B58FC29" w14:textId="77777777" w:rsidR="007172FE" w:rsidRPr="0057493A" w:rsidRDefault="007172FE" w:rsidP="0057493A">
      <w:pPr>
        <w:jc w:val="both"/>
        <w:rPr>
          <w:rFonts w:ascii="Sylfaen" w:hAnsi="Sylfaen"/>
          <w:sz w:val="22"/>
          <w:szCs w:val="22"/>
        </w:rPr>
      </w:pPr>
    </w:p>
    <w:p w14:paraId="2F3367F9" w14:textId="1F3170D1" w:rsidR="00D7083A" w:rsidRPr="00FD3645" w:rsidRDefault="00857758" w:rsidP="0057493A">
      <w:pPr>
        <w:jc w:val="both"/>
        <w:rPr>
          <w:rFonts w:ascii="Sylfaen" w:hAnsi="Sylfaen"/>
          <w:b/>
          <w:bCs/>
          <w:sz w:val="22"/>
          <w:szCs w:val="22"/>
          <w:lang w:val="ka-GE"/>
        </w:rPr>
      </w:pPr>
      <w:r w:rsidRPr="0057493A">
        <w:rPr>
          <w:rFonts w:ascii="Sylfaen" w:hAnsi="Sylfaen"/>
          <w:b/>
          <w:bCs/>
          <w:sz w:val="22"/>
          <w:szCs w:val="22"/>
        </w:rPr>
        <w:t xml:space="preserve">2. პირველი მუხლის 30-ე პუნქტი ამოღებულ </w:t>
      </w:r>
      <w:r w:rsidR="00CE0318" w:rsidRPr="0057493A">
        <w:rPr>
          <w:rFonts w:ascii="Sylfaen" w:hAnsi="Sylfaen"/>
          <w:b/>
          <w:bCs/>
          <w:sz w:val="22"/>
          <w:szCs w:val="22"/>
        </w:rPr>
        <w:t>იქნე</w:t>
      </w:r>
      <w:r w:rsidRPr="0057493A">
        <w:rPr>
          <w:rFonts w:ascii="Sylfaen" w:hAnsi="Sylfaen"/>
          <w:b/>
          <w:bCs/>
          <w:sz w:val="22"/>
          <w:szCs w:val="22"/>
        </w:rPr>
        <w:t>ს</w:t>
      </w:r>
      <w:r w:rsidR="00FD3645">
        <w:rPr>
          <w:rFonts w:ascii="Sylfaen" w:hAnsi="Sylfaen"/>
          <w:b/>
          <w:bCs/>
          <w:sz w:val="22"/>
          <w:szCs w:val="22"/>
          <w:lang w:val="ka-GE"/>
        </w:rPr>
        <w:t>.</w:t>
      </w:r>
    </w:p>
    <w:p w14:paraId="08882727" w14:textId="77777777" w:rsidR="00136640" w:rsidRPr="0057493A" w:rsidRDefault="00136640" w:rsidP="0057493A">
      <w:pPr>
        <w:rPr>
          <w:rFonts w:ascii="Sylfaen" w:hAnsi="Sylfaen"/>
          <w:sz w:val="22"/>
          <w:szCs w:val="22"/>
        </w:rPr>
      </w:pPr>
    </w:p>
    <w:p w14:paraId="6AA55E38" w14:textId="77777777" w:rsidR="00CE0318" w:rsidRPr="0057493A" w:rsidRDefault="00CE0318" w:rsidP="0057493A">
      <w:pPr>
        <w:rPr>
          <w:rFonts w:ascii="Sylfaen" w:hAnsi="Sylfaen"/>
          <w:b/>
          <w:bCs/>
          <w:sz w:val="22"/>
          <w:szCs w:val="22"/>
        </w:rPr>
      </w:pPr>
    </w:p>
    <w:p w14:paraId="69B4D9C6" w14:textId="0F271D8D" w:rsidR="00136640" w:rsidRPr="0057493A" w:rsidRDefault="007172FE" w:rsidP="0057493A">
      <w:pPr>
        <w:rPr>
          <w:rFonts w:ascii="Sylfaen" w:hAnsi="Sylfaen"/>
          <w:sz w:val="22"/>
          <w:szCs w:val="22"/>
        </w:rPr>
      </w:pPr>
      <w:r w:rsidRPr="0057493A">
        <w:rPr>
          <w:rFonts w:ascii="Sylfaen" w:hAnsi="Sylfaen"/>
          <w:b/>
          <w:bCs/>
          <w:sz w:val="22"/>
          <w:szCs w:val="22"/>
        </w:rPr>
        <w:t xml:space="preserve">მუხლი 2. </w:t>
      </w:r>
      <w:r w:rsidRPr="0057493A">
        <w:rPr>
          <w:rFonts w:ascii="Sylfaen" w:hAnsi="Sylfaen"/>
          <w:sz w:val="22"/>
          <w:szCs w:val="22"/>
        </w:rPr>
        <w:t>კანონი ამოქმედდეს გამოქვეყნებისთანავე.</w:t>
      </w:r>
    </w:p>
    <w:p w14:paraId="64866ED4" w14:textId="77777777" w:rsidR="008E11FC" w:rsidRPr="0057493A" w:rsidRDefault="008E11FC" w:rsidP="0057493A">
      <w:pPr>
        <w:rPr>
          <w:rFonts w:ascii="Sylfaen" w:hAnsi="Sylfaen"/>
          <w:sz w:val="22"/>
          <w:szCs w:val="22"/>
        </w:rPr>
      </w:pPr>
    </w:p>
    <w:p w14:paraId="5DB26C84" w14:textId="77777777" w:rsidR="008E11FC" w:rsidRPr="0057493A" w:rsidRDefault="008E11FC" w:rsidP="0057493A">
      <w:pPr>
        <w:rPr>
          <w:rFonts w:ascii="Sylfaen" w:hAnsi="Sylfaen"/>
          <w:sz w:val="22"/>
          <w:szCs w:val="22"/>
        </w:rPr>
      </w:pPr>
    </w:p>
    <w:p w14:paraId="40B58D31" w14:textId="77777777" w:rsidR="007172FE" w:rsidRPr="0057493A" w:rsidRDefault="007172FE" w:rsidP="0057493A">
      <w:pPr>
        <w:rPr>
          <w:rFonts w:ascii="Sylfaen" w:hAnsi="Sylfaen"/>
          <w:sz w:val="22"/>
          <w:szCs w:val="22"/>
        </w:rPr>
      </w:pPr>
    </w:p>
    <w:p w14:paraId="56DBE451" w14:textId="4E30E503" w:rsidR="00136640" w:rsidRPr="0057493A" w:rsidRDefault="007172FE" w:rsidP="0030266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both"/>
        <w:rPr>
          <w:rFonts w:ascii="Sylfaen" w:hAnsi="Sylfaen"/>
          <w:sz w:val="22"/>
          <w:szCs w:val="22"/>
        </w:rPr>
      </w:pPr>
      <w:r w:rsidRPr="0057493A">
        <w:rPr>
          <w:rFonts w:ascii="Sylfaen" w:eastAsia="Sylfaen" w:hAnsi="Sylfaen"/>
          <w:b/>
          <w:sz w:val="22"/>
          <w:szCs w:val="22"/>
          <w:lang w:val="ka-GE"/>
        </w:rPr>
        <w:t xml:space="preserve">საქართველოს პრეზიდენტი </w:t>
      </w:r>
      <w:r w:rsidRPr="0057493A">
        <w:rPr>
          <w:rFonts w:ascii="Sylfaen" w:eastAsia="Sylfaen" w:hAnsi="Sylfaen"/>
          <w:b/>
          <w:i/>
          <w:sz w:val="22"/>
          <w:szCs w:val="22"/>
          <w:lang w:val="ka-GE"/>
        </w:rPr>
        <w:t xml:space="preserve">                                                       სალომე ზურაბიშვილი</w:t>
      </w:r>
      <w:bookmarkStart w:id="0" w:name="_GoBack"/>
      <w:bookmarkEnd w:id="0"/>
    </w:p>
    <w:sectPr w:rsidR="00136640" w:rsidRPr="0057493A" w:rsidSect="00A60D75">
      <w:footerReference w:type="even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BA6244B" w14:textId="77777777" w:rsidR="00AB2F2C" w:rsidRDefault="00AB2F2C" w:rsidP="00BB32BD">
      <w:r>
        <w:separator/>
      </w:r>
    </w:p>
  </w:endnote>
  <w:endnote w:type="continuationSeparator" w:id="0">
    <w:p w14:paraId="2A923E1B" w14:textId="77777777" w:rsidR="00AB2F2C" w:rsidRDefault="00AB2F2C" w:rsidP="00BB32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PageNumber"/>
      </w:rPr>
      <w:id w:val="1241987822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2AB668BB" w14:textId="53139B95" w:rsidR="00BB32BD" w:rsidRDefault="00BB32BD" w:rsidP="008629B4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310F1571" w14:textId="77777777" w:rsidR="00BB32BD" w:rsidRDefault="00BB32BD" w:rsidP="00BB32BD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B39F318" w14:textId="77777777" w:rsidR="00AB2F2C" w:rsidRDefault="00AB2F2C" w:rsidP="00BB32BD">
      <w:r>
        <w:separator/>
      </w:r>
    </w:p>
  </w:footnote>
  <w:footnote w:type="continuationSeparator" w:id="0">
    <w:p w14:paraId="2CA2B300" w14:textId="77777777" w:rsidR="00AB2F2C" w:rsidRDefault="00AB2F2C" w:rsidP="00BB32B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7464"/>
    <w:rsid w:val="00023FE4"/>
    <w:rsid w:val="000C7CDC"/>
    <w:rsid w:val="00135CB9"/>
    <w:rsid w:val="00136640"/>
    <w:rsid w:val="00151225"/>
    <w:rsid w:val="001B2D7E"/>
    <w:rsid w:val="00264040"/>
    <w:rsid w:val="00302660"/>
    <w:rsid w:val="003D1550"/>
    <w:rsid w:val="004211DB"/>
    <w:rsid w:val="00453FFC"/>
    <w:rsid w:val="00485565"/>
    <w:rsid w:val="00496A28"/>
    <w:rsid w:val="00542892"/>
    <w:rsid w:val="00547464"/>
    <w:rsid w:val="005722D9"/>
    <w:rsid w:val="0057493A"/>
    <w:rsid w:val="00577C64"/>
    <w:rsid w:val="005927BD"/>
    <w:rsid w:val="005D4AF8"/>
    <w:rsid w:val="00701C6A"/>
    <w:rsid w:val="007172FE"/>
    <w:rsid w:val="00857758"/>
    <w:rsid w:val="00886A05"/>
    <w:rsid w:val="008D6AFB"/>
    <w:rsid w:val="008E11FC"/>
    <w:rsid w:val="009138F9"/>
    <w:rsid w:val="0091763E"/>
    <w:rsid w:val="0093754C"/>
    <w:rsid w:val="00970115"/>
    <w:rsid w:val="009A2E71"/>
    <w:rsid w:val="009C7DD3"/>
    <w:rsid w:val="00A40E7E"/>
    <w:rsid w:val="00A60D75"/>
    <w:rsid w:val="00A74843"/>
    <w:rsid w:val="00AB2F2C"/>
    <w:rsid w:val="00B47530"/>
    <w:rsid w:val="00B94D6F"/>
    <w:rsid w:val="00BB32BD"/>
    <w:rsid w:val="00BD76A0"/>
    <w:rsid w:val="00BE1310"/>
    <w:rsid w:val="00C35256"/>
    <w:rsid w:val="00CA7F2A"/>
    <w:rsid w:val="00CE0318"/>
    <w:rsid w:val="00D7083A"/>
    <w:rsid w:val="00DA2F4D"/>
    <w:rsid w:val="00DD148A"/>
    <w:rsid w:val="00E570F3"/>
    <w:rsid w:val="00E71E54"/>
    <w:rsid w:val="00EC6545"/>
    <w:rsid w:val="00F95B7C"/>
    <w:rsid w:val="00FD3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DF4C33"/>
  <w15:chartTrackingRefBased/>
  <w15:docId w15:val="{3637B3D5-8AC8-DE47-85BC-4FEBF0ABAD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36640"/>
  </w:style>
  <w:style w:type="paragraph" w:styleId="Heading1">
    <w:name w:val="heading 1"/>
    <w:basedOn w:val="Normal"/>
    <w:next w:val="Normal"/>
    <w:link w:val="Heading1Char"/>
    <w:uiPriority w:val="9"/>
    <w:qFormat/>
    <w:rsid w:val="005474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474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4746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474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4746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4746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4746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4746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4746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4746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4746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4746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4746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4746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4746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4746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4746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4746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4746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474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47464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474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4746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4746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4746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4746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4746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4746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47464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0C7CDC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BB32B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B32BD"/>
  </w:style>
  <w:style w:type="character" w:styleId="PageNumber">
    <w:name w:val="page number"/>
    <w:basedOn w:val="DefaultParagraphFont"/>
    <w:uiPriority w:val="99"/>
    <w:semiHidden/>
    <w:unhideWhenUsed/>
    <w:rsid w:val="00BB32BD"/>
  </w:style>
  <w:style w:type="paragraph" w:styleId="BalloonText">
    <w:name w:val="Balloon Text"/>
    <w:basedOn w:val="Normal"/>
    <w:link w:val="BalloonTextChar"/>
    <w:uiPriority w:val="99"/>
    <w:semiHidden/>
    <w:unhideWhenUsed/>
    <w:rsid w:val="0093754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3754C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CE031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E03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57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326</Words>
  <Characters>1861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MoESD (cmd)</dc:creator>
  <cp:keywords/>
  <dc:description/>
  <cp:lastModifiedBy>Khatuna Kapanadze</cp:lastModifiedBy>
  <cp:revision>42</cp:revision>
  <cp:lastPrinted>2024-04-24T11:54:00Z</cp:lastPrinted>
  <dcterms:created xsi:type="dcterms:W3CDTF">2024-04-12T15:58:00Z</dcterms:created>
  <dcterms:modified xsi:type="dcterms:W3CDTF">2024-04-29T06:48:00Z</dcterms:modified>
</cp:coreProperties>
</file>