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73C8" w:rsidRDefault="003B28E1" w:rsidP="0024107A">
      <w:pPr>
        <w:spacing w:line="276" w:lineRule="auto"/>
        <w:jc w:val="right"/>
        <w:rPr>
          <w:rFonts w:ascii="Sylfaen" w:hAnsi="Sylfaen"/>
          <w:b/>
          <w:i/>
          <w:sz w:val="24"/>
          <w:szCs w:val="24"/>
          <w:u w:val="single"/>
          <w:lang w:val="ka-GE"/>
        </w:rPr>
      </w:pPr>
      <w:r w:rsidRPr="003B28E1">
        <w:rPr>
          <w:rFonts w:ascii="Sylfaen" w:hAnsi="Sylfaen"/>
          <w:b/>
          <w:i/>
          <w:sz w:val="24"/>
          <w:szCs w:val="24"/>
          <w:u w:val="single"/>
          <w:lang w:val="ka-GE"/>
        </w:rPr>
        <w:t>პროექტი</w:t>
      </w:r>
    </w:p>
    <w:p w:rsidR="003B28E1" w:rsidRPr="0024107A" w:rsidRDefault="003B28E1" w:rsidP="0024107A">
      <w:pPr>
        <w:spacing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24107A">
        <w:rPr>
          <w:rFonts w:ascii="Sylfaen" w:hAnsi="Sylfaen"/>
          <w:b/>
          <w:sz w:val="24"/>
          <w:szCs w:val="24"/>
          <w:lang w:val="ka-GE"/>
        </w:rPr>
        <w:t>საქართველოს კანონი</w:t>
      </w:r>
    </w:p>
    <w:p w:rsidR="003B28E1" w:rsidRPr="0024107A" w:rsidRDefault="003B28E1" w:rsidP="0024107A">
      <w:pPr>
        <w:spacing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24107A">
        <w:rPr>
          <w:rFonts w:ascii="Sylfaen" w:hAnsi="Sylfaen"/>
          <w:b/>
          <w:sz w:val="24"/>
          <w:szCs w:val="24"/>
          <w:lang w:val="ka-GE"/>
        </w:rPr>
        <w:t>„სახელმწიფო მნიშვნელობის სიმბოლოების შესახებ“ საქართველოს კანონში ცვლილებების შეტანის თაობაზე</w:t>
      </w:r>
    </w:p>
    <w:p w:rsidR="003B28E1" w:rsidRPr="0024107A" w:rsidRDefault="003B28E1" w:rsidP="0024107A">
      <w:pPr>
        <w:spacing w:line="276" w:lineRule="auto"/>
        <w:jc w:val="both"/>
        <w:rPr>
          <w:rFonts w:ascii="Sylfaen" w:hAnsi="Sylfaen"/>
          <w:b/>
          <w:sz w:val="24"/>
          <w:szCs w:val="24"/>
          <w:lang w:val="ka-GE"/>
        </w:rPr>
      </w:pPr>
    </w:p>
    <w:p w:rsidR="003B28E1" w:rsidRPr="0024107A" w:rsidRDefault="003B28E1" w:rsidP="0024107A">
      <w:pPr>
        <w:spacing w:line="276" w:lineRule="auto"/>
        <w:jc w:val="both"/>
        <w:rPr>
          <w:rFonts w:ascii="Sylfaen" w:hAnsi="Sylfaen"/>
          <w:b/>
          <w:sz w:val="24"/>
          <w:szCs w:val="24"/>
          <w:lang w:val="ka-GE"/>
        </w:rPr>
      </w:pPr>
      <w:r>
        <w:rPr>
          <w:rFonts w:ascii="Sylfaen" w:hAnsi="Sylfaen"/>
          <w:b/>
          <w:sz w:val="24"/>
          <w:szCs w:val="24"/>
          <w:lang w:val="ka-GE"/>
        </w:rPr>
        <w:t>მუხლი 1.</w:t>
      </w:r>
      <w:r w:rsidR="0024107A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3B28E1">
        <w:rPr>
          <w:rFonts w:ascii="Sylfaen" w:hAnsi="Sylfaen"/>
          <w:sz w:val="24"/>
          <w:szCs w:val="24"/>
          <w:lang w:val="ka-GE"/>
        </w:rPr>
        <w:t>„სახელმწიფო მნიშვნელობის სიმბოლოების შესახებ“ საქართველოს კანონის</w:t>
      </w:r>
      <w:r>
        <w:rPr>
          <w:rFonts w:ascii="Sylfaen" w:hAnsi="Sylfaen"/>
          <w:sz w:val="24"/>
          <w:szCs w:val="24"/>
          <w:lang w:val="ka-GE"/>
        </w:rPr>
        <w:t xml:space="preserve"> (საქართველოს საკანონმდებლო მაცნე (</w:t>
      </w:r>
      <w:r w:rsidR="00693D6D" w:rsidRPr="00693D6D">
        <w:rPr>
          <w:rFonts w:ascii="Sylfaen" w:hAnsi="Sylfaen"/>
          <w:sz w:val="24"/>
          <w:szCs w:val="24"/>
        </w:rPr>
        <w:t>www.matsne.</w:t>
      </w:r>
      <w:proofErr w:type="spellStart"/>
      <w:r w:rsidR="00693D6D" w:rsidRPr="00693D6D">
        <w:rPr>
          <w:rFonts w:ascii="Sylfaen" w:hAnsi="Sylfaen"/>
          <w:sz w:val="24"/>
          <w:szCs w:val="24"/>
          <w:lang w:val="ka-GE"/>
        </w:rPr>
        <w:t>gov</w:t>
      </w:r>
      <w:proofErr w:type="spellEnd"/>
      <w:r w:rsidR="00693D6D" w:rsidRPr="00693D6D">
        <w:rPr>
          <w:rFonts w:ascii="Sylfaen" w:hAnsi="Sylfaen"/>
          <w:sz w:val="24"/>
          <w:szCs w:val="24"/>
          <w:lang w:val="ka-GE"/>
        </w:rPr>
        <w:t>.</w:t>
      </w:r>
      <w:proofErr w:type="spellStart"/>
      <w:r w:rsidR="00693D6D" w:rsidRPr="00693D6D">
        <w:rPr>
          <w:rFonts w:ascii="Sylfaen" w:hAnsi="Sylfaen"/>
          <w:sz w:val="24"/>
          <w:szCs w:val="24"/>
        </w:rPr>
        <w:t>ge</w:t>
      </w:r>
      <w:proofErr w:type="spellEnd"/>
      <w:r w:rsidRPr="00693D6D">
        <w:rPr>
          <w:rFonts w:ascii="Sylfaen" w:hAnsi="Sylfaen"/>
          <w:sz w:val="24"/>
          <w:szCs w:val="24"/>
        </w:rPr>
        <w:t xml:space="preserve">), </w:t>
      </w:r>
      <w:r w:rsidR="004C4502">
        <w:rPr>
          <w:rFonts w:ascii="Sylfaen" w:hAnsi="Sylfaen"/>
          <w:sz w:val="24"/>
          <w:szCs w:val="24"/>
          <w:lang w:val="ka-GE"/>
        </w:rPr>
        <w:t>13</w:t>
      </w:r>
      <w:r>
        <w:rPr>
          <w:rFonts w:ascii="Sylfaen" w:hAnsi="Sylfaen"/>
          <w:sz w:val="24"/>
          <w:szCs w:val="24"/>
        </w:rPr>
        <w:t>.0</w:t>
      </w:r>
      <w:r w:rsidR="004C4502">
        <w:rPr>
          <w:rFonts w:ascii="Sylfaen" w:hAnsi="Sylfaen"/>
          <w:sz w:val="24"/>
          <w:szCs w:val="24"/>
          <w:lang w:val="ka-GE"/>
        </w:rPr>
        <w:t>3</w:t>
      </w:r>
      <w:r>
        <w:rPr>
          <w:rFonts w:ascii="Sylfaen" w:hAnsi="Sylfaen"/>
          <w:sz w:val="24"/>
          <w:szCs w:val="24"/>
        </w:rPr>
        <w:t xml:space="preserve">.2019, </w:t>
      </w:r>
      <w:proofErr w:type="spellStart"/>
      <w:r>
        <w:rPr>
          <w:rFonts w:ascii="Sylfaen" w:hAnsi="Sylfaen"/>
          <w:sz w:val="24"/>
          <w:szCs w:val="24"/>
        </w:rPr>
        <w:t>სარეგისტრაციო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/>
          <w:sz w:val="24"/>
          <w:szCs w:val="24"/>
        </w:rPr>
        <w:t>კოდი</w:t>
      </w:r>
      <w:proofErr w:type="spellEnd"/>
      <w:r>
        <w:rPr>
          <w:rFonts w:ascii="Sylfaen" w:hAnsi="Sylfaen"/>
          <w:sz w:val="24"/>
          <w:szCs w:val="24"/>
          <w:lang w:val="ka-GE"/>
        </w:rPr>
        <w:t xml:space="preserve">: </w:t>
      </w:r>
      <w:r w:rsidRPr="003B28E1">
        <w:rPr>
          <w:rFonts w:ascii="Sylfaen" w:hAnsi="Sylfaen"/>
          <w:sz w:val="24"/>
          <w:szCs w:val="21"/>
          <w:shd w:val="clear" w:color="auto" w:fill="FFFFFF"/>
        </w:rPr>
        <w:t>010020000.05.001.019433</w:t>
      </w:r>
      <w:r>
        <w:rPr>
          <w:rFonts w:ascii="Sylfaen" w:hAnsi="Sylfaen"/>
          <w:sz w:val="24"/>
          <w:szCs w:val="21"/>
          <w:shd w:val="clear" w:color="auto" w:fill="FFFFFF"/>
          <w:lang w:val="ka-GE"/>
        </w:rPr>
        <w:t>) მე-9 მუხლის პირველი პუნქტი ჩამოყალიბდეს შემდეგი რედაქციით:</w:t>
      </w:r>
    </w:p>
    <w:p w:rsidR="003B28E1" w:rsidRDefault="003B28E1" w:rsidP="0024107A">
      <w:pPr>
        <w:spacing w:line="276" w:lineRule="auto"/>
        <w:jc w:val="both"/>
        <w:rPr>
          <w:rFonts w:ascii="Sylfaen" w:hAnsi="Sylfaen"/>
          <w:sz w:val="24"/>
          <w:szCs w:val="21"/>
          <w:shd w:val="clear" w:color="auto" w:fill="FFFFFF"/>
          <w:lang w:val="ka-GE"/>
        </w:rPr>
      </w:pPr>
      <w:r>
        <w:rPr>
          <w:rFonts w:ascii="Sylfaen" w:hAnsi="Sylfaen"/>
          <w:sz w:val="24"/>
          <w:szCs w:val="21"/>
          <w:shd w:val="clear" w:color="auto" w:fill="FFFFFF"/>
          <w:lang w:val="ka-GE"/>
        </w:rPr>
        <w:t xml:space="preserve">„1. ამ კანონის ამოქმედებამდე დამტკიცებული ამავე კანონის მე-2 მუხლის „ბ“ ქვეპუნქტით გათვალისწინებული სახელმწიფო მნიშვნელობის სიმბოლო, გარდა საქართველოს სახელმწიფო ფულის ნიშნისა და ამ კანონის ამოქმედებამდე ჰერალდიკის სახელმწიფო საბჭოსთან შეთანხმებული სახელმწიფო მნიშვნელობის </w:t>
      </w:r>
      <w:r w:rsidRPr="00BD192E">
        <w:rPr>
          <w:rFonts w:ascii="Sylfaen" w:hAnsi="Sylfaen"/>
          <w:sz w:val="24"/>
          <w:szCs w:val="21"/>
          <w:shd w:val="clear" w:color="auto" w:fill="FFFFFF"/>
          <w:lang w:val="ka-GE"/>
        </w:rPr>
        <w:t xml:space="preserve">სიმბოლოსი, </w:t>
      </w:r>
      <w:r w:rsidR="00BD192E" w:rsidRPr="00BD192E">
        <w:rPr>
          <w:rFonts w:ascii="Sylfaen" w:hAnsi="Sylfaen"/>
          <w:sz w:val="24"/>
          <w:szCs w:val="21"/>
          <w:shd w:val="clear" w:color="auto" w:fill="FFFFFF"/>
          <w:lang w:val="ka-GE"/>
        </w:rPr>
        <w:t>2025</w:t>
      </w:r>
      <w:r w:rsidRPr="00BD192E">
        <w:rPr>
          <w:rFonts w:ascii="Sylfaen" w:hAnsi="Sylfaen"/>
          <w:sz w:val="24"/>
          <w:szCs w:val="21"/>
          <w:shd w:val="clear" w:color="auto" w:fill="FFFFFF"/>
          <w:lang w:val="ka-GE"/>
        </w:rPr>
        <w:t xml:space="preserve"> წლის 1 </w:t>
      </w:r>
      <w:r w:rsidR="00BD192E" w:rsidRPr="00BD192E">
        <w:rPr>
          <w:rFonts w:ascii="Sylfaen" w:hAnsi="Sylfaen"/>
          <w:sz w:val="24"/>
          <w:szCs w:val="21"/>
          <w:shd w:val="clear" w:color="auto" w:fill="FFFFFF"/>
          <w:lang w:val="ka-GE"/>
        </w:rPr>
        <w:t>ივნი</w:t>
      </w:r>
      <w:r w:rsidRPr="00BD192E">
        <w:rPr>
          <w:rFonts w:ascii="Sylfaen" w:hAnsi="Sylfaen"/>
          <w:sz w:val="24"/>
          <w:szCs w:val="21"/>
          <w:shd w:val="clear" w:color="auto" w:fill="FFFFFF"/>
          <w:lang w:val="ka-GE"/>
        </w:rPr>
        <w:t xml:space="preserve">სამდე </w:t>
      </w:r>
      <w:r>
        <w:rPr>
          <w:rFonts w:ascii="Sylfaen" w:hAnsi="Sylfaen"/>
          <w:sz w:val="24"/>
          <w:szCs w:val="21"/>
          <w:shd w:val="clear" w:color="auto" w:fill="FFFFFF"/>
          <w:lang w:val="ka-GE"/>
        </w:rPr>
        <w:t>ხელახლა უნდა დამტკიცდეს ამავე კანონით დადგენილი წესით.“.</w:t>
      </w:r>
    </w:p>
    <w:p w:rsidR="0024107A" w:rsidRDefault="0024107A" w:rsidP="0024107A">
      <w:pPr>
        <w:spacing w:line="276" w:lineRule="auto"/>
        <w:jc w:val="both"/>
        <w:rPr>
          <w:rFonts w:ascii="Sylfaen" w:hAnsi="Sylfaen"/>
          <w:sz w:val="24"/>
          <w:szCs w:val="21"/>
          <w:shd w:val="clear" w:color="auto" w:fill="FFFFFF"/>
          <w:lang w:val="ka-GE"/>
        </w:rPr>
      </w:pPr>
      <w:bookmarkStart w:id="0" w:name="_GoBack"/>
      <w:bookmarkEnd w:id="0"/>
    </w:p>
    <w:p w:rsidR="003B28E1" w:rsidRPr="003B28E1" w:rsidRDefault="003B28E1" w:rsidP="0024107A">
      <w:pPr>
        <w:spacing w:line="276" w:lineRule="auto"/>
        <w:jc w:val="both"/>
        <w:rPr>
          <w:rFonts w:ascii="Sylfaen" w:hAnsi="Sylfaen"/>
          <w:sz w:val="24"/>
          <w:szCs w:val="21"/>
          <w:shd w:val="clear" w:color="auto" w:fill="FFFFFF"/>
          <w:lang w:val="ka-GE"/>
        </w:rPr>
      </w:pPr>
      <w:r>
        <w:rPr>
          <w:rFonts w:ascii="Sylfaen" w:hAnsi="Sylfaen"/>
          <w:b/>
          <w:sz w:val="24"/>
          <w:szCs w:val="21"/>
          <w:shd w:val="clear" w:color="auto" w:fill="FFFFFF"/>
          <w:lang w:val="ka-GE"/>
        </w:rPr>
        <w:t xml:space="preserve">მუხლი 2.  </w:t>
      </w:r>
      <w:r w:rsidRPr="003B28E1">
        <w:rPr>
          <w:rFonts w:ascii="Sylfaen" w:hAnsi="Sylfaen"/>
          <w:sz w:val="24"/>
          <w:szCs w:val="21"/>
          <w:shd w:val="clear" w:color="auto" w:fill="FFFFFF"/>
          <w:lang w:val="ka-GE"/>
        </w:rPr>
        <w:t>ეს კანონი ამოქმედდეს გამოქვეყნებისთანავე.</w:t>
      </w:r>
    </w:p>
    <w:p w:rsidR="003B28E1" w:rsidRDefault="003B28E1" w:rsidP="0024107A">
      <w:pPr>
        <w:spacing w:line="276" w:lineRule="auto"/>
        <w:jc w:val="both"/>
        <w:rPr>
          <w:rFonts w:ascii="Sylfaen" w:hAnsi="Sylfaen"/>
          <w:b/>
          <w:sz w:val="24"/>
          <w:szCs w:val="21"/>
          <w:shd w:val="clear" w:color="auto" w:fill="FFFFFF"/>
          <w:lang w:val="ka-GE"/>
        </w:rPr>
      </w:pPr>
    </w:p>
    <w:p w:rsidR="0024107A" w:rsidRDefault="0024107A" w:rsidP="0024107A">
      <w:pPr>
        <w:spacing w:line="276" w:lineRule="auto"/>
        <w:jc w:val="both"/>
        <w:rPr>
          <w:rFonts w:ascii="Sylfaen" w:hAnsi="Sylfaen"/>
          <w:b/>
          <w:sz w:val="24"/>
          <w:szCs w:val="21"/>
          <w:shd w:val="clear" w:color="auto" w:fill="FFFFFF"/>
          <w:lang w:val="ka-GE"/>
        </w:rPr>
      </w:pPr>
    </w:p>
    <w:p w:rsidR="003B28E1" w:rsidRPr="0024107A" w:rsidRDefault="003B28E1" w:rsidP="0024107A">
      <w:pPr>
        <w:spacing w:line="276" w:lineRule="auto"/>
        <w:jc w:val="both"/>
        <w:rPr>
          <w:rFonts w:ascii="Sylfaen" w:hAnsi="Sylfaen"/>
          <w:sz w:val="24"/>
          <w:szCs w:val="21"/>
          <w:shd w:val="clear" w:color="auto" w:fill="FFFFFF"/>
          <w:lang w:val="ka-GE"/>
        </w:rPr>
      </w:pPr>
      <w:r w:rsidRPr="0024107A">
        <w:rPr>
          <w:rFonts w:ascii="Sylfaen" w:hAnsi="Sylfaen"/>
          <w:sz w:val="24"/>
          <w:szCs w:val="21"/>
          <w:shd w:val="clear" w:color="auto" w:fill="FFFFFF"/>
          <w:lang w:val="ka-GE"/>
        </w:rPr>
        <w:t>საქართველოს პრეზიდენტი                                                        სალომე ზურაბიშვილი</w:t>
      </w:r>
    </w:p>
    <w:sectPr w:rsidR="003B28E1" w:rsidRPr="0024107A" w:rsidSect="0024107A">
      <w:pgSz w:w="12240" w:h="15840"/>
      <w:pgMar w:top="1080" w:right="126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5EEF"/>
    <w:rsid w:val="0024107A"/>
    <w:rsid w:val="003B28E1"/>
    <w:rsid w:val="0045108F"/>
    <w:rsid w:val="004C4502"/>
    <w:rsid w:val="00545EEF"/>
    <w:rsid w:val="00693D6D"/>
    <w:rsid w:val="007F233A"/>
    <w:rsid w:val="008F73C8"/>
    <w:rsid w:val="00BD192E"/>
    <w:rsid w:val="00E07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BD16C2A-802A-4E62-9D5D-78F2672D8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B28E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131</Words>
  <Characters>751</Characters>
  <Application>Microsoft Office Word</Application>
  <DocSecurity>0</DocSecurity>
  <Lines>6</Lines>
  <Paragraphs>1</Paragraphs>
  <ScaleCrop>false</ScaleCrop>
  <Company/>
  <LinksUpToDate>false</LinksUpToDate>
  <CharactersWithSpaces>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Ketevan Putkaradze</dc:creator>
  <cp:keywords/>
  <dc:description/>
  <cp:lastModifiedBy>Maka Tsulaia</cp:lastModifiedBy>
  <cp:revision>9</cp:revision>
  <dcterms:created xsi:type="dcterms:W3CDTF">2023-06-01T12:49:00Z</dcterms:created>
  <dcterms:modified xsi:type="dcterms:W3CDTF">2024-04-10T08:22:00Z</dcterms:modified>
</cp:coreProperties>
</file>