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8190A5" w14:textId="77777777" w:rsidR="00FD08B0" w:rsidRPr="001603C1" w:rsidRDefault="00FD08B0" w:rsidP="00FD08B0">
      <w:pPr>
        <w:pStyle w:val="Title"/>
        <w:jc w:val="center"/>
        <w:rPr>
          <w:rFonts w:asciiTheme="minorHAnsi" w:eastAsia="Arial Unicode MS" w:hAnsiTheme="minorHAnsi" w:cstheme="minorHAnsi"/>
          <w:color w:val="FF0000"/>
          <w:sz w:val="24"/>
          <w:szCs w:val="24"/>
          <w:lang w:val="ka-GE"/>
        </w:rPr>
      </w:pPr>
      <w:bookmarkStart w:id="0" w:name="_GoBack"/>
      <w:bookmarkEnd w:id="0"/>
    </w:p>
    <w:p w14:paraId="1C12BF18" w14:textId="4C8D57B7" w:rsidR="009049E7" w:rsidRPr="001603C1" w:rsidRDefault="009049E7" w:rsidP="009049E7">
      <w:pPr>
        <w:jc w:val="center"/>
        <w:rPr>
          <w:rFonts w:cstheme="minorHAnsi"/>
          <w:lang w:val="ka-GE"/>
        </w:rPr>
      </w:pPr>
      <w:r w:rsidRPr="001603C1">
        <w:rPr>
          <w:rFonts w:eastAsia="Merriweather" w:cstheme="minorHAnsi"/>
          <w:noProof/>
          <w:color w:val="0D0D0D" w:themeColor="text1" w:themeTint="F2"/>
          <w:sz w:val="24"/>
          <w:szCs w:val="24"/>
          <w:lang w:val="en-US"/>
        </w:rPr>
        <w:drawing>
          <wp:inline distT="0" distB="0" distL="0" distR="0" wp14:anchorId="656AE42A" wp14:editId="0670F4B7">
            <wp:extent cx="4324350" cy="1695450"/>
            <wp:effectExtent l="0" t="0" r="0" b="0"/>
            <wp:docPr id="10" name="Picture 10" descr="C:\Users\mbzikadze\Desktop\logo geo-lurj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bzikadze\Desktop\logo geo-lurji.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4350" cy="1695450"/>
                    </a:xfrm>
                    <a:prstGeom prst="rect">
                      <a:avLst/>
                    </a:prstGeom>
                    <a:noFill/>
                    <a:ln>
                      <a:noFill/>
                    </a:ln>
                  </pic:spPr>
                </pic:pic>
              </a:graphicData>
            </a:graphic>
          </wp:inline>
        </w:drawing>
      </w:r>
    </w:p>
    <w:p w14:paraId="1639B9C3" w14:textId="77777777" w:rsidR="009049E7" w:rsidRPr="001603C1" w:rsidRDefault="009049E7" w:rsidP="009049E7">
      <w:pPr>
        <w:rPr>
          <w:rFonts w:cstheme="minorHAnsi"/>
          <w:lang w:val="ka-GE"/>
        </w:rPr>
      </w:pPr>
    </w:p>
    <w:p w14:paraId="3F98309A" w14:textId="77777777" w:rsidR="009049E7" w:rsidRPr="001603C1" w:rsidRDefault="009049E7" w:rsidP="009049E7">
      <w:pPr>
        <w:rPr>
          <w:rFonts w:cstheme="minorHAnsi"/>
          <w:lang w:val="ka-GE"/>
        </w:rPr>
      </w:pPr>
    </w:p>
    <w:p w14:paraId="4396F41D" w14:textId="3578ACA9" w:rsidR="00FD08B0" w:rsidRPr="001603C1" w:rsidRDefault="00FD08B0" w:rsidP="00FD08B0">
      <w:pPr>
        <w:pStyle w:val="Title"/>
        <w:jc w:val="center"/>
        <w:rPr>
          <w:rFonts w:asciiTheme="minorHAnsi" w:eastAsia="Arial Unicode MS" w:hAnsiTheme="minorHAnsi" w:cstheme="minorHAnsi"/>
          <w:color w:val="FF0000"/>
          <w:sz w:val="24"/>
          <w:szCs w:val="24"/>
          <w:lang w:val="ka-GE"/>
        </w:rPr>
      </w:pPr>
    </w:p>
    <w:p w14:paraId="0FA63913" w14:textId="3F51EBA3" w:rsidR="00FD08B0" w:rsidRPr="001603C1" w:rsidRDefault="004E5703" w:rsidP="00FD08B0">
      <w:pPr>
        <w:pStyle w:val="Title"/>
        <w:jc w:val="center"/>
        <w:rPr>
          <w:rFonts w:asciiTheme="minorHAnsi" w:eastAsia="Merriweather" w:hAnsiTheme="minorHAnsi" w:cstheme="minorHAnsi"/>
          <w:b/>
          <w:color w:val="0D0D0D" w:themeColor="text1" w:themeTint="F2"/>
          <w:sz w:val="36"/>
          <w:szCs w:val="36"/>
          <w:lang w:val="ka-GE"/>
        </w:rPr>
      </w:pPr>
      <w:r>
        <w:rPr>
          <w:rFonts w:asciiTheme="minorHAnsi" w:eastAsia="Arial Unicode MS" w:hAnsiTheme="minorHAnsi" w:cstheme="minorHAnsi"/>
          <w:b/>
          <w:color w:val="0D0D0D" w:themeColor="text1" w:themeTint="F2"/>
          <w:sz w:val="36"/>
          <w:szCs w:val="36"/>
          <w:lang w:val="ka-GE"/>
        </w:rPr>
        <w:t xml:space="preserve">სპორტის </w:t>
      </w:r>
      <w:r w:rsidR="00FD08B0" w:rsidRPr="001603C1">
        <w:rPr>
          <w:rFonts w:asciiTheme="minorHAnsi" w:eastAsia="Arial Unicode MS" w:hAnsiTheme="minorHAnsi" w:cstheme="minorHAnsi"/>
          <w:b/>
          <w:color w:val="0D0D0D" w:themeColor="text1" w:themeTint="F2"/>
          <w:sz w:val="36"/>
          <w:szCs w:val="36"/>
          <w:lang w:val="ka-GE"/>
        </w:rPr>
        <w:t>კომიტეტის</w:t>
      </w:r>
      <w:r w:rsidR="00EF64E0" w:rsidRPr="001603C1">
        <w:rPr>
          <w:rFonts w:asciiTheme="minorHAnsi" w:eastAsia="Arial Unicode MS" w:hAnsiTheme="minorHAnsi" w:cstheme="minorHAnsi"/>
          <w:b/>
          <w:color w:val="0D0D0D" w:themeColor="text1" w:themeTint="F2"/>
          <w:sz w:val="36"/>
          <w:szCs w:val="36"/>
          <w:lang w:val="ka-GE"/>
        </w:rPr>
        <w:t xml:space="preserve"> </w:t>
      </w:r>
      <w:r w:rsidR="00FD08B0" w:rsidRPr="001603C1">
        <w:rPr>
          <w:rFonts w:asciiTheme="minorHAnsi" w:eastAsia="Arial Unicode MS" w:hAnsiTheme="minorHAnsi" w:cstheme="minorHAnsi"/>
          <w:b/>
          <w:color w:val="0D0D0D" w:themeColor="text1" w:themeTint="F2"/>
          <w:sz w:val="36"/>
          <w:szCs w:val="36"/>
          <w:lang w:val="ka-GE"/>
        </w:rPr>
        <w:t>ანგარიში</w:t>
      </w:r>
    </w:p>
    <w:p w14:paraId="76E83AB5" w14:textId="01DC0C77" w:rsidR="00FD08B0" w:rsidRPr="001603C1" w:rsidRDefault="00FD08B0" w:rsidP="00FD08B0">
      <w:pPr>
        <w:jc w:val="center"/>
        <w:rPr>
          <w:rFonts w:eastAsia="Arial Unicode MS" w:cstheme="minorHAnsi"/>
          <w:b/>
          <w:color w:val="0D0D0D" w:themeColor="text1" w:themeTint="F2"/>
          <w:sz w:val="36"/>
          <w:szCs w:val="36"/>
          <w:lang w:val="ka-GE"/>
        </w:rPr>
      </w:pPr>
    </w:p>
    <w:p w14:paraId="0058AED8" w14:textId="3652A78E" w:rsidR="00FD08B0" w:rsidRPr="001603C1" w:rsidRDefault="00FD08B0" w:rsidP="009049E7">
      <w:pPr>
        <w:rPr>
          <w:rFonts w:eastAsia="Arial Unicode MS" w:cstheme="minorHAnsi"/>
          <w:b/>
          <w:color w:val="0D0D0D" w:themeColor="text1" w:themeTint="F2"/>
          <w:sz w:val="36"/>
          <w:szCs w:val="36"/>
          <w:lang w:val="ka-GE"/>
        </w:rPr>
      </w:pPr>
    </w:p>
    <w:p w14:paraId="65384851" w14:textId="31CAB174" w:rsidR="00FD08B0" w:rsidRPr="001603C1" w:rsidRDefault="00966092" w:rsidP="00FD08B0">
      <w:pPr>
        <w:pStyle w:val="Subtitle"/>
        <w:jc w:val="center"/>
        <w:rPr>
          <w:rFonts w:eastAsia="Merriweather" w:cstheme="minorHAnsi"/>
          <w:b/>
          <w:color w:val="0D0D0D" w:themeColor="text1" w:themeTint="F2"/>
          <w:sz w:val="36"/>
          <w:szCs w:val="36"/>
          <w:lang w:val="ka-GE"/>
        </w:rPr>
      </w:pPr>
      <w:r>
        <w:rPr>
          <w:rFonts w:eastAsia="Arial Unicode MS" w:cstheme="minorHAnsi"/>
          <w:b/>
          <w:color w:val="0D0D0D" w:themeColor="text1" w:themeTint="F2"/>
          <w:sz w:val="36"/>
          <w:szCs w:val="36"/>
          <w:lang w:val="ka-GE"/>
        </w:rPr>
        <w:t>2023</w:t>
      </w:r>
      <w:r w:rsidR="00FD08B0" w:rsidRPr="001603C1">
        <w:rPr>
          <w:rFonts w:eastAsia="Arial Unicode MS" w:cstheme="minorHAnsi"/>
          <w:b/>
          <w:color w:val="0D0D0D" w:themeColor="text1" w:themeTint="F2"/>
          <w:sz w:val="36"/>
          <w:szCs w:val="36"/>
          <w:lang w:val="ka-GE"/>
        </w:rPr>
        <w:t xml:space="preserve"> წლის განმავლობაში </w:t>
      </w:r>
      <w:r w:rsidR="00FD08B0" w:rsidRPr="001603C1">
        <w:rPr>
          <w:rFonts w:eastAsia="Arial Unicode MS" w:cstheme="minorHAnsi"/>
          <w:b/>
          <w:color w:val="0D0D0D" w:themeColor="text1" w:themeTint="F2"/>
          <w:sz w:val="36"/>
          <w:szCs w:val="36"/>
          <w:lang w:val="ka-GE"/>
        </w:rPr>
        <w:br/>
        <w:t>გაწეული საქმიანობის შესახებ</w:t>
      </w:r>
      <w:r w:rsidR="00FD08B0" w:rsidRPr="001603C1">
        <w:rPr>
          <w:rFonts w:eastAsia="Arial Unicode MS" w:cstheme="minorHAnsi"/>
          <w:b/>
          <w:color w:val="0D0D0D" w:themeColor="text1" w:themeTint="F2"/>
          <w:sz w:val="36"/>
          <w:szCs w:val="36"/>
          <w:lang w:val="ka-GE"/>
        </w:rPr>
        <w:br/>
      </w:r>
    </w:p>
    <w:p w14:paraId="67BA5367" w14:textId="77777777" w:rsidR="009049E7" w:rsidRPr="001603C1" w:rsidRDefault="009049E7" w:rsidP="009049E7">
      <w:pPr>
        <w:rPr>
          <w:rFonts w:cstheme="minorHAnsi"/>
          <w:lang w:val="ka-GE"/>
        </w:rPr>
      </w:pPr>
    </w:p>
    <w:p w14:paraId="3B3B3FF1" w14:textId="51D443D6" w:rsidR="00FD08B0" w:rsidRPr="001603C1" w:rsidRDefault="00FD08B0" w:rsidP="00FD08B0">
      <w:pPr>
        <w:jc w:val="center"/>
        <w:rPr>
          <w:rFonts w:eastAsia="Merriweather" w:cstheme="minorHAnsi"/>
          <w:color w:val="0D0D0D" w:themeColor="text1" w:themeTint="F2"/>
          <w:sz w:val="24"/>
          <w:szCs w:val="24"/>
          <w:lang w:val="ka-GE"/>
        </w:rPr>
      </w:pPr>
    </w:p>
    <w:p w14:paraId="6B10D3B8" w14:textId="3C853C67" w:rsidR="00FD08B0" w:rsidRPr="001603C1" w:rsidRDefault="00FD08B0" w:rsidP="00FD08B0">
      <w:pPr>
        <w:rPr>
          <w:rFonts w:eastAsia="Merriweather" w:cstheme="minorHAnsi"/>
          <w:color w:val="0D0D0D" w:themeColor="text1" w:themeTint="F2"/>
          <w:sz w:val="24"/>
          <w:szCs w:val="24"/>
          <w:lang w:val="ka-GE"/>
        </w:rPr>
      </w:pPr>
    </w:p>
    <w:p w14:paraId="7F972B82" w14:textId="4ABD2C68" w:rsidR="00FD08B0" w:rsidRPr="001603C1" w:rsidRDefault="00FD08B0" w:rsidP="00FD08B0">
      <w:pPr>
        <w:jc w:val="center"/>
        <w:rPr>
          <w:rFonts w:eastAsia="Arial Unicode MS" w:cstheme="minorHAnsi"/>
          <w:b/>
          <w:color w:val="0D0D0D" w:themeColor="text1" w:themeTint="F2"/>
          <w:sz w:val="24"/>
          <w:szCs w:val="24"/>
          <w:lang w:val="ka-GE"/>
        </w:rPr>
      </w:pPr>
    </w:p>
    <w:p w14:paraId="424AEFE1" w14:textId="556FB45C" w:rsidR="00FD08B0" w:rsidRPr="001603C1" w:rsidRDefault="00FD08B0" w:rsidP="00992D14">
      <w:pPr>
        <w:rPr>
          <w:rFonts w:eastAsia="Arial Unicode MS" w:cstheme="minorHAnsi"/>
          <w:b/>
          <w:color w:val="0D0D0D" w:themeColor="text1" w:themeTint="F2"/>
          <w:sz w:val="24"/>
          <w:szCs w:val="24"/>
          <w:lang w:val="ka-GE"/>
        </w:rPr>
      </w:pPr>
    </w:p>
    <w:p w14:paraId="4FE15C1C" w14:textId="0E3A8EAC" w:rsidR="00FD08B0" w:rsidRPr="001603C1" w:rsidRDefault="002B2566" w:rsidP="00FD08B0">
      <w:pPr>
        <w:jc w:val="center"/>
        <w:rPr>
          <w:rFonts w:eastAsia="Arial Unicode MS" w:cstheme="minorHAnsi"/>
          <w:b/>
          <w:color w:val="0D0D0D" w:themeColor="text1" w:themeTint="F2"/>
          <w:sz w:val="24"/>
          <w:szCs w:val="24"/>
          <w:lang w:val="ka-GE"/>
        </w:rPr>
      </w:pPr>
      <w:r w:rsidRPr="001603C1">
        <w:rPr>
          <w:rFonts w:cstheme="minorHAnsi"/>
          <w:b/>
          <w:noProof/>
          <w:color w:val="FF0000"/>
          <w:sz w:val="24"/>
          <w:szCs w:val="24"/>
          <w:lang w:val="en-US"/>
        </w:rPr>
        <w:lastRenderedPageBreak/>
        <mc:AlternateContent>
          <mc:Choice Requires="wps">
            <w:drawing>
              <wp:anchor distT="0" distB="0" distL="114300" distR="114300" simplePos="0" relativeHeight="251660288" behindDoc="0" locked="0" layoutInCell="1" allowOverlap="1" wp14:anchorId="3DFE7CC3" wp14:editId="2174AD54">
                <wp:simplePos x="0" y="0"/>
                <wp:positionH relativeFrom="column">
                  <wp:posOffset>-685800</wp:posOffset>
                </wp:positionH>
                <wp:positionV relativeFrom="paragraph">
                  <wp:posOffset>168910</wp:posOffset>
                </wp:positionV>
                <wp:extent cx="428625" cy="1210627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428625" cy="12106275"/>
                        </a:xfrm>
                        <a:prstGeom prst="rect">
                          <a:avLst/>
                        </a:prstGeom>
                        <a:solidFill>
                          <a:srgbClr val="002060"/>
                        </a:solidFill>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1258D3" id="Rectangle 3" o:spid="_x0000_s1026" style="position:absolute;margin-left:-54pt;margin-top:13.3pt;width:33.75pt;height:95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qQhgIAAG4FAAAOAAAAZHJzL2Uyb0RvYy54bWysVN1P2zAQf5+0/8Hy+8gHbYGKFFUgpkkI&#10;EDDx7Dp2Y8mxvbPbtPvrd3bSUDG0SdPy4Nz57n734bu7vNq1mmwFeGVNRYuTnBJhuK2VWVf0+8vt&#10;l3NKfGCmZtoaUdG98PRq8fnTZefmorSN1bUAgiDGzztX0SYEN88yzxvRMn9inTAolBZaFpCFdVYD&#10;6xC91VmZ57Oss1A7sFx4j7c3vZAuEr6UgocHKb0IRFcUYwvphHSu4pktLtl8Dcw1ig9hsH+IomXK&#10;oNMR6oYFRjagfoNqFQfrrQwn3LaZlVJxkXLAbIr8XTbPDXMi5YLF8W4sk/9/sPx++whE1RU9pcSw&#10;Fp/oCYvGzFoLchrL0zk/R61n9wgD55GMue4ktPGPWZBdKul+LKnYBcLxclKez8opJRxFRVnks/Js&#10;GlGzN3MHPnwVtiWRqCig+1RKtr3zoVc9qERv3mpV3yqtEwPr1bUGsmXxffMyn6UnRfQjtSym0Aed&#10;qLDXIhpr8yQk5o5hlslj6jox4jHOhQnTXtSwWvRupjl+Qw6jRcooAUZkieGN2MWfsPv8Bv1oKlLT&#10;jsb5341Hi+TZmjAat8pY+AhAh2JIQPb6GP5RaSK5svUeOwNsPzLe8VuF73PHfHhkgDOC04RzHx7w&#10;kNp2FbUDRUlj4edH91EfWxellHQ4cxX1PzYMBCX6m8GmvigmkzikiZlMz0pk4FiyOpaYTXtt8dkL&#10;3DCOJzLqB30gJdj2FdfDMnpFETMcfVeUBzgw16HfBbhguFgukxoOpmPhzjw7HsFjVWP/vexeGbih&#10;SQP29709zCebv+vVXjdaGrvcBCtVauS3ug71xqFOjTMsoLg1jvmk9bYmF78AAAD//wMAUEsDBBQA&#10;BgAIAAAAIQClmeZX4QAAAAwBAAAPAAAAZHJzL2Rvd25yZXYueG1sTI9BasMwEEX3hd5BTKE7R3LS&#10;isS1HEoglJISqNsDKNbEMrUkYymJc/tOVu1ymDd/3i/Xk+vZGcfYBa8gnwlg6JtgOt8q+P7aZktg&#10;MWlvdB88KrhihHV1f1fqwoSL/8RznVpGIT4WWoFNaSg4j41Fp+MsDOhpdwyj04nGseVm1BcKdz2f&#10;CyG5052nD1YPuLHY/NQnRxpy9f52nPb13l0t/9glLbYbqdTjw/T6AizhlP5guOnTDVTkdAgnbyLr&#10;FWS5WFKZpGAuJTAisifxDOxA6GqxyIFXJf9fovoFAAD//wMAUEsBAi0AFAAGAAgAAAAhALaDOJL+&#10;AAAA4QEAABMAAAAAAAAAAAAAAAAAAAAAAFtDb250ZW50X1R5cGVzXS54bWxQSwECLQAUAAYACAAA&#10;ACEAOP0h/9YAAACUAQAACwAAAAAAAAAAAAAAAAAvAQAAX3JlbHMvLnJlbHNQSwECLQAUAAYACAAA&#10;ACEA/1fKkIYCAABuBQAADgAAAAAAAAAAAAAAAAAuAgAAZHJzL2Uyb0RvYy54bWxQSwECLQAUAAYA&#10;CAAAACEApZnmV+EAAAAMAQAADwAAAAAAAAAAAAAAAADgBAAAZHJzL2Rvd25yZXYueG1sUEsFBgAA&#10;AAAEAAQA8wAAAO4FAAAAAA==&#10;" fillcolor="#002060" strokecolor="#1f3763 [1608]" strokeweight="1pt"/>
            </w:pict>
          </mc:Fallback>
        </mc:AlternateContent>
      </w:r>
    </w:p>
    <w:p w14:paraId="1397820E" w14:textId="6901DD49" w:rsidR="00FD08B0" w:rsidRPr="001603C1" w:rsidRDefault="00FD08B0" w:rsidP="00FD08B0">
      <w:pPr>
        <w:jc w:val="center"/>
        <w:rPr>
          <w:rFonts w:eastAsia="Arial Unicode MS" w:cstheme="minorHAnsi"/>
          <w:bCs/>
          <w:color w:val="0D0D0D" w:themeColor="text1" w:themeTint="F2"/>
          <w:sz w:val="24"/>
          <w:szCs w:val="24"/>
          <w:lang w:val="ka-GE"/>
        </w:rPr>
      </w:pPr>
      <w:r w:rsidRPr="001603C1">
        <w:rPr>
          <w:rFonts w:eastAsia="Arial Unicode MS" w:cstheme="minorHAnsi"/>
          <w:bCs/>
          <w:color w:val="0D0D0D" w:themeColor="text1" w:themeTint="F2"/>
          <w:sz w:val="24"/>
          <w:szCs w:val="24"/>
          <w:lang w:val="ka-GE"/>
        </w:rPr>
        <w:t>თბილისი</w:t>
      </w:r>
      <w:r w:rsidRPr="001603C1">
        <w:rPr>
          <w:rFonts w:eastAsia="Arial Unicode MS" w:cstheme="minorHAnsi"/>
          <w:bCs/>
          <w:color w:val="0D0D0D" w:themeColor="text1" w:themeTint="F2"/>
          <w:sz w:val="24"/>
          <w:szCs w:val="24"/>
          <w:lang w:val="ka-GE"/>
        </w:rPr>
        <w:br/>
        <w:t xml:space="preserve">  </w:t>
      </w:r>
      <w:r w:rsidR="00BB493E" w:rsidRPr="001603C1">
        <w:rPr>
          <w:rFonts w:eastAsia="Arial Unicode MS" w:cstheme="minorHAnsi"/>
          <w:bCs/>
          <w:color w:val="0D0D0D" w:themeColor="text1" w:themeTint="F2"/>
          <w:sz w:val="24"/>
          <w:szCs w:val="24"/>
          <w:lang w:val="ka-GE"/>
        </w:rPr>
        <w:t>20</w:t>
      </w:r>
      <w:r w:rsidRPr="001603C1">
        <w:rPr>
          <w:rFonts w:eastAsia="Arial Unicode MS" w:cstheme="minorHAnsi"/>
          <w:bCs/>
          <w:color w:val="0D0D0D" w:themeColor="text1" w:themeTint="F2"/>
          <w:sz w:val="24"/>
          <w:szCs w:val="24"/>
          <w:lang w:val="ka-GE"/>
        </w:rPr>
        <w:t xml:space="preserve"> </w:t>
      </w:r>
      <w:r w:rsidR="009627AB" w:rsidRPr="001603C1">
        <w:rPr>
          <w:rFonts w:eastAsia="Arial Unicode MS" w:cstheme="minorHAnsi"/>
          <w:bCs/>
          <w:color w:val="0D0D0D" w:themeColor="text1" w:themeTint="F2"/>
          <w:sz w:val="24"/>
          <w:szCs w:val="24"/>
          <w:lang w:val="ka-GE"/>
        </w:rPr>
        <w:t>იანვარი</w:t>
      </w:r>
      <w:r w:rsidR="00BB493E" w:rsidRPr="001603C1">
        <w:rPr>
          <w:rFonts w:eastAsia="Arial Unicode MS" w:cstheme="minorHAnsi"/>
          <w:bCs/>
          <w:color w:val="0D0D0D" w:themeColor="text1" w:themeTint="F2"/>
          <w:sz w:val="24"/>
          <w:szCs w:val="24"/>
          <w:lang w:val="ka-GE"/>
        </w:rPr>
        <w:t xml:space="preserve"> 2023</w:t>
      </w:r>
      <w:r w:rsidRPr="001603C1">
        <w:rPr>
          <w:rFonts w:eastAsia="Arial Unicode MS" w:cstheme="minorHAnsi"/>
          <w:bCs/>
          <w:color w:val="0D0D0D" w:themeColor="text1" w:themeTint="F2"/>
          <w:sz w:val="24"/>
          <w:szCs w:val="24"/>
          <w:lang w:val="ka-GE"/>
        </w:rPr>
        <w:t xml:space="preserve"> წ.</w:t>
      </w:r>
    </w:p>
    <w:p w14:paraId="2A1D9BDF" w14:textId="747A2DC3" w:rsidR="00C641F0" w:rsidRPr="001603C1" w:rsidRDefault="00C94966" w:rsidP="00FD08B0">
      <w:pPr>
        <w:jc w:val="center"/>
        <w:rPr>
          <w:rFonts w:eastAsia="Arial Unicode MS" w:cstheme="minorHAnsi"/>
          <w:bCs/>
          <w:color w:val="FF0000"/>
          <w:sz w:val="24"/>
          <w:szCs w:val="24"/>
          <w:lang w:val="ka-GE"/>
        </w:rPr>
      </w:pPr>
      <w:r w:rsidRPr="001603C1">
        <w:rPr>
          <w:rFonts w:eastAsia="Arial Unicode MS" w:cstheme="minorHAnsi"/>
          <w:bCs/>
          <w:noProof/>
          <w:color w:val="FF0000"/>
          <w:sz w:val="24"/>
          <w:szCs w:val="24"/>
          <w:lang w:val="en-US"/>
        </w:rPr>
        <mc:AlternateContent>
          <mc:Choice Requires="wps">
            <w:drawing>
              <wp:anchor distT="0" distB="0" distL="114300" distR="114300" simplePos="0" relativeHeight="251659264" behindDoc="0" locked="0" layoutInCell="1" allowOverlap="1" wp14:anchorId="5F26C274" wp14:editId="778027A2">
                <wp:simplePos x="0" y="0"/>
                <wp:positionH relativeFrom="margin">
                  <wp:posOffset>-476250</wp:posOffset>
                </wp:positionH>
                <wp:positionV relativeFrom="paragraph">
                  <wp:posOffset>-608330</wp:posOffset>
                </wp:positionV>
                <wp:extent cx="6905625" cy="638175"/>
                <wp:effectExtent l="0" t="0" r="47625" b="28575"/>
                <wp:wrapNone/>
                <wp:docPr id="2" name="Pentagon 2"/>
                <wp:cNvGraphicFramePr/>
                <a:graphic xmlns:a="http://schemas.openxmlformats.org/drawingml/2006/main">
                  <a:graphicData uri="http://schemas.microsoft.com/office/word/2010/wordprocessingShape">
                    <wps:wsp>
                      <wps:cNvSpPr/>
                      <wps:spPr>
                        <a:xfrm>
                          <a:off x="0" y="0"/>
                          <a:ext cx="6905625" cy="638175"/>
                        </a:xfrm>
                        <a:prstGeom prst="homePlate">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4F37A6D" w14:textId="6CDB88D5" w:rsidR="00924077" w:rsidRPr="005B1061" w:rsidRDefault="00924077" w:rsidP="00C641F0">
                            <w:pPr>
                              <w:ind w:firstLine="360"/>
                              <w:rPr>
                                <w:b/>
                                <w:color w:val="002060"/>
                                <w:sz w:val="56"/>
                                <w:szCs w:val="56"/>
                                <w:lang w:val="ka-GE"/>
                                <w14:shadow w14:blurRad="50800" w14:dist="38100" w14:dir="2700000" w14:sx="100000" w14:sy="100000" w14:kx="0" w14:ky="0" w14:algn="tl">
                                  <w14:srgbClr w14:val="000000">
                                    <w14:alpha w14:val="60000"/>
                                  </w14:srgbClr>
                                </w14:shadow>
                                <w14:textOutline w14:w="0" w14:cap="flat" w14:cmpd="sng" w14:algn="ctr">
                                  <w14:noFill/>
                                  <w14:prstDash w14:val="solid"/>
                                  <w14:round/>
                                </w14:textOutline>
                              </w:rPr>
                            </w:pPr>
                            <w:r w:rsidRPr="005B1061">
                              <w:rPr>
                                <w:b/>
                                <w:color w:val="002060"/>
                                <w:sz w:val="56"/>
                                <w:szCs w:val="56"/>
                                <w:lang w:val="ka-G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სარჩევი</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26C274"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2" o:spid="_x0000_s1026" type="#_x0000_t15" style="position:absolute;left:0;text-align:left;margin-left:-37.5pt;margin-top:-47.9pt;width:543.75pt;height:50.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WL8oAIAALoFAAAOAAAAZHJzL2Uyb0RvYy54bWysVMFu2zAMvQ/YPwi6r3a8JG2DOkXQosOA&#10;rg3aDj0rshwbkERNUhKnXz9KctxgbXcYloNCUeQj+Uzy4rJTkmyFdS3oko5OckqE5lC1el3Sn083&#10;X84ocZ7piknQoqR74ejl/POni52ZiQIakJWwBEG0m+1MSRvvzSzLHG+EYu4EjND4WINVzOPVrrPK&#10;sh2iK5kVeT7NdmArY4EL51B7nR7pPOLXteD+vq6d8ESWFHPz8bTxXIUzm1+w2doy07S8T4P9QxaK&#10;tRqDDlDXzDOyse0bKNVyCw5qf8JBZVDXLRexBqxmlP9RzWPDjIi1IDnODDS5/wfL77ZLS9qqpAUl&#10;min8REuhPVuDJkVgZ2fcDI0ezdL2N4diKLWrrQr/WATpIqP7gVHRecJROT3PJ9NiQgnHt+nXs9Hp&#10;JIBmr97GOv9NgCJBwLpAiaVkPpTNZmx763yyP9gFtQPZVjetlPESWkVcSUu2DD8y4xzzH0V3uVE/&#10;oEr6aY6/9LlRjU2R1OODGlOKTReQYoJHQbJAQio7Sn4vRQgt9YOokTwstIgBB4S3ubiGVSKpJx/G&#10;jIABucbiBuxUzAfYiZ3ePriK2PWDc/63xJLz4BEjg/aDs2o12PcAJDLcR072SNkRNUH03apDkyCu&#10;oNpjl1lI4+cMv2nxa98y55fM4rzhZOIO8fd41BJ2JYVeoqQB+/KePtiHdrEvlOxwfkvqfm2YFZTI&#10;7xoH5Hw0HoeBj5fx5LTAiz1+WR2/6I26AuyeEW4rw6MY7L08iLUF9YyrZhGi4hPTHGOXlHt7uFz5&#10;tFdwWXGxWEQzHHLD/K1+NDyAB4JDIz91z8yavuU9DssdHGb9TdMn2+CpYbHxULdxIl557anHBRH7&#10;tl9mYQMd36PV68qd/wYAAP//AwBQSwMEFAAGAAgAAAAhAKlWYz7iAAAACgEAAA8AAABkcnMvZG93&#10;bnJldi54bWxMj8FKw0AQhu+C77CM4EXaTUrT2phNkaIXsaipIL1ts2MSmp0N2W0T397pSW8zzM8/&#10;35etR9uKM/a+caQgnkYgkEpnGqoUfO6eJ/cgfNBkdOsIFfygh3V+fZXp1LiBPvBchEpwCflUK6hD&#10;6FIpfVmj1X7qOiS+fbve6sBrX0nT64HLbStnUbSQVjfEH2rd4abG8licrILdcNz6t6disf96f92v&#10;Nn4e3704pW5vxscHEAHH8BeGCz6jQ85MB3ci40WrYLJM2CXwsErY4ZKI4lkC4qBgvgSZZ/K/Qv4L&#10;AAD//wMAUEsBAi0AFAAGAAgAAAAhALaDOJL+AAAA4QEAABMAAAAAAAAAAAAAAAAAAAAAAFtDb250&#10;ZW50X1R5cGVzXS54bWxQSwECLQAUAAYACAAAACEAOP0h/9YAAACUAQAACwAAAAAAAAAAAAAAAAAv&#10;AQAAX3JlbHMvLnJlbHNQSwECLQAUAAYACAAAACEAgqVi/KACAAC6BQAADgAAAAAAAAAAAAAAAAAu&#10;AgAAZHJzL2Uyb0RvYy54bWxQSwECLQAUAAYACAAAACEAqVZjPuIAAAAKAQAADwAAAAAAAAAAAAAA&#10;AAD6BAAAZHJzL2Rvd25yZXYueG1sUEsFBgAAAAAEAAQA8wAAAAkGAAAAAA==&#10;" adj="20602" fillcolor="#9cc2e5 [1940]" strokecolor="#1f4d78 [1604]" strokeweight="1pt">
                <v:textbox>
                  <w:txbxContent>
                    <w:p w14:paraId="04F37A6D" w14:textId="6CDB88D5" w:rsidR="00924077" w:rsidRPr="005B1061" w:rsidRDefault="00924077" w:rsidP="00C641F0">
                      <w:pPr>
                        <w:ind w:firstLine="360"/>
                        <w:rPr>
                          <w:b/>
                          <w:color w:val="002060"/>
                          <w:sz w:val="56"/>
                          <w:szCs w:val="56"/>
                          <w:lang w:val="ka-GE"/>
                          <w14:shadow w14:blurRad="50800" w14:dist="38100" w14:dir="2700000" w14:sx="100000" w14:sy="100000" w14:kx="0" w14:ky="0" w14:algn="tl">
                            <w14:srgbClr w14:val="000000">
                              <w14:alpha w14:val="60000"/>
                            </w14:srgbClr>
                          </w14:shadow>
                          <w14:textOutline w14:w="0" w14:cap="flat" w14:cmpd="sng" w14:algn="ctr">
                            <w14:noFill/>
                            <w14:prstDash w14:val="solid"/>
                            <w14:round/>
                          </w14:textOutline>
                        </w:rPr>
                      </w:pPr>
                      <w:r w:rsidRPr="005B1061">
                        <w:rPr>
                          <w:b/>
                          <w:color w:val="002060"/>
                          <w:sz w:val="56"/>
                          <w:szCs w:val="56"/>
                          <w:lang w:val="ka-G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სარჩევი</w:t>
                      </w:r>
                    </w:p>
                  </w:txbxContent>
                </v:textbox>
                <w10:wrap anchorx="margin"/>
              </v:shape>
            </w:pict>
          </mc:Fallback>
        </mc:AlternateContent>
      </w:r>
    </w:p>
    <w:p w14:paraId="4CF19520" w14:textId="070BC1D9" w:rsidR="00C641F0" w:rsidRPr="001603C1" w:rsidRDefault="00C641F0" w:rsidP="00FD08B0">
      <w:pPr>
        <w:jc w:val="center"/>
        <w:rPr>
          <w:rFonts w:eastAsia="Arial Unicode MS" w:cstheme="minorHAnsi"/>
          <w:bCs/>
          <w:color w:val="FF0000"/>
          <w:sz w:val="24"/>
          <w:szCs w:val="24"/>
          <w:lang w:val="ka-GE"/>
        </w:rPr>
      </w:pPr>
    </w:p>
    <w:sdt>
      <w:sdtPr>
        <w:rPr>
          <w:rFonts w:asciiTheme="minorHAnsi" w:eastAsiaTheme="minorHAnsi" w:hAnsiTheme="minorHAnsi" w:cstheme="minorHAnsi"/>
          <w:color w:val="FF0000"/>
          <w:sz w:val="24"/>
          <w:szCs w:val="24"/>
          <w:lang w:val="ka-GE"/>
        </w:rPr>
        <w:id w:val="-1818947174"/>
        <w:docPartObj>
          <w:docPartGallery w:val="Table of Contents"/>
          <w:docPartUnique/>
        </w:docPartObj>
      </w:sdtPr>
      <w:sdtEndPr>
        <w:rPr>
          <w:b/>
          <w:bCs/>
        </w:rPr>
      </w:sdtEndPr>
      <w:sdtContent>
        <w:p w14:paraId="518BC53C" w14:textId="3A2E366D" w:rsidR="00FD08B0" w:rsidRPr="001603C1" w:rsidRDefault="00FD08B0" w:rsidP="005B1061">
          <w:pPr>
            <w:pStyle w:val="TOCHeading"/>
            <w:rPr>
              <w:rFonts w:asciiTheme="minorHAnsi" w:hAnsiTheme="minorHAnsi" w:cstheme="minorHAnsi"/>
              <w:b/>
              <w:bCs/>
              <w:color w:val="0D0D0D" w:themeColor="text1" w:themeTint="F2"/>
              <w:sz w:val="24"/>
              <w:szCs w:val="24"/>
              <w:lang w:val="ka-GE"/>
            </w:rPr>
          </w:pPr>
        </w:p>
        <w:p w14:paraId="7A1A766B" w14:textId="70AA4C52" w:rsidR="00FD08B0" w:rsidRPr="00F354A3" w:rsidRDefault="00BB493E" w:rsidP="00BB493E">
          <w:pPr>
            <w:pStyle w:val="TOC1"/>
            <w:tabs>
              <w:tab w:val="left" w:pos="440"/>
              <w:tab w:val="right" w:leader="dot" w:pos="9969"/>
            </w:tabs>
            <w:rPr>
              <w:rFonts w:cstheme="minorHAnsi"/>
              <w:b/>
              <w:color w:val="0D0D0D" w:themeColor="text1" w:themeTint="F2"/>
              <w:sz w:val="24"/>
              <w:szCs w:val="24"/>
              <w:lang w:val="en-US"/>
            </w:rPr>
          </w:pPr>
          <w:r w:rsidRPr="001603C1">
            <w:rPr>
              <w:rFonts w:cstheme="minorHAnsi"/>
              <w:b/>
              <w:color w:val="0D0D0D" w:themeColor="text1" w:themeTint="F2"/>
              <w:sz w:val="24"/>
              <w:szCs w:val="24"/>
              <w:lang w:val="ka-GE"/>
            </w:rPr>
            <w:t>1.</w:t>
          </w:r>
          <w:r w:rsidR="00FD08B0" w:rsidRPr="001603C1">
            <w:rPr>
              <w:rFonts w:cstheme="minorHAnsi"/>
              <w:b/>
              <w:color w:val="0D0D0D" w:themeColor="text1" w:themeTint="F2"/>
              <w:sz w:val="24"/>
              <w:szCs w:val="24"/>
              <w:lang w:val="ka-GE"/>
            </w:rPr>
            <w:fldChar w:fldCharType="begin"/>
          </w:r>
          <w:r w:rsidR="00FD08B0" w:rsidRPr="001603C1">
            <w:rPr>
              <w:rFonts w:cstheme="minorHAnsi"/>
              <w:b/>
              <w:color w:val="0D0D0D" w:themeColor="text1" w:themeTint="F2"/>
              <w:sz w:val="24"/>
              <w:szCs w:val="24"/>
              <w:lang w:val="ka-GE"/>
            </w:rPr>
            <w:instrText xml:space="preserve"> TOC \o "1-3" \h \z \u </w:instrText>
          </w:r>
          <w:r w:rsidR="00FD08B0" w:rsidRPr="001603C1">
            <w:rPr>
              <w:rFonts w:cstheme="minorHAnsi"/>
              <w:b/>
              <w:color w:val="0D0D0D" w:themeColor="text1" w:themeTint="F2"/>
              <w:sz w:val="24"/>
              <w:szCs w:val="24"/>
              <w:lang w:val="ka-GE"/>
            </w:rPr>
            <w:fldChar w:fldCharType="separate"/>
          </w:r>
          <w:hyperlink w:anchor="_Toc32506699" w:history="1">
            <w:r w:rsidRPr="001603C1">
              <w:rPr>
                <w:rStyle w:val="Hyperlink"/>
                <w:rFonts w:cstheme="minorHAnsi"/>
                <w:b/>
                <w:bCs/>
                <w:color w:val="0D0D0D" w:themeColor="text1" w:themeTint="F2"/>
                <w:sz w:val="24"/>
                <w:szCs w:val="24"/>
                <w:lang w:val="ka-GE"/>
              </w:rPr>
              <w:t>შესავალი</w:t>
            </w:r>
            <w:r w:rsidR="005B1061" w:rsidRPr="001603C1">
              <w:rPr>
                <w:rFonts w:cstheme="minorHAnsi"/>
                <w:b/>
                <w:webHidden/>
                <w:color w:val="0D0D0D" w:themeColor="text1" w:themeTint="F2"/>
                <w:sz w:val="24"/>
                <w:szCs w:val="24"/>
                <w:lang w:val="ka-GE"/>
              </w:rPr>
              <w:t>................................................................................................................</w:t>
            </w:r>
          </w:hyperlink>
          <w:r w:rsidR="005B1061" w:rsidRPr="001603C1">
            <w:rPr>
              <w:rFonts w:cstheme="minorHAnsi"/>
              <w:b/>
              <w:color w:val="0D0D0D" w:themeColor="text1" w:themeTint="F2"/>
              <w:sz w:val="24"/>
              <w:szCs w:val="24"/>
              <w:lang w:val="ka-GE"/>
            </w:rPr>
            <w:t xml:space="preserve"> </w:t>
          </w:r>
          <w:r w:rsidR="00F354A3">
            <w:rPr>
              <w:rFonts w:cstheme="minorHAnsi"/>
              <w:color w:val="0D0D0D" w:themeColor="text1" w:themeTint="F2"/>
              <w:sz w:val="24"/>
              <w:szCs w:val="24"/>
              <w:lang w:val="en-US"/>
            </w:rPr>
            <w:t>3</w:t>
          </w:r>
        </w:p>
        <w:p w14:paraId="5C974EC3" w14:textId="1132A594" w:rsidR="00BB493E" w:rsidRPr="00F354A3" w:rsidRDefault="00BB493E" w:rsidP="00BB493E">
          <w:pPr>
            <w:rPr>
              <w:rFonts w:cstheme="minorHAnsi"/>
              <w:b/>
              <w:sz w:val="24"/>
              <w:szCs w:val="24"/>
              <w:lang w:val="en-US"/>
            </w:rPr>
          </w:pPr>
          <w:r w:rsidRPr="001603C1">
            <w:rPr>
              <w:rFonts w:cstheme="minorHAnsi"/>
              <w:b/>
              <w:sz w:val="24"/>
              <w:szCs w:val="24"/>
              <w:lang w:val="ka-GE"/>
            </w:rPr>
            <w:t>2. ზოგადი ინფორმაცია კომიტეტზე.............................................</w:t>
          </w:r>
          <w:r w:rsidR="00F354A3">
            <w:rPr>
              <w:rFonts w:cstheme="minorHAnsi"/>
              <w:b/>
              <w:sz w:val="24"/>
              <w:szCs w:val="24"/>
              <w:lang w:val="ka-GE"/>
            </w:rPr>
            <w:t>.......................</w:t>
          </w:r>
          <w:r w:rsidRPr="001603C1">
            <w:rPr>
              <w:rFonts w:cstheme="minorHAnsi"/>
              <w:b/>
              <w:sz w:val="24"/>
              <w:szCs w:val="24"/>
              <w:lang w:val="ka-GE"/>
            </w:rPr>
            <w:t>...</w:t>
          </w:r>
          <w:r w:rsidR="00F354A3">
            <w:rPr>
              <w:rFonts w:cstheme="minorHAnsi"/>
              <w:sz w:val="24"/>
              <w:szCs w:val="24"/>
              <w:lang w:val="en-US"/>
            </w:rPr>
            <w:t>3</w:t>
          </w:r>
        </w:p>
        <w:p w14:paraId="678133B3" w14:textId="38A40C44" w:rsidR="00BB493E" w:rsidRPr="00F354A3" w:rsidRDefault="00BB493E" w:rsidP="00BB493E">
          <w:pPr>
            <w:rPr>
              <w:rFonts w:cstheme="minorHAnsi"/>
              <w:b/>
              <w:sz w:val="24"/>
              <w:szCs w:val="24"/>
              <w:lang w:val="en-US"/>
            </w:rPr>
          </w:pPr>
          <w:r w:rsidRPr="001603C1">
            <w:rPr>
              <w:rFonts w:cstheme="minorHAnsi"/>
              <w:b/>
              <w:sz w:val="24"/>
              <w:szCs w:val="24"/>
              <w:lang w:val="ka-GE"/>
            </w:rPr>
            <w:t>3. მთავარი მიღწევები და გამოწვევები..........................................</w:t>
          </w:r>
          <w:r w:rsidR="00F354A3">
            <w:rPr>
              <w:rFonts w:cstheme="minorHAnsi"/>
              <w:b/>
              <w:sz w:val="24"/>
              <w:szCs w:val="24"/>
              <w:lang w:val="ka-GE"/>
            </w:rPr>
            <w:t>.......................</w:t>
          </w:r>
          <w:r w:rsidRPr="001603C1">
            <w:rPr>
              <w:rFonts w:cstheme="minorHAnsi"/>
              <w:b/>
              <w:sz w:val="24"/>
              <w:szCs w:val="24"/>
              <w:lang w:val="ka-GE"/>
            </w:rPr>
            <w:t>..</w:t>
          </w:r>
          <w:r w:rsidR="00B12950">
            <w:rPr>
              <w:rFonts w:cstheme="minorHAnsi"/>
              <w:sz w:val="24"/>
              <w:szCs w:val="24"/>
              <w:lang w:val="en-US"/>
            </w:rPr>
            <w:t>5</w:t>
          </w:r>
        </w:p>
        <w:p w14:paraId="0499AE42" w14:textId="5D4AD72D" w:rsidR="00BB493E" w:rsidRPr="00F354A3" w:rsidRDefault="00BB493E" w:rsidP="00BB493E">
          <w:pPr>
            <w:rPr>
              <w:rFonts w:cstheme="minorHAnsi"/>
              <w:b/>
              <w:sz w:val="24"/>
              <w:szCs w:val="24"/>
              <w:lang w:val="en-US"/>
            </w:rPr>
          </w:pPr>
          <w:r w:rsidRPr="001603C1">
            <w:rPr>
              <w:rFonts w:cstheme="minorHAnsi"/>
              <w:b/>
              <w:sz w:val="24"/>
              <w:szCs w:val="24"/>
              <w:lang w:val="ka-GE"/>
            </w:rPr>
            <w:t>4. სამოქმედო გეგმის მონიტორინგის შედეგები..........................</w:t>
          </w:r>
          <w:r w:rsidR="00F354A3">
            <w:rPr>
              <w:rFonts w:cstheme="minorHAnsi"/>
              <w:b/>
              <w:sz w:val="24"/>
              <w:szCs w:val="24"/>
              <w:lang w:val="ka-GE"/>
            </w:rPr>
            <w:t>.........................</w:t>
          </w:r>
          <w:r w:rsidRPr="001603C1">
            <w:rPr>
              <w:rFonts w:cstheme="minorHAnsi"/>
              <w:b/>
              <w:sz w:val="24"/>
              <w:szCs w:val="24"/>
              <w:lang w:val="ka-GE"/>
            </w:rPr>
            <w:t>.</w:t>
          </w:r>
          <w:r w:rsidR="003653D4">
            <w:rPr>
              <w:rFonts w:cstheme="minorHAnsi"/>
              <w:sz w:val="24"/>
              <w:szCs w:val="24"/>
              <w:lang w:val="en-US"/>
            </w:rPr>
            <w:t>8</w:t>
          </w:r>
        </w:p>
        <w:p w14:paraId="2424643C" w14:textId="1780FB9A" w:rsidR="00BB493E" w:rsidRPr="00F354A3" w:rsidRDefault="001D0BFA" w:rsidP="00BB493E">
          <w:pPr>
            <w:rPr>
              <w:rFonts w:cstheme="minorHAnsi"/>
              <w:b/>
              <w:sz w:val="24"/>
              <w:szCs w:val="24"/>
              <w:lang w:val="en-US"/>
            </w:rPr>
          </w:pPr>
          <w:r w:rsidRPr="001603C1">
            <w:rPr>
              <w:rFonts w:cstheme="minorHAnsi"/>
              <w:b/>
              <w:sz w:val="24"/>
              <w:szCs w:val="24"/>
              <w:lang w:val="ka-GE"/>
            </w:rPr>
            <w:t>5</w:t>
          </w:r>
          <w:r w:rsidR="00BB493E" w:rsidRPr="001603C1">
            <w:rPr>
              <w:rFonts w:cstheme="minorHAnsi"/>
              <w:b/>
              <w:sz w:val="24"/>
              <w:szCs w:val="24"/>
              <w:lang w:val="ka-GE"/>
            </w:rPr>
            <w:t>. საერთაშორისო ვალდებულებები...............................................</w:t>
          </w:r>
          <w:r w:rsidR="00F354A3">
            <w:rPr>
              <w:rFonts w:cstheme="minorHAnsi"/>
              <w:b/>
              <w:sz w:val="24"/>
              <w:szCs w:val="24"/>
              <w:lang w:val="ka-GE"/>
            </w:rPr>
            <w:t>......................</w:t>
          </w:r>
          <w:r w:rsidR="00966092">
            <w:rPr>
              <w:rFonts w:cstheme="minorHAnsi"/>
              <w:sz w:val="24"/>
              <w:szCs w:val="24"/>
              <w:lang w:val="ka-GE"/>
            </w:rPr>
            <w:t>21</w:t>
          </w:r>
        </w:p>
        <w:p w14:paraId="643DEF17" w14:textId="3B76652C" w:rsidR="00FD08B0" w:rsidRPr="00F354A3" w:rsidRDefault="0070729E" w:rsidP="00FD08B0">
          <w:pPr>
            <w:pStyle w:val="TOC1"/>
            <w:tabs>
              <w:tab w:val="left" w:pos="440"/>
              <w:tab w:val="right" w:leader="dot" w:pos="9969"/>
            </w:tabs>
            <w:rPr>
              <w:rFonts w:cstheme="minorHAnsi"/>
              <w:b/>
              <w:color w:val="0D0D0D" w:themeColor="text1" w:themeTint="F2"/>
              <w:sz w:val="24"/>
              <w:szCs w:val="24"/>
              <w:lang w:val="en-US"/>
            </w:rPr>
          </w:pPr>
          <w:hyperlink w:anchor="_Toc32506700" w:history="1">
            <w:r w:rsidR="001D0BFA" w:rsidRPr="001603C1">
              <w:rPr>
                <w:rStyle w:val="Hyperlink"/>
                <w:rFonts w:cstheme="minorHAnsi"/>
                <w:b/>
                <w:bCs/>
                <w:color w:val="0D0D0D" w:themeColor="text1" w:themeTint="F2"/>
                <w:sz w:val="24"/>
                <w:szCs w:val="24"/>
                <w:lang w:val="ka-GE"/>
              </w:rPr>
              <w:t>6</w:t>
            </w:r>
            <w:r w:rsidR="00FD08B0" w:rsidRPr="001603C1">
              <w:rPr>
                <w:rStyle w:val="Hyperlink"/>
                <w:rFonts w:cstheme="minorHAnsi"/>
                <w:b/>
                <w:bCs/>
                <w:color w:val="0D0D0D" w:themeColor="text1" w:themeTint="F2"/>
                <w:sz w:val="24"/>
                <w:szCs w:val="24"/>
                <w:lang w:val="ka-GE"/>
              </w:rPr>
              <w:t>.</w:t>
            </w:r>
            <w:r w:rsidR="009627AB" w:rsidRPr="001603C1">
              <w:rPr>
                <w:rFonts w:eastAsiaTheme="minorEastAsia" w:cstheme="minorHAnsi"/>
                <w:b/>
                <w:color w:val="0D0D0D" w:themeColor="text1" w:themeTint="F2"/>
                <w:sz w:val="24"/>
                <w:szCs w:val="24"/>
                <w:lang w:val="ka-GE"/>
              </w:rPr>
              <w:t xml:space="preserve"> </w:t>
            </w:r>
            <w:r w:rsidR="00FD08B0" w:rsidRPr="001603C1">
              <w:rPr>
                <w:rStyle w:val="Hyperlink"/>
                <w:rFonts w:cstheme="minorHAnsi"/>
                <w:b/>
                <w:bCs/>
                <w:color w:val="0D0D0D" w:themeColor="text1" w:themeTint="F2"/>
                <w:sz w:val="24"/>
                <w:szCs w:val="24"/>
                <w:lang w:val="ka-GE"/>
              </w:rPr>
              <w:t xml:space="preserve">კანონშემოქმედებითი </w:t>
            </w:r>
            <w:r w:rsidR="00BB493E" w:rsidRPr="001603C1">
              <w:rPr>
                <w:rStyle w:val="Hyperlink"/>
                <w:rFonts w:cstheme="minorHAnsi"/>
                <w:b/>
                <w:bCs/>
                <w:color w:val="0D0D0D" w:themeColor="text1" w:themeTint="F2"/>
                <w:sz w:val="24"/>
                <w:szCs w:val="24"/>
                <w:lang w:val="ka-GE"/>
              </w:rPr>
              <w:t>მიმართულება</w:t>
            </w:r>
            <w:r w:rsidR="00C641F0" w:rsidRPr="001603C1">
              <w:rPr>
                <w:rFonts w:cstheme="minorHAnsi"/>
                <w:b/>
                <w:webHidden/>
                <w:color w:val="0D0D0D" w:themeColor="text1" w:themeTint="F2"/>
                <w:sz w:val="24"/>
                <w:szCs w:val="24"/>
                <w:lang w:val="ka-GE"/>
              </w:rPr>
              <w:t>...................................</w:t>
            </w:r>
            <w:r w:rsidR="00F354A3">
              <w:rPr>
                <w:rFonts w:cstheme="minorHAnsi"/>
                <w:b/>
                <w:webHidden/>
                <w:color w:val="0D0D0D" w:themeColor="text1" w:themeTint="F2"/>
                <w:sz w:val="24"/>
                <w:szCs w:val="24"/>
                <w:lang w:val="ka-GE"/>
              </w:rPr>
              <w:t>...........................</w:t>
            </w:r>
            <w:r w:rsidR="00C641F0" w:rsidRPr="001603C1">
              <w:rPr>
                <w:rFonts w:cstheme="minorHAnsi"/>
                <w:b/>
                <w:webHidden/>
                <w:color w:val="0D0D0D" w:themeColor="text1" w:themeTint="F2"/>
                <w:sz w:val="24"/>
                <w:szCs w:val="24"/>
                <w:lang w:val="ka-GE"/>
              </w:rPr>
              <w:t>.</w:t>
            </w:r>
          </w:hyperlink>
          <w:r w:rsidR="00966092">
            <w:rPr>
              <w:rFonts w:cstheme="minorHAnsi"/>
              <w:color w:val="0D0D0D" w:themeColor="text1" w:themeTint="F2"/>
              <w:sz w:val="24"/>
              <w:szCs w:val="24"/>
              <w:lang w:val="en-US"/>
            </w:rPr>
            <w:t>22</w:t>
          </w:r>
        </w:p>
        <w:p w14:paraId="1BA903D6" w14:textId="454CC40F" w:rsidR="00FD08B0" w:rsidRPr="00F354A3" w:rsidRDefault="0070729E" w:rsidP="00FD08B0">
          <w:pPr>
            <w:pStyle w:val="TOC1"/>
            <w:tabs>
              <w:tab w:val="left" w:pos="660"/>
              <w:tab w:val="right" w:leader="dot" w:pos="9969"/>
            </w:tabs>
            <w:rPr>
              <w:rFonts w:cstheme="minorHAnsi"/>
              <w:b/>
              <w:color w:val="0D0D0D" w:themeColor="text1" w:themeTint="F2"/>
              <w:sz w:val="24"/>
              <w:szCs w:val="24"/>
              <w:lang w:val="en-US"/>
            </w:rPr>
          </w:pPr>
          <w:hyperlink w:anchor="_Toc32506701" w:history="1">
            <w:r w:rsidR="001D0BFA" w:rsidRPr="001603C1">
              <w:rPr>
                <w:rStyle w:val="Hyperlink"/>
                <w:rFonts w:cstheme="minorHAnsi"/>
                <w:b/>
                <w:bCs/>
                <w:color w:val="0D0D0D" w:themeColor="text1" w:themeTint="F2"/>
                <w:sz w:val="24"/>
                <w:szCs w:val="24"/>
                <w:lang w:val="ka-GE"/>
              </w:rPr>
              <w:t>7</w:t>
            </w:r>
            <w:r w:rsidR="00FD08B0" w:rsidRPr="001603C1">
              <w:rPr>
                <w:rStyle w:val="Hyperlink"/>
                <w:rFonts w:cstheme="minorHAnsi"/>
                <w:b/>
                <w:bCs/>
                <w:color w:val="0D0D0D" w:themeColor="text1" w:themeTint="F2"/>
                <w:sz w:val="24"/>
                <w:szCs w:val="24"/>
                <w:lang w:val="ka-GE"/>
              </w:rPr>
              <w:t>.</w:t>
            </w:r>
            <w:r w:rsidR="005339D7" w:rsidRPr="001603C1">
              <w:rPr>
                <w:rFonts w:eastAsiaTheme="minorEastAsia" w:cstheme="minorHAnsi"/>
                <w:b/>
                <w:color w:val="0D0D0D" w:themeColor="text1" w:themeTint="F2"/>
                <w:sz w:val="24"/>
                <w:szCs w:val="24"/>
                <w:lang w:val="ka-GE"/>
              </w:rPr>
              <w:t xml:space="preserve">  </w:t>
            </w:r>
            <w:r w:rsidR="00FD08B0" w:rsidRPr="001603C1">
              <w:rPr>
                <w:rStyle w:val="Hyperlink"/>
                <w:rFonts w:cstheme="minorHAnsi"/>
                <w:b/>
                <w:bCs/>
                <w:color w:val="0D0D0D" w:themeColor="text1" w:themeTint="F2"/>
                <w:sz w:val="24"/>
                <w:szCs w:val="24"/>
                <w:lang w:val="ka-GE"/>
              </w:rPr>
              <w:t>საზედამხედველო</w:t>
            </w:r>
            <w:r w:rsidR="00BB493E" w:rsidRPr="001603C1">
              <w:rPr>
                <w:rStyle w:val="Hyperlink"/>
                <w:rFonts w:cstheme="minorHAnsi"/>
                <w:b/>
                <w:bCs/>
                <w:color w:val="0D0D0D" w:themeColor="text1" w:themeTint="F2"/>
                <w:sz w:val="24"/>
                <w:szCs w:val="24"/>
                <w:lang w:val="ka-GE"/>
              </w:rPr>
              <w:t xml:space="preserve"> მიმართულება</w:t>
            </w:r>
          </w:hyperlink>
          <w:r w:rsidR="00C641F0" w:rsidRPr="001603C1">
            <w:rPr>
              <w:rFonts w:cstheme="minorHAnsi"/>
              <w:b/>
              <w:color w:val="0D0D0D" w:themeColor="text1" w:themeTint="F2"/>
              <w:sz w:val="24"/>
              <w:szCs w:val="24"/>
              <w:lang w:val="ka-GE"/>
            </w:rPr>
            <w:t>.....................................................................</w:t>
          </w:r>
          <w:r w:rsidR="00966092">
            <w:rPr>
              <w:rFonts w:cstheme="minorHAnsi"/>
              <w:color w:val="0D0D0D" w:themeColor="text1" w:themeTint="F2"/>
              <w:sz w:val="24"/>
              <w:szCs w:val="24"/>
              <w:lang w:val="en-US"/>
            </w:rPr>
            <w:t>29</w:t>
          </w:r>
        </w:p>
        <w:p w14:paraId="1996BA42" w14:textId="015D6960" w:rsidR="00BB493E" w:rsidRPr="001603C1" w:rsidRDefault="001D0BFA" w:rsidP="00BB493E">
          <w:pPr>
            <w:rPr>
              <w:rFonts w:cstheme="minorHAnsi"/>
              <w:b/>
              <w:sz w:val="24"/>
              <w:szCs w:val="24"/>
              <w:lang w:val="ka-GE"/>
            </w:rPr>
          </w:pPr>
          <w:r w:rsidRPr="001603C1">
            <w:rPr>
              <w:rFonts w:cstheme="minorHAnsi"/>
              <w:b/>
              <w:sz w:val="24"/>
              <w:szCs w:val="24"/>
              <w:lang w:val="ka-GE"/>
            </w:rPr>
            <w:t>8</w:t>
          </w:r>
          <w:r w:rsidR="00BB493E" w:rsidRPr="001603C1">
            <w:rPr>
              <w:rFonts w:cstheme="minorHAnsi"/>
              <w:b/>
              <w:sz w:val="24"/>
              <w:szCs w:val="24"/>
              <w:lang w:val="ka-GE"/>
            </w:rPr>
            <w:t>. წარმომადგენლობითი მიმართულება...........................................</w:t>
          </w:r>
          <w:r w:rsidR="00F354A3">
            <w:rPr>
              <w:rFonts w:cstheme="minorHAnsi"/>
              <w:b/>
              <w:sz w:val="24"/>
              <w:szCs w:val="24"/>
              <w:lang w:val="ka-GE"/>
            </w:rPr>
            <w:t>....................</w:t>
          </w:r>
          <w:r w:rsidR="00966092">
            <w:rPr>
              <w:rFonts w:cstheme="minorHAnsi"/>
              <w:sz w:val="24"/>
              <w:szCs w:val="24"/>
              <w:lang w:val="ka-GE"/>
            </w:rPr>
            <w:t>33</w:t>
          </w:r>
        </w:p>
        <w:p w14:paraId="3E04F073" w14:textId="587F23F6" w:rsidR="00332852" w:rsidRPr="00F354A3" w:rsidRDefault="001D0BFA" w:rsidP="00C641F0">
          <w:pPr>
            <w:ind w:left="270"/>
            <w:rPr>
              <w:rFonts w:cstheme="minorHAnsi"/>
              <w:iCs/>
              <w:color w:val="0D0D0D" w:themeColor="text1" w:themeTint="F2"/>
              <w:w w:val="95"/>
              <w:lang w:val="en-US"/>
            </w:rPr>
          </w:pPr>
          <w:r w:rsidRPr="001603C1">
            <w:rPr>
              <w:rFonts w:cstheme="minorHAnsi"/>
              <w:color w:val="0D0D0D" w:themeColor="text1" w:themeTint="F2"/>
              <w:lang w:val="ka-GE"/>
            </w:rPr>
            <w:t>8</w:t>
          </w:r>
          <w:r w:rsidR="00BB493E" w:rsidRPr="001603C1">
            <w:rPr>
              <w:rFonts w:cstheme="minorHAnsi"/>
              <w:color w:val="0D0D0D" w:themeColor="text1" w:themeTint="F2"/>
              <w:lang w:val="ka-GE"/>
            </w:rPr>
            <w:t>.1</w:t>
          </w:r>
          <w:r w:rsidR="00C641F0" w:rsidRPr="001603C1">
            <w:rPr>
              <w:rFonts w:cstheme="minorHAnsi"/>
              <w:color w:val="0D0D0D" w:themeColor="text1" w:themeTint="F2"/>
              <w:lang w:val="ka-GE"/>
            </w:rPr>
            <w:t>.</w:t>
          </w:r>
          <w:r w:rsidR="00332852" w:rsidRPr="001603C1">
            <w:rPr>
              <w:rFonts w:cstheme="minorHAnsi"/>
              <w:color w:val="0D0D0D" w:themeColor="text1" w:themeTint="F2"/>
              <w:lang w:val="ka-GE"/>
            </w:rPr>
            <w:t xml:space="preserve"> </w:t>
          </w:r>
          <w:r w:rsidR="00BB493E" w:rsidRPr="001603C1">
            <w:rPr>
              <w:rFonts w:cstheme="minorHAnsi"/>
              <w:color w:val="0D0D0D" w:themeColor="text1" w:themeTint="F2"/>
              <w:lang w:val="ka-GE"/>
            </w:rPr>
            <w:t>საზოგადოებასთან ურთიერთობა</w:t>
          </w:r>
          <w:r w:rsidR="00C641F0" w:rsidRPr="001603C1">
            <w:rPr>
              <w:rFonts w:cstheme="minorHAnsi"/>
              <w:color w:val="0D0D0D" w:themeColor="text1" w:themeTint="F2"/>
              <w:lang w:val="ka-GE"/>
            </w:rPr>
            <w:t>..........................</w:t>
          </w:r>
          <w:r w:rsidR="00F354A3">
            <w:rPr>
              <w:rFonts w:cstheme="minorHAnsi"/>
              <w:color w:val="0D0D0D" w:themeColor="text1" w:themeTint="F2"/>
              <w:lang w:val="ka-GE"/>
            </w:rPr>
            <w:t>...............................</w:t>
          </w:r>
          <w:r w:rsidR="00C641F0" w:rsidRPr="001603C1">
            <w:rPr>
              <w:rFonts w:cstheme="minorHAnsi"/>
              <w:color w:val="0D0D0D" w:themeColor="text1" w:themeTint="F2"/>
              <w:lang w:val="ka-GE"/>
            </w:rPr>
            <w:t>..</w:t>
          </w:r>
          <w:r w:rsidR="00966092">
            <w:rPr>
              <w:rFonts w:cstheme="minorHAnsi"/>
              <w:color w:val="0D0D0D" w:themeColor="text1" w:themeTint="F2"/>
              <w:lang w:val="en-US"/>
            </w:rPr>
            <w:t>33</w:t>
          </w:r>
        </w:p>
        <w:p w14:paraId="5E893F19" w14:textId="3CDD2E69" w:rsidR="00332852" w:rsidRPr="00966092" w:rsidRDefault="001D0BFA" w:rsidP="00C641F0">
          <w:pPr>
            <w:ind w:left="270"/>
            <w:rPr>
              <w:rFonts w:cstheme="minorHAnsi"/>
              <w:color w:val="0D0D0D" w:themeColor="text1" w:themeTint="F2"/>
              <w:sz w:val="24"/>
              <w:szCs w:val="24"/>
              <w:lang w:val="ka-GE"/>
            </w:rPr>
          </w:pPr>
          <w:r w:rsidRPr="001603C1">
            <w:rPr>
              <w:rFonts w:cstheme="minorHAnsi"/>
              <w:iCs/>
              <w:color w:val="0D0D0D" w:themeColor="text1" w:themeTint="F2"/>
              <w:w w:val="95"/>
              <w:sz w:val="24"/>
              <w:szCs w:val="24"/>
              <w:lang w:val="ka-GE"/>
            </w:rPr>
            <w:t>8</w:t>
          </w:r>
          <w:r w:rsidR="00BB493E" w:rsidRPr="001603C1">
            <w:rPr>
              <w:rFonts w:cstheme="minorHAnsi"/>
              <w:iCs/>
              <w:color w:val="0D0D0D" w:themeColor="text1" w:themeTint="F2"/>
              <w:w w:val="95"/>
              <w:sz w:val="24"/>
              <w:szCs w:val="24"/>
              <w:lang w:val="ka-GE"/>
            </w:rPr>
            <w:t>.2</w:t>
          </w:r>
          <w:r w:rsidR="00332852" w:rsidRPr="001603C1">
            <w:rPr>
              <w:rFonts w:cstheme="minorHAnsi"/>
              <w:iCs/>
              <w:color w:val="0D0D0D" w:themeColor="text1" w:themeTint="F2"/>
              <w:w w:val="95"/>
              <w:sz w:val="24"/>
              <w:szCs w:val="24"/>
              <w:lang w:val="ka-GE"/>
            </w:rPr>
            <w:t>.</w:t>
          </w:r>
          <w:r w:rsidR="00BB493E" w:rsidRPr="001603C1">
            <w:rPr>
              <w:rFonts w:cstheme="minorHAnsi"/>
              <w:iCs/>
              <w:color w:val="0D0D0D" w:themeColor="text1" w:themeTint="F2"/>
              <w:w w:val="95"/>
              <w:sz w:val="24"/>
              <w:szCs w:val="24"/>
              <w:lang w:val="ka-GE"/>
            </w:rPr>
            <w:t>საერთაშორისო თანამშრომლობა</w:t>
          </w:r>
          <w:r w:rsidR="00C641F0" w:rsidRPr="001603C1">
            <w:rPr>
              <w:rFonts w:cstheme="minorHAnsi"/>
              <w:iCs/>
              <w:color w:val="0D0D0D" w:themeColor="text1" w:themeTint="F2"/>
              <w:w w:val="95"/>
              <w:sz w:val="24"/>
              <w:szCs w:val="24"/>
              <w:lang w:val="ka-GE"/>
            </w:rPr>
            <w:t>.......................................................</w:t>
          </w:r>
          <w:r w:rsidR="00966092">
            <w:rPr>
              <w:rFonts w:cstheme="minorHAnsi"/>
              <w:iCs/>
              <w:color w:val="0D0D0D" w:themeColor="text1" w:themeTint="F2"/>
              <w:w w:val="95"/>
              <w:sz w:val="24"/>
              <w:szCs w:val="24"/>
              <w:lang w:val="en-US"/>
            </w:rPr>
            <w:t>3</w:t>
          </w:r>
          <w:r w:rsidR="00966092">
            <w:rPr>
              <w:rFonts w:cstheme="minorHAnsi"/>
              <w:iCs/>
              <w:color w:val="0D0D0D" w:themeColor="text1" w:themeTint="F2"/>
              <w:w w:val="95"/>
              <w:sz w:val="24"/>
              <w:szCs w:val="24"/>
              <w:lang w:val="ka-GE"/>
            </w:rPr>
            <w:t>8</w:t>
          </w:r>
        </w:p>
        <w:p w14:paraId="74F5DF70" w14:textId="478FD873" w:rsidR="00332852" w:rsidRPr="00F354A3" w:rsidRDefault="0070729E" w:rsidP="00332852">
          <w:pPr>
            <w:pStyle w:val="TOC1"/>
            <w:tabs>
              <w:tab w:val="left" w:pos="660"/>
              <w:tab w:val="right" w:leader="dot" w:pos="9969"/>
            </w:tabs>
            <w:rPr>
              <w:rFonts w:cstheme="minorHAnsi"/>
              <w:b/>
              <w:color w:val="0D0D0D" w:themeColor="text1" w:themeTint="F2"/>
              <w:sz w:val="24"/>
              <w:szCs w:val="24"/>
              <w:lang w:val="en-US"/>
            </w:rPr>
          </w:pPr>
          <w:hyperlink w:anchor="_Toc32506707" w:history="1">
            <w:r w:rsidR="001D0BFA" w:rsidRPr="001603C1">
              <w:rPr>
                <w:rStyle w:val="Hyperlink"/>
                <w:rFonts w:cstheme="minorHAnsi"/>
                <w:b/>
                <w:bCs/>
                <w:color w:val="0D0D0D" w:themeColor="text1" w:themeTint="F2"/>
                <w:sz w:val="24"/>
                <w:szCs w:val="24"/>
                <w:lang w:val="ka-GE"/>
              </w:rPr>
              <w:t>9</w:t>
            </w:r>
            <w:r w:rsidR="00FD08B0" w:rsidRPr="001603C1">
              <w:rPr>
                <w:rStyle w:val="Hyperlink"/>
                <w:rFonts w:cstheme="minorHAnsi"/>
                <w:b/>
                <w:bCs/>
                <w:color w:val="0D0D0D" w:themeColor="text1" w:themeTint="F2"/>
                <w:sz w:val="24"/>
                <w:szCs w:val="24"/>
                <w:lang w:val="ka-GE"/>
              </w:rPr>
              <w:t>.</w:t>
            </w:r>
            <w:r w:rsidR="005015AE" w:rsidRPr="001603C1">
              <w:rPr>
                <w:rStyle w:val="Hyperlink"/>
                <w:rFonts w:cstheme="minorHAnsi"/>
                <w:b/>
                <w:bCs/>
                <w:color w:val="0D0D0D" w:themeColor="text1" w:themeTint="F2"/>
                <w:sz w:val="24"/>
                <w:szCs w:val="24"/>
                <w:lang w:val="ka-GE"/>
              </w:rPr>
              <w:t xml:space="preserve"> </w:t>
            </w:r>
            <w:r w:rsidR="00BB493E" w:rsidRPr="001603C1">
              <w:rPr>
                <w:rStyle w:val="Hyperlink"/>
                <w:rFonts w:cstheme="minorHAnsi"/>
                <w:b/>
                <w:bCs/>
                <w:color w:val="0D0D0D" w:themeColor="text1" w:themeTint="F2"/>
                <w:sz w:val="24"/>
                <w:szCs w:val="24"/>
                <w:lang w:val="ka-GE"/>
              </w:rPr>
              <w:t xml:space="preserve">ინსტიტუციური გაძლიერების </w:t>
            </w:r>
            <w:r w:rsidR="00C641F0" w:rsidRPr="001603C1">
              <w:rPr>
                <w:rStyle w:val="Hyperlink"/>
                <w:rFonts w:cstheme="minorHAnsi"/>
                <w:b/>
                <w:bCs/>
                <w:color w:val="0D0D0D" w:themeColor="text1" w:themeTint="F2"/>
                <w:sz w:val="24"/>
                <w:szCs w:val="24"/>
                <w:lang w:val="ka-GE"/>
              </w:rPr>
              <w:t>მიმართულება</w:t>
            </w:r>
          </w:hyperlink>
          <w:r w:rsidR="00C641F0" w:rsidRPr="001603C1">
            <w:rPr>
              <w:rFonts w:cstheme="minorHAnsi"/>
              <w:b/>
              <w:color w:val="0D0D0D" w:themeColor="text1" w:themeTint="F2"/>
              <w:sz w:val="24"/>
              <w:szCs w:val="24"/>
              <w:lang w:val="ka-GE"/>
            </w:rPr>
            <w:t>.............................................</w:t>
          </w:r>
          <w:r w:rsidR="00F354A3">
            <w:rPr>
              <w:rFonts w:cstheme="minorHAnsi"/>
              <w:b/>
              <w:color w:val="0D0D0D" w:themeColor="text1" w:themeTint="F2"/>
              <w:sz w:val="24"/>
              <w:szCs w:val="24"/>
              <w:lang w:val="en-US"/>
            </w:rPr>
            <w:t>...</w:t>
          </w:r>
          <w:r w:rsidR="00C641F0" w:rsidRPr="001603C1">
            <w:rPr>
              <w:rFonts w:cstheme="minorHAnsi"/>
              <w:b/>
              <w:color w:val="0D0D0D" w:themeColor="text1" w:themeTint="F2"/>
              <w:sz w:val="24"/>
              <w:szCs w:val="24"/>
              <w:lang w:val="ka-GE"/>
            </w:rPr>
            <w:t>..</w:t>
          </w:r>
          <w:r w:rsidR="003653D4">
            <w:rPr>
              <w:rFonts w:cstheme="minorHAnsi"/>
              <w:color w:val="0D0D0D" w:themeColor="text1" w:themeTint="F2"/>
              <w:sz w:val="24"/>
              <w:szCs w:val="24"/>
              <w:lang w:val="en-US"/>
            </w:rPr>
            <w:t>39</w:t>
          </w:r>
        </w:p>
        <w:p w14:paraId="0809B60D" w14:textId="5236C9FE" w:rsidR="00C641F0" w:rsidRPr="00F354A3" w:rsidRDefault="001D0BFA" w:rsidP="00C641F0">
          <w:pPr>
            <w:rPr>
              <w:rFonts w:cstheme="minorHAnsi"/>
              <w:b/>
              <w:sz w:val="24"/>
              <w:szCs w:val="24"/>
              <w:lang w:val="en-US"/>
            </w:rPr>
          </w:pPr>
          <w:r w:rsidRPr="001603C1">
            <w:rPr>
              <w:rFonts w:cstheme="minorHAnsi"/>
              <w:b/>
              <w:sz w:val="24"/>
              <w:szCs w:val="24"/>
              <w:lang w:val="ka-GE"/>
            </w:rPr>
            <w:t>10</w:t>
          </w:r>
          <w:r w:rsidR="00C641F0" w:rsidRPr="001603C1">
            <w:rPr>
              <w:rFonts w:cstheme="minorHAnsi"/>
              <w:b/>
              <w:sz w:val="24"/>
              <w:szCs w:val="24"/>
              <w:lang w:val="ka-GE"/>
            </w:rPr>
            <w:t>. სხვა საქმიანობა</w:t>
          </w:r>
          <w:r w:rsidR="00F354A3">
            <w:rPr>
              <w:rFonts w:cstheme="minorHAnsi"/>
              <w:b/>
              <w:sz w:val="24"/>
              <w:szCs w:val="24"/>
              <w:lang w:val="en-US"/>
            </w:rPr>
            <w:t>………………………………………………………………………………………………..</w:t>
          </w:r>
          <w:r w:rsidR="00966092">
            <w:rPr>
              <w:rFonts w:cstheme="minorHAnsi"/>
              <w:sz w:val="24"/>
              <w:szCs w:val="24"/>
              <w:lang w:val="en-US"/>
            </w:rPr>
            <w:t>40</w:t>
          </w:r>
        </w:p>
        <w:p w14:paraId="1B7F85AA" w14:textId="0A4137D3" w:rsidR="00FD08B0" w:rsidRPr="00F354A3" w:rsidRDefault="001D0BFA" w:rsidP="00C641F0">
          <w:pPr>
            <w:pStyle w:val="TOC1"/>
            <w:tabs>
              <w:tab w:val="left" w:pos="660"/>
              <w:tab w:val="right" w:leader="dot" w:pos="9969"/>
            </w:tabs>
            <w:ind w:left="270"/>
            <w:rPr>
              <w:rFonts w:eastAsiaTheme="minorEastAsia" w:cstheme="minorHAnsi"/>
              <w:color w:val="0D0D0D" w:themeColor="text1" w:themeTint="F2"/>
              <w:lang w:val="en-US"/>
            </w:rPr>
          </w:pPr>
          <w:r w:rsidRPr="001603C1">
            <w:rPr>
              <w:rFonts w:eastAsiaTheme="minorEastAsia" w:cstheme="minorHAnsi"/>
              <w:color w:val="0D0D0D" w:themeColor="text1" w:themeTint="F2"/>
              <w:lang w:val="en-US"/>
            </w:rPr>
            <w:t>10</w:t>
          </w:r>
          <w:r w:rsidR="00EF64E0" w:rsidRPr="001603C1">
            <w:rPr>
              <w:rFonts w:eastAsiaTheme="minorEastAsia" w:cstheme="minorHAnsi"/>
              <w:color w:val="0D0D0D" w:themeColor="text1" w:themeTint="F2"/>
              <w:lang w:val="en-US"/>
            </w:rPr>
            <w:t>.</w:t>
          </w:r>
          <w:r w:rsidR="00C641F0" w:rsidRPr="001603C1">
            <w:rPr>
              <w:rFonts w:eastAsiaTheme="minorEastAsia" w:cstheme="minorHAnsi"/>
              <w:color w:val="0D0D0D" w:themeColor="text1" w:themeTint="F2"/>
              <w:lang w:val="ka-GE"/>
            </w:rPr>
            <w:t>1.</w:t>
          </w:r>
          <w:r w:rsidR="00692B5E">
            <w:rPr>
              <w:rFonts w:eastAsiaTheme="minorEastAsia" w:cstheme="minorHAnsi"/>
              <w:color w:val="0D0D0D" w:themeColor="text1" w:themeTint="F2"/>
              <w:lang w:val="ka-GE"/>
            </w:rPr>
            <w:t xml:space="preserve"> </w:t>
          </w:r>
          <w:r w:rsidR="00C641F0" w:rsidRPr="001603C1">
            <w:rPr>
              <w:rFonts w:eastAsiaTheme="minorEastAsia" w:cstheme="minorHAnsi"/>
              <w:color w:val="0D0D0D" w:themeColor="text1" w:themeTint="F2"/>
              <w:lang w:val="ka-GE"/>
            </w:rPr>
            <w:t>საკონსულტაციო საბჭოების საქმიანობა</w:t>
          </w:r>
          <w:r w:rsidR="00EF64E0" w:rsidRPr="001603C1">
            <w:rPr>
              <w:rFonts w:eastAsiaTheme="minorEastAsia" w:cstheme="minorHAnsi"/>
              <w:color w:val="0D0D0D" w:themeColor="text1" w:themeTint="F2"/>
              <w:lang w:val="ka-GE"/>
            </w:rPr>
            <w:t>....</w:t>
          </w:r>
          <w:r w:rsidR="00C641F0" w:rsidRPr="001603C1">
            <w:rPr>
              <w:rFonts w:eastAsiaTheme="minorEastAsia" w:cstheme="minorHAnsi"/>
              <w:color w:val="0D0D0D" w:themeColor="text1" w:themeTint="F2"/>
              <w:lang w:val="ka-GE"/>
            </w:rPr>
            <w:t>.....................</w:t>
          </w:r>
          <w:r w:rsidR="00966092">
            <w:rPr>
              <w:rFonts w:eastAsiaTheme="minorEastAsia" w:cstheme="minorHAnsi"/>
              <w:color w:val="0D0D0D" w:themeColor="text1" w:themeTint="F2"/>
              <w:lang w:val="en-US"/>
            </w:rPr>
            <w:t>40</w:t>
          </w:r>
        </w:p>
        <w:p w14:paraId="49E9D1DE" w14:textId="75178966" w:rsidR="00C641F0" w:rsidRPr="00F354A3" w:rsidRDefault="001D0BFA" w:rsidP="00C641F0">
          <w:pPr>
            <w:ind w:left="270"/>
            <w:rPr>
              <w:rFonts w:cstheme="minorHAnsi"/>
              <w:lang w:val="en-US"/>
            </w:rPr>
          </w:pPr>
          <w:r w:rsidRPr="001603C1">
            <w:rPr>
              <w:rFonts w:cstheme="minorHAnsi"/>
              <w:lang w:val="ka-GE"/>
            </w:rPr>
            <w:t>10</w:t>
          </w:r>
          <w:r w:rsidR="00C641F0" w:rsidRPr="001603C1">
            <w:rPr>
              <w:rFonts w:cstheme="minorHAnsi"/>
              <w:lang w:val="ka-GE"/>
            </w:rPr>
            <w:t>.2. სახელმწიფო ინსტიტუტებთან თანამშრომლობა ........</w:t>
          </w:r>
          <w:r w:rsidR="00F354A3">
            <w:rPr>
              <w:rFonts w:cstheme="minorHAnsi"/>
              <w:lang w:val="ka-GE"/>
            </w:rPr>
            <w:t>...................</w:t>
          </w:r>
          <w:r w:rsidR="00C641F0" w:rsidRPr="001603C1">
            <w:rPr>
              <w:rFonts w:cstheme="minorHAnsi"/>
              <w:lang w:val="ka-GE"/>
            </w:rPr>
            <w:t>...</w:t>
          </w:r>
          <w:r w:rsidR="003653D4">
            <w:rPr>
              <w:rFonts w:cstheme="minorHAnsi"/>
              <w:lang w:val="en-US"/>
            </w:rPr>
            <w:t>40</w:t>
          </w:r>
        </w:p>
        <w:p w14:paraId="0637934B" w14:textId="2B7A28D6" w:rsidR="00FD08B0" w:rsidRPr="001603C1" w:rsidRDefault="00FD08B0" w:rsidP="00FD08B0">
          <w:pPr>
            <w:rPr>
              <w:rFonts w:cstheme="minorHAnsi"/>
              <w:color w:val="FF0000"/>
              <w:sz w:val="24"/>
              <w:szCs w:val="24"/>
              <w:lang w:val="ka-GE"/>
            </w:rPr>
          </w:pPr>
          <w:r w:rsidRPr="001603C1">
            <w:rPr>
              <w:rFonts w:cstheme="minorHAnsi"/>
              <w:b/>
              <w:bCs/>
              <w:color w:val="0D0D0D" w:themeColor="text1" w:themeTint="F2"/>
              <w:sz w:val="24"/>
              <w:szCs w:val="24"/>
              <w:lang w:val="ka-GE"/>
            </w:rPr>
            <w:fldChar w:fldCharType="end"/>
          </w:r>
        </w:p>
      </w:sdtContent>
    </w:sdt>
    <w:p w14:paraId="1D1A5121" w14:textId="4A3937BE" w:rsidR="00FD08B0" w:rsidRPr="001603C1" w:rsidRDefault="00FD08B0" w:rsidP="00FD08B0">
      <w:pPr>
        <w:rPr>
          <w:rFonts w:cstheme="minorHAnsi"/>
          <w:b/>
          <w:color w:val="FF0000"/>
          <w:sz w:val="24"/>
          <w:szCs w:val="24"/>
          <w:lang w:val="ka-GE"/>
        </w:rPr>
      </w:pPr>
    </w:p>
    <w:p w14:paraId="15A73143" w14:textId="3668C561" w:rsidR="00FD08B0" w:rsidRPr="001603C1" w:rsidRDefault="00FD08B0" w:rsidP="00FD08B0">
      <w:pPr>
        <w:rPr>
          <w:rFonts w:cstheme="minorHAnsi"/>
          <w:b/>
          <w:color w:val="FF0000"/>
          <w:sz w:val="24"/>
          <w:szCs w:val="24"/>
          <w:lang w:val="ka-GE"/>
        </w:rPr>
      </w:pPr>
    </w:p>
    <w:p w14:paraId="5378E85E" w14:textId="0901365B" w:rsidR="00FD08B0" w:rsidRPr="001603C1" w:rsidRDefault="00035347" w:rsidP="00FD08B0">
      <w:pPr>
        <w:jc w:val="both"/>
        <w:rPr>
          <w:rFonts w:eastAsia="Arial Unicode MS" w:cstheme="minorHAnsi"/>
          <w:color w:val="FF0000"/>
          <w:sz w:val="24"/>
          <w:szCs w:val="24"/>
          <w:lang w:val="ka-GE"/>
        </w:rPr>
      </w:pPr>
      <w:r w:rsidRPr="001603C1">
        <w:rPr>
          <w:rFonts w:eastAsia="Arial Unicode MS" w:cstheme="minorHAnsi"/>
          <w:noProof/>
          <w:sz w:val="24"/>
          <w:szCs w:val="24"/>
          <w:lang w:val="en-US"/>
        </w:rPr>
        <mc:AlternateContent>
          <mc:Choice Requires="wps">
            <w:drawing>
              <wp:anchor distT="0" distB="0" distL="114300" distR="114300" simplePos="0" relativeHeight="251663360" behindDoc="0" locked="0" layoutInCell="1" allowOverlap="1" wp14:anchorId="0E8EEC72" wp14:editId="54A2D04E">
                <wp:simplePos x="0" y="0"/>
                <wp:positionH relativeFrom="margin">
                  <wp:align>left</wp:align>
                </wp:positionH>
                <wp:positionV relativeFrom="paragraph">
                  <wp:posOffset>1270</wp:posOffset>
                </wp:positionV>
                <wp:extent cx="5943600" cy="438150"/>
                <wp:effectExtent l="0" t="0" r="19050" b="19050"/>
                <wp:wrapNone/>
                <wp:docPr id="7" name="Rectangle 7"/>
                <wp:cNvGraphicFramePr/>
                <a:graphic xmlns:a="http://schemas.openxmlformats.org/drawingml/2006/main">
                  <a:graphicData uri="http://schemas.microsoft.com/office/word/2010/wordprocessingShape">
                    <wps:wsp>
                      <wps:cNvSpPr/>
                      <wps:spPr>
                        <a:xfrm rot="10800000" flipV="1">
                          <a:off x="0" y="0"/>
                          <a:ext cx="5943600" cy="438150"/>
                        </a:xfrm>
                        <a:prstGeom prst="rect">
                          <a:avLst/>
                        </a:prstGeom>
                        <a:solidFill>
                          <a:srgbClr val="5B9BD5">
                            <a:lumMod val="40000"/>
                            <a:lumOff val="60000"/>
                          </a:srgbClr>
                        </a:solidFill>
                        <a:ln w="12700" cap="flat" cmpd="sng" algn="ctr">
                          <a:solidFill>
                            <a:srgbClr val="A5A5A5">
                              <a:shade val="50000"/>
                            </a:srgbClr>
                          </a:solidFill>
                          <a:prstDash val="solid"/>
                          <a:miter lim="800000"/>
                        </a:ln>
                        <a:effectLst/>
                      </wps:spPr>
                      <wps:txbx>
                        <w:txbxContent>
                          <w:p w14:paraId="63038B5E" w14:textId="1D193926" w:rsidR="00924077" w:rsidRPr="002C546C" w:rsidRDefault="00924077" w:rsidP="002C546C">
                            <w:pPr>
                              <w:ind w:left="360"/>
                              <w:rPr>
                                <w:b/>
                                <w:color w:val="002060"/>
                                <w:sz w:val="32"/>
                                <w:szCs w:val="32"/>
                                <w:lang w:val="ka-GE"/>
                              </w:rPr>
                            </w:pPr>
                            <w:r>
                              <w:rPr>
                                <w:b/>
                                <w:color w:val="002060"/>
                                <w:sz w:val="32"/>
                                <w:szCs w:val="32"/>
                                <w:lang w:val="ka-GE"/>
                              </w:rPr>
                              <w:t>1.</w:t>
                            </w:r>
                            <w:r w:rsidRPr="002C546C">
                              <w:rPr>
                                <w:b/>
                                <w:color w:val="002060"/>
                                <w:sz w:val="32"/>
                                <w:szCs w:val="32"/>
                                <w:lang w:val="ka-GE"/>
                              </w:rPr>
                              <w:t>შესავალი</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8EEC72" id="Rectangle 7" o:spid="_x0000_s1027" style="position:absolute;left:0;text-align:left;margin-left:0;margin-top:.1pt;width:468pt;height:34.5pt;rotation:180;flip:y;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TCFrAIAAHYFAAAOAAAAZHJzL2Uyb0RvYy54bWysVNtOGzEQfa/Uf7D8XjYbEhIiNigQUVWi&#10;gAotzxOvd9eSb7WdZOnXd2xvKNA+VFUTaeW5eC5nzvjsvFeS7LjzwuiKlkcjSrhmpha6rejXh6sP&#10;c0p8AF2DNJpX9Il7er58/+5sbxd8bDoja+4IBtF+sbcV7UKwi6LwrOMK/JGxXKOxMU5BQNG1Re1g&#10;j9GVLMaj0UmxN662zjDuPWrX2UiXKX7TcBZum8bzQGRFsbaQvi59N/FbLM9g0TqwnWBDGfAPVSgQ&#10;GpM+h1pDALJ14rdQSjBnvGnCETOqME0jGE89YDfl6E039x1YnnpBcLx9hsn/v7DsZnfniKgrOqNE&#10;g8IRfUHQQLeSk1mEZ2/9Ar3u7Z0bJI/H2GvfOEWcQUzL0XwUf5Q0UthvqEhgYHukT1g/PWPN+0AY&#10;Kqenk+OTeIOhbXI8L6dpGEUOG8Nb58NHbhSJh4o6LCtFhd21D1gKuh5cors3UtRXQsokuHZzKR3Z&#10;Ac59enF6sZ6mu3KrPps6qyep4kQAVCNNshqLwrJyfJ/DpFyv4ktN9tjleJY6ACRuIyFgM8oilF63&#10;lIBscSNYcCnxq9tD2JxvNY3/7NRBzYea/6aK2P4afJevpBSZ0EoE3CopVEWHweR+pI7g8LQXA4hx&#10;vHmg8RT6TZ/YUB5GvzH1EzIkjRmn5S27Epj2Gny4A4e7gkrc/3CLn0YaRMUMJ0o64378SR/9kcJo&#10;pWSPu4eIfd+C45TITxrJfVpOJhg2JGEynY1RcC8tm5cWvVWXBsdcpurSMfoHeTg2zqhHfCZWMSua&#10;QDPMnWczCJchvwn40DC+WiU3XFAL4VrfW3YgdAT8oX8EZwdSBqTzjTnsKSzecDP7Rsy1WW2DaUQi&#10;bkQ644rMigIud+LY8BDF1+OlnLx+PZfLnwAAAP//AwBQSwMEFAAGAAgAAAAhABzjfOHaAAAABAEA&#10;AA8AAABkcnMvZG93bnJldi54bWxMj81OwzAQhO9IvIO1SNyoQ5ACCdlU/Ag4oUJbwdWNlzgiXpvY&#10;TcPbY05wHM1o5pt6OdtBTDSG3jHC+SIDQdw63XOHsN08nF2BCFGxVoNjQvimAMvm+KhWlXYHfqVp&#10;HTuRSjhUCsHE6CspQ2vIqrBwnjh5H260KiY5dlKP6pDK7SDzLCukVT2nBaM83RlqP9d7i/D+9PhG&#10;rSkyf+lX2cu9Lqev22fE05P55hpEpDn+heEXP6FDk5h2bs86iAEhHYkIOYjklRdFkjuEosxBNrX8&#10;D9/8AAAA//8DAFBLAQItABQABgAIAAAAIQC2gziS/gAAAOEBAAATAAAAAAAAAAAAAAAAAAAAAABb&#10;Q29udGVudF9UeXBlc10ueG1sUEsBAi0AFAAGAAgAAAAhADj9If/WAAAAlAEAAAsAAAAAAAAAAAAA&#10;AAAALwEAAF9yZWxzLy5yZWxzUEsBAi0AFAAGAAgAAAAhAMp1MIWsAgAAdgUAAA4AAAAAAAAAAAAA&#10;AAAALgIAAGRycy9lMm9Eb2MueG1sUEsBAi0AFAAGAAgAAAAhABzjfOHaAAAABAEAAA8AAAAAAAAA&#10;AAAAAAAABgUAAGRycy9kb3ducmV2LnhtbFBLBQYAAAAABAAEAPMAAAANBgAAAAA=&#10;" fillcolor="#bdd7ee" strokecolor="#787878" strokeweight="1pt">
                <v:textbox>
                  <w:txbxContent>
                    <w:p w14:paraId="63038B5E" w14:textId="1D193926" w:rsidR="00924077" w:rsidRPr="002C546C" w:rsidRDefault="00924077" w:rsidP="002C546C">
                      <w:pPr>
                        <w:ind w:left="360"/>
                        <w:rPr>
                          <w:b/>
                          <w:color w:val="002060"/>
                          <w:sz w:val="32"/>
                          <w:szCs w:val="32"/>
                          <w:lang w:val="ka-GE"/>
                        </w:rPr>
                      </w:pPr>
                      <w:r>
                        <w:rPr>
                          <w:b/>
                          <w:color w:val="002060"/>
                          <w:sz w:val="32"/>
                          <w:szCs w:val="32"/>
                          <w:lang w:val="ka-GE"/>
                        </w:rPr>
                        <w:t>1.</w:t>
                      </w:r>
                      <w:r w:rsidRPr="002C546C">
                        <w:rPr>
                          <w:b/>
                          <w:color w:val="002060"/>
                          <w:sz w:val="32"/>
                          <w:szCs w:val="32"/>
                          <w:lang w:val="ka-GE"/>
                        </w:rPr>
                        <w:t>შესავალი</w:t>
                      </w:r>
                    </w:p>
                  </w:txbxContent>
                </v:textbox>
                <w10:wrap anchorx="margin"/>
              </v:rect>
            </w:pict>
          </mc:Fallback>
        </mc:AlternateContent>
      </w:r>
    </w:p>
    <w:p w14:paraId="693235B1" w14:textId="77777777" w:rsidR="00035347" w:rsidRPr="001603C1" w:rsidRDefault="00035347" w:rsidP="00FD08B0">
      <w:pPr>
        <w:jc w:val="both"/>
        <w:rPr>
          <w:rFonts w:eastAsia="Arial Unicode MS" w:cstheme="minorHAnsi"/>
          <w:sz w:val="24"/>
          <w:szCs w:val="24"/>
          <w:lang w:val="ka-GE"/>
        </w:rPr>
      </w:pPr>
    </w:p>
    <w:p w14:paraId="558FCD13" w14:textId="71665EC5" w:rsidR="00EB28DA" w:rsidRPr="001603C1" w:rsidRDefault="00FD08B0" w:rsidP="009B0E4F">
      <w:pPr>
        <w:jc w:val="both"/>
        <w:rPr>
          <w:rFonts w:eastAsia="Arial Unicode MS" w:cstheme="minorHAnsi"/>
          <w:sz w:val="24"/>
          <w:szCs w:val="24"/>
          <w:lang w:val="ka-GE"/>
        </w:rPr>
      </w:pPr>
      <w:r w:rsidRPr="001603C1">
        <w:rPr>
          <w:rFonts w:eastAsia="Arial Unicode MS" w:cstheme="minorHAnsi"/>
          <w:sz w:val="24"/>
          <w:szCs w:val="24"/>
          <w:lang w:val="ka-GE"/>
        </w:rPr>
        <w:t xml:space="preserve">წინამდებარე </w:t>
      </w:r>
      <w:r w:rsidR="009B0E4F" w:rsidRPr="001603C1">
        <w:rPr>
          <w:rFonts w:eastAsia="Arial Unicode MS" w:cstheme="minorHAnsi"/>
          <w:sz w:val="24"/>
          <w:szCs w:val="24"/>
          <w:lang w:val="ka-GE"/>
        </w:rPr>
        <w:t>დოკუმენტი</w:t>
      </w:r>
      <w:r w:rsidRPr="001603C1">
        <w:rPr>
          <w:rFonts w:eastAsia="Arial Unicode MS" w:cstheme="minorHAnsi"/>
          <w:sz w:val="24"/>
          <w:szCs w:val="24"/>
          <w:lang w:val="ka-GE"/>
        </w:rPr>
        <w:t xml:space="preserve"> მოიცავს ინფორმაციას 202</w:t>
      </w:r>
      <w:r w:rsidR="00A37481">
        <w:rPr>
          <w:rFonts w:eastAsia="Arial Unicode MS" w:cstheme="minorHAnsi"/>
          <w:sz w:val="24"/>
          <w:szCs w:val="24"/>
          <w:lang w:val="ka-GE"/>
        </w:rPr>
        <w:t>3</w:t>
      </w:r>
      <w:r w:rsidRPr="001603C1">
        <w:rPr>
          <w:rFonts w:eastAsia="Arial Unicode MS" w:cstheme="minorHAnsi"/>
          <w:sz w:val="24"/>
          <w:szCs w:val="24"/>
          <w:lang w:val="ka-GE"/>
        </w:rPr>
        <w:t xml:space="preserve"> წლის განმავლობაში საქართველოს პარლამენტის </w:t>
      </w:r>
      <w:r w:rsidR="00204020">
        <w:rPr>
          <w:rFonts w:eastAsia="Arial Unicode MS" w:cstheme="minorHAnsi"/>
          <w:sz w:val="24"/>
          <w:szCs w:val="24"/>
          <w:lang w:val="ka-GE"/>
        </w:rPr>
        <w:t>სპორტის</w:t>
      </w:r>
      <w:r w:rsidR="009B2BEC">
        <w:rPr>
          <w:rFonts w:eastAsia="Arial Unicode MS" w:cstheme="minorHAnsi"/>
          <w:sz w:val="24"/>
          <w:szCs w:val="24"/>
          <w:lang w:val="en-US"/>
        </w:rPr>
        <w:t xml:space="preserve"> </w:t>
      </w:r>
      <w:r w:rsidR="009B2BEC">
        <w:rPr>
          <w:rFonts w:eastAsia="Arial Unicode MS" w:cstheme="minorHAnsi"/>
          <w:sz w:val="24"/>
          <w:szCs w:val="24"/>
          <w:lang w:val="ka-GE"/>
        </w:rPr>
        <w:t>კომიტეტის</w:t>
      </w:r>
      <w:r w:rsidR="00EB28DA" w:rsidRPr="001603C1">
        <w:rPr>
          <w:rFonts w:eastAsia="Arial Unicode MS" w:cstheme="minorHAnsi"/>
          <w:sz w:val="24"/>
          <w:szCs w:val="24"/>
          <w:lang w:val="ka-GE"/>
        </w:rPr>
        <w:t xml:space="preserve"> </w:t>
      </w:r>
      <w:r w:rsidR="009B0E4F" w:rsidRPr="001603C1">
        <w:rPr>
          <w:rFonts w:eastAsia="Arial Unicode MS" w:cstheme="minorHAnsi"/>
          <w:sz w:val="24"/>
          <w:szCs w:val="24"/>
          <w:lang w:val="ka-GE"/>
        </w:rPr>
        <w:t>კანონშემოქმედებითი და საზედამხედველო, ასევე სამთავრობო, სამოქალაქო და საერთაშორისო სუბიექტებთან თანამშრომლობის, ინსტიტუციური გაძლიერების და ჩატარებული ღონისძიებების შესახებ.</w:t>
      </w:r>
    </w:p>
    <w:p w14:paraId="377295B5" w14:textId="728C850A" w:rsidR="00035347" w:rsidRPr="001603C1" w:rsidRDefault="00035347" w:rsidP="00035347">
      <w:pPr>
        <w:pStyle w:val="ListParagraph"/>
        <w:jc w:val="both"/>
        <w:rPr>
          <w:rFonts w:eastAsia="Arial Unicode MS" w:cstheme="minorHAnsi"/>
          <w:sz w:val="24"/>
          <w:szCs w:val="24"/>
          <w:lang w:val="ka-GE"/>
        </w:rPr>
      </w:pPr>
    </w:p>
    <w:p w14:paraId="41E60F6E" w14:textId="13D8C958" w:rsidR="00035347" w:rsidRPr="001603C1" w:rsidRDefault="00035347" w:rsidP="00035347">
      <w:pPr>
        <w:pStyle w:val="ListParagraph"/>
        <w:jc w:val="both"/>
        <w:rPr>
          <w:rFonts w:eastAsia="Merriweather" w:cstheme="minorHAnsi"/>
          <w:sz w:val="24"/>
          <w:szCs w:val="24"/>
          <w:lang w:val="ka-GE"/>
        </w:rPr>
      </w:pPr>
      <w:r w:rsidRPr="001603C1">
        <w:rPr>
          <w:rFonts w:eastAsia="Arial Unicode MS" w:cstheme="minorHAnsi"/>
          <w:noProof/>
          <w:sz w:val="24"/>
          <w:szCs w:val="24"/>
          <w:lang w:val="en-US"/>
        </w:rPr>
        <mc:AlternateContent>
          <mc:Choice Requires="wps">
            <w:drawing>
              <wp:anchor distT="0" distB="0" distL="114300" distR="114300" simplePos="0" relativeHeight="251661312" behindDoc="0" locked="0" layoutInCell="1" allowOverlap="1" wp14:anchorId="0D364804" wp14:editId="10B865DF">
                <wp:simplePos x="0" y="0"/>
                <wp:positionH relativeFrom="margin">
                  <wp:align>left</wp:align>
                </wp:positionH>
                <wp:positionV relativeFrom="paragraph">
                  <wp:posOffset>6350</wp:posOffset>
                </wp:positionV>
                <wp:extent cx="5943600" cy="438150"/>
                <wp:effectExtent l="0" t="0" r="19050" b="19050"/>
                <wp:wrapNone/>
                <wp:docPr id="6" name="Rectangle 6"/>
                <wp:cNvGraphicFramePr/>
                <a:graphic xmlns:a="http://schemas.openxmlformats.org/drawingml/2006/main">
                  <a:graphicData uri="http://schemas.microsoft.com/office/word/2010/wordprocessingShape">
                    <wps:wsp>
                      <wps:cNvSpPr/>
                      <wps:spPr>
                        <a:xfrm rot="10800000" flipV="1">
                          <a:off x="0" y="0"/>
                          <a:ext cx="5943600" cy="438150"/>
                        </a:xfrm>
                        <a:prstGeom prst="rect">
                          <a:avLst/>
                        </a:prstGeom>
                        <a:solidFill>
                          <a:schemeClr val="accent1">
                            <a:lumMod val="40000"/>
                            <a:lumOff val="60000"/>
                          </a:schemeClr>
                        </a:solidFill>
                      </wps:spPr>
                      <wps:style>
                        <a:lnRef idx="2">
                          <a:schemeClr val="accent3">
                            <a:shade val="50000"/>
                          </a:schemeClr>
                        </a:lnRef>
                        <a:fillRef idx="1">
                          <a:schemeClr val="accent3"/>
                        </a:fillRef>
                        <a:effectRef idx="0">
                          <a:schemeClr val="accent3"/>
                        </a:effectRef>
                        <a:fontRef idx="minor">
                          <a:schemeClr val="lt1"/>
                        </a:fontRef>
                      </wps:style>
                      <wps:txbx>
                        <w:txbxContent>
                          <w:p w14:paraId="3344AFED" w14:textId="2AFA6A14" w:rsidR="00924077" w:rsidRPr="00035347" w:rsidRDefault="00924077" w:rsidP="00035347">
                            <w:pPr>
                              <w:rPr>
                                <w:b/>
                                <w:color w:val="000000" w:themeColor="text1"/>
                                <w:sz w:val="32"/>
                                <w:szCs w:val="32"/>
                                <w:lang w:val="en-US"/>
                              </w:rPr>
                            </w:pPr>
                            <w:r w:rsidRPr="00035347">
                              <w:rPr>
                                <w:b/>
                                <w:color w:val="000000" w:themeColor="text1"/>
                                <w:sz w:val="32"/>
                                <w:szCs w:val="32"/>
                                <w:lang w:val="en-US"/>
                              </w:rPr>
                              <w:t xml:space="preserve">   </w:t>
                            </w:r>
                            <w:r>
                              <w:rPr>
                                <w:b/>
                                <w:color w:val="002060"/>
                                <w:sz w:val="32"/>
                                <w:szCs w:val="32"/>
                                <w:lang w:val="en-US"/>
                              </w:rPr>
                              <w:t>2</w:t>
                            </w:r>
                            <w:r w:rsidRPr="00035347">
                              <w:rPr>
                                <w:b/>
                                <w:color w:val="002060"/>
                                <w:sz w:val="32"/>
                                <w:szCs w:val="32"/>
                                <w:lang w:val="en-US"/>
                              </w:rPr>
                              <w:t xml:space="preserve">. </w:t>
                            </w:r>
                            <w:r w:rsidRPr="00035347">
                              <w:rPr>
                                <w:b/>
                                <w:color w:val="002060"/>
                                <w:sz w:val="32"/>
                                <w:szCs w:val="32"/>
                                <w:lang w:val="ka-GE"/>
                              </w:rPr>
                              <w:t xml:space="preserve"> ზოგადი ინფორმაცია კომიტეტზე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364804" id="Rectangle 6" o:spid="_x0000_s1028" style="position:absolute;left:0;text-align:left;margin-left:0;margin-top:.5pt;width:468pt;height:34.5pt;rotation:180;flip:y;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4UsgIAANYFAAAOAAAAZHJzL2Uyb0RvYy54bWysVEtv2zAMvg/YfxB0X+2kSdYGdYqgRYcB&#10;3Vq03XpWZCk2oNckJU7260dRjhd07Q7DfDDEhz6Sn0heXO60IlvhQ2tNRUcnJSXCcFu3Zl3Rb083&#10;H84oCZGZmilrREX3ItDLxft3F52bi7FtrKqFJwBiwrxzFW1idPOiCLwRmoUT64QBo7ReswiiXxe1&#10;Zx2ga1WMy3JWdNbXzlsuQgDtdTbSBeJLKXi8kzKISFRFIbeIf4//VfoXiws2X3vmmpb3abB/yEKz&#10;1kDQAeqaRUY2vv0DSrfc22BlPOFWF1bKlgusAaoZlS+qeWyYE1gLkBPcQFP4f7D86/bek7au6IwS&#10;wzQ80QOQxsxaCTJL9HQuzMHr0d37XgpwTLXupNfEW+B0VJ6V6aNEqtZ9BwWSAeWRHXK9H7gWu0g4&#10;KKfnk9NZusHBNjk9G03xMYoMm+CdD/GTsJqkQ0U9pIWobHsbIqQCrgeX5B6sauubVikUUv+IK+XJ&#10;lsHLM86FiTkptdFfbJ31E0waewDU0ClZDXlBZjkEdmJCwoBHQYpETKYCT3GvRAqtzIOQwCjUOMZ8&#10;B4TjXE6zqWG1yOrpmzERMCFLKG7AzsW8gZ1T7/3TVYGjMFwu/5ZYvjzcwMjWxOGybo31rwEoYLiP&#10;nP2BsiNq0jHuVjvstvGhtVa23kMHYhtBNwTHb1p471sW4j3zMIughP0S7+Anle0qavsTJY31P1/T&#10;J38YEbBS0sFsVzT82DAvKFGfDQzP+WgyAdiIwmT6cQyCP7asji1mo68sNNEIs8Nj8o/qcJTe6mdY&#10;Q8sUFUzMcIhdUR79QbiKeefAIuNiuUQ3WACOxVvz6PhhYFI/P+2emXd900cYl6/2sAfY/EXvZ9/0&#10;QsYuN9HKFgcjMZ157V8Alge2b7/o0nY6ltHr9zpe/AIAAP//AwBQSwMEFAAGAAgAAAAhADSfZova&#10;AAAABQEAAA8AAABkcnMvZG93bnJldi54bWxMj01OwzAQhfdI3MEaJHbULogCIU6FoEgsUAVuD+DG&#10;QxwRj63YbdPbM6xgNT9v9N439XIKgzjgmPtIGuYzBQKpja6nTsN283p1DyIXS84OkVDDCTMsm/Oz&#10;2lYuHukTD6Z0gk0oV1aDLyVVUubWY7B5FhMSa19xDLbwOHbSjfbI5mGQ10otZLA9cYK3CZ89tt9m&#10;HzQkP/jbtDqt1uYtmDl+vL+Y1Gp9eTE9PYIoOJW/Y/jFZ3RomGkX9+SyGDTwI4W3XFh8uFlws9Nw&#10;pxTIppb/6ZsfAAAA//8DAFBLAQItABQABgAIAAAAIQC2gziS/gAAAOEBAAATAAAAAAAAAAAAAAAA&#10;AAAAAABbQ29udGVudF9UeXBlc10ueG1sUEsBAi0AFAAGAAgAAAAhADj9If/WAAAAlAEAAAsAAAAA&#10;AAAAAAAAAAAALwEAAF9yZWxzLy5yZWxzUEsBAi0AFAAGAAgAAAAhACbf7hSyAgAA1gUAAA4AAAAA&#10;AAAAAAAAAAAALgIAAGRycy9lMm9Eb2MueG1sUEsBAi0AFAAGAAgAAAAhADSfZovaAAAABQEAAA8A&#10;AAAAAAAAAAAAAAAADAUAAGRycy9kb3ducmV2LnhtbFBLBQYAAAAABAAEAPMAAAATBgAAAAA=&#10;" fillcolor="#bdd6ee [1300]" strokecolor="#525252 [1606]" strokeweight="1pt">
                <v:textbox>
                  <w:txbxContent>
                    <w:p w14:paraId="3344AFED" w14:textId="2AFA6A14" w:rsidR="00924077" w:rsidRPr="00035347" w:rsidRDefault="00924077" w:rsidP="00035347">
                      <w:pPr>
                        <w:rPr>
                          <w:b/>
                          <w:color w:val="000000" w:themeColor="text1"/>
                          <w:sz w:val="32"/>
                          <w:szCs w:val="32"/>
                          <w:lang w:val="en-US"/>
                        </w:rPr>
                      </w:pPr>
                      <w:r w:rsidRPr="00035347">
                        <w:rPr>
                          <w:b/>
                          <w:color w:val="000000" w:themeColor="text1"/>
                          <w:sz w:val="32"/>
                          <w:szCs w:val="32"/>
                          <w:lang w:val="en-US"/>
                        </w:rPr>
                        <w:t xml:space="preserve">   </w:t>
                      </w:r>
                      <w:r>
                        <w:rPr>
                          <w:b/>
                          <w:color w:val="002060"/>
                          <w:sz w:val="32"/>
                          <w:szCs w:val="32"/>
                          <w:lang w:val="en-US"/>
                        </w:rPr>
                        <w:t>2</w:t>
                      </w:r>
                      <w:r w:rsidRPr="00035347">
                        <w:rPr>
                          <w:b/>
                          <w:color w:val="002060"/>
                          <w:sz w:val="32"/>
                          <w:szCs w:val="32"/>
                          <w:lang w:val="en-US"/>
                        </w:rPr>
                        <w:t xml:space="preserve">. </w:t>
                      </w:r>
                      <w:r w:rsidRPr="00035347">
                        <w:rPr>
                          <w:b/>
                          <w:color w:val="002060"/>
                          <w:sz w:val="32"/>
                          <w:szCs w:val="32"/>
                          <w:lang w:val="ka-GE"/>
                        </w:rPr>
                        <w:t xml:space="preserve"> ზოგადი ინფორმაცია კომიტეტზე</w:t>
                      </w:r>
                    </w:p>
                  </w:txbxContent>
                </v:textbox>
                <w10:wrap anchorx="margin"/>
              </v:rect>
            </w:pict>
          </mc:Fallback>
        </mc:AlternateContent>
      </w:r>
    </w:p>
    <w:p w14:paraId="4C5959F0" w14:textId="262D2F18" w:rsidR="00035347" w:rsidRPr="001603C1" w:rsidRDefault="00035347" w:rsidP="00FD08B0">
      <w:pPr>
        <w:jc w:val="both"/>
        <w:rPr>
          <w:rFonts w:eastAsia="Arial Unicode MS" w:cstheme="minorHAnsi"/>
          <w:sz w:val="24"/>
          <w:szCs w:val="24"/>
          <w:lang w:val="ka-GE"/>
        </w:rPr>
      </w:pPr>
    </w:p>
    <w:p w14:paraId="4DDBD2C4" w14:textId="23C44B94" w:rsidR="009B0E4F" w:rsidRPr="00B45C68" w:rsidRDefault="009B0E4F" w:rsidP="009B0E4F">
      <w:pPr>
        <w:jc w:val="both"/>
        <w:rPr>
          <w:rFonts w:eastAsia="Arial Unicode MS" w:cstheme="minorHAnsi"/>
          <w:sz w:val="24"/>
          <w:szCs w:val="24"/>
          <w:lang w:val="ka-GE"/>
        </w:rPr>
      </w:pPr>
      <w:r w:rsidRPr="00B45C68">
        <w:rPr>
          <w:rFonts w:eastAsia="Arial Unicode MS" w:cstheme="minorHAnsi"/>
          <w:sz w:val="24"/>
          <w:szCs w:val="24"/>
          <w:lang w:val="ka-GE"/>
        </w:rPr>
        <w:t xml:space="preserve">დარგობრივი პოლიტიკის სფეროში კომიტეტის </w:t>
      </w:r>
      <w:r w:rsidR="009636BB">
        <w:rPr>
          <w:rFonts w:eastAsia="Arial Unicode MS" w:cstheme="minorHAnsi"/>
          <w:sz w:val="24"/>
          <w:szCs w:val="24"/>
          <w:lang w:val="ka-GE"/>
        </w:rPr>
        <w:t>საქმიანობის ძირითადი მიმართულებებია:</w:t>
      </w:r>
    </w:p>
    <w:p w14:paraId="374F6437" w14:textId="523309B6"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დარგობრივი პოლიტიკის სფეროში საკანონმდებლო ბაზის შემდგომი განვითარება, ასევე საერთაშორისო სამართლებრივი და პოლიტიკური ვალდებულებების შესაბამისად, ახალი რეგულაციების შემოღება ან/და მოქმედის დახვეწა;</w:t>
      </w:r>
    </w:p>
    <w:p w14:paraId="7BC4629A" w14:textId="3D7CD2B5"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დარგობრივი პოლიტიკის სფეროში რეფორმების ინიცირება და მათ განხორციელება;</w:t>
      </w:r>
    </w:p>
    <w:p w14:paraId="380798DE" w14:textId="7ADD9AD6"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საკანონმდებლო ინიციატივის მქონე სუბიექტებთან ეფექტიან კომუნიკაციას და თანამშრომლობა;</w:t>
      </w:r>
    </w:p>
    <w:p w14:paraId="55ADBDA2" w14:textId="434ACB9C" w:rsidR="009636BB" w:rsidRPr="009636BB" w:rsidRDefault="009636BB" w:rsidP="009636BB">
      <w:pPr>
        <w:pStyle w:val="NoSpacing"/>
        <w:numPr>
          <w:ilvl w:val="0"/>
          <w:numId w:val="16"/>
        </w:numPr>
        <w:rPr>
          <w:rFonts w:ascii="Calibri" w:hAnsi="Calibri" w:cs="Calibri"/>
          <w:sz w:val="24"/>
          <w:szCs w:val="24"/>
          <w:lang w:val="ka-GE"/>
        </w:rPr>
      </w:pPr>
      <w:r w:rsidRPr="009636BB">
        <w:rPr>
          <w:rFonts w:ascii="Calibri" w:hAnsi="Calibri" w:cs="Calibri"/>
          <w:sz w:val="24"/>
          <w:szCs w:val="24"/>
          <w:lang w:val="ka-GE"/>
        </w:rPr>
        <w:t>ეროვნული კანონმდებლობის აღსრულებაზე, სტრატეგიული დოკუმენტებისა და პროგრამების განხორციელებაზე ზედამხედველობა;</w:t>
      </w:r>
    </w:p>
    <w:p w14:paraId="0550C2A7" w14:textId="2B6BA6FF"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სფეროში მოქმედი საერთაშორისო ვალდებულებებისა და შესაბამისი ორგანიზაციების მიერ შემუშავებული რეკომენდაციების შესრულების კონტროლი;</w:t>
      </w:r>
    </w:p>
    <w:p w14:paraId="06482922" w14:textId="4CE0CCC5"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ანგარიშვალდებული  ორგანოების საქმიანობის კონტროლი, დარგობრივი პოლიტიკის სფეროში განსაზღვრული პრიორიტეტებისა და სამოქმედო გეგმების შესაბამისად;</w:t>
      </w:r>
    </w:p>
    <w:p w14:paraId="195EB420" w14:textId="298E6F02"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კომიტეტის მიერ მომზადებული გადაწყვეტილებების, რეკომენდაციებისა და დასკვნების შესრულების მონიტორინგი</w:t>
      </w:r>
    </w:p>
    <w:p w14:paraId="613100FF" w14:textId="48546B03"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დარგობრივი პოლიტიკის სფეროში ჩართულ სუბიექტებთან, მათ შორის, საერთაშორისო ორგანიზაციებთან და უცხოელ პარტნიორებთან თანამშრომლობა</w:t>
      </w:r>
    </w:p>
    <w:p w14:paraId="30001A84" w14:textId="5BF88B18"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სპორტში და სპორტის მეშვეობით საზოგადოების სოციალურ-ეკონომიკურ განვითარებას ხელშეწყობა</w:t>
      </w:r>
    </w:p>
    <w:p w14:paraId="0F0618AA" w14:textId="364F8B3D"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სპორტში გენდერული თანასწორობის  ხელშეწყობა;</w:t>
      </w:r>
    </w:p>
    <w:p w14:paraId="77ECFC02" w14:textId="60737295" w:rsid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სპორტის წინაშე არსებული გამოწვევების, მათ შორის: დოპინგის, სპორტული შეჯიბრების მანიპულაციის, დისკრიმინაციისა და ძალადობის წინააღმდეგ ბრძოლის ხელშეწყობა;</w:t>
      </w:r>
    </w:p>
    <w:p w14:paraId="36705986" w14:textId="77777777" w:rsidR="009B2BEC" w:rsidRDefault="009B2BEC" w:rsidP="009B2BEC">
      <w:pPr>
        <w:pStyle w:val="NoSpacing"/>
        <w:ind w:left="360"/>
        <w:jc w:val="both"/>
        <w:rPr>
          <w:rFonts w:ascii="Calibri" w:hAnsi="Calibri" w:cs="Calibri"/>
          <w:sz w:val="24"/>
          <w:szCs w:val="24"/>
          <w:lang w:val="ka-GE"/>
        </w:rPr>
      </w:pPr>
    </w:p>
    <w:p w14:paraId="0F273D74" w14:textId="77777777" w:rsidR="009B2BEC" w:rsidRDefault="009B2BEC" w:rsidP="009B2BEC">
      <w:pPr>
        <w:pStyle w:val="NoSpacing"/>
        <w:ind w:left="360"/>
        <w:jc w:val="both"/>
        <w:rPr>
          <w:rFonts w:ascii="Calibri" w:hAnsi="Calibri" w:cs="Calibri"/>
          <w:sz w:val="24"/>
          <w:szCs w:val="24"/>
          <w:lang w:val="ka-GE"/>
        </w:rPr>
      </w:pPr>
    </w:p>
    <w:p w14:paraId="7F4E90F1" w14:textId="69D89F9E" w:rsidR="009B2BEC" w:rsidRPr="009636BB" w:rsidRDefault="009B2BEC" w:rsidP="009B2BEC">
      <w:pPr>
        <w:pStyle w:val="NoSpacing"/>
        <w:ind w:left="360"/>
        <w:jc w:val="both"/>
        <w:rPr>
          <w:rFonts w:ascii="Calibri" w:hAnsi="Calibri" w:cs="Calibri"/>
          <w:sz w:val="24"/>
          <w:szCs w:val="24"/>
          <w:lang w:val="ka-GE"/>
        </w:rPr>
      </w:pPr>
      <w:r>
        <w:rPr>
          <w:rFonts w:ascii="Calibri" w:hAnsi="Calibri" w:cs="Calibri"/>
          <w:sz w:val="24"/>
          <w:szCs w:val="24"/>
          <w:lang w:val="ka-GE"/>
        </w:rPr>
        <w:lastRenderedPageBreak/>
        <w:t>2023 წლის განმავლობაში კომიტეტის საქმიანობის მიმართულებებს ასევე წარმოადგენდა:</w:t>
      </w:r>
    </w:p>
    <w:p w14:paraId="598CD927" w14:textId="2E92413C" w:rsidR="009636BB" w:rsidRPr="009636BB" w:rsidRDefault="009636BB" w:rsidP="009636BB">
      <w:pPr>
        <w:pStyle w:val="NoSpacing"/>
        <w:numPr>
          <w:ilvl w:val="0"/>
          <w:numId w:val="16"/>
        </w:numPr>
        <w:jc w:val="both"/>
        <w:rPr>
          <w:rFonts w:ascii="Calibri" w:hAnsi="Calibri" w:cs="Calibri"/>
          <w:sz w:val="24"/>
          <w:szCs w:val="24"/>
          <w:lang w:val="ka-GE"/>
        </w:rPr>
      </w:pPr>
      <w:r w:rsidRPr="009636BB">
        <w:rPr>
          <w:rFonts w:ascii="Calibri" w:hAnsi="Calibri" w:cs="Calibri"/>
          <w:sz w:val="24"/>
          <w:szCs w:val="24"/>
          <w:lang w:val="ka-GE"/>
        </w:rPr>
        <w:t xml:space="preserve">ისეთი გარემოს შექმნა, სადაც უზრუნველყოფილია ახალგაზრდების, როგორც საზოგადოების სრულფასოვანი წევრების მონაწილეობა, ღირსეული დასაქმება, ჯანმრთელობის დაცვა და კეთილდღეობა; </w:t>
      </w:r>
    </w:p>
    <w:p w14:paraId="0B7393E6" w14:textId="34394DF9" w:rsidR="009636BB" w:rsidRPr="009636BB" w:rsidRDefault="009636BB" w:rsidP="009636BB">
      <w:pPr>
        <w:pStyle w:val="NoSpacing"/>
        <w:numPr>
          <w:ilvl w:val="0"/>
          <w:numId w:val="16"/>
        </w:numPr>
        <w:jc w:val="both"/>
        <w:rPr>
          <w:rFonts w:ascii="Calibri" w:hAnsi="Calibri" w:cs="Calibri"/>
          <w:b/>
          <w:bCs/>
          <w:sz w:val="24"/>
          <w:szCs w:val="24"/>
          <w:lang w:val="ka-GE"/>
        </w:rPr>
      </w:pPr>
      <w:r w:rsidRPr="009636BB">
        <w:rPr>
          <w:rFonts w:ascii="Calibri" w:hAnsi="Calibri" w:cs="Calibri"/>
          <w:sz w:val="24"/>
          <w:szCs w:val="24"/>
          <w:lang w:val="ka-GE"/>
        </w:rPr>
        <w:t xml:space="preserve">ახალგაზრდებისათვის ინფორმაციის, რესურსებისა და განვითარების შესაძლებლობის თანაბარი ხელმისაწვდომობის პირობების შექმნის ხელშეწყობა. </w:t>
      </w:r>
    </w:p>
    <w:p w14:paraId="6B3A9D44" w14:textId="77777777" w:rsidR="00A37481" w:rsidRPr="00B45C68" w:rsidRDefault="00A37481" w:rsidP="00A37481">
      <w:pPr>
        <w:spacing w:after="0" w:line="262" w:lineRule="auto"/>
        <w:ind w:left="1341" w:hanging="10"/>
        <w:rPr>
          <w:sz w:val="24"/>
          <w:szCs w:val="24"/>
        </w:rPr>
      </w:pPr>
    </w:p>
    <w:p w14:paraId="1AA6DBB9" w14:textId="39D43727" w:rsidR="00EF4942" w:rsidRPr="00B45C68" w:rsidRDefault="00307D93" w:rsidP="00FD08B0">
      <w:pPr>
        <w:jc w:val="both"/>
        <w:rPr>
          <w:rFonts w:eastAsia="Arial Unicode MS" w:cstheme="minorHAnsi"/>
          <w:sz w:val="24"/>
          <w:szCs w:val="24"/>
          <w:lang w:val="en-US"/>
        </w:rPr>
      </w:pPr>
      <w:r w:rsidRPr="00B45C68">
        <w:rPr>
          <w:rFonts w:eastAsia="Arial Unicode MS" w:cstheme="minorHAnsi"/>
          <w:sz w:val="24"/>
          <w:szCs w:val="24"/>
          <w:lang w:val="ka-GE"/>
        </w:rPr>
        <w:t xml:space="preserve">საანგარიშო პერიოდში კომიტეტის საქმიანობა ეფუძნებოდა </w:t>
      </w:r>
      <w:r w:rsidR="003F73C8" w:rsidRPr="00B45C68">
        <w:rPr>
          <w:rFonts w:eastAsia="Arial Unicode MS" w:cstheme="minorHAnsi"/>
          <w:sz w:val="24"/>
          <w:szCs w:val="24"/>
          <w:lang w:val="ka-GE"/>
        </w:rPr>
        <w:t xml:space="preserve">კომიტეტის </w:t>
      </w:r>
      <w:r w:rsidRPr="00B45C68">
        <w:rPr>
          <w:rFonts w:eastAsia="Arial Unicode MS" w:cstheme="minorHAnsi"/>
          <w:sz w:val="24"/>
          <w:szCs w:val="24"/>
          <w:lang w:val="ka-GE"/>
        </w:rPr>
        <w:t>202</w:t>
      </w:r>
      <w:r w:rsidR="00A37481" w:rsidRPr="00B45C68">
        <w:rPr>
          <w:rFonts w:eastAsia="Arial Unicode MS" w:cstheme="minorHAnsi"/>
          <w:sz w:val="24"/>
          <w:szCs w:val="24"/>
          <w:lang w:val="ka-GE"/>
        </w:rPr>
        <w:t>3</w:t>
      </w:r>
      <w:r w:rsidRPr="00B45C68">
        <w:rPr>
          <w:rFonts w:eastAsia="Arial Unicode MS" w:cstheme="minorHAnsi"/>
          <w:sz w:val="24"/>
          <w:szCs w:val="24"/>
          <w:lang w:val="ka-GE"/>
        </w:rPr>
        <w:t xml:space="preserve"> წლის სამოქმედო გეგმას (იხ</w:t>
      </w:r>
      <w:r w:rsidR="003F73C8" w:rsidRPr="00B45C68">
        <w:rPr>
          <w:rFonts w:eastAsia="Arial Unicode MS" w:cstheme="minorHAnsi"/>
          <w:sz w:val="24"/>
          <w:szCs w:val="24"/>
          <w:lang w:val="ka-GE"/>
        </w:rPr>
        <w:t>.</w:t>
      </w:r>
      <w:r w:rsidR="003D122D" w:rsidRPr="00B45C68">
        <w:rPr>
          <w:rFonts w:eastAsia="Arial Unicode MS" w:cstheme="minorHAnsi"/>
          <w:sz w:val="24"/>
          <w:szCs w:val="24"/>
          <w:lang w:val="en-US"/>
        </w:rPr>
        <w:t xml:space="preserve"> </w:t>
      </w:r>
      <w:hyperlink r:id="rId9" w:history="1">
        <w:r w:rsidR="003D122D" w:rsidRPr="00B45C68">
          <w:rPr>
            <w:rStyle w:val="Hyperlink"/>
            <w:rFonts w:eastAsia="Arial Unicode MS" w:cstheme="minorHAnsi"/>
            <w:sz w:val="24"/>
            <w:szCs w:val="24"/>
            <w:lang w:val="ka-GE"/>
          </w:rPr>
          <w:t>https://bit.ly/3Hmv08I</w:t>
        </w:r>
      </w:hyperlink>
      <w:r w:rsidR="003D122D" w:rsidRPr="00B45C68">
        <w:rPr>
          <w:rFonts w:eastAsia="Arial Unicode MS" w:cstheme="minorHAnsi"/>
          <w:sz w:val="24"/>
          <w:szCs w:val="24"/>
          <w:lang w:val="en-US"/>
        </w:rPr>
        <w:t xml:space="preserve"> </w:t>
      </w:r>
      <w:r w:rsidR="003F73C8" w:rsidRPr="00B45C68">
        <w:rPr>
          <w:rFonts w:eastAsia="Arial Unicode MS" w:cstheme="minorHAnsi"/>
          <w:sz w:val="24"/>
          <w:szCs w:val="24"/>
          <w:lang w:val="en-US"/>
        </w:rPr>
        <w:t xml:space="preserve">), </w:t>
      </w:r>
      <w:r w:rsidR="003F73C8" w:rsidRPr="00B45C68">
        <w:rPr>
          <w:rFonts w:eastAsia="Arial Unicode MS" w:cstheme="minorHAnsi"/>
          <w:sz w:val="24"/>
          <w:szCs w:val="24"/>
          <w:lang w:val="ka-GE"/>
        </w:rPr>
        <w:t xml:space="preserve">რომლის </w:t>
      </w:r>
      <w:r w:rsidR="00EF4942" w:rsidRPr="00B45C68">
        <w:rPr>
          <w:rFonts w:eastAsia="Arial Unicode MS" w:cstheme="minorHAnsi"/>
          <w:sz w:val="24"/>
          <w:szCs w:val="24"/>
          <w:lang w:val="ka-GE"/>
        </w:rPr>
        <w:t>შესაბამისად</w:t>
      </w:r>
      <w:r w:rsidRPr="00B45C68">
        <w:rPr>
          <w:rFonts w:eastAsia="Arial Unicode MS" w:cstheme="minorHAnsi"/>
          <w:sz w:val="24"/>
          <w:szCs w:val="24"/>
          <w:lang w:val="ka-GE"/>
        </w:rPr>
        <w:t xml:space="preserve">, </w:t>
      </w:r>
      <w:r w:rsidR="00A37481" w:rsidRPr="00B45C68">
        <w:rPr>
          <w:rFonts w:eastAsia="Arial Unicode MS" w:cstheme="minorHAnsi"/>
          <w:sz w:val="24"/>
          <w:szCs w:val="24"/>
          <w:lang w:val="ka-GE"/>
        </w:rPr>
        <w:t>2023</w:t>
      </w:r>
      <w:r w:rsidR="005A0666" w:rsidRPr="00B45C68">
        <w:rPr>
          <w:rFonts w:eastAsia="Arial Unicode MS" w:cstheme="minorHAnsi"/>
          <w:sz w:val="24"/>
          <w:szCs w:val="24"/>
          <w:lang w:val="ka-GE"/>
        </w:rPr>
        <w:t xml:space="preserve"> წლის განმავლობაში </w:t>
      </w:r>
      <w:r w:rsidRPr="00B45C68">
        <w:rPr>
          <w:rFonts w:eastAsia="Arial Unicode MS" w:cstheme="minorHAnsi"/>
          <w:sz w:val="24"/>
          <w:szCs w:val="24"/>
          <w:lang w:val="ka-GE"/>
        </w:rPr>
        <w:t>დარგობრივი პოლიტიკის სფეროში კომიტეტის</w:t>
      </w:r>
      <w:r w:rsidR="00EF4942" w:rsidRPr="00B45C68">
        <w:rPr>
          <w:rFonts w:eastAsia="Arial Unicode MS" w:cstheme="minorHAnsi"/>
          <w:sz w:val="24"/>
          <w:szCs w:val="24"/>
          <w:lang w:val="ka-GE"/>
        </w:rPr>
        <w:t xml:space="preserve"> თემატური პრიორიტეტები</w:t>
      </w:r>
      <w:r w:rsidR="005A0666" w:rsidRPr="00B45C68">
        <w:rPr>
          <w:rFonts w:eastAsia="Arial Unicode MS" w:cstheme="minorHAnsi"/>
          <w:sz w:val="24"/>
          <w:szCs w:val="24"/>
          <w:lang w:val="ka-GE"/>
        </w:rPr>
        <w:t xml:space="preserve"> იყო</w:t>
      </w:r>
      <w:r w:rsidRPr="00B45C68">
        <w:rPr>
          <w:rFonts w:eastAsia="Arial Unicode MS" w:cstheme="minorHAnsi"/>
          <w:sz w:val="24"/>
          <w:szCs w:val="24"/>
          <w:lang w:val="ka-GE"/>
        </w:rPr>
        <w:t>:</w:t>
      </w:r>
    </w:p>
    <w:p w14:paraId="6D840690" w14:textId="709A1C63" w:rsidR="003F73C8" w:rsidRPr="00B45C68" w:rsidRDefault="00EF4942" w:rsidP="002E39DF">
      <w:pPr>
        <w:tabs>
          <w:tab w:val="center" w:pos="4725"/>
        </w:tabs>
        <w:jc w:val="both"/>
        <w:rPr>
          <w:rFonts w:eastAsia="Arial Unicode MS" w:cstheme="minorHAnsi"/>
          <w:b/>
          <w:i/>
          <w:sz w:val="24"/>
          <w:szCs w:val="24"/>
          <w:lang w:val="ka-GE"/>
        </w:rPr>
      </w:pPr>
      <w:r w:rsidRPr="00B45C68">
        <w:rPr>
          <w:rFonts w:eastAsia="Arial Unicode MS" w:cstheme="minorHAnsi"/>
          <w:b/>
          <w:i/>
          <w:sz w:val="24"/>
          <w:szCs w:val="24"/>
          <w:lang w:val="ka-GE"/>
        </w:rPr>
        <w:t xml:space="preserve">სპორტის სახელმწიფო </w:t>
      </w:r>
      <w:r w:rsidR="00035347" w:rsidRPr="00B45C68">
        <w:rPr>
          <w:rFonts w:eastAsia="Arial Unicode MS" w:cstheme="minorHAnsi"/>
          <w:b/>
          <w:i/>
          <w:sz w:val="24"/>
          <w:szCs w:val="24"/>
          <w:lang w:val="ka-GE"/>
        </w:rPr>
        <w:t>პოლიტიკის მიმართულებით</w:t>
      </w:r>
      <w:r w:rsidRPr="00B45C68">
        <w:rPr>
          <w:rFonts w:eastAsia="Arial Unicode MS" w:cstheme="minorHAnsi"/>
          <w:b/>
          <w:i/>
          <w:sz w:val="24"/>
          <w:szCs w:val="24"/>
          <w:lang w:val="ka-GE"/>
        </w:rPr>
        <w:t>:</w:t>
      </w:r>
    </w:p>
    <w:p w14:paraId="64EE752F" w14:textId="77777777" w:rsidR="003F73C8" w:rsidRPr="00B45C68" w:rsidRDefault="003F73C8" w:rsidP="0040025D">
      <w:pPr>
        <w:pStyle w:val="ListParagraph"/>
        <w:numPr>
          <w:ilvl w:val="0"/>
          <w:numId w:val="4"/>
        </w:numPr>
        <w:tabs>
          <w:tab w:val="left" w:pos="820"/>
        </w:tabs>
        <w:spacing w:after="0" w:line="266" w:lineRule="auto"/>
        <w:ind w:right="-43"/>
        <w:rPr>
          <w:rFonts w:eastAsia="Sylfaen" w:cstheme="minorHAnsi"/>
          <w:sz w:val="24"/>
          <w:szCs w:val="24"/>
        </w:rPr>
      </w:pPr>
      <w:r w:rsidRPr="00B45C68">
        <w:rPr>
          <w:rFonts w:eastAsia="Sylfaen" w:cstheme="minorHAnsi"/>
          <w:spacing w:val="-1"/>
          <w:sz w:val="24"/>
          <w:szCs w:val="24"/>
        </w:rPr>
        <w:t>მ</w:t>
      </w:r>
      <w:r w:rsidRPr="00B45C68">
        <w:rPr>
          <w:rFonts w:eastAsia="Sylfaen" w:cstheme="minorHAnsi"/>
          <w:sz w:val="24"/>
          <w:szCs w:val="24"/>
        </w:rPr>
        <w:t>ო</w:t>
      </w:r>
      <w:r w:rsidRPr="00B45C68">
        <w:rPr>
          <w:rFonts w:eastAsia="Sylfaen" w:cstheme="minorHAnsi"/>
          <w:spacing w:val="-1"/>
          <w:sz w:val="24"/>
          <w:szCs w:val="24"/>
        </w:rPr>
        <w:t>ს</w:t>
      </w:r>
      <w:r w:rsidRPr="00B45C68">
        <w:rPr>
          <w:rFonts w:eastAsia="Sylfaen" w:cstheme="minorHAnsi"/>
          <w:sz w:val="24"/>
          <w:szCs w:val="24"/>
        </w:rPr>
        <w:t>ახლ</w:t>
      </w:r>
      <w:r w:rsidRPr="00B45C68">
        <w:rPr>
          <w:rFonts w:eastAsia="Sylfaen" w:cstheme="minorHAnsi"/>
          <w:spacing w:val="1"/>
          <w:sz w:val="24"/>
          <w:szCs w:val="24"/>
        </w:rPr>
        <w:t>ე</w:t>
      </w:r>
      <w:r w:rsidRPr="00B45C68">
        <w:rPr>
          <w:rFonts w:eastAsia="Sylfaen" w:cstheme="minorHAnsi"/>
          <w:sz w:val="24"/>
          <w:szCs w:val="24"/>
        </w:rPr>
        <w:t>ო</w:t>
      </w:r>
      <w:r w:rsidRPr="00B45C68">
        <w:rPr>
          <w:rFonts w:eastAsia="Sylfaen" w:cstheme="minorHAnsi"/>
          <w:spacing w:val="-1"/>
          <w:sz w:val="24"/>
          <w:szCs w:val="24"/>
        </w:rPr>
        <w:t>ბი</w:t>
      </w:r>
      <w:r w:rsidRPr="00B45C68">
        <w:rPr>
          <w:rFonts w:eastAsia="Sylfaen" w:cstheme="minorHAnsi"/>
          <w:sz w:val="24"/>
          <w:szCs w:val="24"/>
        </w:rPr>
        <w:t>ს</w:t>
      </w:r>
      <w:r w:rsidRPr="00B45C68">
        <w:rPr>
          <w:rFonts w:eastAsia="Sylfaen" w:cstheme="minorHAnsi"/>
          <w:spacing w:val="40"/>
          <w:sz w:val="24"/>
          <w:szCs w:val="24"/>
        </w:rPr>
        <w:t xml:space="preserve"> </w:t>
      </w:r>
      <w:r w:rsidRPr="00B45C68">
        <w:rPr>
          <w:rFonts w:eastAsia="Sylfaen" w:cstheme="minorHAnsi"/>
          <w:sz w:val="24"/>
          <w:szCs w:val="24"/>
        </w:rPr>
        <w:t>ფ</w:t>
      </w:r>
      <w:r w:rsidRPr="00B45C68">
        <w:rPr>
          <w:rFonts w:eastAsia="Sylfaen" w:cstheme="minorHAnsi"/>
          <w:spacing w:val="-1"/>
          <w:sz w:val="24"/>
          <w:szCs w:val="24"/>
        </w:rPr>
        <w:t>ი</w:t>
      </w:r>
      <w:r w:rsidRPr="00B45C68">
        <w:rPr>
          <w:rFonts w:eastAsia="Sylfaen" w:cstheme="minorHAnsi"/>
          <w:sz w:val="24"/>
          <w:szCs w:val="24"/>
        </w:rPr>
        <w:t>ზ</w:t>
      </w:r>
      <w:r w:rsidRPr="00B45C68">
        <w:rPr>
          <w:rFonts w:eastAsia="Sylfaen" w:cstheme="minorHAnsi"/>
          <w:spacing w:val="-1"/>
          <w:sz w:val="24"/>
          <w:szCs w:val="24"/>
        </w:rPr>
        <w:t>იკ</w:t>
      </w:r>
      <w:r w:rsidRPr="00B45C68">
        <w:rPr>
          <w:rFonts w:eastAsia="Sylfaen" w:cstheme="minorHAnsi"/>
          <w:spacing w:val="-2"/>
          <w:sz w:val="24"/>
          <w:szCs w:val="24"/>
        </w:rPr>
        <w:t>უ</w:t>
      </w:r>
      <w:r w:rsidRPr="00B45C68">
        <w:rPr>
          <w:rFonts w:eastAsia="Sylfaen" w:cstheme="minorHAnsi"/>
          <w:sz w:val="24"/>
          <w:szCs w:val="24"/>
        </w:rPr>
        <w:t>რი</w:t>
      </w:r>
      <w:r w:rsidRPr="00B45C68">
        <w:rPr>
          <w:rFonts w:eastAsia="Sylfaen" w:cstheme="minorHAnsi"/>
          <w:spacing w:val="41"/>
          <w:sz w:val="24"/>
          <w:szCs w:val="24"/>
        </w:rPr>
        <w:t xml:space="preserve"> </w:t>
      </w:r>
      <w:r w:rsidRPr="00B45C68">
        <w:rPr>
          <w:rFonts w:eastAsia="Sylfaen" w:cstheme="minorHAnsi"/>
          <w:spacing w:val="1"/>
          <w:sz w:val="24"/>
          <w:szCs w:val="24"/>
        </w:rPr>
        <w:t>დ</w:t>
      </w:r>
      <w:r w:rsidRPr="00B45C68">
        <w:rPr>
          <w:rFonts w:eastAsia="Sylfaen" w:cstheme="minorHAnsi"/>
          <w:sz w:val="24"/>
          <w:szCs w:val="24"/>
        </w:rPr>
        <w:t>ა</w:t>
      </w:r>
      <w:r w:rsidRPr="00B45C68">
        <w:rPr>
          <w:rFonts w:eastAsia="Sylfaen" w:cstheme="minorHAnsi"/>
          <w:spacing w:val="41"/>
          <w:sz w:val="24"/>
          <w:szCs w:val="24"/>
        </w:rPr>
        <w:t xml:space="preserve"> </w:t>
      </w:r>
      <w:r w:rsidRPr="00B45C68">
        <w:rPr>
          <w:rFonts w:eastAsia="Sylfaen" w:cstheme="minorHAnsi"/>
          <w:spacing w:val="-3"/>
          <w:sz w:val="24"/>
          <w:szCs w:val="24"/>
        </w:rPr>
        <w:t>ს</w:t>
      </w:r>
      <w:r w:rsidRPr="00B45C68">
        <w:rPr>
          <w:rFonts w:eastAsia="Sylfaen" w:cstheme="minorHAnsi"/>
          <w:spacing w:val="1"/>
          <w:sz w:val="24"/>
          <w:szCs w:val="24"/>
        </w:rPr>
        <w:t>პ</w:t>
      </w:r>
      <w:r w:rsidRPr="00B45C68">
        <w:rPr>
          <w:rFonts w:eastAsia="Sylfaen" w:cstheme="minorHAnsi"/>
          <w:spacing w:val="-2"/>
          <w:sz w:val="24"/>
          <w:szCs w:val="24"/>
        </w:rPr>
        <w:t>ო</w:t>
      </w:r>
      <w:r w:rsidRPr="00B45C68">
        <w:rPr>
          <w:rFonts w:eastAsia="Sylfaen" w:cstheme="minorHAnsi"/>
          <w:sz w:val="24"/>
          <w:szCs w:val="24"/>
        </w:rPr>
        <w:t>რ</w:t>
      </w:r>
      <w:r w:rsidRPr="00B45C68">
        <w:rPr>
          <w:rFonts w:eastAsia="Sylfaen" w:cstheme="minorHAnsi"/>
          <w:spacing w:val="-1"/>
          <w:sz w:val="24"/>
          <w:szCs w:val="24"/>
        </w:rPr>
        <w:t>ტ</w:t>
      </w:r>
      <w:r w:rsidRPr="00B45C68">
        <w:rPr>
          <w:rFonts w:eastAsia="Sylfaen" w:cstheme="minorHAnsi"/>
          <w:sz w:val="24"/>
          <w:szCs w:val="24"/>
        </w:rPr>
        <w:t>ული</w:t>
      </w:r>
      <w:r w:rsidRPr="00B45C68">
        <w:rPr>
          <w:rFonts w:eastAsia="Sylfaen" w:cstheme="minorHAnsi"/>
          <w:spacing w:val="41"/>
          <w:sz w:val="24"/>
          <w:szCs w:val="24"/>
        </w:rPr>
        <w:t xml:space="preserve"> </w:t>
      </w:r>
      <w:r w:rsidRPr="00B45C68">
        <w:rPr>
          <w:rFonts w:eastAsia="Sylfaen" w:cstheme="minorHAnsi"/>
          <w:spacing w:val="-3"/>
          <w:sz w:val="24"/>
          <w:szCs w:val="24"/>
        </w:rPr>
        <w:t>ა</w:t>
      </w:r>
      <w:r w:rsidRPr="00B45C68">
        <w:rPr>
          <w:rFonts w:eastAsia="Sylfaen" w:cstheme="minorHAnsi"/>
          <w:sz w:val="24"/>
          <w:szCs w:val="24"/>
        </w:rPr>
        <w:t>ქ</w:t>
      </w:r>
      <w:r w:rsidRPr="00B45C68">
        <w:rPr>
          <w:rFonts w:eastAsia="Sylfaen" w:cstheme="minorHAnsi"/>
          <w:spacing w:val="-1"/>
          <w:sz w:val="24"/>
          <w:szCs w:val="24"/>
        </w:rPr>
        <w:t>ტივ</w:t>
      </w:r>
      <w:r w:rsidRPr="00B45C68">
        <w:rPr>
          <w:rFonts w:eastAsia="Sylfaen" w:cstheme="minorHAnsi"/>
          <w:sz w:val="24"/>
          <w:szCs w:val="24"/>
        </w:rPr>
        <w:t>ო</w:t>
      </w:r>
      <w:r w:rsidRPr="00B45C68">
        <w:rPr>
          <w:rFonts w:eastAsia="Sylfaen" w:cstheme="minorHAnsi"/>
          <w:spacing w:val="-1"/>
          <w:sz w:val="24"/>
          <w:szCs w:val="24"/>
        </w:rPr>
        <w:t>ბი</w:t>
      </w:r>
      <w:r w:rsidRPr="00B45C68">
        <w:rPr>
          <w:rFonts w:eastAsia="Sylfaen" w:cstheme="minorHAnsi"/>
          <w:sz w:val="24"/>
          <w:szCs w:val="24"/>
        </w:rPr>
        <w:t>ს</w:t>
      </w:r>
      <w:r w:rsidRPr="00B45C68">
        <w:rPr>
          <w:rFonts w:eastAsia="Sylfaen" w:cstheme="minorHAnsi"/>
          <w:spacing w:val="40"/>
          <w:sz w:val="24"/>
          <w:szCs w:val="24"/>
        </w:rPr>
        <w:t xml:space="preserve"> </w:t>
      </w:r>
      <w:r w:rsidRPr="00B45C68">
        <w:rPr>
          <w:rFonts w:eastAsia="Sylfaen" w:cstheme="minorHAnsi"/>
          <w:spacing w:val="1"/>
          <w:sz w:val="24"/>
          <w:szCs w:val="24"/>
        </w:rPr>
        <w:t>დ</w:t>
      </w:r>
      <w:r w:rsidRPr="00B45C68">
        <w:rPr>
          <w:rFonts w:eastAsia="Sylfaen" w:cstheme="minorHAnsi"/>
          <w:sz w:val="24"/>
          <w:szCs w:val="24"/>
        </w:rPr>
        <w:t>ო</w:t>
      </w:r>
      <w:r w:rsidRPr="00B45C68">
        <w:rPr>
          <w:rFonts w:eastAsia="Sylfaen" w:cstheme="minorHAnsi"/>
          <w:spacing w:val="1"/>
          <w:sz w:val="24"/>
          <w:szCs w:val="24"/>
        </w:rPr>
        <w:t>ნ</w:t>
      </w:r>
      <w:r w:rsidRPr="00B45C68">
        <w:rPr>
          <w:rFonts w:eastAsia="Sylfaen" w:cstheme="minorHAnsi"/>
          <w:spacing w:val="-1"/>
          <w:sz w:val="24"/>
          <w:szCs w:val="24"/>
        </w:rPr>
        <w:t>ი</w:t>
      </w:r>
      <w:r w:rsidRPr="00B45C68">
        <w:rPr>
          <w:rFonts w:eastAsia="Sylfaen" w:cstheme="minorHAnsi"/>
          <w:sz w:val="24"/>
          <w:szCs w:val="24"/>
        </w:rPr>
        <w:t>ს ა</w:t>
      </w:r>
      <w:r w:rsidRPr="00B45C68">
        <w:rPr>
          <w:rFonts w:eastAsia="Sylfaen" w:cstheme="minorHAnsi"/>
          <w:spacing w:val="-1"/>
          <w:sz w:val="24"/>
          <w:szCs w:val="24"/>
        </w:rPr>
        <w:t>მ</w:t>
      </w:r>
      <w:r w:rsidRPr="00B45C68">
        <w:rPr>
          <w:rFonts w:eastAsia="Sylfaen" w:cstheme="minorHAnsi"/>
          <w:sz w:val="24"/>
          <w:szCs w:val="24"/>
        </w:rPr>
        <w:t>აღლ</w:t>
      </w:r>
      <w:r w:rsidRPr="00B45C68">
        <w:rPr>
          <w:rFonts w:eastAsia="Sylfaen" w:cstheme="minorHAnsi"/>
          <w:spacing w:val="1"/>
          <w:sz w:val="24"/>
          <w:szCs w:val="24"/>
        </w:rPr>
        <w:t>ე</w:t>
      </w:r>
      <w:r w:rsidRPr="00B45C68">
        <w:rPr>
          <w:rFonts w:eastAsia="Sylfaen" w:cstheme="minorHAnsi"/>
          <w:spacing w:val="-1"/>
          <w:sz w:val="24"/>
          <w:szCs w:val="24"/>
        </w:rPr>
        <w:t>ბი</w:t>
      </w:r>
      <w:r w:rsidRPr="00B45C68">
        <w:rPr>
          <w:rFonts w:eastAsia="Sylfaen" w:cstheme="minorHAnsi"/>
          <w:sz w:val="24"/>
          <w:szCs w:val="24"/>
        </w:rPr>
        <w:t>ს</w:t>
      </w:r>
      <w:r w:rsidRPr="00B45C68">
        <w:rPr>
          <w:rFonts w:eastAsia="Sylfaen" w:cstheme="minorHAnsi"/>
          <w:spacing w:val="-1"/>
          <w:sz w:val="24"/>
          <w:szCs w:val="24"/>
        </w:rPr>
        <w:t xml:space="preserve"> </w:t>
      </w:r>
      <w:r w:rsidRPr="00B45C68">
        <w:rPr>
          <w:rFonts w:eastAsia="Sylfaen" w:cstheme="minorHAnsi"/>
          <w:sz w:val="24"/>
          <w:szCs w:val="24"/>
        </w:rPr>
        <w:t>ხ</w:t>
      </w:r>
      <w:r w:rsidRPr="00B45C68">
        <w:rPr>
          <w:rFonts w:eastAsia="Sylfaen" w:cstheme="minorHAnsi"/>
          <w:spacing w:val="-1"/>
          <w:sz w:val="24"/>
          <w:szCs w:val="24"/>
        </w:rPr>
        <w:t>ე</w:t>
      </w:r>
      <w:r w:rsidRPr="00B45C68">
        <w:rPr>
          <w:rFonts w:eastAsia="Sylfaen" w:cstheme="minorHAnsi"/>
          <w:sz w:val="24"/>
          <w:szCs w:val="24"/>
        </w:rPr>
        <w:t>ლშ</w:t>
      </w:r>
      <w:r w:rsidRPr="00B45C68">
        <w:rPr>
          <w:rFonts w:eastAsia="Sylfaen" w:cstheme="minorHAnsi"/>
          <w:spacing w:val="1"/>
          <w:sz w:val="24"/>
          <w:szCs w:val="24"/>
        </w:rPr>
        <w:t>ე</w:t>
      </w:r>
      <w:r w:rsidRPr="00B45C68">
        <w:rPr>
          <w:rFonts w:eastAsia="Sylfaen" w:cstheme="minorHAnsi"/>
          <w:spacing w:val="-1"/>
          <w:sz w:val="24"/>
          <w:szCs w:val="24"/>
        </w:rPr>
        <w:t>წ</w:t>
      </w:r>
      <w:r w:rsidRPr="00B45C68">
        <w:rPr>
          <w:rFonts w:eastAsia="Sylfaen" w:cstheme="minorHAnsi"/>
          <w:sz w:val="24"/>
          <w:szCs w:val="24"/>
        </w:rPr>
        <w:t>ყო</w:t>
      </w:r>
      <w:r w:rsidRPr="00B45C68">
        <w:rPr>
          <w:rFonts w:eastAsia="Sylfaen" w:cstheme="minorHAnsi"/>
          <w:spacing w:val="-1"/>
          <w:sz w:val="24"/>
          <w:szCs w:val="24"/>
        </w:rPr>
        <w:t>ბ</w:t>
      </w:r>
      <w:r w:rsidRPr="00B45C68">
        <w:rPr>
          <w:rFonts w:eastAsia="Sylfaen" w:cstheme="minorHAnsi"/>
          <w:sz w:val="24"/>
          <w:szCs w:val="24"/>
        </w:rPr>
        <w:t>ა;</w:t>
      </w:r>
    </w:p>
    <w:p w14:paraId="7D7463E1" w14:textId="5FD5E727" w:rsidR="003F73C8" w:rsidRPr="00B45C68" w:rsidRDefault="001E53CE" w:rsidP="0040025D">
      <w:pPr>
        <w:pStyle w:val="ListParagraph"/>
        <w:numPr>
          <w:ilvl w:val="0"/>
          <w:numId w:val="4"/>
        </w:numPr>
        <w:tabs>
          <w:tab w:val="left" w:pos="820"/>
        </w:tabs>
        <w:spacing w:after="0" w:line="264" w:lineRule="auto"/>
        <w:ind w:right="-41"/>
        <w:rPr>
          <w:rFonts w:eastAsia="Sylfaen" w:cstheme="minorHAnsi"/>
          <w:sz w:val="24"/>
          <w:szCs w:val="24"/>
        </w:rPr>
      </w:pPr>
      <w:r w:rsidRPr="00B45C68">
        <w:rPr>
          <w:rFonts w:eastAsia="Sylfaen" w:cstheme="minorHAnsi"/>
          <w:spacing w:val="-1"/>
          <w:sz w:val="24"/>
          <w:szCs w:val="24"/>
          <w:lang w:val="ka-GE"/>
        </w:rPr>
        <w:t>სპორტის მთლიანობის დაცვა;</w:t>
      </w:r>
    </w:p>
    <w:p w14:paraId="34FA233B" w14:textId="31FAD94F" w:rsidR="003F73C8" w:rsidRPr="001603C1" w:rsidRDefault="003F73C8" w:rsidP="0040025D">
      <w:pPr>
        <w:pStyle w:val="ListParagraph"/>
        <w:numPr>
          <w:ilvl w:val="0"/>
          <w:numId w:val="4"/>
        </w:numPr>
        <w:spacing w:before="95" w:after="0" w:line="240" w:lineRule="auto"/>
        <w:rPr>
          <w:rFonts w:eastAsia="Sylfaen" w:cstheme="minorHAnsi"/>
          <w:sz w:val="24"/>
          <w:szCs w:val="24"/>
        </w:rPr>
      </w:pPr>
      <w:r w:rsidRPr="001603C1">
        <w:rPr>
          <w:rFonts w:eastAsia="Sylfaen" w:cstheme="minorHAnsi"/>
          <w:spacing w:val="1"/>
          <w:sz w:val="24"/>
          <w:szCs w:val="24"/>
        </w:rPr>
        <w:t>ე</w:t>
      </w:r>
      <w:r w:rsidRPr="001603C1">
        <w:rPr>
          <w:rFonts w:eastAsia="Sylfaen" w:cstheme="minorHAnsi"/>
          <w:spacing w:val="-1"/>
          <w:sz w:val="24"/>
          <w:szCs w:val="24"/>
        </w:rPr>
        <w:t>კ</w:t>
      </w:r>
      <w:r w:rsidRPr="001603C1">
        <w:rPr>
          <w:rFonts w:eastAsia="Sylfaen" w:cstheme="minorHAnsi"/>
          <w:sz w:val="24"/>
          <w:szCs w:val="24"/>
        </w:rPr>
        <w:t>ო</w:t>
      </w:r>
      <w:r w:rsidRPr="001603C1">
        <w:rPr>
          <w:rFonts w:eastAsia="Sylfaen" w:cstheme="minorHAnsi"/>
          <w:spacing w:val="-1"/>
          <w:sz w:val="24"/>
          <w:szCs w:val="24"/>
        </w:rPr>
        <w:t>ნ</w:t>
      </w:r>
      <w:r w:rsidRPr="001603C1">
        <w:rPr>
          <w:rFonts w:eastAsia="Sylfaen" w:cstheme="minorHAnsi"/>
          <w:sz w:val="24"/>
          <w:szCs w:val="24"/>
        </w:rPr>
        <w:t>ო</w:t>
      </w:r>
      <w:r w:rsidRPr="001603C1">
        <w:rPr>
          <w:rFonts w:eastAsia="Sylfaen" w:cstheme="minorHAnsi"/>
          <w:spacing w:val="-1"/>
          <w:sz w:val="24"/>
          <w:szCs w:val="24"/>
        </w:rPr>
        <w:t>მიკი</w:t>
      </w:r>
      <w:r w:rsidRPr="001603C1">
        <w:rPr>
          <w:rFonts w:eastAsia="Sylfaen" w:cstheme="minorHAnsi"/>
          <w:sz w:val="24"/>
          <w:szCs w:val="24"/>
        </w:rPr>
        <w:t>ს</w:t>
      </w:r>
      <w:r w:rsidRPr="001603C1">
        <w:rPr>
          <w:rFonts w:eastAsia="Sylfaen" w:cstheme="minorHAnsi"/>
          <w:spacing w:val="-1"/>
          <w:sz w:val="24"/>
          <w:szCs w:val="24"/>
        </w:rPr>
        <w:t xml:space="preserve"> </w:t>
      </w:r>
      <w:r w:rsidRPr="001603C1">
        <w:rPr>
          <w:rFonts w:eastAsia="Sylfaen" w:cstheme="minorHAnsi"/>
          <w:sz w:val="24"/>
          <w:szCs w:val="24"/>
        </w:rPr>
        <w:t>გა</w:t>
      </w:r>
      <w:r w:rsidRPr="001603C1">
        <w:rPr>
          <w:rFonts w:eastAsia="Sylfaen" w:cstheme="minorHAnsi"/>
          <w:spacing w:val="1"/>
          <w:sz w:val="24"/>
          <w:szCs w:val="24"/>
        </w:rPr>
        <w:t>ნ</w:t>
      </w:r>
      <w:r w:rsidRPr="001603C1">
        <w:rPr>
          <w:rFonts w:eastAsia="Sylfaen" w:cstheme="minorHAnsi"/>
          <w:spacing w:val="-1"/>
          <w:sz w:val="24"/>
          <w:szCs w:val="24"/>
        </w:rPr>
        <w:t>ვი</w:t>
      </w:r>
      <w:r w:rsidRPr="001603C1">
        <w:rPr>
          <w:rFonts w:eastAsia="Sylfaen" w:cstheme="minorHAnsi"/>
          <w:sz w:val="24"/>
          <w:szCs w:val="24"/>
        </w:rPr>
        <w:t>თარ</w:t>
      </w:r>
      <w:r w:rsidRPr="001603C1">
        <w:rPr>
          <w:rFonts w:eastAsia="Sylfaen" w:cstheme="minorHAnsi"/>
          <w:spacing w:val="1"/>
          <w:sz w:val="24"/>
          <w:szCs w:val="24"/>
        </w:rPr>
        <w:t>ე</w:t>
      </w:r>
      <w:r w:rsidRPr="001603C1">
        <w:rPr>
          <w:rFonts w:eastAsia="Sylfaen" w:cstheme="minorHAnsi"/>
          <w:spacing w:val="-3"/>
          <w:sz w:val="24"/>
          <w:szCs w:val="24"/>
        </w:rPr>
        <w:t>ბ</w:t>
      </w:r>
      <w:r w:rsidRPr="001603C1">
        <w:rPr>
          <w:rFonts w:eastAsia="Sylfaen" w:cstheme="minorHAnsi"/>
          <w:sz w:val="24"/>
          <w:szCs w:val="24"/>
        </w:rPr>
        <w:t xml:space="preserve">აში </w:t>
      </w:r>
      <w:r w:rsidRPr="001603C1">
        <w:rPr>
          <w:rFonts w:eastAsia="Sylfaen" w:cstheme="minorHAnsi"/>
          <w:spacing w:val="-1"/>
          <w:sz w:val="24"/>
          <w:szCs w:val="24"/>
        </w:rPr>
        <w:t>ს</w:t>
      </w:r>
      <w:r w:rsidRPr="001603C1">
        <w:rPr>
          <w:rFonts w:eastAsia="Sylfaen" w:cstheme="minorHAnsi"/>
          <w:spacing w:val="1"/>
          <w:sz w:val="24"/>
          <w:szCs w:val="24"/>
        </w:rPr>
        <w:t>პ</w:t>
      </w:r>
      <w:r w:rsidRPr="001603C1">
        <w:rPr>
          <w:rFonts w:eastAsia="Sylfaen" w:cstheme="minorHAnsi"/>
          <w:sz w:val="24"/>
          <w:szCs w:val="24"/>
        </w:rPr>
        <w:t>ორ</w:t>
      </w:r>
      <w:r w:rsidRPr="001603C1">
        <w:rPr>
          <w:rFonts w:eastAsia="Sylfaen" w:cstheme="minorHAnsi"/>
          <w:spacing w:val="-1"/>
          <w:sz w:val="24"/>
          <w:szCs w:val="24"/>
        </w:rPr>
        <w:t>ტი</w:t>
      </w:r>
      <w:r w:rsidRPr="001603C1">
        <w:rPr>
          <w:rFonts w:eastAsia="Sylfaen" w:cstheme="minorHAnsi"/>
          <w:sz w:val="24"/>
          <w:szCs w:val="24"/>
        </w:rPr>
        <w:t>ს</w:t>
      </w:r>
      <w:r w:rsidRPr="001603C1">
        <w:rPr>
          <w:rFonts w:eastAsia="Sylfaen" w:cstheme="minorHAnsi"/>
          <w:spacing w:val="-1"/>
          <w:sz w:val="24"/>
          <w:szCs w:val="24"/>
        </w:rPr>
        <w:t xml:space="preserve"> </w:t>
      </w:r>
      <w:r w:rsidRPr="001603C1">
        <w:rPr>
          <w:rFonts w:eastAsia="Sylfaen" w:cstheme="minorHAnsi"/>
          <w:sz w:val="24"/>
          <w:szCs w:val="24"/>
        </w:rPr>
        <w:t>რ</w:t>
      </w:r>
      <w:r w:rsidRPr="001603C1">
        <w:rPr>
          <w:rFonts w:eastAsia="Sylfaen" w:cstheme="minorHAnsi"/>
          <w:spacing w:val="-2"/>
          <w:sz w:val="24"/>
          <w:szCs w:val="24"/>
        </w:rPr>
        <w:t>ო</w:t>
      </w:r>
      <w:r w:rsidRPr="001603C1">
        <w:rPr>
          <w:rFonts w:eastAsia="Sylfaen" w:cstheme="minorHAnsi"/>
          <w:sz w:val="24"/>
          <w:szCs w:val="24"/>
        </w:rPr>
        <w:t>ლ</w:t>
      </w:r>
      <w:r w:rsidRPr="001603C1">
        <w:rPr>
          <w:rFonts w:eastAsia="Sylfaen" w:cstheme="minorHAnsi"/>
          <w:spacing w:val="-1"/>
          <w:sz w:val="24"/>
          <w:szCs w:val="24"/>
        </w:rPr>
        <w:t>ი</w:t>
      </w:r>
      <w:r w:rsidRPr="001603C1">
        <w:rPr>
          <w:rFonts w:eastAsia="Sylfaen" w:cstheme="minorHAnsi"/>
          <w:sz w:val="24"/>
          <w:szCs w:val="24"/>
        </w:rPr>
        <w:t>ს</w:t>
      </w:r>
      <w:r w:rsidRPr="001603C1">
        <w:rPr>
          <w:rFonts w:eastAsia="Sylfaen" w:cstheme="minorHAnsi"/>
          <w:spacing w:val="-1"/>
          <w:sz w:val="24"/>
          <w:szCs w:val="24"/>
        </w:rPr>
        <w:t xml:space="preserve"> </w:t>
      </w:r>
      <w:r w:rsidRPr="001603C1">
        <w:rPr>
          <w:rFonts w:eastAsia="Sylfaen" w:cstheme="minorHAnsi"/>
          <w:sz w:val="24"/>
          <w:szCs w:val="24"/>
        </w:rPr>
        <w:t>გაზრ</w:t>
      </w:r>
      <w:r w:rsidRPr="001603C1">
        <w:rPr>
          <w:rFonts w:eastAsia="Sylfaen" w:cstheme="minorHAnsi"/>
          <w:spacing w:val="1"/>
          <w:sz w:val="24"/>
          <w:szCs w:val="24"/>
        </w:rPr>
        <w:t>და</w:t>
      </w:r>
      <w:r w:rsidRPr="001603C1">
        <w:rPr>
          <w:rFonts w:eastAsia="Sylfaen" w:cstheme="minorHAnsi"/>
          <w:sz w:val="24"/>
          <w:szCs w:val="24"/>
        </w:rPr>
        <w:t>;</w:t>
      </w:r>
    </w:p>
    <w:p w14:paraId="08563B51" w14:textId="02C3E8A6" w:rsidR="003F73C8" w:rsidRDefault="003F73C8" w:rsidP="0040025D">
      <w:pPr>
        <w:pStyle w:val="ListParagraph"/>
        <w:numPr>
          <w:ilvl w:val="0"/>
          <w:numId w:val="4"/>
        </w:numPr>
        <w:spacing w:after="0" w:line="240" w:lineRule="auto"/>
        <w:rPr>
          <w:rFonts w:eastAsia="Sylfaen" w:cstheme="minorHAnsi"/>
          <w:sz w:val="24"/>
          <w:szCs w:val="24"/>
        </w:rPr>
      </w:pPr>
      <w:r w:rsidRPr="001603C1">
        <w:rPr>
          <w:rFonts w:eastAsia="Sylfaen" w:cstheme="minorHAnsi"/>
          <w:spacing w:val="-1"/>
          <w:sz w:val="24"/>
          <w:szCs w:val="24"/>
        </w:rPr>
        <w:t>ს</w:t>
      </w:r>
      <w:r w:rsidRPr="001603C1">
        <w:rPr>
          <w:rFonts w:eastAsia="Sylfaen" w:cstheme="minorHAnsi"/>
          <w:sz w:val="24"/>
          <w:szCs w:val="24"/>
        </w:rPr>
        <w:t>ა</w:t>
      </w:r>
      <w:r w:rsidRPr="001603C1">
        <w:rPr>
          <w:rFonts w:eastAsia="Sylfaen" w:cstheme="minorHAnsi"/>
          <w:spacing w:val="1"/>
          <w:sz w:val="24"/>
          <w:szCs w:val="24"/>
        </w:rPr>
        <w:t>ე</w:t>
      </w:r>
      <w:r w:rsidRPr="001603C1">
        <w:rPr>
          <w:rFonts w:eastAsia="Sylfaen" w:cstheme="minorHAnsi"/>
          <w:sz w:val="24"/>
          <w:szCs w:val="24"/>
        </w:rPr>
        <w:t>რთ</w:t>
      </w:r>
      <w:r w:rsidRPr="001603C1">
        <w:rPr>
          <w:rFonts w:eastAsia="Sylfaen" w:cstheme="minorHAnsi"/>
          <w:spacing w:val="-3"/>
          <w:sz w:val="24"/>
          <w:szCs w:val="24"/>
        </w:rPr>
        <w:t>ა</w:t>
      </w:r>
      <w:r w:rsidRPr="001603C1">
        <w:rPr>
          <w:rFonts w:eastAsia="Sylfaen" w:cstheme="minorHAnsi"/>
          <w:sz w:val="24"/>
          <w:szCs w:val="24"/>
        </w:rPr>
        <w:t>შორ</w:t>
      </w:r>
      <w:r w:rsidRPr="001603C1">
        <w:rPr>
          <w:rFonts w:eastAsia="Sylfaen" w:cstheme="minorHAnsi"/>
          <w:spacing w:val="-1"/>
          <w:sz w:val="24"/>
          <w:szCs w:val="24"/>
        </w:rPr>
        <w:t>ის</w:t>
      </w:r>
      <w:r w:rsidRPr="001603C1">
        <w:rPr>
          <w:rFonts w:eastAsia="Sylfaen" w:cstheme="minorHAnsi"/>
          <w:sz w:val="24"/>
          <w:szCs w:val="24"/>
        </w:rPr>
        <w:t>ო</w:t>
      </w:r>
      <w:r w:rsidRPr="001603C1">
        <w:rPr>
          <w:rFonts w:eastAsia="Sylfaen" w:cstheme="minorHAnsi"/>
          <w:spacing w:val="1"/>
          <w:sz w:val="24"/>
          <w:szCs w:val="24"/>
        </w:rPr>
        <w:t xml:space="preserve"> </w:t>
      </w:r>
      <w:r w:rsidRPr="001603C1">
        <w:rPr>
          <w:rFonts w:eastAsia="Sylfaen" w:cstheme="minorHAnsi"/>
          <w:spacing w:val="-1"/>
          <w:sz w:val="24"/>
          <w:szCs w:val="24"/>
        </w:rPr>
        <w:t>ვ</w:t>
      </w:r>
      <w:r w:rsidRPr="001603C1">
        <w:rPr>
          <w:rFonts w:eastAsia="Sylfaen" w:cstheme="minorHAnsi"/>
          <w:spacing w:val="-3"/>
          <w:sz w:val="24"/>
          <w:szCs w:val="24"/>
        </w:rPr>
        <w:t>ა</w:t>
      </w:r>
      <w:r w:rsidRPr="001603C1">
        <w:rPr>
          <w:rFonts w:eastAsia="Sylfaen" w:cstheme="minorHAnsi"/>
          <w:sz w:val="24"/>
          <w:szCs w:val="24"/>
        </w:rPr>
        <w:t>ლ</w:t>
      </w:r>
      <w:r w:rsidRPr="001603C1">
        <w:rPr>
          <w:rFonts w:eastAsia="Sylfaen" w:cstheme="minorHAnsi"/>
          <w:spacing w:val="-2"/>
          <w:sz w:val="24"/>
          <w:szCs w:val="24"/>
        </w:rPr>
        <w:t>დ</w:t>
      </w:r>
      <w:r w:rsidRPr="001603C1">
        <w:rPr>
          <w:rFonts w:eastAsia="Sylfaen" w:cstheme="minorHAnsi"/>
          <w:spacing w:val="1"/>
          <w:sz w:val="24"/>
          <w:szCs w:val="24"/>
        </w:rPr>
        <w:t>ე</w:t>
      </w:r>
      <w:r w:rsidRPr="001603C1">
        <w:rPr>
          <w:rFonts w:eastAsia="Sylfaen" w:cstheme="minorHAnsi"/>
          <w:spacing w:val="-3"/>
          <w:sz w:val="24"/>
          <w:szCs w:val="24"/>
        </w:rPr>
        <w:t>ბ</w:t>
      </w:r>
      <w:r w:rsidRPr="001603C1">
        <w:rPr>
          <w:rFonts w:eastAsia="Sylfaen" w:cstheme="minorHAnsi"/>
          <w:sz w:val="24"/>
          <w:szCs w:val="24"/>
        </w:rPr>
        <w:t>ულ</w:t>
      </w:r>
      <w:r w:rsidRPr="001603C1">
        <w:rPr>
          <w:rFonts w:eastAsia="Sylfaen" w:cstheme="minorHAnsi"/>
          <w:spacing w:val="1"/>
          <w:sz w:val="24"/>
          <w:szCs w:val="24"/>
        </w:rPr>
        <w:t>ე</w:t>
      </w:r>
      <w:r w:rsidRPr="001603C1">
        <w:rPr>
          <w:rFonts w:eastAsia="Sylfaen" w:cstheme="minorHAnsi"/>
          <w:spacing w:val="-3"/>
          <w:sz w:val="24"/>
          <w:szCs w:val="24"/>
        </w:rPr>
        <w:t>ბ</w:t>
      </w:r>
      <w:r w:rsidRPr="001603C1">
        <w:rPr>
          <w:rFonts w:eastAsia="Sylfaen" w:cstheme="minorHAnsi"/>
          <w:spacing w:val="1"/>
          <w:sz w:val="24"/>
          <w:szCs w:val="24"/>
        </w:rPr>
        <w:t>ე</w:t>
      </w:r>
      <w:r w:rsidRPr="001603C1">
        <w:rPr>
          <w:rFonts w:eastAsia="Sylfaen" w:cstheme="minorHAnsi"/>
          <w:spacing w:val="-1"/>
          <w:sz w:val="24"/>
          <w:szCs w:val="24"/>
        </w:rPr>
        <w:t>ბი</w:t>
      </w:r>
      <w:r w:rsidRPr="001603C1">
        <w:rPr>
          <w:rFonts w:eastAsia="Sylfaen" w:cstheme="minorHAnsi"/>
          <w:sz w:val="24"/>
          <w:szCs w:val="24"/>
        </w:rPr>
        <w:t>ს შ</w:t>
      </w:r>
      <w:r w:rsidRPr="001603C1">
        <w:rPr>
          <w:rFonts w:eastAsia="Sylfaen" w:cstheme="minorHAnsi"/>
          <w:spacing w:val="1"/>
          <w:sz w:val="24"/>
          <w:szCs w:val="24"/>
        </w:rPr>
        <w:t>ე</w:t>
      </w:r>
      <w:r w:rsidRPr="001603C1">
        <w:rPr>
          <w:rFonts w:eastAsia="Sylfaen" w:cstheme="minorHAnsi"/>
          <w:spacing w:val="-1"/>
          <w:sz w:val="24"/>
          <w:szCs w:val="24"/>
        </w:rPr>
        <w:t>ს</w:t>
      </w:r>
      <w:r w:rsidRPr="001603C1">
        <w:rPr>
          <w:rFonts w:eastAsia="Sylfaen" w:cstheme="minorHAnsi"/>
          <w:spacing w:val="-2"/>
          <w:sz w:val="24"/>
          <w:szCs w:val="24"/>
        </w:rPr>
        <w:t>რ</w:t>
      </w:r>
      <w:r w:rsidRPr="001603C1">
        <w:rPr>
          <w:rFonts w:eastAsia="Sylfaen" w:cstheme="minorHAnsi"/>
          <w:sz w:val="24"/>
          <w:szCs w:val="24"/>
        </w:rPr>
        <w:t>უ</w:t>
      </w:r>
      <w:r w:rsidRPr="001603C1">
        <w:rPr>
          <w:rFonts w:eastAsia="Sylfaen" w:cstheme="minorHAnsi"/>
          <w:spacing w:val="-2"/>
          <w:sz w:val="24"/>
          <w:szCs w:val="24"/>
        </w:rPr>
        <w:t>ლ</w:t>
      </w:r>
      <w:r w:rsidRPr="001603C1">
        <w:rPr>
          <w:rFonts w:eastAsia="Sylfaen" w:cstheme="minorHAnsi"/>
          <w:spacing w:val="1"/>
          <w:sz w:val="24"/>
          <w:szCs w:val="24"/>
        </w:rPr>
        <w:t>ე</w:t>
      </w:r>
      <w:r w:rsidRPr="001603C1">
        <w:rPr>
          <w:rFonts w:eastAsia="Sylfaen" w:cstheme="minorHAnsi"/>
          <w:spacing w:val="-1"/>
          <w:sz w:val="24"/>
          <w:szCs w:val="24"/>
        </w:rPr>
        <w:t>ბი</w:t>
      </w:r>
      <w:r w:rsidRPr="001603C1">
        <w:rPr>
          <w:rFonts w:eastAsia="Sylfaen" w:cstheme="minorHAnsi"/>
          <w:sz w:val="24"/>
          <w:szCs w:val="24"/>
        </w:rPr>
        <w:t>ს</w:t>
      </w:r>
      <w:r w:rsidRPr="001603C1">
        <w:rPr>
          <w:rFonts w:eastAsia="Sylfaen" w:cstheme="minorHAnsi"/>
          <w:spacing w:val="-1"/>
          <w:sz w:val="24"/>
          <w:szCs w:val="24"/>
        </w:rPr>
        <w:t xml:space="preserve"> </w:t>
      </w:r>
      <w:r w:rsidRPr="001603C1">
        <w:rPr>
          <w:rFonts w:eastAsia="Sylfaen" w:cstheme="minorHAnsi"/>
          <w:sz w:val="24"/>
          <w:szCs w:val="24"/>
        </w:rPr>
        <w:t>ხ</w:t>
      </w:r>
      <w:r w:rsidRPr="001603C1">
        <w:rPr>
          <w:rFonts w:eastAsia="Sylfaen" w:cstheme="minorHAnsi"/>
          <w:spacing w:val="1"/>
          <w:sz w:val="24"/>
          <w:szCs w:val="24"/>
        </w:rPr>
        <w:t>ე</w:t>
      </w:r>
      <w:r w:rsidRPr="001603C1">
        <w:rPr>
          <w:rFonts w:eastAsia="Sylfaen" w:cstheme="minorHAnsi"/>
          <w:sz w:val="24"/>
          <w:szCs w:val="24"/>
        </w:rPr>
        <w:t>ლ</w:t>
      </w:r>
      <w:r w:rsidRPr="001603C1">
        <w:rPr>
          <w:rFonts w:eastAsia="Sylfaen" w:cstheme="minorHAnsi"/>
          <w:spacing w:val="-2"/>
          <w:sz w:val="24"/>
          <w:szCs w:val="24"/>
        </w:rPr>
        <w:t>შ</w:t>
      </w:r>
      <w:r w:rsidRPr="001603C1">
        <w:rPr>
          <w:rFonts w:eastAsia="Sylfaen" w:cstheme="minorHAnsi"/>
          <w:spacing w:val="1"/>
          <w:sz w:val="24"/>
          <w:szCs w:val="24"/>
        </w:rPr>
        <w:t>ე</w:t>
      </w:r>
      <w:r w:rsidRPr="001603C1">
        <w:rPr>
          <w:rFonts w:eastAsia="Sylfaen" w:cstheme="minorHAnsi"/>
          <w:spacing w:val="-1"/>
          <w:sz w:val="24"/>
          <w:szCs w:val="24"/>
        </w:rPr>
        <w:t>წ</w:t>
      </w:r>
      <w:r w:rsidRPr="001603C1">
        <w:rPr>
          <w:rFonts w:eastAsia="Sylfaen" w:cstheme="minorHAnsi"/>
          <w:sz w:val="24"/>
          <w:szCs w:val="24"/>
        </w:rPr>
        <w:t>ყო</w:t>
      </w:r>
      <w:r w:rsidRPr="001603C1">
        <w:rPr>
          <w:rFonts w:eastAsia="Sylfaen" w:cstheme="minorHAnsi"/>
          <w:spacing w:val="-1"/>
          <w:sz w:val="24"/>
          <w:szCs w:val="24"/>
        </w:rPr>
        <w:t>ბ</w:t>
      </w:r>
      <w:r w:rsidRPr="001603C1">
        <w:rPr>
          <w:rFonts w:eastAsia="Sylfaen" w:cstheme="minorHAnsi"/>
          <w:sz w:val="24"/>
          <w:szCs w:val="24"/>
        </w:rPr>
        <w:t>ა;</w:t>
      </w:r>
    </w:p>
    <w:p w14:paraId="4FC1C525" w14:textId="139C3E70" w:rsidR="002041EA" w:rsidRPr="001603C1" w:rsidRDefault="002041EA" w:rsidP="0040025D">
      <w:pPr>
        <w:pStyle w:val="ListParagraph"/>
        <w:numPr>
          <w:ilvl w:val="0"/>
          <w:numId w:val="4"/>
        </w:numPr>
        <w:spacing w:after="0" w:line="240" w:lineRule="auto"/>
        <w:rPr>
          <w:rFonts w:eastAsia="Sylfaen" w:cstheme="minorHAnsi"/>
          <w:sz w:val="24"/>
          <w:szCs w:val="24"/>
        </w:rPr>
      </w:pPr>
      <w:r>
        <w:rPr>
          <w:rFonts w:eastAsia="Sylfaen" w:cstheme="minorHAnsi"/>
          <w:sz w:val="24"/>
          <w:szCs w:val="24"/>
          <w:lang w:val="ka-GE"/>
        </w:rPr>
        <w:t>სპორტის პოლიტიკის განვითარების ხელშეწყობა ადგილობრივ დონეზე</w:t>
      </w:r>
      <w:r w:rsidR="009636BB">
        <w:rPr>
          <w:rFonts w:eastAsia="Sylfaen" w:cstheme="minorHAnsi"/>
          <w:sz w:val="24"/>
          <w:szCs w:val="24"/>
          <w:lang w:val="ka-GE"/>
        </w:rPr>
        <w:t>;</w:t>
      </w:r>
    </w:p>
    <w:p w14:paraId="30C0DC62" w14:textId="77777777" w:rsidR="003F73C8" w:rsidRPr="001603C1" w:rsidRDefault="003F73C8" w:rsidP="003F73C8">
      <w:pPr>
        <w:spacing w:after="0" w:line="240" w:lineRule="auto"/>
        <w:rPr>
          <w:rFonts w:eastAsia="Sylfaen" w:cstheme="minorHAnsi"/>
          <w:sz w:val="24"/>
          <w:szCs w:val="24"/>
        </w:rPr>
      </w:pPr>
    </w:p>
    <w:p w14:paraId="6F2E4899" w14:textId="77777777" w:rsidR="003F73C8" w:rsidRPr="001603C1" w:rsidRDefault="003F73C8" w:rsidP="003F73C8">
      <w:pPr>
        <w:spacing w:before="3" w:line="120" w:lineRule="exact"/>
        <w:rPr>
          <w:rFonts w:cstheme="minorHAnsi"/>
          <w:sz w:val="24"/>
          <w:szCs w:val="24"/>
        </w:rPr>
      </w:pPr>
    </w:p>
    <w:p w14:paraId="4ADDE499" w14:textId="2E6C9463" w:rsidR="00AA01DC" w:rsidRPr="001603C1" w:rsidRDefault="00AA01DC" w:rsidP="00AA01DC">
      <w:pPr>
        <w:jc w:val="both"/>
        <w:rPr>
          <w:rFonts w:eastAsia="Arial Unicode MS" w:cstheme="minorHAnsi"/>
          <w:b/>
          <w:i/>
          <w:sz w:val="24"/>
          <w:szCs w:val="24"/>
          <w:lang w:val="ka-GE"/>
        </w:rPr>
      </w:pPr>
      <w:r w:rsidRPr="001603C1">
        <w:rPr>
          <w:rFonts w:eastAsia="Arial Unicode MS" w:cstheme="minorHAnsi"/>
          <w:b/>
          <w:i/>
          <w:sz w:val="24"/>
          <w:szCs w:val="24"/>
          <w:lang w:val="ka-GE"/>
        </w:rPr>
        <w:t xml:space="preserve">სახელმწიფო ახალგაზრდული </w:t>
      </w:r>
      <w:r w:rsidR="00035347" w:rsidRPr="001603C1">
        <w:rPr>
          <w:rFonts w:eastAsia="Arial Unicode MS" w:cstheme="minorHAnsi"/>
          <w:b/>
          <w:i/>
          <w:sz w:val="24"/>
          <w:szCs w:val="24"/>
          <w:lang w:val="ka-GE"/>
        </w:rPr>
        <w:t>პოლიტიკის მიმართულებით</w:t>
      </w:r>
      <w:r w:rsidR="003F73C8" w:rsidRPr="001603C1">
        <w:rPr>
          <w:rFonts w:eastAsia="Arial Unicode MS" w:cstheme="minorHAnsi"/>
          <w:b/>
          <w:i/>
          <w:sz w:val="24"/>
          <w:szCs w:val="24"/>
          <w:lang w:val="ka-GE"/>
        </w:rPr>
        <w:t>:</w:t>
      </w:r>
      <w:r w:rsidRPr="001603C1">
        <w:rPr>
          <w:rFonts w:eastAsia="Arial Unicode MS" w:cstheme="minorHAnsi"/>
          <w:b/>
          <w:i/>
          <w:sz w:val="24"/>
          <w:szCs w:val="24"/>
          <w:lang w:val="ka-GE"/>
        </w:rPr>
        <w:t xml:space="preserve"> </w:t>
      </w:r>
    </w:p>
    <w:p w14:paraId="02F9736E" w14:textId="77777777" w:rsidR="003F73C8" w:rsidRPr="001603C1" w:rsidRDefault="003F73C8" w:rsidP="0040025D">
      <w:pPr>
        <w:pStyle w:val="ListParagraph"/>
        <w:numPr>
          <w:ilvl w:val="0"/>
          <w:numId w:val="3"/>
        </w:numPr>
        <w:tabs>
          <w:tab w:val="left" w:pos="360"/>
        </w:tabs>
        <w:spacing w:after="0" w:line="266" w:lineRule="auto"/>
        <w:ind w:right="76"/>
        <w:rPr>
          <w:rFonts w:eastAsia="Sylfaen" w:cstheme="minorHAnsi"/>
          <w:sz w:val="24"/>
          <w:szCs w:val="24"/>
        </w:rPr>
      </w:pPr>
      <w:r w:rsidRPr="001603C1">
        <w:rPr>
          <w:rFonts w:eastAsia="Sylfaen" w:cstheme="minorHAnsi"/>
          <w:spacing w:val="-1"/>
          <w:sz w:val="24"/>
          <w:szCs w:val="24"/>
        </w:rPr>
        <w:t>ს</w:t>
      </w:r>
      <w:r w:rsidRPr="001603C1">
        <w:rPr>
          <w:rFonts w:eastAsia="Sylfaen" w:cstheme="minorHAnsi"/>
          <w:sz w:val="24"/>
          <w:szCs w:val="24"/>
        </w:rPr>
        <w:t>ახ</w:t>
      </w:r>
      <w:r w:rsidRPr="001603C1">
        <w:rPr>
          <w:rFonts w:eastAsia="Sylfaen" w:cstheme="minorHAnsi"/>
          <w:spacing w:val="1"/>
          <w:sz w:val="24"/>
          <w:szCs w:val="24"/>
        </w:rPr>
        <w:t>ე</w:t>
      </w:r>
      <w:r w:rsidRPr="001603C1">
        <w:rPr>
          <w:rFonts w:eastAsia="Sylfaen" w:cstheme="minorHAnsi"/>
          <w:sz w:val="24"/>
          <w:szCs w:val="24"/>
        </w:rPr>
        <w:t>ლ</w:t>
      </w:r>
      <w:r w:rsidRPr="001603C1">
        <w:rPr>
          <w:rFonts w:eastAsia="Sylfaen" w:cstheme="minorHAnsi"/>
          <w:spacing w:val="-1"/>
          <w:sz w:val="24"/>
          <w:szCs w:val="24"/>
        </w:rPr>
        <w:t>მწი</w:t>
      </w:r>
      <w:r w:rsidRPr="001603C1">
        <w:rPr>
          <w:rFonts w:eastAsia="Sylfaen" w:cstheme="minorHAnsi"/>
          <w:sz w:val="24"/>
          <w:szCs w:val="24"/>
        </w:rPr>
        <w:t xml:space="preserve">ფო </w:t>
      </w:r>
      <w:r w:rsidRPr="001603C1">
        <w:rPr>
          <w:rFonts w:eastAsia="Sylfaen" w:cstheme="minorHAnsi"/>
          <w:spacing w:val="12"/>
          <w:sz w:val="24"/>
          <w:szCs w:val="24"/>
        </w:rPr>
        <w:t xml:space="preserve"> </w:t>
      </w:r>
      <w:r w:rsidRPr="001603C1">
        <w:rPr>
          <w:rFonts w:eastAsia="Sylfaen" w:cstheme="minorHAnsi"/>
          <w:sz w:val="24"/>
          <w:szCs w:val="24"/>
        </w:rPr>
        <w:t>ახალგა</w:t>
      </w:r>
      <w:r w:rsidRPr="001603C1">
        <w:rPr>
          <w:rFonts w:eastAsia="Sylfaen" w:cstheme="minorHAnsi"/>
          <w:spacing w:val="-2"/>
          <w:sz w:val="24"/>
          <w:szCs w:val="24"/>
        </w:rPr>
        <w:t>ზრ</w:t>
      </w:r>
      <w:r w:rsidRPr="001603C1">
        <w:rPr>
          <w:rFonts w:eastAsia="Sylfaen" w:cstheme="minorHAnsi"/>
          <w:spacing w:val="1"/>
          <w:sz w:val="24"/>
          <w:szCs w:val="24"/>
        </w:rPr>
        <w:t>დ</w:t>
      </w:r>
      <w:r w:rsidRPr="001603C1">
        <w:rPr>
          <w:rFonts w:eastAsia="Sylfaen" w:cstheme="minorHAnsi"/>
          <w:sz w:val="24"/>
          <w:szCs w:val="24"/>
        </w:rPr>
        <w:t xml:space="preserve">ული </w:t>
      </w:r>
      <w:r w:rsidRPr="001603C1">
        <w:rPr>
          <w:rFonts w:eastAsia="Sylfaen" w:cstheme="minorHAnsi"/>
          <w:spacing w:val="10"/>
          <w:sz w:val="24"/>
          <w:szCs w:val="24"/>
        </w:rPr>
        <w:t xml:space="preserve"> </w:t>
      </w:r>
      <w:r w:rsidRPr="001603C1">
        <w:rPr>
          <w:rFonts w:eastAsia="Sylfaen" w:cstheme="minorHAnsi"/>
          <w:spacing w:val="1"/>
          <w:sz w:val="24"/>
          <w:szCs w:val="24"/>
        </w:rPr>
        <w:t>პ</w:t>
      </w:r>
      <w:r w:rsidRPr="001603C1">
        <w:rPr>
          <w:rFonts w:eastAsia="Sylfaen" w:cstheme="minorHAnsi"/>
          <w:sz w:val="24"/>
          <w:szCs w:val="24"/>
        </w:rPr>
        <w:t>ოლ</w:t>
      </w:r>
      <w:r w:rsidRPr="001603C1">
        <w:rPr>
          <w:rFonts w:eastAsia="Sylfaen" w:cstheme="minorHAnsi"/>
          <w:spacing w:val="-1"/>
          <w:sz w:val="24"/>
          <w:szCs w:val="24"/>
        </w:rPr>
        <w:t>იტიკი</w:t>
      </w:r>
      <w:r w:rsidRPr="001603C1">
        <w:rPr>
          <w:rFonts w:eastAsia="Sylfaen" w:cstheme="minorHAnsi"/>
          <w:sz w:val="24"/>
          <w:szCs w:val="24"/>
        </w:rPr>
        <w:t xml:space="preserve">ს </w:t>
      </w:r>
      <w:r w:rsidRPr="001603C1">
        <w:rPr>
          <w:rFonts w:eastAsia="Sylfaen" w:cstheme="minorHAnsi"/>
          <w:spacing w:val="11"/>
          <w:sz w:val="24"/>
          <w:szCs w:val="24"/>
        </w:rPr>
        <w:t xml:space="preserve"> </w:t>
      </w:r>
      <w:r w:rsidRPr="001603C1">
        <w:rPr>
          <w:rFonts w:eastAsia="Sylfaen" w:cstheme="minorHAnsi"/>
          <w:sz w:val="24"/>
          <w:szCs w:val="24"/>
        </w:rPr>
        <w:t>გა</w:t>
      </w:r>
      <w:r w:rsidRPr="001603C1">
        <w:rPr>
          <w:rFonts w:eastAsia="Sylfaen" w:cstheme="minorHAnsi"/>
          <w:spacing w:val="1"/>
          <w:sz w:val="24"/>
          <w:szCs w:val="24"/>
        </w:rPr>
        <w:t>ძ</w:t>
      </w:r>
      <w:r w:rsidRPr="001603C1">
        <w:rPr>
          <w:rFonts w:eastAsia="Sylfaen" w:cstheme="minorHAnsi"/>
          <w:sz w:val="24"/>
          <w:szCs w:val="24"/>
        </w:rPr>
        <w:t>ლ</w:t>
      </w:r>
      <w:r w:rsidRPr="001603C1">
        <w:rPr>
          <w:rFonts w:eastAsia="Sylfaen" w:cstheme="minorHAnsi"/>
          <w:spacing w:val="-1"/>
          <w:sz w:val="24"/>
          <w:szCs w:val="24"/>
        </w:rPr>
        <w:t>იე</w:t>
      </w:r>
      <w:r w:rsidRPr="001603C1">
        <w:rPr>
          <w:rFonts w:eastAsia="Sylfaen" w:cstheme="minorHAnsi"/>
          <w:spacing w:val="-2"/>
          <w:sz w:val="24"/>
          <w:szCs w:val="24"/>
        </w:rPr>
        <w:t>რ</w:t>
      </w:r>
      <w:r w:rsidRPr="001603C1">
        <w:rPr>
          <w:rFonts w:eastAsia="Sylfaen" w:cstheme="minorHAnsi"/>
          <w:spacing w:val="1"/>
          <w:sz w:val="24"/>
          <w:szCs w:val="24"/>
        </w:rPr>
        <w:t>ე</w:t>
      </w:r>
      <w:r w:rsidRPr="001603C1">
        <w:rPr>
          <w:rFonts w:eastAsia="Sylfaen" w:cstheme="minorHAnsi"/>
          <w:spacing w:val="-1"/>
          <w:sz w:val="24"/>
          <w:szCs w:val="24"/>
        </w:rPr>
        <w:t>ბ</w:t>
      </w:r>
      <w:r w:rsidRPr="001603C1">
        <w:rPr>
          <w:rFonts w:eastAsia="Sylfaen" w:cstheme="minorHAnsi"/>
          <w:sz w:val="24"/>
          <w:szCs w:val="24"/>
        </w:rPr>
        <w:t xml:space="preserve">ა </w:t>
      </w:r>
      <w:r w:rsidRPr="001603C1">
        <w:rPr>
          <w:rFonts w:eastAsia="Sylfaen" w:cstheme="minorHAnsi"/>
          <w:spacing w:val="12"/>
          <w:sz w:val="24"/>
          <w:szCs w:val="24"/>
        </w:rPr>
        <w:t xml:space="preserve"> </w:t>
      </w:r>
      <w:r w:rsidRPr="001603C1">
        <w:rPr>
          <w:rFonts w:eastAsia="Sylfaen" w:cstheme="minorHAnsi"/>
          <w:spacing w:val="1"/>
          <w:sz w:val="24"/>
          <w:szCs w:val="24"/>
        </w:rPr>
        <w:t>დ</w:t>
      </w:r>
      <w:r w:rsidRPr="001603C1">
        <w:rPr>
          <w:rFonts w:eastAsia="Sylfaen" w:cstheme="minorHAnsi"/>
          <w:sz w:val="24"/>
          <w:szCs w:val="24"/>
        </w:rPr>
        <w:t>ა გა</w:t>
      </w:r>
      <w:r w:rsidRPr="001603C1">
        <w:rPr>
          <w:rFonts w:eastAsia="Sylfaen" w:cstheme="minorHAnsi"/>
          <w:spacing w:val="1"/>
          <w:sz w:val="24"/>
          <w:szCs w:val="24"/>
        </w:rPr>
        <w:t>ნ</w:t>
      </w:r>
      <w:r w:rsidRPr="001603C1">
        <w:rPr>
          <w:rFonts w:eastAsia="Sylfaen" w:cstheme="minorHAnsi"/>
          <w:sz w:val="24"/>
          <w:szCs w:val="24"/>
        </w:rPr>
        <w:t>ხ</w:t>
      </w:r>
      <w:r w:rsidRPr="001603C1">
        <w:rPr>
          <w:rFonts w:eastAsia="Sylfaen" w:cstheme="minorHAnsi"/>
          <w:spacing w:val="-2"/>
          <w:sz w:val="24"/>
          <w:szCs w:val="24"/>
        </w:rPr>
        <w:t>ო</w:t>
      </w:r>
      <w:r w:rsidRPr="001603C1">
        <w:rPr>
          <w:rFonts w:eastAsia="Sylfaen" w:cstheme="minorHAnsi"/>
          <w:sz w:val="24"/>
          <w:szCs w:val="24"/>
        </w:rPr>
        <w:t>რც</w:t>
      </w:r>
      <w:r w:rsidRPr="001603C1">
        <w:rPr>
          <w:rFonts w:eastAsia="Sylfaen" w:cstheme="minorHAnsi"/>
          <w:spacing w:val="-1"/>
          <w:sz w:val="24"/>
          <w:szCs w:val="24"/>
        </w:rPr>
        <w:t>იე</w:t>
      </w:r>
      <w:r w:rsidRPr="001603C1">
        <w:rPr>
          <w:rFonts w:eastAsia="Sylfaen" w:cstheme="minorHAnsi"/>
          <w:sz w:val="24"/>
          <w:szCs w:val="24"/>
        </w:rPr>
        <w:t>ლ</w:t>
      </w:r>
      <w:r w:rsidRPr="001603C1">
        <w:rPr>
          <w:rFonts w:eastAsia="Sylfaen" w:cstheme="minorHAnsi"/>
          <w:spacing w:val="1"/>
          <w:sz w:val="24"/>
          <w:szCs w:val="24"/>
        </w:rPr>
        <w:t>ე</w:t>
      </w:r>
      <w:r w:rsidRPr="001603C1">
        <w:rPr>
          <w:rFonts w:eastAsia="Sylfaen" w:cstheme="minorHAnsi"/>
          <w:spacing w:val="-1"/>
          <w:sz w:val="24"/>
          <w:szCs w:val="24"/>
        </w:rPr>
        <w:t>ბი</w:t>
      </w:r>
      <w:r w:rsidRPr="001603C1">
        <w:rPr>
          <w:rFonts w:eastAsia="Sylfaen" w:cstheme="minorHAnsi"/>
          <w:sz w:val="24"/>
          <w:szCs w:val="24"/>
        </w:rPr>
        <w:t xml:space="preserve">ს </w:t>
      </w:r>
      <w:r w:rsidRPr="001603C1">
        <w:rPr>
          <w:rFonts w:eastAsia="Sylfaen" w:cstheme="minorHAnsi"/>
          <w:spacing w:val="-2"/>
          <w:sz w:val="24"/>
          <w:szCs w:val="24"/>
        </w:rPr>
        <w:t>ხ</w:t>
      </w:r>
      <w:r w:rsidRPr="001603C1">
        <w:rPr>
          <w:rFonts w:eastAsia="Sylfaen" w:cstheme="minorHAnsi"/>
          <w:spacing w:val="1"/>
          <w:sz w:val="24"/>
          <w:szCs w:val="24"/>
        </w:rPr>
        <w:t>ე</w:t>
      </w:r>
      <w:r w:rsidRPr="001603C1">
        <w:rPr>
          <w:rFonts w:eastAsia="Sylfaen" w:cstheme="minorHAnsi"/>
          <w:sz w:val="24"/>
          <w:szCs w:val="24"/>
        </w:rPr>
        <w:t>ლ</w:t>
      </w:r>
      <w:r w:rsidRPr="001603C1">
        <w:rPr>
          <w:rFonts w:eastAsia="Sylfaen" w:cstheme="minorHAnsi"/>
          <w:spacing w:val="-2"/>
          <w:sz w:val="24"/>
          <w:szCs w:val="24"/>
        </w:rPr>
        <w:t>შ</w:t>
      </w:r>
      <w:r w:rsidRPr="001603C1">
        <w:rPr>
          <w:rFonts w:eastAsia="Sylfaen" w:cstheme="minorHAnsi"/>
          <w:spacing w:val="1"/>
          <w:sz w:val="24"/>
          <w:szCs w:val="24"/>
        </w:rPr>
        <w:t>ე</w:t>
      </w:r>
      <w:r w:rsidRPr="001603C1">
        <w:rPr>
          <w:rFonts w:eastAsia="Sylfaen" w:cstheme="minorHAnsi"/>
          <w:spacing w:val="-1"/>
          <w:sz w:val="24"/>
          <w:szCs w:val="24"/>
        </w:rPr>
        <w:t>წ</w:t>
      </w:r>
      <w:r w:rsidRPr="001603C1">
        <w:rPr>
          <w:rFonts w:eastAsia="Sylfaen" w:cstheme="minorHAnsi"/>
          <w:sz w:val="24"/>
          <w:szCs w:val="24"/>
        </w:rPr>
        <w:t>ყო</w:t>
      </w:r>
      <w:r w:rsidRPr="001603C1">
        <w:rPr>
          <w:rFonts w:eastAsia="Sylfaen" w:cstheme="minorHAnsi"/>
          <w:spacing w:val="-1"/>
          <w:sz w:val="24"/>
          <w:szCs w:val="24"/>
        </w:rPr>
        <w:t>ბ</w:t>
      </w:r>
      <w:r w:rsidRPr="001603C1">
        <w:rPr>
          <w:rFonts w:eastAsia="Sylfaen" w:cstheme="minorHAnsi"/>
          <w:sz w:val="24"/>
          <w:szCs w:val="24"/>
        </w:rPr>
        <w:t>ა;</w:t>
      </w:r>
    </w:p>
    <w:p w14:paraId="4A03F126" w14:textId="77777777" w:rsidR="003F73C8" w:rsidRPr="001603C1" w:rsidRDefault="003F73C8" w:rsidP="0040025D">
      <w:pPr>
        <w:pStyle w:val="ListParagraph"/>
        <w:numPr>
          <w:ilvl w:val="0"/>
          <w:numId w:val="3"/>
        </w:numPr>
        <w:tabs>
          <w:tab w:val="left" w:pos="360"/>
        </w:tabs>
        <w:spacing w:before="71" w:after="0" w:line="270" w:lineRule="auto"/>
        <w:ind w:right="75"/>
        <w:rPr>
          <w:rFonts w:eastAsia="Sylfaen" w:cstheme="minorHAnsi"/>
          <w:sz w:val="24"/>
          <w:szCs w:val="24"/>
        </w:rPr>
      </w:pPr>
      <w:r w:rsidRPr="001603C1">
        <w:rPr>
          <w:rFonts w:eastAsia="Sylfaen" w:cstheme="minorHAnsi"/>
          <w:sz w:val="24"/>
          <w:szCs w:val="24"/>
        </w:rPr>
        <w:t>ც</w:t>
      </w:r>
      <w:r w:rsidRPr="001603C1">
        <w:rPr>
          <w:rFonts w:eastAsia="Sylfaen" w:cstheme="minorHAnsi"/>
          <w:spacing w:val="-1"/>
          <w:sz w:val="24"/>
          <w:szCs w:val="24"/>
        </w:rPr>
        <w:t>ე</w:t>
      </w:r>
      <w:r w:rsidRPr="001603C1">
        <w:rPr>
          <w:rFonts w:eastAsia="Sylfaen" w:cstheme="minorHAnsi"/>
          <w:spacing w:val="1"/>
          <w:sz w:val="24"/>
          <w:szCs w:val="24"/>
        </w:rPr>
        <w:t>ნ</w:t>
      </w:r>
      <w:r w:rsidRPr="001603C1">
        <w:rPr>
          <w:rFonts w:eastAsia="Sylfaen" w:cstheme="minorHAnsi"/>
          <w:spacing w:val="-1"/>
          <w:sz w:val="24"/>
          <w:szCs w:val="24"/>
        </w:rPr>
        <w:t>ტ</w:t>
      </w:r>
      <w:r w:rsidRPr="001603C1">
        <w:rPr>
          <w:rFonts w:eastAsia="Sylfaen" w:cstheme="minorHAnsi"/>
          <w:sz w:val="24"/>
          <w:szCs w:val="24"/>
        </w:rPr>
        <w:t>რა</w:t>
      </w:r>
      <w:r w:rsidRPr="001603C1">
        <w:rPr>
          <w:rFonts w:eastAsia="Sylfaen" w:cstheme="minorHAnsi"/>
          <w:spacing w:val="-2"/>
          <w:sz w:val="24"/>
          <w:szCs w:val="24"/>
        </w:rPr>
        <w:t>ლ</w:t>
      </w:r>
      <w:r w:rsidRPr="001603C1">
        <w:rPr>
          <w:rFonts w:eastAsia="Sylfaen" w:cstheme="minorHAnsi"/>
          <w:sz w:val="24"/>
          <w:szCs w:val="24"/>
        </w:rPr>
        <w:t xml:space="preserve">ურ </w:t>
      </w:r>
      <w:r w:rsidRPr="001603C1">
        <w:rPr>
          <w:rFonts w:eastAsia="Sylfaen" w:cstheme="minorHAnsi"/>
          <w:spacing w:val="38"/>
          <w:sz w:val="24"/>
          <w:szCs w:val="24"/>
        </w:rPr>
        <w:t xml:space="preserve"> </w:t>
      </w:r>
      <w:r w:rsidRPr="001603C1">
        <w:rPr>
          <w:rFonts w:eastAsia="Sylfaen" w:cstheme="minorHAnsi"/>
          <w:spacing w:val="1"/>
          <w:sz w:val="24"/>
          <w:szCs w:val="24"/>
        </w:rPr>
        <w:t>დ</w:t>
      </w:r>
      <w:r w:rsidRPr="001603C1">
        <w:rPr>
          <w:rFonts w:eastAsia="Sylfaen" w:cstheme="minorHAnsi"/>
          <w:sz w:val="24"/>
          <w:szCs w:val="24"/>
        </w:rPr>
        <w:t xml:space="preserve">ა </w:t>
      </w:r>
      <w:r w:rsidRPr="001603C1">
        <w:rPr>
          <w:rFonts w:eastAsia="Sylfaen" w:cstheme="minorHAnsi"/>
          <w:spacing w:val="36"/>
          <w:sz w:val="24"/>
          <w:szCs w:val="24"/>
        </w:rPr>
        <w:t xml:space="preserve"> </w:t>
      </w:r>
      <w:r w:rsidRPr="001603C1">
        <w:rPr>
          <w:rFonts w:eastAsia="Sylfaen" w:cstheme="minorHAnsi"/>
          <w:sz w:val="24"/>
          <w:szCs w:val="24"/>
        </w:rPr>
        <w:t>ა</w:t>
      </w:r>
      <w:r w:rsidRPr="001603C1">
        <w:rPr>
          <w:rFonts w:eastAsia="Sylfaen" w:cstheme="minorHAnsi"/>
          <w:spacing w:val="1"/>
          <w:sz w:val="24"/>
          <w:szCs w:val="24"/>
        </w:rPr>
        <w:t>დ</w:t>
      </w:r>
      <w:r w:rsidRPr="001603C1">
        <w:rPr>
          <w:rFonts w:eastAsia="Sylfaen" w:cstheme="minorHAnsi"/>
          <w:sz w:val="24"/>
          <w:szCs w:val="24"/>
        </w:rPr>
        <w:t>გ</w:t>
      </w:r>
      <w:r w:rsidRPr="001603C1">
        <w:rPr>
          <w:rFonts w:eastAsia="Sylfaen" w:cstheme="minorHAnsi"/>
          <w:spacing w:val="-3"/>
          <w:sz w:val="24"/>
          <w:szCs w:val="24"/>
        </w:rPr>
        <w:t>ი</w:t>
      </w:r>
      <w:r w:rsidRPr="001603C1">
        <w:rPr>
          <w:rFonts w:eastAsia="Sylfaen" w:cstheme="minorHAnsi"/>
          <w:sz w:val="24"/>
          <w:szCs w:val="24"/>
        </w:rPr>
        <w:t>ლო</w:t>
      </w:r>
      <w:r w:rsidRPr="001603C1">
        <w:rPr>
          <w:rFonts w:eastAsia="Sylfaen" w:cstheme="minorHAnsi"/>
          <w:spacing w:val="-1"/>
          <w:sz w:val="24"/>
          <w:szCs w:val="24"/>
        </w:rPr>
        <w:t>ბ</w:t>
      </w:r>
      <w:r w:rsidRPr="001603C1">
        <w:rPr>
          <w:rFonts w:eastAsia="Sylfaen" w:cstheme="minorHAnsi"/>
          <w:sz w:val="24"/>
          <w:szCs w:val="24"/>
        </w:rPr>
        <w:t>რ</w:t>
      </w:r>
      <w:r w:rsidRPr="001603C1">
        <w:rPr>
          <w:rFonts w:eastAsia="Sylfaen" w:cstheme="minorHAnsi"/>
          <w:spacing w:val="-1"/>
          <w:sz w:val="24"/>
          <w:szCs w:val="24"/>
        </w:rPr>
        <w:t>ი</w:t>
      </w:r>
      <w:r w:rsidRPr="001603C1">
        <w:rPr>
          <w:rFonts w:eastAsia="Sylfaen" w:cstheme="minorHAnsi"/>
          <w:sz w:val="24"/>
          <w:szCs w:val="24"/>
        </w:rPr>
        <w:t xml:space="preserve">ვ </w:t>
      </w:r>
      <w:r w:rsidRPr="001603C1">
        <w:rPr>
          <w:rFonts w:eastAsia="Sylfaen" w:cstheme="minorHAnsi"/>
          <w:spacing w:val="36"/>
          <w:sz w:val="24"/>
          <w:szCs w:val="24"/>
        </w:rPr>
        <w:t xml:space="preserve"> </w:t>
      </w:r>
      <w:r w:rsidRPr="001603C1">
        <w:rPr>
          <w:rFonts w:eastAsia="Sylfaen" w:cstheme="minorHAnsi"/>
          <w:spacing w:val="1"/>
          <w:sz w:val="24"/>
          <w:szCs w:val="24"/>
        </w:rPr>
        <w:t>დ</w:t>
      </w:r>
      <w:r w:rsidRPr="001603C1">
        <w:rPr>
          <w:rFonts w:eastAsia="Sylfaen" w:cstheme="minorHAnsi"/>
          <w:spacing w:val="-2"/>
          <w:sz w:val="24"/>
          <w:szCs w:val="24"/>
        </w:rPr>
        <w:t>ო</w:t>
      </w:r>
      <w:r w:rsidRPr="001603C1">
        <w:rPr>
          <w:rFonts w:eastAsia="Sylfaen" w:cstheme="minorHAnsi"/>
          <w:spacing w:val="1"/>
          <w:sz w:val="24"/>
          <w:szCs w:val="24"/>
        </w:rPr>
        <w:t>ნ</w:t>
      </w:r>
      <w:r w:rsidRPr="001603C1">
        <w:rPr>
          <w:rFonts w:eastAsia="Sylfaen" w:cstheme="minorHAnsi"/>
          <w:spacing w:val="-1"/>
          <w:sz w:val="24"/>
          <w:szCs w:val="24"/>
        </w:rPr>
        <w:t>ე</w:t>
      </w:r>
      <w:r w:rsidRPr="001603C1">
        <w:rPr>
          <w:rFonts w:eastAsia="Sylfaen" w:cstheme="minorHAnsi"/>
          <w:sz w:val="24"/>
          <w:szCs w:val="24"/>
        </w:rPr>
        <w:t xml:space="preserve">ზე </w:t>
      </w:r>
      <w:r w:rsidRPr="001603C1">
        <w:rPr>
          <w:rFonts w:eastAsia="Sylfaen" w:cstheme="minorHAnsi"/>
          <w:spacing w:val="38"/>
          <w:sz w:val="24"/>
          <w:szCs w:val="24"/>
        </w:rPr>
        <w:t xml:space="preserve"> </w:t>
      </w:r>
      <w:r w:rsidRPr="001603C1">
        <w:rPr>
          <w:rFonts w:eastAsia="Sylfaen" w:cstheme="minorHAnsi"/>
          <w:sz w:val="24"/>
          <w:szCs w:val="24"/>
        </w:rPr>
        <w:t>გა</w:t>
      </w:r>
      <w:r w:rsidRPr="001603C1">
        <w:rPr>
          <w:rFonts w:eastAsia="Sylfaen" w:cstheme="minorHAnsi"/>
          <w:spacing w:val="-2"/>
          <w:sz w:val="24"/>
          <w:szCs w:val="24"/>
        </w:rPr>
        <w:t>დ</w:t>
      </w:r>
      <w:r w:rsidRPr="001603C1">
        <w:rPr>
          <w:rFonts w:eastAsia="Sylfaen" w:cstheme="minorHAnsi"/>
          <w:sz w:val="24"/>
          <w:szCs w:val="24"/>
        </w:rPr>
        <w:t>ა</w:t>
      </w:r>
      <w:r w:rsidRPr="001603C1">
        <w:rPr>
          <w:rFonts w:eastAsia="Sylfaen" w:cstheme="minorHAnsi"/>
          <w:spacing w:val="-1"/>
          <w:sz w:val="24"/>
          <w:szCs w:val="24"/>
        </w:rPr>
        <w:t>წყვ</w:t>
      </w:r>
      <w:r w:rsidRPr="001603C1">
        <w:rPr>
          <w:rFonts w:eastAsia="Sylfaen" w:cstheme="minorHAnsi"/>
          <w:spacing w:val="1"/>
          <w:sz w:val="24"/>
          <w:szCs w:val="24"/>
        </w:rPr>
        <w:t>ე</w:t>
      </w:r>
      <w:r w:rsidRPr="001603C1">
        <w:rPr>
          <w:rFonts w:eastAsia="Sylfaen" w:cstheme="minorHAnsi"/>
          <w:spacing w:val="-1"/>
          <w:sz w:val="24"/>
          <w:szCs w:val="24"/>
        </w:rPr>
        <w:t>ტი</w:t>
      </w:r>
      <w:r w:rsidRPr="001603C1">
        <w:rPr>
          <w:rFonts w:eastAsia="Sylfaen" w:cstheme="minorHAnsi"/>
          <w:sz w:val="24"/>
          <w:szCs w:val="24"/>
        </w:rPr>
        <w:t>ლ</w:t>
      </w:r>
      <w:r w:rsidRPr="001603C1">
        <w:rPr>
          <w:rFonts w:eastAsia="Sylfaen" w:cstheme="minorHAnsi"/>
          <w:spacing w:val="1"/>
          <w:sz w:val="24"/>
          <w:szCs w:val="24"/>
        </w:rPr>
        <w:t>ე</w:t>
      </w:r>
      <w:r w:rsidRPr="001603C1">
        <w:rPr>
          <w:rFonts w:eastAsia="Sylfaen" w:cstheme="minorHAnsi"/>
          <w:spacing w:val="-1"/>
          <w:sz w:val="24"/>
          <w:szCs w:val="24"/>
        </w:rPr>
        <w:t>ბი</w:t>
      </w:r>
      <w:r w:rsidRPr="001603C1">
        <w:rPr>
          <w:rFonts w:eastAsia="Sylfaen" w:cstheme="minorHAnsi"/>
          <w:sz w:val="24"/>
          <w:szCs w:val="24"/>
        </w:rPr>
        <w:t xml:space="preserve">ს </w:t>
      </w:r>
      <w:r w:rsidRPr="001603C1">
        <w:rPr>
          <w:rFonts w:eastAsia="Sylfaen" w:cstheme="minorHAnsi"/>
          <w:spacing w:val="-1"/>
          <w:sz w:val="24"/>
          <w:szCs w:val="24"/>
        </w:rPr>
        <w:t>მი</w:t>
      </w:r>
      <w:r w:rsidRPr="001603C1">
        <w:rPr>
          <w:rFonts w:eastAsia="Sylfaen" w:cstheme="minorHAnsi"/>
          <w:sz w:val="24"/>
          <w:szCs w:val="24"/>
        </w:rPr>
        <w:t>ღ</w:t>
      </w:r>
      <w:r w:rsidRPr="001603C1">
        <w:rPr>
          <w:rFonts w:eastAsia="Sylfaen" w:cstheme="minorHAnsi"/>
          <w:spacing w:val="1"/>
          <w:sz w:val="24"/>
          <w:szCs w:val="24"/>
        </w:rPr>
        <w:t>ე</w:t>
      </w:r>
      <w:r w:rsidRPr="001603C1">
        <w:rPr>
          <w:rFonts w:eastAsia="Sylfaen" w:cstheme="minorHAnsi"/>
          <w:spacing w:val="-1"/>
          <w:sz w:val="24"/>
          <w:szCs w:val="24"/>
        </w:rPr>
        <w:t>ბი</w:t>
      </w:r>
      <w:r w:rsidRPr="001603C1">
        <w:rPr>
          <w:rFonts w:eastAsia="Sylfaen" w:cstheme="minorHAnsi"/>
          <w:sz w:val="24"/>
          <w:szCs w:val="24"/>
        </w:rPr>
        <w:t xml:space="preserve">ს </w:t>
      </w:r>
      <w:r w:rsidRPr="001603C1">
        <w:rPr>
          <w:rFonts w:eastAsia="Sylfaen" w:cstheme="minorHAnsi"/>
          <w:spacing w:val="1"/>
          <w:sz w:val="24"/>
          <w:szCs w:val="24"/>
        </w:rPr>
        <w:t>პ</w:t>
      </w:r>
      <w:r w:rsidRPr="001603C1">
        <w:rPr>
          <w:rFonts w:eastAsia="Sylfaen" w:cstheme="minorHAnsi"/>
          <w:sz w:val="24"/>
          <w:szCs w:val="24"/>
        </w:rPr>
        <w:t>რ</w:t>
      </w:r>
      <w:r w:rsidRPr="001603C1">
        <w:rPr>
          <w:rFonts w:eastAsia="Sylfaen" w:cstheme="minorHAnsi"/>
          <w:spacing w:val="-2"/>
          <w:sz w:val="24"/>
          <w:szCs w:val="24"/>
        </w:rPr>
        <w:t>ო</w:t>
      </w:r>
      <w:r w:rsidRPr="001603C1">
        <w:rPr>
          <w:rFonts w:eastAsia="Sylfaen" w:cstheme="minorHAnsi"/>
          <w:sz w:val="24"/>
          <w:szCs w:val="24"/>
        </w:rPr>
        <w:t>ც</w:t>
      </w:r>
      <w:r w:rsidRPr="001603C1">
        <w:rPr>
          <w:rFonts w:eastAsia="Sylfaen" w:cstheme="minorHAnsi"/>
          <w:spacing w:val="1"/>
          <w:sz w:val="24"/>
          <w:szCs w:val="24"/>
        </w:rPr>
        <w:t>ე</w:t>
      </w:r>
      <w:r w:rsidRPr="001603C1">
        <w:rPr>
          <w:rFonts w:eastAsia="Sylfaen" w:cstheme="minorHAnsi"/>
          <w:spacing w:val="-1"/>
          <w:sz w:val="24"/>
          <w:szCs w:val="24"/>
        </w:rPr>
        <w:t>ს</w:t>
      </w:r>
      <w:r w:rsidRPr="001603C1">
        <w:rPr>
          <w:rFonts w:eastAsia="Sylfaen" w:cstheme="minorHAnsi"/>
          <w:sz w:val="24"/>
          <w:szCs w:val="24"/>
        </w:rPr>
        <w:t>ში ახალგა</w:t>
      </w:r>
      <w:r w:rsidRPr="001603C1">
        <w:rPr>
          <w:rFonts w:eastAsia="Sylfaen" w:cstheme="minorHAnsi"/>
          <w:spacing w:val="-2"/>
          <w:sz w:val="24"/>
          <w:szCs w:val="24"/>
        </w:rPr>
        <w:t>ზ</w:t>
      </w:r>
      <w:r w:rsidRPr="001603C1">
        <w:rPr>
          <w:rFonts w:eastAsia="Sylfaen" w:cstheme="minorHAnsi"/>
          <w:sz w:val="24"/>
          <w:szCs w:val="24"/>
        </w:rPr>
        <w:t>რ</w:t>
      </w:r>
      <w:r w:rsidRPr="001603C1">
        <w:rPr>
          <w:rFonts w:eastAsia="Sylfaen" w:cstheme="minorHAnsi"/>
          <w:spacing w:val="-2"/>
          <w:sz w:val="24"/>
          <w:szCs w:val="24"/>
        </w:rPr>
        <w:t>დ</w:t>
      </w:r>
      <w:r w:rsidRPr="001603C1">
        <w:rPr>
          <w:rFonts w:eastAsia="Sylfaen" w:cstheme="minorHAnsi"/>
          <w:spacing w:val="1"/>
          <w:sz w:val="24"/>
          <w:szCs w:val="24"/>
        </w:rPr>
        <w:t>ე</w:t>
      </w:r>
      <w:r w:rsidRPr="001603C1">
        <w:rPr>
          <w:rFonts w:eastAsia="Sylfaen" w:cstheme="minorHAnsi"/>
          <w:spacing w:val="-1"/>
          <w:sz w:val="24"/>
          <w:szCs w:val="24"/>
        </w:rPr>
        <w:t>ბი</w:t>
      </w:r>
      <w:r w:rsidRPr="001603C1">
        <w:rPr>
          <w:rFonts w:eastAsia="Sylfaen" w:cstheme="minorHAnsi"/>
          <w:sz w:val="24"/>
          <w:szCs w:val="24"/>
        </w:rPr>
        <w:t>ს</w:t>
      </w:r>
      <w:r w:rsidRPr="001603C1">
        <w:rPr>
          <w:rFonts w:eastAsia="Sylfaen" w:cstheme="minorHAnsi"/>
          <w:spacing w:val="1"/>
          <w:sz w:val="24"/>
          <w:szCs w:val="24"/>
        </w:rPr>
        <w:t xml:space="preserve"> </w:t>
      </w:r>
      <w:r w:rsidRPr="001603C1">
        <w:rPr>
          <w:rFonts w:eastAsia="Sylfaen" w:cstheme="minorHAnsi"/>
          <w:spacing w:val="-1"/>
          <w:sz w:val="24"/>
          <w:szCs w:val="24"/>
        </w:rPr>
        <w:t>მ</w:t>
      </w:r>
      <w:r w:rsidRPr="001603C1">
        <w:rPr>
          <w:rFonts w:eastAsia="Sylfaen" w:cstheme="minorHAnsi"/>
          <w:sz w:val="24"/>
          <w:szCs w:val="24"/>
        </w:rPr>
        <w:t>ო</w:t>
      </w:r>
      <w:r w:rsidRPr="001603C1">
        <w:rPr>
          <w:rFonts w:eastAsia="Sylfaen" w:cstheme="minorHAnsi"/>
          <w:spacing w:val="1"/>
          <w:sz w:val="24"/>
          <w:szCs w:val="24"/>
        </w:rPr>
        <w:t>ნ</w:t>
      </w:r>
      <w:r w:rsidRPr="001603C1">
        <w:rPr>
          <w:rFonts w:eastAsia="Sylfaen" w:cstheme="minorHAnsi"/>
          <w:sz w:val="24"/>
          <w:szCs w:val="24"/>
        </w:rPr>
        <w:t>ა</w:t>
      </w:r>
      <w:r w:rsidRPr="001603C1">
        <w:rPr>
          <w:rFonts w:eastAsia="Sylfaen" w:cstheme="minorHAnsi"/>
          <w:spacing w:val="-1"/>
          <w:sz w:val="24"/>
          <w:szCs w:val="24"/>
        </w:rPr>
        <w:t>წი</w:t>
      </w:r>
      <w:r w:rsidRPr="001603C1">
        <w:rPr>
          <w:rFonts w:eastAsia="Sylfaen" w:cstheme="minorHAnsi"/>
          <w:sz w:val="24"/>
          <w:szCs w:val="24"/>
        </w:rPr>
        <w:t>ლ</w:t>
      </w:r>
      <w:r w:rsidRPr="001603C1">
        <w:rPr>
          <w:rFonts w:eastAsia="Sylfaen" w:cstheme="minorHAnsi"/>
          <w:spacing w:val="-1"/>
          <w:sz w:val="24"/>
          <w:szCs w:val="24"/>
        </w:rPr>
        <w:t>ე</w:t>
      </w:r>
      <w:r w:rsidRPr="001603C1">
        <w:rPr>
          <w:rFonts w:eastAsia="Sylfaen" w:cstheme="minorHAnsi"/>
          <w:sz w:val="24"/>
          <w:szCs w:val="24"/>
        </w:rPr>
        <w:t>ო</w:t>
      </w:r>
      <w:r w:rsidRPr="001603C1">
        <w:rPr>
          <w:rFonts w:eastAsia="Sylfaen" w:cstheme="minorHAnsi"/>
          <w:spacing w:val="-1"/>
          <w:sz w:val="24"/>
          <w:szCs w:val="24"/>
        </w:rPr>
        <w:t>ბი</w:t>
      </w:r>
      <w:r w:rsidRPr="001603C1">
        <w:rPr>
          <w:rFonts w:eastAsia="Sylfaen" w:cstheme="minorHAnsi"/>
          <w:sz w:val="24"/>
          <w:szCs w:val="24"/>
        </w:rPr>
        <w:t>ს უზ</w:t>
      </w:r>
      <w:r w:rsidRPr="001603C1">
        <w:rPr>
          <w:rFonts w:eastAsia="Sylfaen" w:cstheme="minorHAnsi"/>
          <w:spacing w:val="-2"/>
          <w:sz w:val="24"/>
          <w:szCs w:val="24"/>
        </w:rPr>
        <w:t>რ</w:t>
      </w:r>
      <w:r w:rsidRPr="001603C1">
        <w:rPr>
          <w:rFonts w:eastAsia="Sylfaen" w:cstheme="minorHAnsi"/>
          <w:sz w:val="24"/>
          <w:szCs w:val="24"/>
        </w:rPr>
        <w:t>უ</w:t>
      </w:r>
      <w:r w:rsidRPr="001603C1">
        <w:rPr>
          <w:rFonts w:eastAsia="Sylfaen" w:cstheme="minorHAnsi"/>
          <w:spacing w:val="1"/>
          <w:sz w:val="24"/>
          <w:szCs w:val="24"/>
        </w:rPr>
        <w:t>ნ</w:t>
      </w:r>
      <w:r w:rsidRPr="001603C1">
        <w:rPr>
          <w:rFonts w:eastAsia="Sylfaen" w:cstheme="minorHAnsi"/>
          <w:spacing w:val="-3"/>
          <w:sz w:val="24"/>
          <w:szCs w:val="24"/>
        </w:rPr>
        <w:t>ვ</w:t>
      </w:r>
      <w:r w:rsidRPr="001603C1">
        <w:rPr>
          <w:rFonts w:eastAsia="Sylfaen" w:cstheme="minorHAnsi"/>
          <w:spacing w:val="1"/>
          <w:sz w:val="24"/>
          <w:szCs w:val="24"/>
        </w:rPr>
        <w:t>ე</w:t>
      </w:r>
      <w:r w:rsidRPr="001603C1">
        <w:rPr>
          <w:rFonts w:eastAsia="Sylfaen" w:cstheme="minorHAnsi"/>
          <w:sz w:val="24"/>
          <w:szCs w:val="24"/>
        </w:rPr>
        <w:t>ლყ</w:t>
      </w:r>
      <w:r w:rsidRPr="001603C1">
        <w:rPr>
          <w:rFonts w:eastAsia="Sylfaen" w:cstheme="minorHAnsi"/>
          <w:spacing w:val="-2"/>
          <w:sz w:val="24"/>
          <w:szCs w:val="24"/>
        </w:rPr>
        <w:t>ო</w:t>
      </w:r>
      <w:r w:rsidRPr="001603C1">
        <w:rPr>
          <w:rFonts w:eastAsia="Sylfaen" w:cstheme="minorHAnsi"/>
          <w:sz w:val="24"/>
          <w:szCs w:val="24"/>
        </w:rPr>
        <w:t>ფ</w:t>
      </w:r>
      <w:r w:rsidRPr="001603C1">
        <w:rPr>
          <w:rFonts w:eastAsia="Sylfaen" w:cstheme="minorHAnsi"/>
          <w:spacing w:val="-1"/>
          <w:sz w:val="24"/>
          <w:szCs w:val="24"/>
        </w:rPr>
        <w:t>ი</w:t>
      </w:r>
      <w:r w:rsidRPr="001603C1">
        <w:rPr>
          <w:rFonts w:eastAsia="Sylfaen" w:cstheme="minorHAnsi"/>
          <w:sz w:val="24"/>
          <w:szCs w:val="24"/>
        </w:rPr>
        <w:t>ს ხ</w:t>
      </w:r>
      <w:r w:rsidRPr="001603C1">
        <w:rPr>
          <w:rFonts w:eastAsia="Sylfaen" w:cstheme="minorHAnsi"/>
          <w:spacing w:val="1"/>
          <w:sz w:val="24"/>
          <w:szCs w:val="24"/>
        </w:rPr>
        <w:t>ე</w:t>
      </w:r>
      <w:r w:rsidRPr="001603C1">
        <w:rPr>
          <w:rFonts w:eastAsia="Sylfaen" w:cstheme="minorHAnsi"/>
          <w:spacing w:val="-2"/>
          <w:sz w:val="24"/>
          <w:szCs w:val="24"/>
        </w:rPr>
        <w:t>ლშ</w:t>
      </w:r>
      <w:r w:rsidRPr="001603C1">
        <w:rPr>
          <w:rFonts w:eastAsia="Sylfaen" w:cstheme="minorHAnsi"/>
          <w:spacing w:val="1"/>
          <w:sz w:val="24"/>
          <w:szCs w:val="24"/>
        </w:rPr>
        <w:t>ე</w:t>
      </w:r>
      <w:r w:rsidRPr="001603C1">
        <w:rPr>
          <w:rFonts w:eastAsia="Sylfaen" w:cstheme="minorHAnsi"/>
          <w:spacing w:val="-1"/>
          <w:sz w:val="24"/>
          <w:szCs w:val="24"/>
        </w:rPr>
        <w:t>წ</w:t>
      </w:r>
      <w:r w:rsidRPr="001603C1">
        <w:rPr>
          <w:rFonts w:eastAsia="Sylfaen" w:cstheme="minorHAnsi"/>
          <w:sz w:val="24"/>
          <w:szCs w:val="24"/>
        </w:rPr>
        <w:t>ყო</w:t>
      </w:r>
      <w:r w:rsidRPr="001603C1">
        <w:rPr>
          <w:rFonts w:eastAsia="Sylfaen" w:cstheme="minorHAnsi"/>
          <w:spacing w:val="-1"/>
          <w:sz w:val="24"/>
          <w:szCs w:val="24"/>
        </w:rPr>
        <w:t>ბ</w:t>
      </w:r>
      <w:r w:rsidRPr="001603C1">
        <w:rPr>
          <w:rFonts w:eastAsia="Sylfaen" w:cstheme="minorHAnsi"/>
          <w:sz w:val="24"/>
          <w:szCs w:val="24"/>
        </w:rPr>
        <w:t>ა;</w:t>
      </w:r>
    </w:p>
    <w:p w14:paraId="5CF93461" w14:textId="77777777" w:rsidR="003F73C8" w:rsidRPr="001603C1" w:rsidRDefault="003F73C8" w:rsidP="0040025D">
      <w:pPr>
        <w:pStyle w:val="ListParagraph"/>
        <w:numPr>
          <w:ilvl w:val="0"/>
          <w:numId w:val="3"/>
        </w:numPr>
        <w:rPr>
          <w:rFonts w:eastAsia="Sylfaen" w:cstheme="minorHAnsi"/>
          <w:sz w:val="24"/>
          <w:szCs w:val="24"/>
        </w:rPr>
      </w:pPr>
      <w:r w:rsidRPr="001603C1">
        <w:rPr>
          <w:rFonts w:eastAsia="Sylfaen" w:cstheme="minorHAnsi"/>
          <w:spacing w:val="-1"/>
          <w:sz w:val="24"/>
          <w:szCs w:val="24"/>
        </w:rPr>
        <w:t>ს</w:t>
      </w:r>
      <w:r w:rsidRPr="001603C1">
        <w:rPr>
          <w:rFonts w:eastAsia="Sylfaen" w:cstheme="minorHAnsi"/>
          <w:sz w:val="24"/>
          <w:szCs w:val="24"/>
        </w:rPr>
        <w:t>აქართ</w:t>
      </w:r>
      <w:r w:rsidRPr="001603C1">
        <w:rPr>
          <w:rFonts w:eastAsia="Sylfaen" w:cstheme="minorHAnsi"/>
          <w:spacing w:val="-3"/>
          <w:sz w:val="24"/>
          <w:szCs w:val="24"/>
        </w:rPr>
        <w:t>ვ</w:t>
      </w:r>
      <w:r w:rsidRPr="001603C1">
        <w:rPr>
          <w:rFonts w:eastAsia="Sylfaen" w:cstheme="minorHAnsi"/>
          <w:spacing w:val="1"/>
          <w:sz w:val="24"/>
          <w:szCs w:val="24"/>
        </w:rPr>
        <w:t>ე</w:t>
      </w:r>
      <w:r w:rsidRPr="001603C1">
        <w:rPr>
          <w:rFonts w:eastAsia="Sylfaen" w:cstheme="minorHAnsi"/>
          <w:sz w:val="24"/>
          <w:szCs w:val="24"/>
        </w:rPr>
        <w:t>ლ</w:t>
      </w:r>
      <w:r w:rsidRPr="001603C1">
        <w:rPr>
          <w:rFonts w:eastAsia="Sylfaen" w:cstheme="minorHAnsi"/>
          <w:spacing w:val="1"/>
          <w:sz w:val="24"/>
          <w:szCs w:val="24"/>
        </w:rPr>
        <w:t>ო</w:t>
      </w:r>
      <w:r w:rsidRPr="001603C1">
        <w:rPr>
          <w:rFonts w:eastAsia="Sylfaen" w:cstheme="minorHAnsi"/>
          <w:spacing w:val="-2"/>
          <w:sz w:val="24"/>
          <w:szCs w:val="24"/>
        </w:rPr>
        <w:t>-</w:t>
      </w:r>
      <w:r w:rsidRPr="001603C1">
        <w:rPr>
          <w:rFonts w:eastAsia="Sylfaen" w:cstheme="minorHAnsi"/>
          <w:spacing w:val="1"/>
          <w:sz w:val="24"/>
          <w:szCs w:val="24"/>
        </w:rPr>
        <w:t>ე</w:t>
      </w:r>
      <w:r w:rsidRPr="001603C1">
        <w:rPr>
          <w:rFonts w:eastAsia="Sylfaen" w:cstheme="minorHAnsi"/>
          <w:spacing w:val="-1"/>
          <w:sz w:val="24"/>
          <w:szCs w:val="24"/>
        </w:rPr>
        <w:t>ვ</w:t>
      </w:r>
      <w:r w:rsidRPr="001603C1">
        <w:rPr>
          <w:rFonts w:eastAsia="Sylfaen" w:cstheme="minorHAnsi"/>
          <w:spacing w:val="-2"/>
          <w:sz w:val="24"/>
          <w:szCs w:val="24"/>
        </w:rPr>
        <w:t>რ</w:t>
      </w:r>
      <w:r w:rsidRPr="001603C1">
        <w:rPr>
          <w:rFonts w:eastAsia="Sylfaen" w:cstheme="minorHAnsi"/>
          <w:sz w:val="24"/>
          <w:szCs w:val="24"/>
        </w:rPr>
        <w:t>ო</w:t>
      </w:r>
      <w:r w:rsidRPr="001603C1">
        <w:rPr>
          <w:rFonts w:eastAsia="Sylfaen" w:cstheme="minorHAnsi"/>
          <w:spacing w:val="-1"/>
          <w:sz w:val="24"/>
          <w:szCs w:val="24"/>
        </w:rPr>
        <w:t>კ</w:t>
      </w:r>
      <w:r w:rsidRPr="001603C1">
        <w:rPr>
          <w:rFonts w:eastAsia="Sylfaen" w:cstheme="minorHAnsi"/>
          <w:sz w:val="24"/>
          <w:szCs w:val="24"/>
        </w:rPr>
        <w:t>ა</w:t>
      </w:r>
      <w:r w:rsidRPr="001603C1">
        <w:rPr>
          <w:rFonts w:eastAsia="Sylfaen" w:cstheme="minorHAnsi"/>
          <w:spacing w:val="-1"/>
          <w:sz w:val="24"/>
          <w:szCs w:val="24"/>
        </w:rPr>
        <w:t>ვ</w:t>
      </w:r>
      <w:r w:rsidRPr="001603C1">
        <w:rPr>
          <w:rFonts w:eastAsia="Sylfaen" w:cstheme="minorHAnsi"/>
          <w:sz w:val="24"/>
          <w:szCs w:val="24"/>
        </w:rPr>
        <w:t>შ</w:t>
      </w:r>
      <w:r w:rsidRPr="001603C1">
        <w:rPr>
          <w:rFonts w:eastAsia="Sylfaen" w:cstheme="minorHAnsi"/>
          <w:spacing w:val="-1"/>
          <w:sz w:val="24"/>
          <w:szCs w:val="24"/>
        </w:rPr>
        <w:t>ი</w:t>
      </w:r>
      <w:r w:rsidRPr="001603C1">
        <w:rPr>
          <w:rFonts w:eastAsia="Sylfaen" w:cstheme="minorHAnsi"/>
          <w:sz w:val="24"/>
          <w:szCs w:val="24"/>
        </w:rPr>
        <w:t>რ</w:t>
      </w:r>
      <w:r w:rsidRPr="001603C1">
        <w:rPr>
          <w:rFonts w:eastAsia="Sylfaen" w:cstheme="minorHAnsi"/>
          <w:spacing w:val="-1"/>
          <w:sz w:val="24"/>
          <w:szCs w:val="24"/>
        </w:rPr>
        <w:t>ი</w:t>
      </w:r>
      <w:r w:rsidRPr="001603C1">
        <w:rPr>
          <w:rFonts w:eastAsia="Sylfaen" w:cstheme="minorHAnsi"/>
          <w:sz w:val="24"/>
          <w:szCs w:val="24"/>
        </w:rPr>
        <w:t xml:space="preserve">ს   </w:t>
      </w:r>
      <w:r w:rsidRPr="001603C1">
        <w:rPr>
          <w:rFonts w:eastAsia="Sylfaen" w:cstheme="minorHAnsi"/>
          <w:spacing w:val="20"/>
          <w:sz w:val="24"/>
          <w:szCs w:val="24"/>
        </w:rPr>
        <w:t xml:space="preserve"> </w:t>
      </w:r>
      <w:r w:rsidRPr="001603C1">
        <w:rPr>
          <w:rFonts w:eastAsia="Sylfaen" w:cstheme="minorHAnsi"/>
          <w:sz w:val="24"/>
          <w:szCs w:val="24"/>
        </w:rPr>
        <w:t>ა</w:t>
      </w:r>
      <w:r w:rsidRPr="001603C1">
        <w:rPr>
          <w:rFonts w:eastAsia="Sylfaen" w:cstheme="minorHAnsi"/>
          <w:spacing w:val="-1"/>
          <w:sz w:val="24"/>
          <w:szCs w:val="24"/>
        </w:rPr>
        <w:t>ს</w:t>
      </w:r>
      <w:r w:rsidRPr="001603C1">
        <w:rPr>
          <w:rFonts w:eastAsia="Sylfaen" w:cstheme="minorHAnsi"/>
          <w:sz w:val="24"/>
          <w:szCs w:val="24"/>
        </w:rPr>
        <w:t>ოც</w:t>
      </w:r>
      <w:r w:rsidRPr="001603C1">
        <w:rPr>
          <w:rFonts w:eastAsia="Sylfaen" w:cstheme="minorHAnsi"/>
          <w:spacing w:val="-1"/>
          <w:sz w:val="24"/>
          <w:szCs w:val="24"/>
        </w:rPr>
        <w:t>ი</w:t>
      </w:r>
      <w:r w:rsidRPr="001603C1">
        <w:rPr>
          <w:rFonts w:eastAsia="Sylfaen" w:cstheme="minorHAnsi"/>
          <w:sz w:val="24"/>
          <w:szCs w:val="24"/>
        </w:rPr>
        <w:t>რ</w:t>
      </w:r>
      <w:r w:rsidRPr="001603C1">
        <w:rPr>
          <w:rFonts w:eastAsia="Sylfaen" w:cstheme="minorHAnsi"/>
          <w:spacing w:val="1"/>
          <w:sz w:val="24"/>
          <w:szCs w:val="24"/>
        </w:rPr>
        <w:t>ე</w:t>
      </w:r>
      <w:r w:rsidRPr="001603C1">
        <w:rPr>
          <w:rFonts w:eastAsia="Sylfaen" w:cstheme="minorHAnsi"/>
          <w:spacing w:val="-1"/>
          <w:sz w:val="24"/>
          <w:szCs w:val="24"/>
        </w:rPr>
        <w:t>ბი</w:t>
      </w:r>
      <w:r w:rsidRPr="001603C1">
        <w:rPr>
          <w:rFonts w:eastAsia="Sylfaen" w:cstheme="minorHAnsi"/>
          <w:sz w:val="24"/>
          <w:szCs w:val="24"/>
        </w:rPr>
        <w:t xml:space="preserve">ს   </w:t>
      </w:r>
      <w:r w:rsidRPr="001603C1">
        <w:rPr>
          <w:rFonts w:eastAsia="Sylfaen" w:cstheme="minorHAnsi"/>
          <w:spacing w:val="19"/>
          <w:sz w:val="24"/>
          <w:szCs w:val="24"/>
        </w:rPr>
        <w:t xml:space="preserve"> </w:t>
      </w:r>
      <w:r w:rsidRPr="001603C1">
        <w:rPr>
          <w:rFonts w:eastAsia="Sylfaen" w:cstheme="minorHAnsi"/>
          <w:sz w:val="24"/>
          <w:szCs w:val="24"/>
        </w:rPr>
        <w:t>შ</w:t>
      </w:r>
      <w:r w:rsidRPr="001603C1">
        <w:rPr>
          <w:rFonts w:eastAsia="Sylfaen" w:cstheme="minorHAnsi"/>
          <w:spacing w:val="-1"/>
          <w:sz w:val="24"/>
          <w:szCs w:val="24"/>
        </w:rPr>
        <w:t>ე</w:t>
      </w:r>
      <w:r w:rsidRPr="001603C1">
        <w:rPr>
          <w:rFonts w:eastAsia="Sylfaen" w:cstheme="minorHAnsi"/>
          <w:sz w:val="24"/>
          <w:szCs w:val="24"/>
        </w:rPr>
        <w:t>თახ</w:t>
      </w:r>
      <w:r w:rsidRPr="001603C1">
        <w:rPr>
          <w:rFonts w:eastAsia="Sylfaen" w:cstheme="minorHAnsi"/>
          <w:spacing w:val="-1"/>
          <w:sz w:val="24"/>
          <w:szCs w:val="24"/>
        </w:rPr>
        <w:t>მ</w:t>
      </w:r>
      <w:r w:rsidRPr="001603C1">
        <w:rPr>
          <w:rFonts w:eastAsia="Sylfaen" w:cstheme="minorHAnsi"/>
          <w:spacing w:val="1"/>
          <w:sz w:val="24"/>
          <w:szCs w:val="24"/>
        </w:rPr>
        <w:t>ე</w:t>
      </w:r>
      <w:r w:rsidRPr="001603C1">
        <w:rPr>
          <w:rFonts w:eastAsia="Sylfaen" w:cstheme="minorHAnsi"/>
          <w:spacing w:val="-1"/>
          <w:sz w:val="24"/>
          <w:szCs w:val="24"/>
        </w:rPr>
        <w:t>ბი</w:t>
      </w:r>
      <w:r w:rsidRPr="001603C1">
        <w:rPr>
          <w:rFonts w:eastAsia="Sylfaen" w:cstheme="minorHAnsi"/>
          <w:sz w:val="24"/>
          <w:szCs w:val="24"/>
        </w:rPr>
        <w:t xml:space="preserve">ს   და გაეროს მდგრადი განვითარების მიზნების მიღწევის ხელშეწყობა; </w:t>
      </w:r>
    </w:p>
    <w:p w14:paraId="3FCAEDBE" w14:textId="1685663F" w:rsidR="00EF4942" w:rsidRPr="001603C1" w:rsidRDefault="003F73C8" w:rsidP="00035347">
      <w:pPr>
        <w:pStyle w:val="ListParagraph"/>
        <w:tabs>
          <w:tab w:val="left" w:pos="360"/>
        </w:tabs>
        <w:spacing w:before="71" w:after="0" w:line="270" w:lineRule="auto"/>
        <w:ind w:right="75"/>
        <w:rPr>
          <w:rFonts w:eastAsia="Arial Unicode MS" w:cstheme="minorHAnsi"/>
          <w:b/>
          <w:i/>
          <w:sz w:val="24"/>
          <w:szCs w:val="24"/>
          <w:lang w:val="ka-GE"/>
        </w:rPr>
      </w:pPr>
      <w:r w:rsidRPr="001603C1">
        <w:rPr>
          <w:rFonts w:eastAsia="Sylfaen" w:cstheme="minorHAnsi"/>
          <w:spacing w:val="19"/>
          <w:sz w:val="24"/>
          <w:szCs w:val="24"/>
        </w:rPr>
        <w:t xml:space="preserve"> </w:t>
      </w:r>
      <w:r w:rsidRPr="001603C1">
        <w:rPr>
          <w:rFonts w:eastAsia="Arial Unicode MS" w:cstheme="minorHAnsi"/>
          <w:b/>
          <w:i/>
          <w:sz w:val="24"/>
          <w:szCs w:val="24"/>
          <w:lang w:val="ka-GE"/>
        </w:rPr>
        <w:tab/>
      </w:r>
    </w:p>
    <w:p w14:paraId="5C58E59A" w14:textId="758CBD71" w:rsidR="00EB14B0" w:rsidRPr="001603C1" w:rsidRDefault="009B2BEC" w:rsidP="00EB14B0">
      <w:pPr>
        <w:tabs>
          <w:tab w:val="left" w:pos="360"/>
        </w:tabs>
        <w:spacing w:before="71" w:after="0" w:line="270" w:lineRule="auto"/>
        <w:ind w:right="75"/>
        <w:jc w:val="both"/>
        <w:rPr>
          <w:rFonts w:eastAsia="Sylfaen" w:cstheme="minorHAnsi"/>
          <w:sz w:val="24"/>
          <w:szCs w:val="24"/>
          <w:lang w:val="ka-GE"/>
        </w:rPr>
      </w:pPr>
      <w:r>
        <w:rPr>
          <w:rFonts w:eastAsia="Sylfaen" w:cstheme="minorHAnsi"/>
          <w:sz w:val="24"/>
          <w:szCs w:val="24"/>
          <w:lang w:val="ka-GE"/>
        </w:rPr>
        <w:t xml:space="preserve">საანგარიშო პერიოდში </w:t>
      </w:r>
      <w:r w:rsidR="009B0E4F" w:rsidRPr="001603C1">
        <w:rPr>
          <w:rFonts w:eastAsia="Sylfaen" w:cstheme="minorHAnsi"/>
          <w:sz w:val="24"/>
          <w:szCs w:val="24"/>
          <w:lang w:val="ka-GE"/>
        </w:rPr>
        <w:t>კომიტეტის შემადგენლობა განსაზღვრული</w:t>
      </w:r>
      <w:r>
        <w:rPr>
          <w:rFonts w:eastAsia="Sylfaen" w:cstheme="minorHAnsi"/>
          <w:sz w:val="24"/>
          <w:szCs w:val="24"/>
          <w:lang w:val="ka-GE"/>
        </w:rPr>
        <w:t xml:space="preserve"> იყო</w:t>
      </w:r>
      <w:r w:rsidR="000228D7">
        <w:rPr>
          <w:rFonts w:eastAsia="Sylfaen" w:cstheme="minorHAnsi"/>
          <w:sz w:val="24"/>
          <w:szCs w:val="24"/>
          <w:lang w:val="ka-GE"/>
        </w:rPr>
        <w:t xml:space="preserve"> 14</w:t>
      </w:r>
      <w:r w:rsidR="009B0E4F" w:rsidRPr="001603C1">
        <w:rPr>
          <w:rFonts w:eastAsia="Sylfaen" w:cstheme="minorHAnsi"/>
          <w:sz w:val="24"/>
          <w:szCs w:val="24"/>
          <w:lang w:val="ka-GE"/>
        </w:rPr>
        <w:t xml:space="preserve"> წევრით,</w:t>
      </w:r>
      <w:r w:rsidR="00EB14B0" w:rsidRPr="001603C1">
        <w:rPr>
          <w:rFonts w:eastAsia="Sylfaen" w:cstheme="minorHAnsi"/>
          <w:sz w:val="24"/>
          <w:szCs w:val="24"/>
          <w:lang w:val="ka-GE"/>
        </w:rPr>
        <w:t xml:space="preserve"> საიდანაც 6 - </w:t>
      </w:r>
      <w:r>
        <w:rPr>
          <w:rFonts w:eastAsia="Sylfaen" w:cstheme="minorHAnsi"/>
          <w:sz w:val="24"/>
          <w:szCs w:val="24"/>
          <w:lang w:val="ka-GE"/>
        </w:rPr>
        <w:t>წარმოადგენდა</w:t>
      </w:r>
      <w:r w:rsidR="00EB14B0" w:rsidRPr="001603C1">
        <w:rPr>
          <w:rFonts w:eastAsia="Sylfaen" w:cstheme="minorHAnsi"/>
          <w:sz w:val="24"/>
          <w:szCs w:val="24"/>
          <w:lang w:val="ka-GE"/>
        </w:rPr>
        <w:t xml:space="preserve"> ფრაქციას ,,ქართული ოცნება</w:t>
      </w:r>
      <w:r w:rsidR="000228D7">
        <w:rPr>
          <w:rFonts w:eastAsia="Sylfaen" w:cstheme="minorHAnsi"/>
          <w:sz w:val="24"/>
          <w:szCs w:val="24"/>
          <w:lang w:val="ka-GE"/>
        </w:rPr>
        <w:t xml:space="preserve">“, </w:t>
      </w:r>
      <w:r w:rsidR="00EB14B0" w:rsidRPr="001603C1">
        <w:rPr>
          <w:rFonts w:eastAsia="Sylfaen" w:cstheme="minorHAnsi"/>
          <w:sz w:val="24"/>
          <w:szCs w:val="24"/>
          <w:lang w:val="ka-GE"/>
        </w:rPr>
        <w:t xml:space="preserve"> </w:t>
      </w:r>
      <w:r w:rsidR="000228D7">
        <w:rPr>
          <w:rFonts w:eastAsia="Sylfaen" w:cstheme="minorHAnsi"/>
          <w:sz w:val="24"/>
          <w:szCs w:val="24"/>
          <w:lang w:val="ka-GE"/>
        </w:rPr>
        <w:t xml:space="preserve">3 </w:t>
      </w:r>
      <w:r w:rsidR="00EB14B0" w:rsidRPr="001603C1">
        <w:rPr>
          <w:rFonts w:eastAsia="Sylfaen" w:cstheme="minorHAnsi"/>
          <w:sz w:val="24"/>
          <w:szCs w:val="24"/>
          <w:lang w:val="ka-GE"/>
        </w:rPr>
        <w:t xml:space="preserve">- საპარლამენტო უმრავლესობის </w:t>
      </w:r>
      <w:r w:rsidR="000228D7">
        <w:rPr>
          <w:rFonts w:eastAsia="Sylfaen" w:cstheme="minorHAnsi"/>
          <w:sz w:val="24"/>
          <w:szCs w:val="24"/>
          <w:lang w:val="ka-GE"/>
        </w:rPr>
        <w:t>პოლიტიკურ ჯგუფს ,,ხალხის ძალა“</w:t>
      </w:r>
      <w:r w:rsidR="00EB14B0" w:rsidRPr="001603C1">
        <w:rPr>
          <w:rFonts w:eastAsia="Sylfaen" w:cstheme="minorHAnsi"/>
          <w:sz w:val="24"/>
          <w:szCs w:val="24"/>
          <w:lang w:val="ka-GE"/>
        </w:rPr>
        <w:t xml:space="preserve"> და</w:t>
      </w:r>
      <w:r w:rsidR="000228D7">
        <w:rPr>
          <w:rFonts w:eastAsia="Sylfaen" w:cstheme="minorHAnsi"/>
          <w:sz w:val="24"/>
          <w:szCs w:val="24"/>
          <w:lang w:val="ka-GE"/>
        </w:rPr>
        <w:t xml:space="preserve"> 5</w:t>
      </w:r>
      <w:r w:rsidR="00EB14B0" w:rsidRPr="001603C1">
        <w:rPr>
          <w:rFonts w:eastAsia="Sylfaen" w:cstheme="minorHAnsi"/>
          <w:sz w:val="24"/>
          <w:szCs w:val="24"/>
          <w:lang w:val="ka-GE"/>
        </w:rPr>
        <w:t xml:space="preserve">  - </w:t>
      </w:r>
      <w:r w:rsidR="00EB14B0" w:rsidRPr="00D360C7">
        <w:rPr>
          <w:rFonts w:eastAsia="Sylfaen" w:cstheme="minorHAnsi"/>
          <w:color w:val="000000" w:themeColor="text1"/>
          <w:sz w:val="24"/>
          <w:szCs w:val="24"/>
          <w:lang w:val="ka-GE"/>
        </w:rPr>
        <w:t xml:space="preserve">საპარლამენტო ოპოზიციის </w:t>
      </w:r>
      <w:r w:rsidR="00D53CB2" w:rsidRPr="00D360C7">
        <w:rPr>
          <w:rFonts w:eastAsia="Sylfaen" w:cstheme="minorHAnsi"/>
          <w:color w:val="000000" w:themeColor="text1"/>
          <w:sz w:val="24"/>
          <w:szCs w:val="24"/>
          <w:lang w:val="ka-GE"/>
        </w:rPr>
        <w:t>წევრს</w:t>
      </w:r>
      <w:r w:rsidR="00EB14B0" w:rsidRPr="00D360C7">
        <w:rPr>
          <w:rFonts w:eastAsia="Sylfaen" w:cstheme="minorHAnsi"/>
          <w:color w:val="000000" w:themeColor="text1"/>
          <w:sz w:val="24"/>
          <w:szCs w:val="24"/>
          <w:lang w:val="ka-GE"/>
        </w:rPr>
        <w:t xml:space="preserve">. </w:t>
      </w:r>
      <w:r w:rsidR="00EB14B0" w:rsidRPr="001603C1">
        <w:rPr>
          <w:rFonts w:eastAsia="Sylfaen" w:cstheme="minorHAnsi"/>
          <w:sz w:val="24"/>
          <w:szCs w:val="24"/>
          <w:lang w:val="ka-GE"/>
        </w:rPr>
        <w:t xml:space="preserve">კომიტეტის წევრები </w:t>
      </w:r>
      <w:r>
        <w:rPr>
          <w:rFonts w:eastAsia="Sylfaen" w:cstheme="minorHAnsi"/>
          <w:sz w:val="24"/>
          <w:szCs w:val="24"/>
          <w:lang w:val="ka-GE"/>
        </w:rPr>
        <w:t>იყვნენ</w:t>
      </w:r>
      <w:r w:rsidR="00D53CB2" w:rsidRPr="001603C1">
        <w:rPr>
          <w:rFonts w:eastAsia="Sylfaen" w:cstheme="minorHAnsi"/>
          <w:sz w:val="24"/>
          <w:szCs w:val="24"/>
          <w:lang w:val="ka-GE"/>
        </w:rPr>
        <w:t xml:space="preserve"> კომიტეტის სამო</w:t>
      </w:r>
      <w:r w:rsidR="00EB14B0" w:rsidRPr="001603C1">
        <w:rPr>
          <w:rFonts w:eastAsia="Sylfaen" w:cstheme="minorHAnsi"/>
          <w:sz w:val="24"/>
          <w:szCs w:val="24"/>
          <w:lang w:val="ka-GE"/>
        </w:rPr>
        <w:t>ქ</w:t>
      </w:r>
      <w:r w:rsidR="00D53CB2" w:rsidRPr="001603C1">
        <w:rPr>
          <w:rFonts w:eastAsia="Sylfaen" w:cstheme="minorHAnsi"/>
          <w:sz w:val="24"/>
          <w:szCs w:val="24"/>
          <w:lang w:val="ka-GE"/>
        </w:rPr>
        <w:t>მ</w:t>
      </w:r>
      <w:r w:rsidR="00EB14B0" w:rsidRPr="001603C1">
        <w:rPr>
          <w:rFonts w:eastAsia="Sylfaen" w:cstheme="minorHAnsi"/>
          <w:sz w:val="24"/>
          <w:szCs w:val="24"/>
          <w:lang w:val="ka-GE"/>
        </w:rPr>
        <w:t xml:space="preserve">ედო გეგმით გათვალისწინებული </w:t>
      </w:r>
      <w:r w:rsidR="00D53CB2" w:rsidRPr="001603C1">
        <w:rPr>
          <w:rFonts w:eastAsia="Sylfaen" w:cstheme="minorHAnsi"/>
          <w:sz w:val="24"/>
          <w:szCs w:val="24"/>
          <w:lang w:val="ka-GE"/>
        </w:rPr>
        <w:t>აქტივობების შესრულებაზე პასუხისმგებელი პირები (თემატური მომხსენებლები).</w:t>
      </w:r>
    </w:p>
    <w:p w14:paraId="467918B7" w14:textId="77777777" w:rsidR="00DF3593" w:rsidRDefault="00DF3593" w:rsidP="00EB14B0">
      <w:pPr>
        <w:tabs>
          <w:tab w:val="left" w:pos="360"/>
        </w:tabs>
        <w:spacing w:before="71" w:after="0" w:line="270" w:lineRule="auto"/>
        <w:ind w:right="75"/>
        <w:jc w:val="both"/>
        <w:rPr>
          <w:rFonts w:eastAsia="Sylfaen" w:cstheme="minorHAnsi"/>
          <w:sz w:val="24"/>
          <w:szCs w:val="24"/>
          <w:lang w:val="ka-GE"/>
        </w:rPr>
      </w:pPr>
    </w:p>
    <w:p w14:paraId="4677DC7B" w14:textId="77777777" w:rsidR="000F71E8" w:rsidRDefault="000F71E8" w:rsidP="00EB14B0">
      <w:pPr>
        <w:tabs>
          <w:tab w:val="left" w:pos="360"/>
        </w:tabs>
        <w:spacing w:before="71" w:after="0" w:line="270" w:lineRule="auto"/>
        <w:ind w:right="75"/>
        <w:jc w:val="both"/>
        <w:rPr>
          <w:rFonts w:eastAsia="Sylfaen" w:cstheme="minorHAnsi"/>
          <w:sz w:val="24"/>
          <w:szCs w:val="24"/>
          <w:lang w:val="ka-GE"/>
        </w:rPr>
      </w:pPr>
    </w:p>
    <w:p w14:paraId="7F5231E6" w14:textId="77777777" w:rsidR="000F71E8" w:rsidRDefault="000F71E8" w:rsidP="00EB14B0">
      <w:pPr>
        <w:tabs>
          <w:tab w:val="left" w:pos="360"/>
        </w:tabs>
        <w:spacing w:before="71" w:after="0" w:line="270" w:lineRule="auto"/>
        <w:ind w:right="75"/>
        <w:jc w:val="both"/>
        <w:rPr>
          <w:rFonts w:eastAsia="Sylfaen" w:cstheme="minorHAnsi"/>
          <w:sz w:val="24"/>
          <w:szCs w:val="24"/>
          <w:lang w:val="ka-GE"/>
        </w:rPr>
      </w:pPr>
    </w:p>
    <w:p w14:paraId="38803DFD" w14:textId="77777777" w:rsidR="000F71E8" w:rsidRPr="001603C1" w:rsidRDefault="000F71E8" w:rsidP="00EB14B0">
      <w:pPr>
        <w:tabs>
          <w:tab w:val="left" w:pos="360"/>
        </w:tabs>
        <w:spacing w:before="71" w:after="0" w:line="270" w:lineRule="auto"/>
        <w:ind w:right="75"/>
        <w:jc w:val="both"/>
        <w:rPr>
          <w:rFonts w:eastAsia="Sylfaen" w:cstheme="minorHAnsi"/>
          <w:sz w:val="24"/>
          <w:szCs w:val="24"/>
          <w:lang w:val="ka-GE"/>
        </w:rPr>
      </w:pPr>
    </w:p>
    <w:p w14:paraId="71645040" w14:textId="53DA0DC2" w:rsidR="00EB14B0" w:rsidRPr="001603C1" w:rsidRDefault="00DF3593" w:rsidP="00FD08B0">
      <w:pPr>
        <w:rPr>
          <w:rFonts w:cstheme="minorHAnsi"/>
          <w:b/>
          <w:bCs/>
          <w:sz w:val="24"/>
          <w:szCs w:val="24"/>
          <w:lang w:val="ka-GE"/>
        </w:rPr>
      </w:pPr>
      <w:r w:rsidRPr="001603C1">
        <w:rPr>
          <w:rFonts w:cstheme="minorHAnsi"/>
          <w:b/>
          <w:bCs/>
          <w:noProof/>
          <w:sz w:val="24"/>
          <w:szCs w:val="24"/>
          <w:lang w:val="en-US"/>
        </w:rPr>
        <mc:AlternateContent>
          <mc:Choice Requires="wps">
            <w:drawing>
              <wp:anchor distT="0" distB="0" distL="114300" distR="114300" simplePos="0" relativeHeight="251668480" behindDoc="0" locked="0" layoutInCell="1" allowOverlap="1" wp14:anchorId="19233779" wp14:editId="61DC06C6">
                <wp:simplePos x="0" y="0"/>
                <wp:positionH relativeFrom="margin">
                  <wp:align>left</wp:align>
                </wp:positionH>
                <wp:positionV relativeFrom="paragraph">
                  <wp:posOffset>155575</wp:posOffset>
                </wp:positionV>
                <wp:extent cx="9591675" cy="590550"/>
                <wp:effectExtent l="0" t="0" r="28575" b="19050"/>
                <wp:wrapNone/>
                <wp:docPr id="11" name="Rectangle 11"/>
                <wp:cNvGraphicFramePr/>
                <a:graphic xmlns:a="http://schemas.openxmlformats.org/drawingml/2006/main">
                  <a:graphicData uri="http://schemas.microsoft.com/office/word/2010/wordprocessingShape">
                    <wps:wsp>
                      <wps:cNvSpPr/>
                      <wps:spPr>
                        <a:xfrm>
                          <a:off x="0" y="0"/>
                          <a:ext cx="9591675" cy="590550"/>
                        </a:xfrm>
                        <a:prstGeom prst="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FCD1222" w14:textId="2CA0C02E" w:rsidR="00924077" w:rsidRPr="001033C1" w:rsidRDefault="00924077" w:rsidP="00DF3593">
                            <w:pPr>
                              <w:rPr>
                                <w:b/>
                                <w:i/>
                                <w:color w:val="002060"/>
                                <w:lang w:val="ka-GE"/>
                              </w:rPr>
                            </w:pPr>
                            <w:r w:rsidRPr="00DF3593">
                              <w:rPr>
                                <w:b/>
                                <w:color w:val="002060"/>
                                <w:sz w:val="36"/>
                                <w:szCs w:val="36"/>
                                <w:lang w:val="ka-GE"/>
                              </w:rPr>
                              <w:t>3. მთავარი მიღწევები და გამოწვევები</w:t>
                            </w:r>
                            <w:r>
                              <w:rPr>
                                <w:b/>
                                <w:color w:val="002060"/>
                                <w:sz w:val="36"/>
                                <w:szCs w:val="36"/>
                                <w:lang w:val="ka-GE"/>
                              </w:rPr>
                              <w:t xml:space="preserve">  </w:t>
                            </w:r>
                            <w:r w:rsidRPr="001033C1">
                              <w:rPr>
                                <w:rFonts w:cstheme="minorHAnsi"/>
                                <w:i/>
                                <w:color w:val="002060"/>
                                <w:lang w:val="ka-GE"/>
                              </w:rPr>
                              <w:t>(წლის განმავლობაში კომიტეტის მნიშვნელოვანი მიღწევები, ასევე გამოწვევები და მათ საპასუხოდ მიღებული ზომები)</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233779" id="Rectangle 11" o:spid="_x0000_s1029" style="position:absolute;margin-left:0;margin-top:12.25pt;width:755.25pt;height:46.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lqNpAIAAL8FAAAOAAAAZHJzL2Uyb0RvYy54bWysVE1v2zAMvQ/YfxB0X+1kcbsEdYqgRYcB&#10;3Vq0HXpWZCk2IIuapMTOfv0oyXGDfuwwLAeHpEg+8Ynk+UXfKrIT1jWgSzo5ySkRmkPV6E1Jfz5e&#10;f/pCifNMV0yBFiXdC0cvlh8/nHdmIaZQg6qEJZhEu0VnSlp7bxZZ5ngtWuZOwAiNhxJsyzyqdpNV&#10;lnWYvVXZNM9Psw5sZSxw4Rxar9IhXcb8Ugrub6V0whNVUrybj18bv+vwzZbnbLGxzNQNH67B/uEW&#10;LWs0go6prphnZGubV6nahltwIP0JhzYDKRsuYg1YzSR/Uc1DzYyItSA5zow0uf+Xlv/Y3VnSVPh2&#10;E0o0a/GN7pE1pjdKELQhQZ1xC/R7MHd20ByKodpe2jb8Yx2kj6TuR1JF7wlH47yYT07PCko4nhXz&#10;vCgi69lztLHOfxXQkiCU1CJ85JLtbpxHRHQ9uAQwB6qprhulohIaRVwqS3YMn5hxLrSfxHC1bb9D&#10;leyzHH/psdGMLZHMpwczQsSWC5ki4BFIFupPFUfJ75UI0ErfC4nUYY3TCDhmeH0XV7NKJHPxLmZM&#10;GDJLLG7MnYp5J3diZ/APoSL2/Bic/+1iKXiMiMig/RjcNhrsWwkUMjwgJ3+k7IiaIPp+3ce2+nzo&#10;oDVUe2w1C2kGneHXDb73DXP+jlkcOhxPXCT+Fj9SQVdSGCRKarC/37IHf5wFPKWkwyEuqfu1ZVZQ&#10;or5pnJL5ZDYLUx+VWXE2RcUen6yPT/S2vQRsIhwEvF0Ug79XB1FaaJ9w36wCKh4xzRG7pNzbg3Lp&#10;03LBjcXFahXdcNIN8zf6wfCQPPAc+vmxf2LWDE3vcVx+wGHg2eJF7yffEKlhtfUgmzgYgenE6/AC&#10;uCVi+w4bLayhYz16Pe/d5R8AAAD//wMAUEsDBBQABgAIAAAAIQAO52cG2wAAAAgBAAAPAAAAZHJz&#10;L2Rvd25yZXYueG1sTI/BasMwEETvhf6D2EBujWwTp8W1HEog9NRDnUKvirW1TayVK8mJ8/fdnJrb&#10;LDPMvim3sx3EGX3oHSlIVwkIpMaZnloFX4f90wuIEDUZPThCBVcMsK0eH0pdGHehTzzXsRVcQqHQ&#10;CroYx0LK0HRodVi5EYm9H+etjnz6VhqvL1xuB5klyUZa3RN/6PSIuw6bUz1ZBRv6oPdfs95nu+nb&#10;t5lH6mtUarmY315BRJzjfxhu+IwOFTMd3UQmiEEBD4kKsnUO4ubmacLqyCp9zkFWpbwfUP0BAAD/&#10;/wMAUEsBAi0AFAAGAAgAAAAhALaDOJL+AAAA4QEAABMAAAAAAAAAAAAAAAAAAAAAAFtDb250ZW50&#10;X1R5cGVzXS54bWxQSwECLQAUAAYACAAAACEAOP0h/9YAAACUAQAACwAAAAAAAAAAAAAAAAAvAQAA&#10;X3JlbHMvLnJlbHNQSwECLQAUAAYACAAAACEAXcpajaQCAAC/BQAADgAAAAAAAAAAAAAAAAAuAgAA&#10;ZHJzL2Uyb0RvYy54bWxQSwECLQAUAAYACAAAACEADudnBtsAAAAIAQAADwAAAAAAAAAAAAAAAAD+&#10;BAAAZHJzL2Rvd25yZXYueG1sUEsFBgAAAAAEAAQA8wAAAAYGAAAAAA==&#10;" fillcolor="#bdd6ee [1300]" strokecolor="#1f4d78 [1604]" strokeweight="1pt">
                <v:textbox>
                  <w:txbxContent>
                    <w:p w14:paraId="6FCD1222" w14:textId="2CA0C02E" w:rsidR="00924077" w:rsidRPr="001033C1" w:rsidRDefault="00924077" w:rsidP="00DF3593">
                      <w:pPr>
                        <w:rPr>
                          <w:b/>
                          <w:i/>
                          <w:color w:val="002060"/>
                          <w:lang w:val="ka-GE"/>
                        </w:rPr>
                      </w:pPr>
                      <w:r w:rsidRPr="00DF3593">
                        <w:rPr>
                          <w:b/>
                          <w:color w:val="002060"/>
                          <w:sz w:val="36"/>
                          <w:szCs w:val="36"/>
                          <w:lang w:val="ka-GE"/>
                        </w:rPr>
                        <w:t>3. მთავარი მიღწევები და გამოწვევები</w:t>
                      </w:r>
                      <w:r>
                        <w:rPr>
                          <w:b/>
                          <w:color w:val="002060"/>
                          <w:sz w:val="36"/>
                          <w:szCs w:val="36"/>
                          <w:lang w:val="ka-GE"/>
                        </w:rPr>
                        <w:t xml:space="preserve">  </w:t>
                      </w:r>
                      <w:r w:rsidRPr="001033C1">
                        <w:rPr>
                          <w:rFonts w:cstheme="minorHAnsi"/>
                          <w:i/>
                          <w:color w:val="002060"/>
                          <w:lang w:val="ka-GE"/>
                        </w:rPr>
                        <w:t>(წლის განმავლობაში კომიტეტის მნიშვნელოვანი მიღწევები, ასევე გამოწვევები და მათ საპასუხოდ მიღებული ზომები)</w:t>
                      </w:r>
                    </w:p>
                  </w:txbxContent>
                </v:textbox>
                <w10:wrap anchorx="margin"/>
              </v:rect>
            </w:pict>
          </mc:Fallback>
        </mc:AlternateContent>
      </w:r>
    </w:p>
    <w:p w14:paraId="0CC09240" w14:textId="603FFFAC" w:rsidR="00DF3593" w:rsidRPr="001603C1" w:rsidRDefault="00DF3593" w:rsidP="00FD08B0">
      <w:pPr>
        <w:rPr>
          <w:rFonts w:cstheme="minorHAnsi"/>
          <w:b/>
          <w:bCs/>
          <w:sz w:val="24"/>
          <w:szCs w:val="24"/>
          <w:lang w:val="ka-GE"/>
        </w:rPr>
      </w:pPr>
    </w:p>
    <w:p w14:paraId="707EAB28" w14:textId="77777777" w:rsidR="00DF3593" w:rsidRPr="001603C1" w:rsidRDefault="00DF3593" w:rsidP="004862FC">
      <w:pPr>
        <w:rPr>
          <w:rFonts w:cstheme="minorHAnsi"/>
          <w:b/>
          <w:bCs/>
          <w:color w:val="002060"/>
          <w:sz w:val="32"/>
          <w:szCs w:val="32"/>
          <w:lang w:val="ka-GE"/>
        </w:rPr>
      </w:pPr>
    </w:p>
    <w:p w14:paraId="7DB1D730" w14:textId="36F67263" w:rsidR="00484CEE" w:rsidRDefault="00FD08B0" w:rsidP="004862FC">
      <w:pPr>
        <w:rPr>
          <w:rFonts w:cstheme="minorHAnsi"/>
          <w:b/>
          <w:bCs/>
          <w:sz w:val="24"/>
          <w:szCs w:val="24"/>
          <w:lang w:val="ka-GE"/>
        </w:rPr>
      </w:pPr>
      <w:r w:rsidRPr="001603C1">
        <w:rPr>
          <w:rFonts w:cstheme="minorHAnsi"/>
          <w:b/>
          <w:bCs/>
          <w:sz w:val="24"/>
          <w:szCs w:val="24"/>
          <w:lang w:val="ka-GE"/>
        </w:rPr>
        <w:t>202</w:t>
      </w:r>
      <w:r w:rsidR="000228D7">
        <w:rPr>
          <w:rFonts w:cstheme="minorHAnsi"/>
          <w:b/>
          <w:bCs/>
          <w:sz w:val="24"/>
          <w:szCs w:val="24"/>
          <w:lang w:val="ka-GE"/>
        </w:rPr>
        <w:t>3</w:t>
      </w:r>
      <w:r w:rsidRPr="001603C1">
        <w:rPr>
          <w:rFonts w:cstheme="minorHAnsi"/>
          <w:b/>
          <w:bCs/>
          <w:sz w:val="24"/>
          <w:szCs w:val="24"/>
          <w:lang w:val="ka-GE"/>
        </w:rPr>
        <w:t xml:space="preserve"> წელს კომიტეტ</w:t>
      </w:r>
      <w:r w:rsidR="00307D93" w:rsidRPr="001603C1">
        <w:rPr>
          <w:rFonts w:cstheme="minorHAnsi"/>
          <w:b/>
          <w:bCs/>
          <w:sz w:val="24"/>
          <w:szCs w:val="24"/>
          <w:lang w:val="ka-GE"/>
        </w:rPr>
        <w:t>მა განახორციელა შემდეგ</w:t>
      </w:r>
      <w:r w:rsidR="00CE026D" w:rsidRPr="001603C1">
        <w:rPr>
          <w:rFonts w:cstheme="minorHAnsi"/>
          <w:b/>
          <w:bCs/>
          <w:sz w:val="24"/>
          <w:szCs w:val="24"/>
          <w:lang w:val="ka-GE"/>
        </w:rPr>
        <w:t>ი</w:t>
      </w:r>
      <w:r w:rsidR="00307D93" w:rsidRPr="001603C1">
        <w:rPr>
          <w:rFonts w:cstheme="minorHAnsi"/>
          <w:b/>
          <w:bCs/>
          <w:sz w:val="24"/>
          <w:szCs w:val="24"/>
          <w:lang w:val="ka-GE"/>
        </w:rPr>
        <w:t xml:space="preserve"> მნიშვნელოვ</w:t>
      </w:r>
      <w:r w:rsidR="00B10736" w:rsidRPr="001603C1">
        <w:rPr>
          <w:rFonts w:cstheme="minorHAnsi"/>
          <w:b/>
          <w:bCs/>
          <w:sz w:val="24"/>
          <w:szCs w:val="24"/>
          <w:lang w:val="ka-GE"/>
        </w:rPr>
        <w:t>ა</w:t>
      </w:r>
      <w:r w:rsidR="00307D93" w:rsidRPr="001603C1">
        <w:rPr>
          <w:rFonts w:cstheme="minorHAnsi"/>
          <w:b/>
          <w:bCs/>
          <w:sz w:val="24"/>
          <w:szCs w:val="24"/>
          <w:lang w:val="ka-GE"/>
        </w:rPr>
        <w:t>ნ</w:t>
      </w:r>
      <w:r w:rsidR="00CE026D" w:rsidRPr="001603C1">
        <w:rPr>
          <w:rFonts w:cstheme="minorHAnsi"/>
          <w:b/>
          <w:bCs/>
          <w:sz w:val="24"/>
          <w:szCs w:val="24"/>
          <w:lang w:val="ka-GE"/>
        </w:rPr>
        <w:t>ი ინიციატივები</w:t>
      </w:r>
      <w:r w:rsidR="00307D93" w:rsidRPr="001603C1">
        <w:rPr>
          <w:rFonts w:cstheme="minorHAnsi"/>
          <w:b/>
          <w:bCs/>
          <w:sz w:val="24"/>
          <w:szCs w:val="24"/>
          <w:lang w:val="ka-GE"/>
        </w:rPr>
        <w:t xml:space="preserve">: </w:t>
      </w:r>
    </w:p>
    <w:p w14:paraId="626AF3C8" w14:textId="1B8E11F8" w:rsidR="00A21DE1" w:rsidRPr="006972DD" w:rsidRDefault="001E53CE" w:rsidP="0040025D">
      <w:pPr>
        <w:pStyle w:val="ListParagraph"/>
        <w:numPr>
          <w:ilvl w:val="0"/>
          <w:numId w:val="10"/>
        </w:numPr>
        <w:spacing w:after="200" w:line="276" w:lineRule="auto"/>
        <w:jc w:val="both"/>
        <w:rPr>
          <w:rFonts w:cstheme="minorHAnsi"/>
          <w:sz w:val="24"/>
          <w:szCs w:val="24"/>
          <w:lang w:val="ka-GE"/>
        </w:rPr>
      </w:pPr>
      <w:r w:rsidRPr="006972DD">
        <w:rPr>
          <w:rFonts w:cstheme="minorHAnsi"/>
          <w:sz w:val="24"/>
          <w:szCs w:val="24"/>
          <w:lang w:val="ka-GE"/>
        </w:rPr>
        <w:t>სპორტის მთლიანობის დაცვა და ამ სფეროში ძირითადი დარღვევების წინააღმდეგ ბრძოლა საქართველოს მიერ საერთაშორისო ხელშეკრულებით ნაკისრი ვალდებულება და სპორტის სფეროში სახელმწიფოს პოლიტიკის ერთ-ერთი ძირეული მიმართულებაა. ამ მიზნით</w:t>
      </w:r>
      <w:r w:rsidR="00A21DE1" w:rsidRPr="006972DD">
        <w:rPr>
          <w:rFonts w:cstheme="minorHAnsi"/>
          <w:sz w:val="24"/>
          <w:szCs w:val="24"/>
          <w:lang w:val="ka-GE"/>
        </w:rPr>
        <w:t>, მიმდინარე წელს</w:t>
      </w:r>
      <w:r w:rsidR="009B2BEC">
        <w:rPr>
          <w:rFonts w:cstheme="minorHAnsi"/>
          <w:sz w:val="24"/>
          <w:szCs w:val="24"/>
          <w:lang w:val="ka-GE"/>
        </w:rPr>
        <w:t>,</w:t>
      </w:r>
      <w:r w:rsidR="00A21DE1" w:rsidRPr="006972DD">
        <w:rPr>
          <w:rFonts w:cstheme="minorHAnsi"/>
          <w:sz w:val="24"/>
          <w:szCs w:val="24"/>
          <w:lang w:val="ka-GE"/>
        </w:rPr>
        <w:t xml:space="preserve"> </w:t>
      </w:r>
      <w:r w:rsidR="009B2BEC">
        <w:rPr>
          <w:rFonts w:cstheme="minorHAnsi"/>
          <w:sz w:val="24"/>
          <w:szCs w:val="24"/>
          <w:lang w:val="ka-GE"/>
        </w:rPr>
        <w:t xml:space="preserve">კომიტეტის ინიციატივით, </w:t>
      </w:r>
      <w:r w:rsidR="00A21DE1" w:rsidRPr="006972DD">
        <w:rPr>
          <w:rFonts w:cstheme="minorHAnsi"/>
          <w:sz w:val="24"/>
          <w:szCs w:val="24"/>
          <w:lang w:val="ka-GE"/>
        </w:rPr>
        <w:t>ცვლილებები შევიდა ,,სპორტის შესახებ“ საქართველოს კანონში:</w:t>
      </w:r>
    </w:p>
    <w:p w14:paraId="16087A45" w14:textId="77777777" w:rsidR="00A21DE1" w:rsidRPr="006972DD" w:rsidRDefault="00A21DE1" w:rsidP="0040025D">
      <w:pPr>
        <w:pStyle w:val="ListParagraph"/>
        <w:numPr>
          <w:ilvl w:val="0"/>
          <w:numId w:val="9"/>
        </w:numPr>
        <w:spacing w:after="200" w:line="276" w:lineRule="auto"/>
        <w:ind w:left="1260"/>
        <w:jc w:val="both"/>
        <w:rPr>
          <w:rFonts w:cstheme="minorHAnsi"/>
          <w:sz w:val="24"/>
          <w:szCs w:val="24"/>
          <w:lang w:val="ka-GE"/>
        </w:rPr>
      </w:pPr>
      <w:r w:rsidRPr="006972DD">
        <w:rPr>
          <w:rFonts w:cstheme="minorHAnsi"/>
          <w:sz w:val="24"/>
          <w:szCs w:val="24"/>
          <w:lang w:val="ka-GE"/>
        </w:rPr>
        <w:t>საკანონმდებლო დონეზე განისაზღვრა დოპინგთან ბრძოლის სამართლებრივი საფუძვლები და  დოპინგის სფეროსთან დაკავშირებული ტერმინოლოგია;</w:t>
      </w:r>
    </w:p>
    <w:p w14:paraId="7D78BFAA" w14:textId="77777777" w:rsidR="00A21DE1" w:rsidRPr="006972DD" w:rsidRDefault="00A21DE1" w:rsidP="0040025D">
      <w:pPr>
        <w:pStyle w:val="ListParagraph"/>
        <w:numPr>
          <w:ilvl w:val="0"/>
          <w:numId w:val="9"/>
        </w:numPr>
        <w:spacing w:after="200" w:line="276" w:lineRule="auto"/>
        <w:ind w:left="1260"/>
        <w:jc w:val="both"/>
        <w:rPr>
          <w:rFonts w:cstheme="minorHAnsi"/>
          <w:sz w:val="24"/>
          <w:szCs w:val="24"/>
          <w:lang w:val="ka-GE"/>
        </w:rPr>
      </w:pPr>
      <w:r w:rsidRPr="006972DD">
        <w:rPr>
          <w:rFonts w:cstheme="minorHAnsi"/>
          <w:sz w:val="24"/>
          <w:szCs w:val="24"/>
          <w:lang w:val="ka-GE"/>
        </w:rPr>
        <w:t>განაწილდა და მკაფიოდ განისაზღვრა სფეროში ჩართული მხარეების ფუნქციები და პასუხისმგებლობა (სახელმწიფო, საქართველოს ანტიდოპინგური სააგენტო, სპორტული ორგანიზაციები და სხვ.);</w:t>
      </w:r>
    </w:p>
    <w:p w14:paraId="48370CEB" w14:textId="77777777" w:rsidR="00A21DE1" w:rsidRPr="006972DD" w:rsidRDefault="00A21DE1" w:rsidP="0040025D">
      <w:pPr>
        <w:pStyle w:val="ListParagraph"/>
        <w:numPr>
          <w:ilvl w:val="0"/>
          <w:numId w:val="9"/>
        </w:numPr>
        <w:spacing w:after="200" w:line="276" w:lineRule="auto"/>
        <w:ind w:left="1260"/>
        <w:jc w:val="both"/>
        <w:rPr>
          <w:rFonts w:cstheme="minorHAnsi"/>
          <w:sz w:val="24"/>
          <w:szCs w:val="24"/>
          <w:lang w:val="ka-GE"/>
        </w:rPr>
      </w:pPr>
      <w:r w:rsidRPr="006972DD">
        <w:rPr>
          <w:rFonts w:cstheme="minorHAnsi"/>
          <w:sz w:val="24"/>
          <w:szCs w:val="24"/>
          <w:lang w:val="ka-GE"/>
        </w:rPr>
        <w:t>დარეგულირდა დოპინგის სფეროში ინტერესთა კონფლიქტის საკითხები;</w:t>
      </w:r>
    </w:p>
    <w:p w14:paraId="3AE554C7" w14:textId="77777777" w:rsidR="00A21DE1" w:rsidRPr="006972DD" w:rsidRDefault="00A21DE1" w:rsidP="0040025D">
      <w:pPr>
        <w:pStyle w:val="ListParagraph"/>
        <w:numPr>
          <w:ilvl w:val="0"/>
          <w:numId w:val="9"/>
        </w:numPr>
        <w:spacing w:after="200" w:line="276" w:lineRule="auto"/>
        <w:ind w:left="1260"/>
        <w:jc w:val="both"/>
        <w:rPr>
          <w:rFonts w:cstheme="minorHAnsi"/>
          <w:sz w:val="24"/>
          <w:szCs w:val="24"/>
          <w:lang w:val="ka-GE"/>
        </w:rPr>
      </w:pPr>
      <w:r w:rsidRPr="006972DD">
        <w:rPr>
          <w:rFonts w:cstheme="minorHAnsi"/>
          <w:sz w:val="24"/>
          <w:szCs w:val="24"/>
          <w:lang w:val="ka-GE"/>
        </w:rPr>
        <w:t>განისაზღვრა საქართველოს ანტიდოპინგური სააგენტოს სტატუსი და ფუნქციები, საკანონმდებლო დონეზე განისაზღვრება მისი დაფინანსების საფუძველი;</w:t>
      </w:r>
    </w:p>
    <w:p w14:paraId="267932A6" w14:textId="4F023712" w:rsidR="00A21DE1" w:rsidRPr="006972DD" w:rsidRDefault="00A21DE1" w:rsidP="0040025D">
      <w:pPr>
        <w:pStyle w:val="ListParagraph"/>
        <w:numPr>
          <w:ilvl w:val="0"/>
          <w:numId w:val="9"/>
        </w:numPr>
        <w:spacing w:after="200" w:line="276" w:lineRule="auto"/>
        <w:ind w:left="1260"/>
        <w:jc w:val="both"/>
        <w:rPr>
          <w:rFonts w:cstheme="minorHAnsi"/>
          <w:sz w:val="24"/>
          <w:szCs w:val="24"/>
          <w:lang w:val="ka-GE"/>
        </w:rPr>
      </w:pPr>
      <w:r w:rsidRPr="006972DD">
        <w:rPr>
          <w:rFonts w:cstheme="minorHAnsi"/>
          <w:sz w:val="24"/>
          <w:szCs w:val="24"/>
          <w:lang w:val="ka-GE"/>
        </w:rPr>
        <w:t xml:space="preserve">განისაზღვრა დოპინგის გამოყენების სამართლებრივი შედეგები; </w:t>
      </w:r>
    </w:p>
    <w:p w14:paraId="30BAFCB4" w14:textId="77777777" w:rsidR="00F514B4" w:rsidRPr="002041EA" w:rsidRDefault="00F514B4" w:rsidP="006972DD">
      <w:pPr>
        <w:pStyle w:val="ListParagraph"/>
        <w:spacing w:after="200" w:line="276" w:lineRule="auto"/>
        <w:ind w:left="1260"/>
        <w:jc w:val="both"/>
        <w:rPr>
          <w:rFonts w:cstheme="minorHAnsi"/>
          <w:lang w:val="ka-GE"/>
        </w:rPr>
      </w:pPr>
    </w:p>
    <w:p w14:paraId="46B462B9" w14:textId="13ABAD94" w:rsidR="001E53CE" w:rsidRDefault="002041EA" w:rsidP="0040025D">
      <w:pPr>
        <w:pStyle w:val="ListParagraph"/>
        <w:numPr>
          <w:ilvl w:val="0"/>
          <w:numId w:val="10"/>
        </w:numPr>
        <w:jc w:val="both"/>
        <w:rPr>
          <w:rFonts w:cstheme="minorHAnsi"/>
          <w:bCs/>
          <w:sz w:val="24"/>
          <w:szCs w:val="24"/>
          <w:lang w:val="ka-GE"/>
        </w:rPr>
      </w:pPr>
      <w:r w:rsidRPr="00F514B4">
        <w:rPr>
          <w:rFonts w:cstheme="minorHAnsi"/>
          <w:bCs/>
          <w:sz w:val="24"/>
          <w:szCs w:val="24"/>
          <w:lang w:val="ka-GE"/>
        </w:rPr>
        <w:t>მაღ</w:t>
      </w:r>
      <w:r w:rsidR="00A21DE1" w:rsidRPr="00F514B4">
        <w:rPr>
          <w:rFonts w:cstheme="minorHAnsi"/>
          <w:bCs/>
          <w:sz w:val="24"/>
          <w:szCs w:val="24"/>
          <w:lang w:val="ka-GE"/>
        </w:rPr>
        <w:t xml:space="preserve">ალი მიღწევების სპორტის ხელშეწყობის მიზნით, ცვლილება განხორციელდა ,,უმაღლესი განათლების შესახებ“ საქართველოს კანონში, </w:t>
      </w:r>
      <w:r w:rsidRPr="00F514B4">
        <w:rPr>
          <w:rFonts w:cstheme="minorHAnsi"/>
          <w:bCs/>
          <w:sz w:val="24"/>
          <w:szCs w:val="24"/>
          <w:lang w:val="ka-GE"/>
        </w:rPr>
        <w:t>რომლითაც განისაზღვრა</w:t>
      </w:r>
      <w:r w:rsidR="0080248A" w:rsidRPr="00F514B4">
        <w:rPr>
          <w:rFonts w:cstheme="minorHAnsi"/>
          <w:bCs/>
          <w:sz w:val="24"/>
          <w:szCs w:val="24"/>
          <w:lang w:val="ka-GE"/>
        </w:rPr>
        <w:t xml:space="preserve"> </w:t>
      </w:r>
      <w:r w:rsidR="00A21DE1" w:rsidRPr="00F514B4">
        <w:rPr>
          <w:rFonts w:cstheme="minorHAnsi"/>
          <w:bCs/>
          <w:sz w:val="24"/>
          <w:szCs w:val="24"/>
          <w:lang w:val="ka-GE"/>
        </w:rPr>
        <w:t>მაღალი მიღწევების სპორტულ შეჯიბრებებში მონაწილე სპორტსმენების უმაღლეს საგანმანათლებლო დაწესებულებაში პირობითი ჩარი</w:t>
      </w:r>
      <w:r w:rsidRPr="00F514B4">
        <w:rPr>
          <w:rFonts w:cstheme="minorHAnsi"/>
          <w:bCs/>
          <w:sz w:val="24"/>
          <w:szCs w:val="24"/>
          <w:lang w:val="ka-GE"/>
        </w:rPr>
        <w:t>ცხვის</w:t>
      </w:r>
      <w:r w:rsidR="00A21DE1" w:rsidRPr="00F514B4">
        <w:rPr>
          <w:rFonts w:cstheme="minorHAnsi"/>
          <w:bCs/>
          <w:sz w:val="24"/>
          <w:szCs w:val="24"/>
          <w:lang w:val="ka-GE"/>
        </w:rPr>
        <w:t xml:space="preserve"> და დაფინანსების </w:t>
      </w:r>
      <w:r w:rsidRPr="00F514B4">
        <w:rPr>
          <w:rFonts w:cstheme="minorHAnsi"/>
          <w:bCs/>
          <w:sz w:val="24"/>
          <w:szCs w:val="24"/>
          <w:lang w:val="ka-GE"/>
        </w:rPr>
        <w:t>წესი</w:t>
      </w:r>
      <w:r w:rsidR="00C83B43">
        <w:rPr>
          <w:rFonts w:cstheme="minorHAnsi"/>
          <w:bCs/>
          <w:sz w:val="24"/>
          <w:szCs w:val="24"/>
          <w:lang w:val="ka-GE"/>
        </w:rPr>
        <w:t xml:space="preserve">. </w:t>
      </w:r>
      <w:r w:rsidR="00C83B43" w:rsidRPr="00C83B43">
        <w:rPr>
          <w:rFonts w:cstheme="minorHAnsi"/>
          <w:bCs/>
          <w:sz w:val="24"/>
          <w:szCs w:val="24"/>
        </w:rPr>
        <w:t>კანონის მოქმედება გავრცელდა, მაღალი მიღწევების სპორტულ შეჯიბრებებში მონაწილე სპორტსმენებზე, რომლებმაც მაღალი მიღწევების სპორტულ შეჯიბრებებში მონაწილეობის გამო ვერ მოახერხეს 2023 წლის ერთიან ეროვნულ გამოცდებში მონაწილეობა.</w:t>
      </w:r>
      <w:r w:rsidR="00C83B43" w:rsidRPr="00C83B43">
        <w:rPr>
          <w:rFonts w:cstheme="minorHAnsi"/>
          <w:bCs/>
          <w:sz w:val="24"/>
          <w:szCs w:val="24"/>
          <w:lang w:val="ka-GE"/>
        </w:rPr>
        <w:t xml:space="preserve"> მათ მიეცათ </w:t>
      </w:r>
      <w:r w:rsidR="00C83B43" w:rsidRPr="00C83B43">
        <w:rPr>
          <w:rFonts w:cstheme="minorHAnsi"/>
          <w:bCs/>
          <w:sz w:val="24"/>
          <w:szCs w:val="24"/>
          <w:lang w:val="en-US"/>
        </w:rPr>
        <w:t>უფლება პირობით ჩარიცხულიყვნენ უმაღლესი საგანმანათლებლო დაწესებულების ბაკალავრიატის ან დიპლომირებული მედიკოსის/სტომატოლოგის აკრედიტებულ საგანმანათლებლო პროგრამაზე ერთიანი ეროვნული გამოცდების გავლის გარეშე</w:t>
      </w:r>
      <w:r w:rsidR="00C83B43" w:rsidRPr="00C83B43">
        <w:rPr>
          <w:rFonts w:cstheme="minorHAnsi"/>
          <w:bCs/>
          <w:sz w:val="24"/>
          <w:szCs w:val="24"/>
          <w:lang w:val="ka-GE"/>
        </w:rPr>
        <w:t>.</w:t>
      </w:r>
    </w:p>
    <w:p w14:paraId="3C2EC329" w14:textId="77777777" w:rsidR="00C83B43" w:rsidRPr="00C83B43" w:rsidRDefault="00C83B43" w:rsidP="00C83B43">
      <w:pPr>
        <w:pStyle w:val="ListParagraph"/>
        <w:jc w:val="both"/>
        <w:rPr>
          <w:rFonts w:cstheme="minorHAnsi"/>
          <w:bCs/>
          <w:sz w:val="24"/>
          <w:szCs w:val="24"/>
          <w:lang w:val="ka-GE"/>
        </w:rPr>
      </w:pPr>
    </w:p>
    <w:p w14:paraId="3228BEF4" w14:textId="6E220E38" w:rsidR="001A3D23" w:rsidRPr="001A3D23" w:rsidRDefault="00977F59" w:rsidP="0040025D">
      <w:pPr>
        <w:pStyle w:val="ListParagraph"/>
        <w:numPr>
          <w:ilvl w:val="0"/>
          <w:numId w:val="10"/>
        </w:numPr>
        <w:jc w:val="both"/>
        <w:rPr>
          <w:rFonts w:ascii="Calibri" w:hAnsi="Calibri" w:cs="Calibri"/>
          <w:bCs/>
          <w:sz w:val="24"/>
          <w:szCs w:val="24"/>
          <w:lang w:val="ka-GE"/>
        </w:rPr>
      </w:pPr>
      <w:r w:rsidRPr="00F514B4">
        <w:rPr>
          <w:rFonts w:ascii="Calibri" w:hAnsi="Calibri" w:cs="Calibri"/>
          <w:sz w:val="24"/>
          <w:szCs w:val="24"/>
          <w:lang w:val="ka-GE"/>
        </w:rPr>
        <w:t xml:space="preserve">ადგილობრივ დონეზე სპორტის პოლიტიკის განვითარების ხელშეწყობის მიზნით, </w:t>
      </w:r>
      <w:r w:rsidR="009B2BEC">
        <w:rPr>
          <w:rFonts w:ascii="Calibri" w:hAnsi="Calibri" w:cs="Calibri"/>
          <w:sz w:val="24"/>
          <w:szCs w:val="24"/>
          <w:lang w:val="ka-GE"/>
        </w:rPr>
        <w:t>კომიტეტმა გა</w:t>
      </w:r>
      <w:r w:rsidR="001A3D23">
        <w:rPr>
          <w:rFonts w:ascii="Calibri" w:hAnsi="Calibri" w:cs="Calibri"/>
          <w:sz w:val="24"/>
          <w:szCs w:val="24"/>
          <w:lang w:val="ka-GE"/>
        </w:rPr>
        <w:t xml:space="preserve">მართა არაერთი გასვლითი  სხდომა და სამუშაო შეხვედრა რეგიონებში; </w:t>
      </w:r>
    </w:p>
    <w:p w14:paraId="3BC4EEED" w14:textId="2B886CE9" w:rsidR="002041EA" w:rsidRPr="001A3D23" w:rsidRDefault="00977F59" w:rsidP="0040025D">
      <w:pPr>
        <w:pStyle w:val="ListParagraph"/>
        <w:numPr>
          <w:ilvl w:val="0"/>
          <w:numId w:val="10"/>
        </w:numPr>
        <w:jc w:val="both"/>
        <w:rPr>
          <w:rFonts w:ascii="Calibri" w:hAnsi="Calibri" w:cs="Calibri"/>
          <w:bCs/>
          <w:sz w:val="24"/>
          <w:szCs w:val="24"/>
          <w:lang w:val="ka-GE"/>
        </w:rPr>
      </w:pPr>
      <w:r w:rsidRPr="00F514B4">
        <w:rPr>
          <w:rFonts w:ascii="Calibri" w:hAnsi="Calibri" w:cs="Calibri"/>
          <w:sz w:val="24"/>
          <w:szCs w:val="24"/>
          <w:lang w:val="ka-GE"/>
        </w:rPr>
        <w:lastRenderedPageBreak/>
        <w:t>კომიტეტმა აქტიური მონაწილეობა მიიღო</w:t>
      </w:r>
      <w:r w:rsidR="002041EA" w:rsidRPr="00F514B4">
        <w:rPr>
          <w:rFonts w:ascii="Calibri" w:hAnsi="Calibri" w:cs="Calibri"/>
          <w:sz w:val="24"/>
          <w:szCs w:val="24"/>
          <w:lang w:val="ka-GE"/>
        </w:rPr>
        <w:t xml:space="preserve"> </w:t>
      </w:r>
      <w:r w:rsidRPr="00F514B4">
        <w:rPr>
          <w:rFonts w:ascii="Calibri" w:hAnsi="Calibri" w:cs="Calibri"/>
          <w:sz w:val="24"/>
          <w:szCs w:val="24"/>
        </w:rPr>
        <w:t>ქალაქ ქუთაისის მუნიციპალიტეტის მერიის ინიციატივით</w:t>
      </w:r>
      <w:r w:rsidRPr="00F514B4">
        <w:rPr>
          <w:rFonts w:ascii="Calibri" w:hAnsi="Calibri" w:cs="Calibri"/>
          <w:sz w:val="24"/>
          <w:szCs w:val="24"/>
          <w:lang w:val="ka-GE"/>
        </w:rPr>
        <w:t xml:space="preserve">ა და </w:t>
      </w:r>
      <w:r w:rsidR="002041EA" w:rsidRPr="00F514B4">
        <w:rPr>
          <w:rFonts w:ascii="Calibri" w:hAnsi="Calibri" w:cs="Calibri"/>
          <w:sz w:val="24"/>
          <w:szCs w:val="24"/>
        </w:rPr>
        <w:t xml:space="preserve">გაეროს განვითარების პროგრამისა და შვედეთის </w:t>
      </w:r>
      <w:r w:rsidR="002041EA" w:rsidRPr="00F514B4">
        <w:rPr>
          <w:rFonts w:ascii="Calibri" w:hAnsi="Calibri" w:cs="Calibri"/>
          <w:sz w:val="24"/>
          <w:szCs w:val="24"/>
          <w:lang w:val="ka-GE"/>
        </w:rPr>
        <w:t xml:space="preserve">მთავრობის </w:t>
      </w:r>
      <w:r w:rsidR="002041EA" w:rsidRPr="00F514B4">
        <w:rPr>
          <w:rFonts w:ascii="Calibri" w:hAnsi="Calibri" w:cs="Calibri"/>
          <w:sz w:val="24"/>
          <w:szCs w:val="24"/>
        </w:rPr>
        <w:t>მხარდაჭერით</w:t>
      </w:r>
      <w:r w:rsidRPr="00F514B4">
        <w:rPr>
          <w:rFonts w:ascii="Calibri" w:hAnsi="Calibri" w:cs="Calibri"/>
          <w:sz w:val="24"/>
          <w:szCs w:val="24"/>
        </w:rPr>
        <w:t xml:space="preserve"> განხორციელებულ </w:t>
      </w:r>
      <w:r w:rsidR="002041EA" w:rsidRPr="00F514B4">
        <w:rPr>
          <w:rFonts w:ascii="Calibri" w:hAnsi="Calibri" w:cs="Calibri"/>
          <w:sz w:val="24"/>
          <w:szCs w:val="24"/>
        </w:rPr>
        <w:t xml:space="preserve"> </w:t>
      </w:r>
      <w:r w:rsidR="002041EA" w:rsidRPr="00F514B4">
        <w:rPr>
          <w:rFonts w:ascii="Calibri" w:hAnsi="Calibri" w:cs="Calibri"/>
          <w:sz w:val="24"/>
          <w:szCs w:val="24"/>
          <w:lang w:val="ka-GE"/>
        </w:rPr>
        <w:t xml:space="preserve"> </w:t>
      </w:r>
      <w:r w:rsidRPr="00F514B4">
        <w:rPr>
          <w:rFonts w:ascii="Calibri" w:hAnsi="Calibri" w:cs="Calibri"/>
          <w:sz w:val="24"/>
          <w:szCs w:val="24"/>
          <w:lang w:val="ka-GE"/>
        </w:rPr>
        <w:t xml:space="preserve">პროექტში, რომლის ფარგლებშიც </w:t>
      </w:r>
      <w:r w:rsidR="002041EA" w:rsidRPr="00F514B4">
        <w:rPr>
          <w:rFonts w:ascii="Calibri" w:hAnsi="Calibri" w:cs="Calibri"/>
          <w:sz w:val="24"/>
          <w:szCs w:val="24"/>
        </w:rPr>
        <w:t>მომზადდა</w:t>
      </w:r>
      <w:r w:rsidR="002041EA" w:rsidRPr="00F514B4">
        <w:rPr>
          <w:rFonts w:ascii="Calibri" w:hAnsi="Calibri" w:cs="Calibri"/>
          <w:sz w:val="24"/>
          <w:szCs w:val="24"/>
          <w:lang w:val="ka-GE"/>
        </w:rPr>
        <w:t xml:space="preserve"> </w:t>
      </w:r>
      <w:r w:rsidR="00F514B4" w:rsidRPr="00F514B4">
        <w:rPr>
          <w:rFonts w:ascii="Calibri" w:hAnsi="Calibri" w:cs="Calibri"/>
          <w:sz w:val="24"/>
          <w:szCs w:val="24"/>
          <w:lang w:val="ka-GE"/>
        </w:rPr>
        <w:t xml:space="preserve">და საკრებულოს მიერ დამტკიცდა </w:t>
      </w:r>
      <w:r w:rsidR="00F514B4" w:rsidRPr="00F514B4">
        <w:rPr>
          <w:rFonts w:ascii="Calibri" w:hAnsi="Calibri" w:cs="Calibri"/>
          <w:sz w:val="24"/>
          <w:szCs w:val="24"/>
        </w:rPr>
        <w:t>ქალაქ ქუთაისის მუნიციპალიტეტის სპორტის პოლიტიკის კონცეფცია</w:t>
      </w:r>
      <w:r w:rsidR="00F514B4" w:rsidRPr="00F514B4">
        <w:rPr>
          <w:rFonts w:ascii="Calibri" w:hAnsi="Calibri" w:cs="Calibri"/>
          <w:sz w:val="24"/>
          <w:szCs w:val="24"/>
          <w:lang w:val="ka-GE"/>
        </w:rPr>
        <w:t xml:space="preserve"> </w:t>
      </w:r>
      <w:r w:rsidR="00F514B4" w:rsidRPr="00F514B4">
        <w:rPr>
          <w:rFonts w:ascii="Calibri" w:hAnsi="Calibri" w:cs="Calibri"/>
          <w:sz w:val="24"/>
          <w:szCs w:val="24"/>
        </w:rPr>
        <w:t xml:space="preserve">2024-2030 წლებისთვის </w:t>
      </w:r>
      <w:r w:rsidR="00F514B4" w:rsidRPr="00F514B4">
        <w:rPr>
          <w:rFonts w:ascii="Calibri" w:hAnsi="Calibri" w:cs="Calibri"/>
          <w:sz w:val="24"/>
          <w:szCs w:val="24"/>
          <w:lang w:val="ka-GE"/>
        </w:rPr>
        <w:t>და 2024-2025 წლების სამოქმედო გეგმა</w:t>
      </w:r>
      <w:r w:rsidRPr="00F514B4">
        <w:rPr>
          <w:rFonts w:ascii="Calibri" w:hAnsi="Calibri" w:cs="Calibri"/>
          <w:sz w:val="24"/>
          <w:szCs w:val="24"/>
          <w:lang w:val="ka-GE"/>
        </w:rPr>
        <w:t>. კომიტეტი  მომავალ წელს</w:t>
      </w:r>
      <w:r w:rsidR="00F514B4" w:rsidRPr="00F514B4">
        <w:rPr>
          <w:rFonts w:ascii="Calibri" w:hAnsi="Calibri" w:cs="Calibri"/>
          <w:sz w:val="24"/>
          <w:szCs w:val="24"/>
          <w:lang w:val="ka-GE"/>
        </w:rPr>
        <w:t xml:space="preserve"> გეგმავს</w:t>
      </w:r>
      <w:r w:rsidR="009B2BEC">
        <w:rPr>
          <w:rFonts w:ascii="Calibri" w:hAnsi="Calibri" w:cs="Calibri"/>
          <w:sz w:val="24"/>
          <w:szCs w:val="24"/>
          <w:lang w:val="ka-GE"/>
        </w:rPr>
        <w:t>.</w:t>
      </w:r>
      <w:r w:rsidRPr="00F514B4">
        <w:rPr>
          <w:rFonts w:ascii="Calibri" w:hAnsi="Calibri" w:cs="Calibri"/>
          <w:sz w:val="24"/>
          <w:szCs w:val="24"/>
          <w:lang w:val="ka-GE"/>
        </w:rPr>
        <w:t xml:space="preserve"> აქტიურად შეუწყოს ხელი მსგავსი გამოცდილების დანერგვას სხვა მუნიციპალიტეტებში.</w:t>
      </w:r>
    </w:p>
    <w:p w14:paraId="66233759" w14:textId="05A413E6" w:rsidR="00F514B4" w:rsidRPr="00F514B4" w:rsidRDefault="00F514B4" w:rsidP="0040025D">
      <w:pPr>
        <w:pStyle w:val="ListParagraph"/>
        <w:numPr>
          <w:ilvl w:val="0"/>
          <w:numId w:val="10"/>
        </w:numPr>
        <w:jc w:val="both"/>
        <w:rPr>
          <w:rFonts w:cstheme="minorHAnsi"/>
          <w:sz w:val="24"/>
          <w:szCs w:val="24"/>
        </w:rPr>
      </w:pPr>
      <w:r w:rsidRPr="001603C1">
        <w:rPr>
          <w:rFonts w:cstheme="minorHAnsi"/>
          <w:sz w:val="24"/>
          <w:szCs w:val="24"/>
          <w:lang w:val="ka-GE"/>
        </w:rPr>
        <w:t>სახელმწიფო ახალგაზრდულ პოლიტიკაში მყისიერი შედეგების მისაღწევად მნიშვნელოვანია წინასწარ განსაზღვრული, მიზანმიმართული ქმედებების განხორციელება და სფეროში მოქმედი სუბიექტების ძალისხმევის გაერთიანება. აღნიშნული გულისხმობს ცენტრალურ და ადგილობრივ ხელისუფლებასთან, ახალგაზრდებთან, ახალგაზრდულ ორგანიზაციებთან, საერთაშორისო პარტნიორებსა და სხვა დაინტერესებულ მხარეებთან მჭიდრო, შეთანხმებულ თანამშრომლობას. აღნიშნულის გათვალისწინებით, საქართველოს პარლამენტის დარგობრივმა კომიტეტმა</w:t>
      </w:r>
      <w:r>
        <w:rPr>
          <w:rFonts w:cstheme="minorHAnsi"/>
          <w:sz w:val="24"/>
          <w:szCs w:val="24"/>
          <w:lang w:val="ka-GE"/>
        </w:rPr>
        <w:t>, 2023</w:t>
      </w:r>
      <w:r w:rsidRPr="001603C1">
        <w:rPr>
          <w:rFonts w:cstheme="minorHAnsi"/>
          <w:sz w:val="24"/>
          <w:szCs w:val="24"/>
          <w:lang w:val="ka-GE"/>
        </w:rPr>
        <w:t xml:space="preserve"> წლის განმავლობაში, განახორციელა შემდეგი მნიშვნელოვანი საზედამხედველო და კანონშემოქმედებითი ინიციატივები:</w:t>
      </w:r>
    </w:p>
    <w:p w14:paraId="451B88E4" w14:textId="490EDFB2" w:rsidR="00F514B4" w:rsidRDefault="00F514B4" w:rsidP="0040025D">
      <w:pPr>
        <w:pStyle w:val="ListParagraph"/>
        <w:numPr>
          <w:ilvl w:val="0"/>
          <w:numId w:val="11"/>
        </w:numPr>
        <w:jc w:val="both"/>
        <w:rPr>
          <w:rFonts w:ascii="Calibri" w:hAnsi="Calibri" w:cs="Calibri"/>
          <w:sz w:val="24"/>
          <w:szCs w:val="24"/>
          <w:lang w:val="ka-GE"/>
        </w:rPr>
      </w:pPr>
      <w:r w:rsidRPr="00F514B4">
        <w:rPr>
          <w:rFonts w:ascii="Calibri" w:hAnsi="Calibri" w:cs="Calibri"/>
          <w:sz w:val="24"/>
          <w:szCs w:val="24"/>
          <w:lang w:val="ka-GE"/>
        </w:rPr>
        <w:t xml:space="preserve">დაინერგა სამინისტროების </w:t>
      </w:r>
      <w:r>
        <w:rPr>
          <w:rFonts w:ascii="Calibri" w:hAnsi="Calibri" w:cs="Calibri"/>
          <w:sz w:val="24"/>
          <w:szCs w:val="24"/>
          <w:lang w:val="ka-GE"/>
        </w:rPr>
        <w:t>მიერ</w:t>
      </w:r>
      <w:r w:rsidR="001A3D23">
        <w:rPr>
          <w:rFonts w:ascii="Calibri" w:hAnsi="Calibri" w:cs="Calibri"/>
          <w:sz w:val="24"/>
          <w:szCs w:val="24"/>
          <w:lang w:val="ka-GE"/>
        </w:rPr>
        <w:t>,</w:t>
      </w:r>
      <w:r>
        <w:rPr>
          <w:rFonts w:ascii="Calibri" w:hAnsi="Calibri" w:cs="Calibri"/>
          <w:sz w:val="24"/>
          <w:szCs w:val="24"/>
          <w:lang w:val="ka-GE"/>
        </w:rPr>
        <w:t xml:space="preserve"> </w:t>
      </w:r>
      <w:r w:rsidR="001A3D23">
        <w:rPr>
          <w:rFonts w:ascii="Calibri" w:hAnsi="Calibri" w:cs="Calibri"/>
          <w:sz w:val="24"/>
          <w:szCs w:val="24"/>
          <w:lang w:val="ka-GE"/>
        </w:rPr>
        <w:t>თ</w:t>
      </w:r>
      <w:r>
        <w:rPr>
          <w:rFonts w:ascii="Calibri" w:hAnsi="Calibri" w:cs="Calibri"/>
          <w:sz w:val="24"/>
          <w:szCs w:val="24"/>
          <w:lang w:val="ka-GE"/>
        </w:rPr>
        <w:t>ავიანთი კომპეტენციის ფარგლებში</w:t>
      </w:r>
      <w:r w:rsidR="001A3D23">
        <w:rPr>
          <w:rFonts w:ascii="Calibri" w:hAnsi="Calibri" w:cs="Calibri"/>
          <w:sz w:val="24"/>
          <w:szCs w:val="24"/>
          <w:lang w:val="ka-GE"/>
        </w:rPr>
        <w:t>,</w:t>
      </w:r>
      <w:r>
        <w:rPr>
          <w:rFonts w:ascii="Calibri" w:hAnsi="Calibri" w:cs="Calibri"/>
          <w:sz w:val="24"/>
          <w:szCs w:val="24"/>
          <w:lang w:val="ka-GE"/>
        </w:rPr>
        <w:t xml:space="preserve"> ახალგაზრდული პოლიტიკის განხორციელების </w:t>
      </w:r>
      <w:r w:rsidRPr="00F514B4">
        <w:rPr>
          <w:rFonts w:ascii="Calibri" w:hAnsi="Calibri" w:cs="Calibri"/>
          <w:sz w:val="24"/>
          <w:szCs w:val="24"/>
          <w:lang w:val="ka-GE"/>
        </w:rPr>
        <w:t>ანგარიშების და გეგმების მოსმენ</w:t>
      </w:r>
      <w:r w:rsidR="001A3D23">
        <w:rPr>
          <w:rFonts w:ascii="Calibri" w:hAnsi="Calibri" w:cs="Calibri"/>
          <w:sz w:val="24"/>
          <w:szCs w:val="24"/>
          <w:lang w:val="ka-GE"/>
        </w:rPr>
        <w:t>ის პრაქტიკა;</w:t>
      </w:r>
    </w:p>
    <w:p w14:paraId="5427FAF5" w14:textId="35839508" w:rsidR="001A3D23" w:rsidRDefault="001A3D23" w:rsidP="0040025D">
      <w:pPr>
        <w:pStyle w:val="ListParagraph"/>
        <w:numPr>
          <w:ilvl w:val="0"/>
          <w:numId w:val="11"/>
        </w:numPr>
        <w:jc w:val="both"/>
        <w:rPr>
          <w:rFonts w:ascii="Calibri" w:hAnsi="Calibri" w:cs="Calibri"/>
          <w:sz w:val="24"/>
          <w:szCs w:val="24"/>
          <w:lang w:val="ka-GE"/>
        </w:rPr>
      </w:pPr>
      <w:r>
        <w:rPr>
          <w:rFonts w:ascii="Calibri" w:hAnsi="Calibri" w:cs="Calibri"/>
          <w:sz w:val="24"/>
          <w:szCs w:val="24"/>
          <w:lang w:val="ka-GE"/>
        </w:rPr>
        <w:t xml:space="preserve">განხორციელდა ვიზიტები რეგიონებში </w:t>
      </w:r>
      <w:r w:rsidRPr="00F514B4">
        <w:rPr>
          <w:rFonts w:ascii="Calibri" w:hAnsi="Calibri" w:cs="Calibri"/>
          <w:sz w:val="24"/>
          <w:szCs w:val="24"/>
          <w:lang w:val="ka-GE"/>
        </w:rPr>
        <w:t>(აჭარა, გურია, სამეგრელო, მცხეთა-მთიანეთი)</w:t>
      </w:r>
      <w:r>
        <w:rPr>
          <w:rFonts w:ascii="Calibri" w:hAnsi="Calibri" w:cs="Calibri"/>
          <w:sz w:val="24"/>
          <w:szCs w:val="24"/>
          <w:lang w:val="ka-GE"/>
        </w:rPr>
        <w:t xml:space="preserve"> ახალგაზრდული პოლიტიკის ადვოკატირების მიზნით;</w:t>
      </w:r>
    </w:p>
    <w:p w14:paraId="00355B30" w14:textId="77777777" w:rsidR="001A3D23" w:rsidRDefault="00F514B4" w:rsidP="0040025D">
      <w:pPr>
        <w:pStyle w:val="ListParagraph"/>
        <w:numPr>
          <w:ilvl w:val="0"/>
          <w:numId w:val="11"/>
        </w:numPr>
        <w:jc w:val="both"/>
        <w:rPr>
          <w:rFonts w:ascii="Calibri" w:hAnsi="Calibri" w:cs="Calibri"/>
          <w:sz w:val="24"/>
          <w:szCs w:val="24"/>
          <w:lang w:val="ka-GE"/>
        </w:rPr>
      </w:pPr>
      <w:r w:rsidRPr="001A3D23">
        <w:rPr>
          <w:rFonts w:ascii="Calibri" w:hAnsi="Calibri" w:cs="Calibri"/>
          <w:sz w:val="24"/>
          <w:szCs w:val="24"/>
          <w:lang w:val="ka-GE"/>
        </w:rPr>
        <w:t xml:space="preserve">ევროკავშირის წევრ სახელმწიფოებთან </w:t>
      </w:r>
      <w:r w:rsidR="001A3D23" w:rsidRPr="001A3D23">
        <w:rPr>
          <w:rFonts w:ascii="Calibri" w:hAnsi="Calibri" w:cs="Calibri"/>
          <w:bCs/>
          <w:sz w:val="24"/>
          <w:szCs w:val="24"/>
          <w:lang w:val="ka-GE"/>
        </w:rPr>
        <w:t>საპარ</w:t>
      </w:r>
      <w:r w:rsidRPr="001A3D23">
        <w:rPr>
          <w:rFonts w:ascii="Calibri" w:hAnsi="Calibri" w:cs="Calibri"/>
          <w:bCs/>
          <w:sz w:val="24"/>
          <w:szCs w:val="24"/>
          <w:lang w:val="ka-GE"/>
        </w:rPr>
        <w:t>ლ</w:t>
      </w:r>
      <w:r w:rsidR="001A3D23" w:rsidRPr="001A3D23">
        <w:rPr>
          <w:rFonts w:ascii="Calibri" w:hAnsi="Calibri" w:cs="Calibri"/>
          <w:bCs/>
          <w:sz w:val="24"/>
          <w:szCs w:val="24"/>
          <w:lang w:val="ka-GE"/>
        </w:rPr>
        <w:t>ა</w:t>
      </w:r>
      <w:r w:rsidRPr="001A3D23">
        <w:rPr>
          <w:rFonts w:ascii="Calibri" w:hAnsi="Calibri" w:cs="Calibri"/>
          <w:bCs/>
          <w:sz w:val="24"/>
          <w:szCs w:val="24"/>
          <w:lang w:val="ka-GE"/>
        </w:rPr>
        <w:t>მენტო თანამშრომლობის</w:t>
      </w:r>
      <w:r w:rsidRPr="001A3D23">
        <w:rPr>
          <w:rFonts w:ascii="Calibri" w:hAnsi="Calibri" w:cs="Calibri"/>
          <w:sz w:val="24"/>
          <w:szCs w:val="24"/>
          <w:lang w:val="ka-GE"/>
        </w:rPr>
        <w:t xml:space="preserve"> </w:t>
      </w:r>
      <w:r w:rsidR="001A3D23" w:rsidRPr="001A3D23">
        <w:rPr>
          <w:rFonts w:ascii="Calibri" w:hAnsi="Calibri" w:cs="Calibri"/>
          <w:sz w:val="24"/>
          <w:szCs w:val="24"/>
          <w:lang w:val="ka-GE"/>
        </w:rPr>
        <w:t xml:space="preserve">განვითარების ფარგლებში განხორციელდა სამუშაო ვიზიტები </w:t>
      </w:r>
      <w:r w:rsidRPr="001A3D23">
        <w:rPr>
          <w:rFonts w:ascii="Calibri" w:hAnsi="Calibri" w:cs="Calibri"/>
          <w:sz w:val="24"/>
          <w:szCs w:val="24"/>
          <w:lang w:val="ka-GE"/>
        </w:rPr>
        <w:t xml:space="preserve"> ლატვია</w:t>
      </w:r>
      <w:r w:rsidR="001A3D23" w:rsidRPr="001A3D23">
        <w:rPr>
          <w:rFonts w:ascii="Calibri" w:hAnsi="Calibri" w:cs="Calibri"/>
          <w:sz w:val="24"/>
          <w:szCs w:val="24"/>
          <w:lang w:val="ka-GE"/>
        </w:rPr>
        <w:t>სა და</w:t>
      </w:r>
      <w:r w:rsidRPr="001A3D23">
        <w:rPr>
          <w:rFonts w:ascii="Calibri" w:hAnsi="Calibri" w:cs="Calibri"/>
          <w:sz w:val="24"/>
          <w:szCs w:val="24"/>
          <w:lang w:val="ka-GE"/>
        </w:rPr>
        <w:t xml:space="preserve"> </w:t>
      </w:r>
      <w:r w:rsidR="001A3D23" w:rsidRPr="001A3D23">
        <w:rPr>
          <w:rFonts w:ascii="Calibri" w:hAnsi="Calibri" w:cs="Calibri"/>
          <w:sz w:val="24"/>
          <w:szCs w:val="24"/>
          <w:lang w:val="ka-GE"/>
        </w:rPr>
        <w:t xml:space="preserve">ბულგარეთში. </w:t>
      </w:r>
    </w:p>
    <w:p w14:paraId="16B169C0" w14:textId="49D90820" w:rsidR="00F514B4" w:rsidRPr="001A3D23" w:rsidRDefault="00F514B4" w:rsidP="0040025D">
      <w:pPr>
        <w:pStyle w:val="ListParagraph"/>
        <w:numPr>
          <w:ilvl w:val="0"/>
          <w:numId w:val="11"/>
        </w:numPr>
        <w:jc w:val="both"/>
        <w:rPr>
          <w:rFonts w:ascii="Calibri" w:hAnsi="Calibri" w:cs="Calibri"/>
          <w:sz w:val="24"/>
          <w:szCs w:val="24"/>
          <w:lang w:val="ka-GE"/>
        </w:rPr>
      </w:pPr>
      <w:r w:rsidRPr="001A3D23">
        <w:rPr>
          <w:rFonts w:ascii="Calibri" w:hAnsi="Calibri" w:cs="Calibri"/>
          <w:bCs/>
          <w:sz w:val="24"/>
          <w:szCs w:val="24"/>
          <w:lang w:val="ka-GE"/>
        </w:rPr>
        <w:t xml:space="preserve">კომიტეტთან არსებული </w:t>
      </w:r>
      <w:r w:rsidR="001A3D23">
        <w:rPr>
          <w:rFonts w:ascii="Calibri" w:hAnsi="Calibri" w:cs="Calibri"/>
          <w:bCs/>
          <w:sz w:val="24"/>
          <w:szCs w:val="24"/>
          <w:lang w:val="ka-GE"/>
        </w:rPr>
        <w:t xml:space="preserve">,,სახელმწიფო ახალგაზრდული პოლიტიკის მონიტორინგის და განვითარების </w:t>
      </w:r>
      <w:r w:rsidRPr="001A3D23">
        <w:rPr>
          <w:rFonts w:ascii="Calibri" w:hAnsi="Calibri" w:cs="Calibri"/>
          <w:bCs/>
          <w:sz w:val="24"/>
          <w:szCs w:val="24"/>
          <w:lang w:val="ka-GE"/>
        </w:rPr>
        <w:t>სამუშაო ჯგუფი</w:t>
      </w:r>
      <w:r w:rsidR="001A3D23">
        <w:rPr>
          <w:rFonts w:ascii="Calibri" w:hAnsi="Calibri" w:cs="Calibri"/>
          <w:bCs/>
          <w:sz w:val="24"/>
          <w:szCs w:val="24"/>
          <w:lang w:val="ka-GE"/>
        </w:rPr>
        <w:t>“-</w:t>
      </w:r>
      <w:r w:rsidRPr="001A3D23">
        <w:rPr>
          <w:rFonts w:ascii="Calibri" w:hAnsi="Calibri" w:cs="Calibri"/>
          <w:bCs/>
          <w:sz w:val="24"/>
          <w:szCs w:val="24"/>
          <w:lang w:val="ka-GE"/>
        </w:rPr>
        <w:t>ს ფორმატში</w:t>
      </w:r>
      <w:r w:rsidRPr="001A3D23">
        <w:rPr>
          <w:rFonts w:ascii="Calibri" w:hAnsi="Calibri" w:cs="Calibri"/>
          <w:sz w:val="24"/>
          <w:szCs w:val="24"/>
          <w:lang w:val="ka-GE"/>
        </w:rPr>
        <w:t xml:space="preserve"> </w:t>
      </w:r>
      <w:r w:rsidR="009B2BEC">
        <w:rPr>
          <w:rFonts w:ascii="Calibri" w:hAnsi="Calibri" w:cs="Calibri"/>
          <w:sz w:val="24"/>
          <w:szCs w:val="24"/>
          <w:lang w:val="ka-GE"/>
        </w:rPr>
        <w:t>მიმდინარეობდა</w:t>
      </w:r>
      <w:r w:rsidRPr="001A3D23">
        <w:rPr>
          <w:rFonts w:ascii="Calibri" w:hAnsi="Calibri" w:cs="Calibri"/>
          <w:sz w:val="24"/>
          <w:szCs w:val="24"/>
          <w:lang w:val="ka-GE"/>
        </w:rPr>
        <w:t xml:space="preserve"> სამოქალაქო სექტორთან - ახალგაზრდულ საკითხებზე პასუხისმგებელ ორგანიზაციებთან</w:t>
      </w:r>
      <w:r w:rsidR="001A3D23">
        <w:rPr>
          <w:rFonts w:ascii="Calibri" w:hAnsi="Calibri" w:cs="Calibri"/>
          <w:sz w:val="24"/>
          <w:szCs w:val="24"/>
          <w:lang w:val="ka-GE"/>
        </w:rPr>
        <w:t>,</w:t>
      </w:r>
      <w:r w:rsidRPr="001A3D23">
        <w:rPr>
          <w:rFonts w:ascii="Calibri" w:hAnsi="Calibri" w:cs="Calibri"/>
          <w:sz w:val="24"/>
          <w:szCs w:val="24"/>
          <w:lang w:val="ka-GE"/>
        </w:rPr>
        <w:t xml:space="preserve"> </w:t>
      </w:r>
      <w:r w:rsidR="001A3D23">
        <w:rPr>
          <w:rFonts w:ascii="Calibri" w:hAnsi="Calibri" w:cs="Calibri"/>
          <w:sz w:val="24"/>
          <w:szCs w:val="24"/>
          <w:lang w:val="ka-GE"/>
        </w:rPr>
        <w:t>აქტიური თანამშრომლობა</w:t>
      </w:r>
      <w:r w:rsidRPr="001A3D23">
        <w:rPr>
          <w:rFonts w:ascii="Calibri" w:hAnsi="Calibri" w:cs="Calibri"/>
          <w:sz w:val="24"/>
          <w:szCs w:val="24"/>
          <w:lang w:val="ka-GE"/>
        </w:rPr>
        <w:t xml:space="preserve">. </w:t>
      </w:r>
      <w:r w:rsidR="001A3D23">
        <w:rPr>
          <w:rFonts w:ascii="Calibri" w:hAnsi="Calibri" w:cs="Calibri"/>
          <w:sz w:val="24"/>
          <w:szCs w:val="24"/>
          <w:lang w:val="ka-GE"/>
        </w:rPr>
        <w:t xml:space="preserve">მათ </w:t>
      </w:r>
      <w:r w:rsidR="009B2BEC">
        <w:rPr>
          <w:rFonts w:ascii="Calibri" w:hAnsi="Calibri" w:cs="Calibri"/>
          <w:sz w:val="24"/>
          <w:szCs w:val="24"/>
          <w:lang w:val="ka-GE"/>
        </w:rPr>
        <w:t xml:space="preserve">მიეცათ </w:t>
      </w:r>
      <w:r w:rsidR="001A3D23">
        <w:rPr>
          <w:rFonts w:ascii="Calibri" w:hAnsi="Calibri" w:cs="Calibri"/>
          <w:sz w:val="24"/>
          <w:szCs w:val="24"/>
          <w:lang w:val="ka-GE"/>
        </w:rPr>
        <w:t xml:space="preserve">მაქსიმალური შესაძლებლობა, </w:t>
      </w:r>
      <w:r w:rsidR="009B2BEC">
        <w:rPr>
          <w:rFonts w:ascii="Calibri" w:hAnsi="Calibri" w:cs="Calibri"/>
          <w:sz w:val="24"/>
          <w:szCs w:val="24"/>
          <w:lang w:val="ka-GE"/>
        </w:rPr>
        <w:t>ჩართულიყვნენ</w:t>
      </w:r>
      <w:r w:rsidRPr="001A3D23">
        <w:rPr>
          <w:rFonts w:ascii="Calibri" w:hAnsi="Calibri" w:cs="Calibri"/>
          <w:sz w:val="24"/>
          <w:szCs w:val="24"/>
          <w:lang w:val="ka-GE"/>
        </w:rPr>
        <w:t xml:space="preserve"> საკომიტეტო საქმიანობაში</w:t>
      </w:r>
      <w:r w:rsidR="001A3D23">
        <w:rPr>
          <w:rFonts w:ascii="Calibri" w:hAnsi="Calibri" w:cs="Calibri"/>
          <w:sz w:val="24"/>
          <w:szCs w:val="24"/>
          <w:lang w:val="ka-GE"/>
        </w:rPr>
        <w:t xml:space="preserve"> და </w:t>
      </w:r>
      <w:r w:rsidRPr="001A3D23">
        <w:rPr>
          <w:rFonts w:ascii="Calibri" w:hAnsi="Calibri" w:cs="Calibri"/>
          <w:sz w:val="24"/>
          <w:szCs w:val="24"/>
          <w:lang w:val="ka-GE"/>
        </w:rPr>
        <w:t xml:space="preserve">მონაწილეობა </w:t>
      </w:r>
      <w:r w:rsidR="009B2BEC">
        <w:rPr>
          <w:rFonts w:ascii="Calibri" w:hAnsi="Calibri" w:cs="Calibri"/>
          <w:sz w:val="24"/>
          <w:szCs w:val="24"/>
          <w:lang w:val="ka-GE"/>
        </w:rPr>
        <w:t>მიეღოთ</w:t>
      </w:r>
      <w:r w:rsidRPr="001A3D23">
        <w:rPr>
          <w:rFonts w:ascii="Calibri" w:hAnsi="Calibri" w:cs="Calibri"/>
          <w:sz w:val="24"/>
          <w:szCs w:val="24"/>
          <w:lang w:val="ka-GE"/>
        </w:rPr>
        <w:t xml:space="preserve"> სხვადასხვა ინიციატივის მომზადებაში</w:t>
      </w:r>
      <w:r w:rsidR="009B2BEC">
        <w:rPr>
          <w:rFonts w:ascii="Calibri" w:hAnsi="Calibri" w:cs="Calibri"/>
          <w:sz w:val="24"/>
          <w:szCs w:val="24"/>
          <w:lang w:val="ka-GE"/>
        </w:rPr>
        <w:t>,</w:t>
      </w:r>
      <w:r w:rsidRPr="001A3D23">
        <w:rPr>
          <w:rFonts w:ascii="Calibri" w:hAnsi="Calibri" w:cs="Calibri"/>
          <w:sz w:val="24"/>
          <w:szCs w:val="24"/>
          <w:lang w:val="ka-GE"/>
        </w:rPr>
        <w:t xml:space="preserve"> </w:t>
      </w:r>
      <w:r w:rsidR="001A3D23">
        <w:rPr>
          <w:rFonts w:ascii="Calibri" w:hAnsi="Calibri" w:cs="Calibri"/>
          <w:sz w:val="24"/>
          <w:szCs w:val="24"/>
          <w:lang w:val="ka-GE"/>
        </w:rPr>
        <w:t xml:space="preserve">ასევე, </w:t>
      </w:r>
      <w:r w:rsidRPr="001A3D23">
        <w:rPr>
          <w:rFonts w:ascii="Calibri" w:hAnsi="Calibri" w:cs="Calibri"/>
          <w:sz w:val="24"/>
          <w:szCs w:val="24"/>
          <w:lang w:val="ka-GE"/>
        </w:rPr>
        <w:t xml:space="preserve"> კომიტეტის ინიციატივით ჩატარებულ კვლევებში.</w:t>
      </w:r>
    </w:p>
    <w:p w14:paraId="58618709" w14:textId="77777777" w:rsidR="009B2BEC" w:rsidRDefault="003138F8" w:rsidP="009B2BEC">
      <w:pPr>
        <w:pStyle w:val="ListParagraph"/>
        <w:numPr>
          <w:ilvl w:val="0"/>
          <w:numId w:val="10"/>
        </w:numPr>
        <w:jc w:val="both"/>
        <w:rPr>
          <w:rFonts w:ascii="Calibri" w:hAnsi="Calibri" w:cs="Calibri"/>
          <w:sz w:val="24"/>
          <w:szCs w:val="24"/>
          <w:lang w:val="ka-GE"/>
        </w:rPr>
      </w:pPr>
      <w:r w:rsidRPr="003138F8">
        <w:rPr>
          <w:rFonts w:ascii="Calibri" w:hAnsi="Calibri" w:cs="Calibri"/>
          <w:sz w:val="24"/>
          <w:szCs w:val="24"/>
          <w:lang w:val="ka-GE"/>
        </w:rPr>
        <w:t>საქართველოში</w:t>
      </w:r>
      <w:r>
        <w:rPr>
          <w:rFonts w:ascii="Calibri" w:hAnsi="Calibri" w:cs="Calibri"/>
          <w:sz w:val="24"/>
          <w:szCs w:val="24"/>
          <w:lang w:val="ka-GE"/>
        </w:rPr>
        <w:t xml:space="preserve"> </w:t>
      </w:r>
      <w:r w:rsidRPr="003138F8">
        <w:rPr>
          <w:rFonts w:ascii="Calibri" w:hAnsi="Calibri" w:cs="Calibri"/>
          <w:sz w:val="24"/>
          <w:szCs w:val="24"/>
          <w:lang w:val="ka-GE"/>
        </w:rPr>
        <w:t>გაეროს ბავშვთა ფონდი</w:t>
      </w:r>
      <w:r>
        <w:rPr>
          <w:rFonts w:ascii="Calibri" w:hAnsi="Calibri" w:cs="Calibri"/>
          <w:sz w:val="24"/>
          <w:szCs w:val="24"/>
          <w:lang w:val="ka-GE"/>
        </w:rPr>
        <w:t xml:space="preserve">ს </w:t>
      </w:r>
      <w:r w:rsidRPr="003138F8">
        <w:rPr>
          <w:rFonts w:ascii="Calibri" w:hAnsi="Calibri" w:cs="Calibri"/>
          <w:sz w:val="24"/>
          <w:szCs w:val="24"/>
          <w:lang w:val="ka-GE"/>
        </w:rPr>
        <w:t>(UNICEF)</w:t>
      </w:r>
      <w:r>
        <w:rPr>
          <w:rFonts w:ascii="Calibri" w:hAnsi="Calibri" w:cs="Calibri"/>
          <w:sz w:val="24"/>
          <w:szCs w:val="24"/>
          <w:lang w:val="ka-GE"/>
        </w:rPr>
        <w:t xml:space="preserve"> მხარდაჭერით</w:t>
      </w:r>
      <w:r w:rsidRPr="003138F8">
        <w:rPr>
          <w:rFonts w:ascii="Calibri" w:hAnsi="Calibri" w:cs="Calibri"/>
          <w:sz w:val="24"/>
          <w:szCs w:val="24"/>
          <w:lang w:val="ka-GE"/>
        </w:rPr>
        <w:t xml:space="preserve">  </w:t>
      </w:r>
      <w:r>
        <w:rPr>
          <w:rFonts w:ascii="Calibri" w:hAnsi="Calibri" w:cs="Calibri"/>
          <w:sz w:val="24"/>
          <w:szCs w:val="24"/>
          <w:lang w:val="ka-GE"/>
        </w:rPr>
        <w:t xml:space="preserve">ჩატარდა </w:t>
      </w:r>
      <w:r w:rsidR="001A3D23" w:rsidRPr="003138F8">
        <w:rPr>
          <w:rFonts w:ascii="Calibri" w:hAnsi="Calibri" w:cs="Calibri"/>
          <w:sz w:val="24"/>
          <w:szCs w:val="24"/>
          <w:lang w:val="ka-GE"/>
        </w:rPr>
        <w:t>თემატური მოკვლევა: „მოზარდებსა და ახალგაზრდებში აზარტულ თამაშებზე დამოკიდებულების პრევენციის და გამოჯანმრთელების პოლიტიკა: გამოწვევები და გაუმჯობესების შესაძლებლობები“.</w:t>
      </w:r>
      <w:r>
        <w:rPr>
          <w:rFonts w:ascii="Calibri" w:hAnsi="Calibri" w:cs="Calibri"/>
          <w:sz w:val="24"/>
          <w:szCs w:val="24"/>
          <w:lang w:val="ka-GE"/>
        </w:rPr>
        <w:t xml:space="preserve"> </w:t>
      </w:r>
      <w:r w:rsidRPr="003138F8">
        <w:rPr>
          <w:rFonts w:ascii="Calibri" w:hAnsi="Calibri" w:cs="Calibri"/>
          <w:sz w:val="24"/>
          <w:szCs w:val="24"/>
          <w:lang w:val="ka-GE"/>
        </w:rPr>
        <w:t xml:space="preserve">ამ ეტაპზე მომზადებულია მოკვლევის ანგარიშის პროექტი და მიმდინარეობს მუშაობა </w:t>
      </w:r>
      <w:r>
        <w:rPr>
          <w:rFonts w:ascii="Calibri" w:hAnsi="Calibri" w:cs="Calibri"/>
          <w:sz w:val="24"/>
          <w:szCs w:val="24"/>
          <w:lang w:val="ka-GE"/>
        </w:rPr>
        <w:t xml:space="preserve">დოკუმენტის </w:t>
      </w:r>
      <w:r w:rsidRPr="003138F8">
        <w:rPr>
          <w:rFonts w:ascii="Calibri" w:hAnsi="Calibri" w:cs="Calibri"/>
          <w:sz w:val="24"/>
          <w:szCs w:val="24"/>
          <w:lang w:val="ka-GE"/>
        </w:rPr>
        <w:t>რედაქტირებაზე.</w:t>
      </w:r>
    </w:p>
    <w:p w14:paraId="28A4EE5F" w14:textId="77777777" w:rsidR="009B2BEC" w:rsidRDefault="009B2BEC" w:rsidP="009B2BEC">
      <w:pPr>
        <w:pStyle w:val="ListParagraph"/>
        <w:jc w:val="both"/>
        <w:rPr>
          <w:rFonts w:ascii="Calibri" w:hAnsi="Calibri" w:cs="Calibri"/>
          <w:sz w:val="24"/>
          <w:szCs w:val="24"/>
          <w:lang w:val="ka-GE"/>
        </w:rPr>
      </w:pPr>
    </w:p>
    <w:p w14:paraId="4DDD4EB4" w14:textId="30863B7D" w:rsidR="009B2BEC" w:rsidRPr="009B2BEC" w:rsidRDefault="009B2BEC" w:rsidP="009B2BEC">
      <w:pPr>
        <w:pStyle w:val="ListParagraph"/>
        <w:numPr>
          <w:ilvl w:val="0"/>
          <w:numId w:val="10"/>
        </w:numPr>
        <w:jc w:val="both"/>
        <w:rPr>
          <w:rFonts w:ascii="Calibri" w:hAnsi="Calibri" w:cs="Calibri"/>
          <w:sz w:val="24"/>
          <w:szCs w:val="24"/>
          <w:lang w:val="ka-GE"/>
        </w:rPr>
      </w:pPr>
      <w:r w:rsidRPr="009B2BEC">
        <w:rPr>
          <w:rFonts w:ascii="Calibri" w:hAnsi="Calibri" w:cs="Calibri"/>
          <w:sz w:val="24"/>
          <w:szCs w:val="24"/>
          <w:lang w:val="ka-GE"/>
        </w:rPr>
        <w:t>კომიტეტის ინიციატივით, მომზადდა 2 კვლევის ანგარიში:</w:t>
      </w:r>
    </w:p>
    <w:p w14:paraId="3E21397D" w14:textId="08F94566" w:rsidR="009B2BEC" w:rsidRPr="009B2BEC" w:rsidRDefault="009B2BEC" w:rsidP="009B2BEC">
      <w:pPr>
        <w:ind w:left="1080"/>
        <w:jc w:val="both"/>
        <w:rPr>
          <w:rFonts w:ascii="Calibri" w:hAnsi="Calibri" w:cs="Calibri"/>
          <w:sz w:val="24"/>
          <w:szCs w:val="24"/>
          <w:lang w:val="ka-GE"/>
        </w:rPr>
      </w:pPr>
      <w:r>
        <w:rPr>
          <w:rFonts w:ascii="Calibri" w:hAnsi="Calibri" w:cs="Calibri"/>
          <w:sz w:val="24"/>
          <w:szCs w:val="24"/>
          <w:lang w:val="ka-GE"/>
        </w:rPr>
        <w:t xml:space="preserve">• </w:t>
      </w:r>
      <w:r w:rsidRPr="009B2BEC">
        <w:rPr>
          <w:rFonts w:ascii="Calibri" w:hAnsi="Calibri" w:cs="Calibri"/>
          <w:sz w:val="24"/>
          <w:szCs w:val="24"/>
          <w:lang w:val="ka-GE"/>
        </w:rPr>
        <w:t xml:space="preserve">,,ახალგაზრდობის სფეროში საქართველოს საერთაშორისო სამართლებრივი ვალდებულებების, მათ შორის საქართველო-ევროკავშირის ასოცირების შეთანხმებით აღებული საკანონმდებლო ვალდებულებების შესრულება“; </w:t>
      </w:r>
    </w:p>
    <w:p w14:paraId="5DE8091C" w14:textId="77777777" w:rsidR="009B2BEC" w:rsidRDefault="009B2BEC" w:rsidP="009B2BEC">
      <w:pPr>
        <w:ind w:left="1080"/>
        <w:jc w:val="both"/>
        <w:rPr>
          <w:rFonts w:ascii="Calibri" w:hAnsi="Calibri" w:cs="Calibri"/>
          <w:sz w:val="24"/>
          <w:szCs w:val="24"/>
          <w:lang w:val="ka-GE"/>
        </w:rPr>
      </w:pPr>
      <w:r w:rsidRPr="009B2BEC">
        <w:rPr>
          <w:rFonts w:ascii="Calibri" w:hAnsi="Calibri" w:cs="Calibri"/>
          <w:sz w:val="24"/>
          <w:szCs w:val="24"/>
          <w:lang w:val="ka-GE"/>
        </w:rPr>
        <w:lastRenderedPageBreak/>
        <w:t>•   „ახალგაზრდული ორგანიზაციების სახელმწიფოებრივი მხარდაჭერის სისტემის გაუმჯობესება: ანალიზი და საკანონმდებლო წინადადებები“; პროექტის ფარგლებში მომზადდა რეკომენდაციები და საკანონმდებლო წინადადებები, რომელზე მუშაობაც გაგრძელდება 2024 წელს.</w:t>
      </w:r>
    </w:p>
    <w:p w14:paraId="17A5037E" w14:textId="29B253B6" w:rsidR="003138F8" w:rsidRPr="006972DD" w:rsidRDefault="006972DD" w:rsidP="009B2BEC">
      <w:pPr>
        <w:ind w:left="630"/>
        <w:jc w:val="both"/>
        <w:rPr>
          <w:rFonts w:ascii="Calibri" w:hAnsi="Calibri" w:cs="Calibri"/>
          <w:sz w:val="24"/>
          <w:szCs w:val="24"/>
          <w:lang w:val="ka-GE"/>
        </w:rPr>
      </w:pPr>
      <w:r>
        <w:rPr>
          <w:rFonts w:ascii="Calibri" w:hAnsi="Calibri" w:cs="Calibri"/>
          <w:sz w:val="24"/>
          <w:szCs w:val="24"/>
          <w:lang w:val="ka-GE"/>
        </w:rPr>
        <w:t>პროექტი განხორციელდა</w:t>
      </w:r>
      <w:r w:rsidR="003138F8" w:rsidRPr="003138F8">
        <w:rPr>
          <w:rFonts w:ascii="Calibri" w:hAnsi="Calibri" w:cs="Calibri"/>
          <w:sz w:val="24"/>
          <w:szCs w:val="24"/>
          <w:lang w:val="ka-GE"/>
        </w:rPr>
        <w:t xml:space="preserve"> საქართველოში გაეროს მოსახლეობის ფონდის (UNFPA), გაეროს განვითარების პროგრამის (UNDP), გაეროს ადამიანის უფლებათა ცენტრისა (UNHRC) და ორგანიზაცია „ვორლდ ვიჟენ საქართველო“-ს ფინანსური და ტექნიკური მხარდაჭერით;</w:t>
      </w:r>
    </w:p>
    <w:p w14:paraId="635F3DE5" w14:textId="57005AE8" w:rsidR="00DD5435" w:rsidRPr="00DD5435" w:rsidRDefault="006972DD" w:rsidP="00DD5435">
      <w:pPr>
        <w:jc w:val="both"/>
        <w:rPr>
          <w:rFonts w:cstheme="minorHAnsi"/>
          <w:bCs/>
          <w:color w:val="000000" w:themeColor="text1"/>
          <w:sz w:val="24"/>
          <w:szCs w:val="24"/>
          <w:lang w:val="en-US"/>
        </w:rPr>
      </w:pPr>
      <w:r w:rsidRPr="00DD5435">
        <w:rPr>
          <w:rFonts w:cstheme="minorHAnsi"/>
          <w:bCs/>
          <w:color w:val="000000" w:themeColor="text1"/>
          <w:sz w:val="24"/>
          <w:szCs w:val="24"/>
          <w:lang w:val="en-US"/>
        </w:rPr>
        <w:t>2023</w:t>
      </w:r>
      <w:r w:rsidR="00540170" w:rsidRPr="00DD5435">
        <w:rPr>
          <w:rFonts w:cstheme="minorHAnsi"/>
          <w:bCs/>
          <w:color w:val="000000" w:themeColor="text1"/>
          <w:sz w:val="24"/>
          <w:szCs w:val="24"/>
          <w:lang w:val="en-US"/>
        </w:rPr>
        <w:t xml:space="preserve"> </w:t>
      </w:r>
      <w:r w:rsidR="00540170" w:rsidRPr="00DD5435">
        <w:rPr>
          <w:rFonts w:cstheme="minorHAnsi"/>
          <w:bCs/>
          <w:color w:val="000000" w:themeColor="text1"/>
          <w:sz w:val="24"/>
          <w:szCs w:val="24"/>
          <w:lang w:val="ka-GE"/>
        </w:rPr>
        <w:t>წელი გამორჩეული იყო ქართველ სპორტსმენთა წარმატებებით.  ოლიმპიურ და არაოლიმპიურ სახეობებში (მსოფლიო</w:t>
      </w:r>
      <w:r w:rsidR="00B363EA" w:rsidRPr="00DD5435">
        <w:rPr>
          <w:rFonts w:cstheme="minorHAnsi"/>
          <w:bCs/>
          <w:color w:val="000000" w:themeColor="text1"/>
          <w:sz w:val="24"/>
          <w:szCs w:val="24"/>
          <w:lang w:val="ka-GE"/>
        </w:rPr>
        <w:t>,</w:t>
      </w:r>
      <w:r w:rsidR="00540170" w:rsidRPr="00DD5435">
        <w:rPr>
          <w:rFonts w:cstheme="minorHAnsi"/>
          <w:bCs/>
          <w:color w:val="000000" w:themeColor="text1"/>
          <w:sz w:val="24"/>
          <w:szCs w:val="24"/>
          <w:lang w:val="ka-GE"/>
        </w:rPr>
        <w:t xml:space="preserve"> ევროპის ჩემპიონატები</w:t>
      </w:r>
      <w:r w:rsidR="00B363EA" w:rsidRPr="00DD5435">
        <w:rPr>
          <w:rFonts w:cstheme="minorHAnsi"/>
          <w:bCs/>
          <w:color w:val="000000" w:themeColor="text1"/>
          <w:sz w:val="24"/>
          <w:szCs w:val="24"/>
          <w:lang w:val="ka-GE"/>
        </w:rPr>
        <w:t>, საერთაშორისო ტურნირები</w:t>
      </w:r>
      <w:r w:rsidR="00540170" w:rsidRPr="00DD5435">
        <w:rPr>
          <w:rFonts w:cstheme="minorHAnsi"/>
          <w:bCs/>
          <w:color w:val="000000" w:themeColor="text1"/>
          <w:sz w:val="24"/>
          <w:szCs w:val="24"/>
          <w:lang w:val="ka-GE"/>
        </w:rPr>
        <w:t xml:space="preserve">) </w:t>
      </w:r>
      <w:r w:rsidR="00DD5435" w:rsidRPr="00DD5435">
        <w:rPr>
          <w:rFonts w:cstheme="minorHAnsi"/>
          <w:bCs/>
          <w:color w:val="000000" w:themeColor="text1"/>
          <w:sz w:val="24"/>
          <w:szCs w:val="24"/>
          <w:lang w:val="en-US"/>
        </w:rPr>
        <w:t>ქართველმა სპორტსმენებმა ჯამში მოიპოვეს 1400 მედალი,  აქედან ოქრო-564, ვერცხლი-407, ბრინჯაო-429.</w:t>
      </w:r>
    </w:p>
    <w:p w14:paraId="2B257D20" w14:textId="5866307E" w:rsidR="006E2A38" w:rsidRPr="00142F7C" w:rsidRDefault="006E2A38" w:rsidP="00142F7C">
      <w:pPr>
        <w:jc w:val="both"/>
        <w:rPr>
          <w:rFonts w:cstheme="minorHAnsi"/>
          <w:bCs/>
          <w:color w:val="FF0000"/>
          <w:sz w:val="24"/>
          <w:szCs w:val="24"/>
          <w:lang w:val="ka-GE"/>
        </w:rPr>
      </w:pPr>
    </w:p>
    <w:p w14:paraId="1AC43BC9" w14:textId="77777777" w:rsidR="00070291" w:rsidRDefault="00070291" w:rsidP="001033C1">
      <w:pPr>
        <w:pStyle w:val="ListParagraph"/>
        <w:jc w:val="both"/>
        <w:rPr>
          <w:rFonts w:cstheme="minorHAnsi"/>
          <w:bCs/>
          <w:color w:val="FF0000"/>
          <w:sz w:val="24"/>
          <w:szCs w:val="24"/>
          <w:lang w:val="ka-GE"/>
        </w:rPr>
      </w:pPr>
    </w:p>
    <w:p w14:paraId="4D00932D" w14:textId="77777777" w:rsidR="00924077" w:rsidRDefault="00924077" w:rsidP="001033C1">
      <w:pPr>
        <w:pStyle w:val="ListParagraph"/>
        <w:jc w:val="both"/>
        <w:rPr>
          <w:rFonts w:cstheme="minorHAnsi"/>
          <w:bCs/>
          <w:color w:val="FF0000"/>
          <w:sz w:val="24"/>
          <w:szCs w:val="24"/>
          <w:lang w:val="ka-GE"/>
        </w:rPr>
      </w:pPr>
    </w:p>
    <w:p w14:paraId="2A1AF7EC" w14:textId="77777777" w:rsidR="00924077" w:rsidRDefault="00924077" w:rsidP="001033C1">
      <w:pPr>
        <w:pStyle w:val="ListParagraph"/>
        <w:jc w:val="both"/>
        <w:rPr>
          <w:rFonts w:cstheme="minorHAnsi"/>
          <w:bCs/>
          <w:color w:val="FF0000"/>
          <w:sz w:val="24"/>
          <w:szCs w:val="24"/>
          <w:lang w:val="ka-GE"/>
        </w:rPr>
      </w:pPr>
    </w:p>
    <w:p w14:paraId="67A5D2A7" w14:textId="77777777" w:rsidR="00924077" w:rsidRDefault="00924077" w:rsidP="001033C1">
      <w:pPr>
        <w:pStyle w:val="ListParagraph"/>
        <w:jc w:val="both"/>
        <w:rPr>
          <w:rFonts w:cstheme="minorHAnsi"/>
          <w:bCs/>
          <w:color w:val="FF0000"/>
          <w:sz w:val="24"/>
          <w:szCs w:val="24"/>
          <w:lang w:val="ka-GE"/>
        </w:rPr>
      </w:pPr>
    </w:p>
    <w:p w14:paraId="5F8F3A2A" w14:textId="77777777" w:rsidR="00924077" w:rsidRDefault="00924077" w:rsidP="001033C1">
      <w:pPr>
        <w:pStyle w:val="ListParagraph"/>
        <w:jc w:val="both"/>
        <w:rPr>
          <w:rFonts w:cstheme="minorHAnsi"/>
          <w:bCs/>
          <w:color w:val="FF0000"/>
          <w:sz w:val="24"/>
          <w:szCs w:val="24"/>
          <w:lang w:val="ka-GE"/>
        </w:rPr>
      </w:pPr>
    </w:p>
    <w:p w14:paraId="14B753DF" w14:textId="77777777" w:rsidR="00924077" w:rsidRDefault="00924077" w:rsidP="001033C1">
      <w:pPr>
        <w:pStyle w:val="ListParagraph"/>
        <w:jc w:val="both"/>
        <w:rPr>
          <w:rFonts w:cstheme="minorHAnsi"/>
          <w:bCs/>
          <w:color w:val="FF0000"/>
          <w:sz w:val="24"/>
          <w:szCs w:val="24"/>
          <w:lang w:val="ka-GE"/>
        </w:rPr>
      </w:pPr>
    </w:p>
    <w:p w14:paraId="58195A17" w14:textId="77777777" w:rsidR="00924077" w:rsidRDefault="00924077" w:rsidP="001033C1">
      <w:pPr>
        <w:pStyle w:val="ListParagraph"/>
        <w:jc w:val="both"/>
        <w:rPr>
          <w:rFonts w:cstheme="minorHAnsi"/>
          <w:bCs/>
          <w:color w:val="FF0000"/>
          <w:sz w:val="24"/>
          <w:szCs w:val="24"/>
          <w:lang w:val="ka-GE"/>
        </w:rPr>
      </w:pPr>
    </w:p>
    <w:p w14:paraId="5FA21A84" w14:textId="77777777" w:rsidR="00924077" w:rsidRDefault="00924077" w:rsidP="001033C1">
      <w:pPr>
        <w:pStyle w:val="ListParagraph"/>
        <w:jc w:val="both"/>
        <w:rPr>
          <w:rFonts w:cstheme="minorHAnsi"/>
          <w:bCs/>
          <w:color w:val="FF0000"/>
          <w:sz w:val="24"/>
          <w:szCs w:val="24"/>
          <w:lang w:val="ka-GE"/>
        </w:rPr>
      </w:pPr>
    </w:p>
    <w:p w14:paraId="68E024F3" w14:textId="77777777" w:rsidR="00924077" w:rsidRDefault="00924077" w:rsidP="001033C1">
      <w:pPr>
        <w:pStyle w:val="ListParagraph"/>
        <w:jc w:val="both"/>
        <w:rPr>
          <w:rFonts w:cstheme="minorHAnsi"/>
          <w:bCs/>
          <w:color w:val="FF0000"/>
          <w:sz w:val="24"/>
          <w:szCs w:val="24"/>
          <w:lang w:val="ka-GE"/>
        </w:rPr>
      </w:pPr>
    </w:p>
    <w:p w14:paraId="79F666CD" w14:textId="77777777" w:rsidR="00924077" w:rsidRDefault="00924077" w:rsidP="001033C1">
      <w:pPr>
        <w:pStyle w:val="ListParagraph"/>
        <w:jc w:val="both"/>
        <w:rPr>
          <w:rFonts w:cstheme="minorHAnsi"/>
          <w:bCs/>
          <w:color w:val="FF0000"/>
          <w:sz w:val="24"/>
          <w:szCs w:val="24"/>
          <w:lang w:val="ka-GE"/>
        </w:rPr>
      </w:pPr>
    </w:p>
    <w:p w14:paraId="7CD2AF38" w14:textId="77777777" w:rsidR="00924077" w:rsidRDefault="00924077" w:rsidP="001033C1">
      <w:pPr>
        <w:pStyle w:val="ListParagraph"/>
        <w:jc w:val="both"/>
        <w:rPr>
          <w:rFonts w:cstheme="minorHAnsi"/>
          <w:bCs/>
          <w:color w:val="FF0000"/>
          <w:sz w:val="24"/>
          <w:szCs w:val="24"/>
          <w:lang w:val="ka-GE"/>
        </w:rPr>
      </w:pPr>
    </w:p>
    <w:p w14:paraId="3998F526" w14:textId="77777777" w:rsidR="00924077" w:rsidRDefault="00924077" w:rsidP="001033C1">
      <w:pPr>
        <w:pStyle w:val="ListParagraph"/>
        <w:jc w:val="both"/>
        <w:rPr>
          <w:rFonts w:cstheme="minorHAnsi"/>
          <w:bCs/>
          <w:color w:val="FF0000"/>
          <w:sz w:val="24"/>
          <w:szCs w:val="24"/>
          <w:lang w:val="ka-GE"/>
        </w:rPr>
      </w:pPr>
    </w:p>
    <w:p w14:paraId="3C018BBF" w14:textId="77777777" w:rsidR="00924077" w:rsidRDefault="00924077" w:rsidP="001033C1">
      <w:pPr>
        <w:pStyle w:val="ListParagraph"/>
        <w:jc w:val="both"/>
        <w:rPr>
          <w:rFonts w:cstheme="minorHAnsi"/>
          <w:bCs/>
          <w:color w:val="FF0000"/>
          <w:sz w:val="24"/>
          <w:szCs w:val="24"/>
          <w:lang w:val="ka-GE"/>
        </w:rPr>
      </w:pPr>
    </w:p>
    <w:p w14:paraId="225AE92B" w14:textId="77777777" w:rsidR="00924077" w:rsidRDefault="00924077" w:rsidP="001033C1">
      <w:pPr>
        <w:pStyle w:val="ListParagraph"/>
        <w:jc w:val="both"/>
        <w:rPr>
          <w:rFonts w:cstheme="minorHAnsi"/>
          <w:bCs/>
          <w:color w:val="FF0000"/>
          <w:sz w:val="24"/>
          <w:szCs w:val="24"/>
          <w:lang w:val="ka-GE"/>
        </w:rPr>
      </w:pPr>
    </w:p>
    <w:p w14:paraId="14AFD4BD" w14:textId="77777777" w:rsidR="00924077" w:rsidRDefault="00924077" w:rsidP="001033C1">
      <w:pPr>
        <w:pStyle w:val="ListParagraph"/>
        <w:jc w:val="both"/>
        <w:rPr>
          <w:rFonts w:cstheme="minorHAnsi"/>
          <w:bCs/>
          <w:color w:val="FF0000"/>
          <w:sz w:val="24"/>
          <w:szCs w:val="24"/>
          <w:lang w:val="ka-GE"/>
        </w:rPr>
      </w:pPr>
    </w:p>
    <w:p w14:paraId="38812064" w14:textId="77777777" w:rsidR="00924077" w:rsidRDefault="00924077" w:rsidP="001033C1">
      <w:pPr>
        <w:pStyle w:val="ListParagraph"/>
        <w:jc w:val="both"/>
        <w:rPr>
          <w:rFonts w:cstheme="minorHAnsi"/>
          <w:bCs/>
          <w:color w:val="FF0000"/>
          <w:sz w:val="24"/>
          <w:szCs w:val="24"/>
          <w:lang w:val="ka-GE"/>
        </w:rPr>
      </w:pPr>
    </w:p>
    <w:p w14:paraId="4CC46BFA" w14:textId="77777777" w:rsidR="00924077" w:rsidRDefault="00924077" w:rsidP="001033C1">
      <w:pPr>
        <w:pStyle w:val="ListParagraph"/>
        <w:jc w:val="both"/>
        <w:rPr>
          <w:rFonts w:cstheme="minorHAnsi"/>
          <w:bCs/>
          <w:color w:val="FF0000"/>
          <w:sz w:val="24"/>
          <w:szCs w:val="24"/>
          <w:lang w:val="ka-GE"/>
        </w:rPr>
      </w:pPr>
    </w:p>
    <w:p w14:paraId="266F32E2" w14:textId="77777777" w:rsidR="00924077" w:rsidRDefault="00924077" w:rsidP="001033C1">
      <w:pPr>
        <w:pStyle w:val="ListParagraph"/>
        <w:jc w:val="both"/>
        <w:rPr>
          <w:rFonts w:cstheme="minorHAnsi"/>
          <w:bCs/>
          <w:color w:val="FF0000"/>
          <w:sz w:val="24"/>
          <w:szCs w:val="24"/>
          <w:lang w:val="ka-GE"/>
        </w:rPr>
      </w:pPr>
    </w:p>
    <w:p w14:paraId="12FFD282" w14:textId="77777777" w:rsidR="00924077" w:rsidRDefault="00924077" w:rsidP="001033C1">
      <w:pPr>
        <w:pStyle w:val="ListParagraph"/>
        <w:jc w:val="both"/>
        <w:rPr>
          <w:rFonts w:cstheme="minorHAnsi"/>
          <w:bCs/>
          <w:color w:val="FF0000"/>
          <w:sz w:val="24"/>
          <w:szCs w:val="24"/>
          <w:lang w:val="ka-GE"/>
        </w:rPr>
      </w:pPr>
    </w:p>
    <w:p w14:paraId="7B3B86DC" w14:textId="77777777" w:rsidR="00924077" w:rsidRPr="001603C1" w:rsidRDefault="00924077" w:rsidP="001033C1">
      <w:pPr>
        <w:pStyle w:val="ListParagraph"/>
        <w:jc w:val="both"/>
        <w:rPr>
          <w:rFonts w:cstheme="minorHAnsi"/>
          <w:bCs/>
          <w:color w:val="FF0000"/>
          <w:sz w:val="24"/>
          <w:szCs w:val="24"/>
          <w:lang w:val="ka-GE"/>
        </w:rPr>
      </w:pPr>
    </w:p>
    <w:p w14:paraId="32D302AC" w14:textId="25DE942E" w:rsidR="00DF3593" w:rsidRPr="001603C1" w:rsidRDefault="00DF3593" w:rsidP="001033C1">
      <w:pPr>
        <w:pStyle w:val="ListParagraph"/>
        <w:jc w:val="both"/>
        <w:rPr>
          <w:rFonts w:cstheme="minorHAnsi"/>
          <w:bCs/>
          <w:color w:val="FF0000"/>
          <w:sz w:val="24"/>
          <w:szCs w:val="24"/>
          <w:lang w:val="ka-GE"/>
        </w:rPr>
      </w:pPr>
      <w:r w:rsidRPr="001603C1">
        <w:rPr>
          <w:rFonts w:cstheme="minorHAnsi"/>
          <w:bCs/>
          <w:noProof/>
          <w:color w:val="FF0000"/>
          <w:sz w:val="24"/>
          <w:szCs w:val="24"/>
          <w:lang w:val="en-US"/>
        </w:rPr>
        <w:lastRenderedPageBreak/>
        <mc:AlternateContent>
          <mc:Choice Requires="wps">
            <w:drawing>
              <wp:anchor distT="0" distB="0" distL="114300" distR="114300" simplePos="0" relativeHeight="251669504" behindDoc="0" locked="0" layoutInCell="1" allowOverlap="1" wp14:anchorId="4B75C07A" wp14:editId="1A36404E">
                <wp:simplePos x="0" y="0"/>
                <wp:positionH relativeFrom="margin">
                  <wp:align>right</wp:align>
                </wp:positionH>
                <wp:positionV relativeFrom="paragraph">
                  <wp:posOffset>9525</wp:posOffset>
                </wp:positionV>
                <wp:extent cx="9201150" cy="79057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9201150" cy="790575"/>
                        </a:xfrm>
                        <a:prstGeom prst="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E615685" w14:textId="324C99C5" w:rsidR="00924077" w:rsidRPr="00291E9E" w:rsidRDefault="00924077" w:rsidP="00DF3593">
                            <w:pPr>
                              <w:rPr>
                                <w:b/>
                                <w:i/>
                                <w:color w:val="002060"/>
                                <w:lang w:val="en-US"/>
                              </w:rPr>
                            </w:pPr>
                            <w:r w:rsidRPr="00C13ED2">
                              <w:rPr>
                                <w:b/>
                                <w:color w:val="002060"/>
                                <w:sz w:val="36"/>
                                <w:szCs w:val="36"/>
                                <w:lang w:val="ka-GE"/>
                              </w:rPr>
                              <w:t>4. სამოქმედო გეგმის მონიტორინგის შედეგები</w:t>
                            </w:r>
                            <w:r>
                              <w:rPr>
                                <w:b/>
                                <w:color w:val="002060"/>
                                <w:sz w:val="36"/>
                                <w:szCs w:val="36"/>
                                <w:lang w:val="ka-GE"/>
                              </w:rPr>
                              <w:t xml:space="preserve">  </w:t>
                            </w:r>
                            <w:r w:rsidRPr="001033C1">
                              <w:rPr>
                                <w:rFonts w:cstheme="minorHAnsi"/>
                                <w:i/>
                                <w:color w:val="002060"/>
                                <w:lang w:val="ka-GE"/>
                              </w:rPr>
                              <w:t>(ინფორმაცია სამოქმედო გეგმის ამოცანებისა და აქტივობების შესრულების მაჩვენებლების შესახებ, მიღწეული პროგრესის და შედეგების შესახებ)</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75C07A" id="Rectangle 12" o:spid="_x0000_s1030" style="position:absolute;left:0;text-align:left;margin-left:673.3pt;margin-top:.75pt;width:724.5pt;height:62.25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xoioQIAAL8FAAAOAAAAZHJzL2Uyb0RvYy54bWysVEtv2zAMvg/YfxB0X50ESbsGdYqgRYcB&#10;XRu0HXpWZCk2IImapMTOfv0oyXGDPnYYloMj8fGR/ETy4rLTiuyE8w2Yko5PRpQIw6FqzKakP59u&#10;vnylxAdmKqbAiJLuhaeXi8+fLlo7FxOoQVXCEQQxft7aktYh2HlReF4LzfwJWGFQKcFpFvDqNkXl&#10;WIvoWhWT0ei0aMFV1gEX3qP0OivpIuFLKXi4l9KLQFRJMbeQvi591/FbLC7YfOOYrRvep8H+IQvN&#10;GoNBB6hrFhjZuuYNlG64Aw8ynHDQBUjZcJFqwGrGo1fVPNbMilQLkuPtQJP/f7D8brdypKnw7SaU&#10;GKbxjR6QNWY2ShCUIUGt9XO0e7Qr1988HmO1nXQ6/mMdpEuk7gdSRRcIR+E5FjaeIfccdWfno9nZ&#10;LIIWL97W+fBNgCbxUFKH4ROXbHfrQzY9mMRgHlRT3TRKpUtsFHGlHNkxfGLGuTBhnNzVVv+AKsun&#10;I/zlx0YxtkQWnx7EmE1quYiUcjsKUsT6c8XpFPZKxNDKPAiJ1GGNkxRwQHibi69ZJbJ49mHMBBiR&#10;JRY3YOdiPsDO7PT20VWknh+cR39LLDsPHikymDA468aAew9AIcN95GyPlB1RE4+hW3eprabRMkrW&#10;UO2x1RzkGfSW3zT43rfMhxVzOHTYIrhIwj1+pIK2pNCfKKnB/X5PHu1xFlBLSYtDXFL/a8ucoER9&#10;Nzgl5+PpNE59ukxnZxO8uGPN+lhjtvoKsInGuLIsT8doH9ThKB3oZ9w3yxgVVcxwjF1SHtzhchXy&#10;csGNxcVymcxw0i0Lt+bR8ggeeY79/NQ9M2f7pg84LndwGHg2f9X72TZ6GlhuA8gmDcYLr/0L4JZI&#10;7dtvtLiGju/J6mXvLv4AAAD//wMAUEsDBBQABgAIAAAAIQARIWEk2QAAAAcBAAAPAAAAZHJzL2Rv&#10;d25yZXYueG1sTI9BT8MwDIXvSPyHyEjcWEpVKihNJzRp4sSBgsTVa0xb0TglSbfy7/FOcLPfs56/&#10;V29XN6kjhTh6NnC7yUARd96O3Bt4f9vf3IOKCdni5JkM/FCEbXN5UWNl/Ylf6dimXkkIxwoNDCnN&#10;ldaxG8hh3PiZWLxPHxwmWUOvbcCThLtJ51lWaocjy4cBZ9oN1H21izNQ8gs/f9tin++Wj9DngXhs&#10;yZjrq/XpEVSiNf0dwxlf0KERpoNf2EY1GZAiSdQ7UGezKB5EOMiUlxnoptb/+ZtfAAAA//8DAFBL&#10;AQItABQABgAIAAAAIQC2gziS/gAAAOEBAAATAAAAAAAAAAAAAAAAAAAAAABbQ29udGVudF9UeXBl&#10;c10ueG1sUEsBAi0AFAAGAAgAAAAhADj9If/WAAAAlAEAAAsAAAAAAAAAAAAAAAAALwEAAF9yZWxz&#10;Ly5yZWxzUEsBAi0AFAAGAAgAAAAhAFEbGiKhAgAAvwUAAA4AAAAAAAAAAAAAAAAALgIAAGRycy9l&#10;Mm9Eb2MueG1sUEsBAi0AFAAGAAgAAAAhABEhYSTZAAAABwEAAA8AAAAAAAAAAAAAAAAA+wQAAGRy&#10;cy9kb3ducmV2LnhtbFBLBQYAAAAABAAEAPMAAAABBgAAAAA=&#10;" fillcolor="#bdd6ee [1300]" strokecolor="#1f4d78 [1604]" strokeweight="1pt">
                <v:textbox>
                  <w:txbxContent>
                    <w:p w14:paraId="2E615685" w14:textId="324C99C5" w:rsidR="00924077" w:rsidRPr="00291E9E" w:rsidRDefault="00924077" w:rsidP="00DF3593">
                      <w:pPr>
                        <w:rPr>
                          <w:b/>
                          <w:i/>
                          <w:color w:val="002060"/>
                          <w:lang w:val="en-US"/>
                        </w:rPr>
                      </w:pPr>
                      <w:r w:rsidRPr="00C13ED2">
                        <w:rPr>
                          <w:b/>
                          <w:color w:val="002060"/>
                          <w:sz w:val="36"/>
                          <w:szCs w:val="36"/>
                          <w:lang w:val="ka-GE"/>
                        </w:rPr>
                        <w:t>4. სამოქმედო გეგმის მონიტორინგის შედეგები</w:t>
                      </w:r>
                      <w:r>
                        <w:rPr>
                          <w:b/>
                          <w:color w:val="002060"/>
                          <w:sz w:val="36"/>
                          <w:szCs w:val="36"/>
                          <w:lang w:val="ka-GE"/>
                        </w:rPr>
                        <w:t xml:space="preserve">  </w:t>
                      </w:r>
                      <w:r w:rsidRPr="001033C1">
                        <w:rPr>
                          <w:rFonts w:cstheme="minorHAnsi"/>
                          <w:i/>
                          <w:color w:val="002060"/>
                          <w:lang w:val="ka-GE"/>
                        </w:rPr>
                        <w:t>(ინფორმაცია სამოქმედო გეგმის ამოცანებისა და აქტივობების შესრულების მაჩვენებლების შესახებ, მიღწეული პროგრესის და შედეგების შესახებ)</w:t>
                      </w:r>
                    </w:p>
                  </w:txbxContent>
                </v:textbox>
                <w10:wrap anchorx="margin"/>
              </v:rect>
            </w:pict>
          </mc:Fallback>
        </mc:AlternateContent>
      </w:r>
    </w:p>
    <w:p w14:paraId="3ED75B7D" w14:textId="77777777" w:rsidR="001033C1" w:rsidRPr="001603C1" w:rsidRDefault="001033C1" w:rsidP="002C546C">
      <w:pPr>
        <w:rPr>
          <w:rFonts w:cstheme="minorHAnsi"/>
        </w:rPr>
      </w:pPr>
    </w:p>
    <w:p w14:paraId="5F26EAA1" w14:textId="77777777" w:rsidR="002C546C" w:rsidRDefault="002C546C" w:rsidP="002C546C">
      <w:pPr>
        <w:rPr>
          <w:rFonts w:cstheme="minorHAnsi"/>
        </w:rPr>
      </w:pPr>
    </w:p>
    <w:p w14:paraId="1321B993" w14:textId="77777777" w:rsidR="00924077" w:rsidRPr="001603C1" w:rsidRDefault="00924077" w:rsidP="002C546C">
      <w:pPr>
        <w:rPr>
          <w:rFonts w:cstheme="minorHAnsi"/>
        </w:rPr>
      </w:pPr>
    </w:p>
    <w:tbl>
      <w:tblPr>
        <w:tblStyle w:val="TableGrid"/>
        <w:tblW w:w="14850" w:type="dxa"/>
        <w:tblInd w:w="85" w:type="dxa"/>
        <w:tblLook w:val="04A0" w:firstRow="1" w:lastRow="0" w:firstColumn="1" w:lastColumn="0" w:noHBand="0" w:noVBand="1"/>
      </w:tblPr>
      <w:tblGrid>
        <w:gridCol w:w="654"/>
        <w:gridCol w:w="27"/>
        <w:gridCol w:w="216"/>
        <w:gridCol w:w="3630"/>
        <w:gridCol w:w="193"/>
        <w:gridCol w:w="397"/>
        <w:gridCol w:w="2803"/>
        <w:gridCol w:w="1141"/>
        <w:gridCol w:w="526"/>
        <w:gridCol w:w="1875"/>
        <w:gridCol w:w="146"/>
        <w:gridCol w:w="1554"/>
        <w:gridCol w:w="208"/>
        <w:gridCol w:w="580"/>
        <w:gridCol w:w="900"/>
      </w:tblGrid>
      <w:tr w:rsidR="002122D8" w:rsidRPr="00BC2D65" w14:paraId="6EF64907" w14:textId="77777777" w:rsidTr="00B54772">
        <w:trPr>
          <w:trHeight w:val="413"/>
        </w:trPr>
        <w:tc>
          <w:tcPr>
            <w:tcW w:w="14850" w:type="dxa"/>
            <w:gridSpan w:val="15"/>
            <w:tcBorders>
              <w:top w:val="single" w:sz="4" w:space="0" w:color="000000"/>
              <w:left w:val="single" w:sz="4" w:space="0" w:color="000000"/>
              <w:bottom w:val="single" w:sz="4" w:space="0" w:color="000000"/>
              <w:right w:val="single" w:sz="4" w:space="0" w:color="000000"/>
            </w:tcBorders>
            <w:shd w:val="clear" w:color="auto" w:fill="1F4D79"/>
          </w:tcPr>
          <w:p w14:paraId="6F321255" w14:textId="77777777" w:rsidR="002122D8" w:rsidRPr="00BC2D65" w:rsidRDefault="002122D8" w:rsidP="001270ED">
            <w:pPr>
              <w:ind w:left="109"/>
              <w:rPr>
                <w:sz w:val="24"/>
                <w:szCs w:val="24"/>
              </w:rPr>
            </w:pPr>
            <w:r w:rsidRPr="00BC2D65">
              <w:rPr>
                <w:b/>
                <w:color w:val="FFFFFF"/>
                <w:sz w:val="24"/>
                <w:szCs w:val="24"/>
              </w:rPr>
              <w:t>1. კომიტეტის კანონშემოქმედებითი საქმიანობა</w:t>
            </w:r>
            <w:r w:rsidRPr="00BC2D65">
              <w:rPr>
                <w:sz w:val="24"/>
                <w:szCs w:val="24"/>
              </w:rPr>
              <w:t xml:space="preserve"> </w:t>
            </w:r>
          </w:p>
        </w:tc>
      </w:tr>
      <w:tr w:rsidR="002122D8" w:rsidRPr="00BC2D65" w14:paraId="6C817E76" w14:textId="77777777" w:rsidTr="00B54772">
        <w:trPr>
          <w:trHeight w:val="433"/>
        </w:trPr>
        <w:tc>
          <w:tcPr>
            <w:tcW w:w="14850" w:type="dxa"/>
            <w:gridSpan w:val="15"/>
            <w:tcBorders>
              <w:top w:val="single" w:sz="4" w:space="0" w:color="000000"/>
              <w:left w:val="single" w:sz="4" w:space="0" w:color="000000"/>
              <w:bottom w:val="single" w:sz="4" w:space="0" w:color="000000"/>
              <w:right w:val="single" w:sz="4" w:space="0" w:color="000000"/>
            </w:tcBorders>
            <w:shd w:val="clear" w:color="auto" w:fill="9CC1E4"/>
            <w:vAlign w:val="center"/>
          </w:tcPr>
          <w:p w14:paraId="795C7F03" w14:textId="77777777" w:rsidR="002122D8" w:rsidRPr="00BC2D65" w:rsidRDefault="002122D8" w:rsidP="001270ED">
            <w:pPr>
              <w:ind w:left="109"/>
              <w:rPr>
                <w:sz w:val="24"/>
                <w:szCs w:val="24"/>
              </w:rPr>
            </w:pPr>
            <w:r w:rsidRPr="00BC2D65">
              <w:rPr>
                <w:b/>
                <w:i/>
                <w:sz w:val="24"/>
                <w:szCs w:val="24"/>
              </w:rPr>
              <w:t>ამოცანა 1.1. საკანონმდებლო ინიციატივის მქონე სუბიექტებთან ეფექტიანი კომუნიკაციისა და თანამშრომლობის უზრუნველყოფა</w:t>
            </w:r>
            <w:r w:rsidRPr="00BC2D65">
              <w:rPr>
                <w:sz w:val="24"/>
                <w:szCs w:val="24"/>
              </w:rPr>
              <w:t xml:space="preserve"> </w:t>
            </w:r>
          </w:p>
        </w:tc>
      </w:tr>
      <w:tr w:rsidR="001270ED" w:rsidRPr="00BC2D65" w14:paraId="4697C8B6" w14:textId="10741824" w:rsidTr="00924077">
        <w:trPr>
          <w:trHeight w:val="1544"/>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EDD761E" w14:textId="77777777" w:rsidR="001270ED" w:rsidRPr="00BC2D65" w:rsidRDefault="001270ED" w:rsidP="001270ED">
            <w:pPr>
              <w:ind w:left="4"/>
              <w:rPr>
                <w:sz w:val="24"/>
                <w:szCs w:val="24"/>
              </w:rPr>
            </w:pPr>
            <w:r w:rsidRPr="00BC2D65">
              <w:rPr>
                <w:sz w:val="24"/>
                <w:szCs w:val="24"/>
              </w:rPr>
              <w:t xml:space="preserve"> </w:t>
            </w:r>
          </w:p>
          <w:p w14:paraId="51094379" w14:textId="77777777" w:rsidR="001270ED" w:rsidRPr="00BC2D65" w:rsidRDefault="001270ED" w:rsidP="001270ED">
            <w:pPr>
              <w:ind w:left="4"/>
              <w:rPr>
                <w:sz w:val="24"/>
                <w:szCs w:val="24"/>
              </w:rPr>
            </w:pPr>
            <w:r w:rsidRPr="00BC2D65">
              <w:rPr>
                <w:sz w:val="24"/>
                <w:szCs w:val="24"/>
              </w:rPr>
              <w:t xml:space="preserve"> </w:t>
            </w:r>
          </w:p>
          <w:p w14:paraId="6B6E6C58" w14:textId="77777777" w:rsidR="001270ED" w:rsidRPr="00BC2D65" w:rsidRDefault="001270ED" w:rsidP="001270ED">
            <w:pPr>
              <w:ind w:left="4"/>
              <w:rPr>
                <w:sz w:val="24"/>
                <w:szCs w:val="24"/>
              </w:rPr>
            </w:pPr>
            <w:r w:rsidRPr="00BC2D65">
              <w:rPr>
                <w:sz w:val="24"/>
                <w:szCs w:val="24"/>
              </w:rPr>
              <w:t xml:space="preserve"> </w:t>
            </w:r>
          </w:p>
          <w:p w14:paraId="063F61AF" w14:textId="77777777" w:rsidR="001270ED" w:rsidRPr="00BC2D65" w:rsidRDefault="001270ED" w:rsidP="001270ED">
            <w:pPr>
              <w:ind w:left="24"/>
              <w:jc w:val="center"/>
              <w:rPr>
                <w:sz w:val="24"/>
                <w:szCs w:val="24"/>
              </w:rPr>
            </w:pPr>
            <w:r w:rsidRPr="00BC2D65">
              <w:rPr>
                <w:b/>
                <w:sz w:val="24"/>
                <w:szCs w:val="24"/>
              </w:rPr>
              <w:t>N</w:t>
            </w:r>
            <w:r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89337D6" w14:textId="77777777" w:rsidR="001270ED" w:rsidRPr="00BC2D65" w:rsidRDefault="001270ED" w:rsidP="001270ED">
            <w:pPr>
              <w:ind w:left="5"/>
              <w:rPr>
                <w:sz w:val="24"/>
                <w:szCs w:val="24"/>
              </w:rPr>
            </w:pPr>
            <w:r w:rsidRPr="00BC2D65">
              <w:rPr>
                <w:sz w:val="24"/>
                <w:szCs w:val="24"/>
              </w:rPr>
              <w:t xml:space="preserve"> </w:t>
            </w:r>
          </w:p>
          <w:p w14:paraId="52D1EE99" w14:textId="77777777" w:rsidR="001270ED" w:rsidRPr="00BC2D65" w:rsidRDefault="001270ED" w:rsidP="001270ED">
            <w:pPr>
              <w:ind w:left="5"/>
              <w:rPr>
                <w:sz w:val="24"/>
                <w:szCs w:val="24"/>
              </w:rPr>
            </w:pPr>
            <w:r w:rsidRPr="00BC2D65">
              <w:rPr>
                <w:sz w:val="24"/>
                <w:szCs w:val="24"/>
              </w:rPr>
              <w:t xml:space="preserve"> </w:t>
            </w:r>
          </w:p>
          <w:p w14:paraId="5ABB45F6" w14:textId="77777777" w:rsidR="001270ED" w:rsidRPr="00BC2D65" w:rsidRDefault="001270ED" w:rsidP="001270ED">
            <w:pPr>
              <w:ind w:left="5"/>
              <w:rPr>
                <w:sz w:val="24"/>
                <w:szCs w:val="24"/>
              </w:rPr>
            </w:pPr>
            <w:r w:rsidRPr="00BC2D65">
              <w:rPr>
                <w:sz w:val="24"/>
                <w:szCs w:val="24"/>
              </w:rPr>
              <w:t xml:space="preserve"> </w:t>
            </w:r>
          </w:p>
          <w:p w14:paraId="5D77DB29" w14:textId="77777777" w:rsidR="001270ED" w:rsidRPr="00BC2D65" w:rsidRDefault="001270ED" w:rsidP="001270ED">
            <w:pPr>
              <w:ind w:right="154"/>
              <w:jc w:val="center"/>
              <w:rPr>
                <w:sz w:val="24"/>
                <w:szCs w:val="24"/>
              </w:rPr>
            </w:pPr>
            <w:r w:rsidRPr="00BC2D65">
              <w:rPr>
                <w:b/>
                <w:sz w:val="24"/>
                <w:szCs w:val="24"/>
              </w:rPr>
              <w:t>ქმედება</w:t>
            </w: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D9D9D9" w:themeFill="background1" w:themeFillShade="D9"/>
          </w:tcPr>
          <w:p w14:paraId="023B9A24" w14:textId="77777777" w:rsidR="001270ED" w:rsidRPr="00BC2D65" w:rsidRDefault="001270ED" w:rsidP="001270ED">
            <w:pPr>
              <w:ind w:left="5"/>
              <w:rPr>
                <w:sz w:val="24"/>
                <w:szCs w:val="24"/>
              </w:rPr>
            </w:pPr>
            <w:r w:rsidRPr="00BC2D65">
              <w:rPr>
                <w:sz w:val="24"/>
                <w:szCs w:val="24"/>
              </w:rPr>
              <w:t xml:space="preserve"> </w:t>
            </w:r>
          </w:p>
          <w:p w14:paraId="28C775B7" w14:textId="77777777" w:rsidR="001270ED" w:rsidRPr="00BC2D65" w:rsidRDefault="001270ED" w:rsidP="001270ED">
            <w:pPr>
              <w:ind w:left="76"/>
              <w:jc w:val="center"/>
              <w:rPr>
                <w:b/>
                <w:sz w:val="24"/>
                <w:szCs w:val="24"/>
              </w:rPr>
            </w:pPr>
          </w:p>
          <w:p w14:paraId="06FBB08C" w14:textId="77777777" w:rsidR="001270ED" w:rsidRPr="00BC2D65" w:rsidRDefault="001270ED" w:rsidP="001270ED">
            <w:pPr>
              <w:ind w:left="76"/>
              <w:jc w:val="center"/>
              <w:rPr>
                <w:b/>
                <w:sz w:val="24"/>
                <w:szCs w:val="24"/>
              </w:rPr>
            </w:pPr>
          </w:p>
          <w:p w14:paraId="439502C3" w14:textId="77777777" w:rsidR="001270ED" w:rsidRPr="00BC2D65" w:rsidRDefault="001270ED" w:rsidP="001270ED">
            <w:pPr>
              <w:ind w:left="76"/>
              <w:jc w:val="center"/>
              <w:rPr>
                <w:sz w:val="24"/>
                <w:szCs w:val="24"/>
              </w:rPr>
            </w:pPr>
            <w:r w:rsidRPr="00BC2D65">
              <w:rPr>
                <w:b/>
                <w:sz w:val="24"/>
                <w:szCs w:val="24"/>
              </w:rPr>
              <w:t>ინდიკატორი</w:t>
            </w:r>
            <w:r w:rsidRPr="00BC2D65">
              <w:rPr>
                <w:sz w:val="24"/>
                <w:szCs w:val="24"/>
              </w:rPr>
              <w:t xml:space="preserve">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73A31C" w14:textId="1970E2E3" w:rsidR="001270ED" w:rsidRPr="00BC2D65" w:rsidRDefault="001270ED" w:rsidP="001270ED">
            <w:pPr>
              <w:ind w:left="5"/>
              <w:jc w:val="center"/>
              <w:rPr>
                <w:sz w:val="24"/>
                <w:szCs w:val="24"/>
              </w:rPr>
            </w:pPr>
          </w:p>
          <w:p w14:paraId="00B08DC8" w14:textId="77777777" w:rsidR="001270ED" w:rsidRPr="00BC2D65" w:rsidRDefault="001270ED" w:rsidP="001270ED">
            <w:pPr>
              <w:jc w:val="center"/>
              <w:rPr>
                <w:b/>
                <w:sz w:val="24"/>
                <w:szCs w:val="24"/>
                <w:lang w:val="ka-GE"/>
              </w:rPr>
            </w:pPr>
          </w:p>
          <w:p w14:paraId="103BD780" w14:textId="77777777" w:rsidR="001270ED" w:rsidRPr="00BC2D65" w:rsidRDefault="001270ED" w:rsidP="001270ED">
            <w:pPr>
              <w:jc w:val="center"/>
              <w:rPr>
                <w:b/>
                <w:sz w:val="24"/>
                <w:szCs w:val="24"/>
                <w:lang w:val="ka-GE"/>
              </w:rPr>
            </w:pPr>
          </w:p>
          <w:p w14:paraId="50CEE6A8" w14:textId="3FBFC894" w:rsidR="001270ED" w:rsidRPr="00BC2D65" w:rsidRDefault="001270ED" w:rsidP="001270ED">
            <w:pPr>
              <w:jc w:val="center"/>
              <w:rPr>
                <w:sz w:val="24"/>
                <w:szCs w:val="24"/>
                <w:lang w:val="ka-GE"/>
              </w:rPr>
            </w:pPr>
            <w:r w:rsidRPr="00BC2D65">
              <w:rPr>
                <w:b/>
                <w:sz w:val="24"/>
                <w:szCs w:val="24"/>
                <w:lang w:val="ka-GE"/>
              </w:rPr>
              <w:t>შესრულების მდგომარეობა</w:t>
            </w:r>
          </w:p>
        </w:tc>
      </w:tr>
      <w:tr w:rsidR="001270ED" w:rsidRPr="00BC2D65" w14:paraId="164120C0" w14:textId="5720AA30" w:rsidTr="00924077">
        <w:trPr>
          <w:trHeight w:val="1973"/>
        </w:trPr>
        <w:tc>
          <w:tcPr>
            <w:tcW w:w="897" w:type="dxa"/>
            <w:gridSpan w:val="3"/>
            <w:tcBorders>
              <w:top w:val="single" w:sz="4" w:space="0" w:color="000000"/>
              <w:left w:val="single" w:sz="4" w:space="0" w:color="000000"/>
              <w:bottom w:val="single" w:sz="4" w:space="0" w:color="000000"/>
              <w:right w:val="single" w:sz="4" w:space="0" w:color="000000"/>
            </w:tcBorders>
          </w:tcPr>
          <w:p w14:paraId="47FBBEBD" w14:textId="77777777" w:rsidR="001270ED" w:rsidRPr="00BC2D65" w:rsidRDefault="001270ED" w:rsidP="001270ED">
            <w:pPr>
              <w:ind w:left="49"/>
              <w:jc w:val="center"/>
              <w:rPr>
                <w:sz w:val="24"/>
                <w:szCs w:val="24"/>
              </w:rPr>
            </w:pPr>
            <w:r w:rsidRPr="00BC2D65">
              <w:rPr>
                <w:sz w:val="24"/>
                <w:szCs w:val="24"/>
              </w:rPr>
              <w:t xml:space="preserve"> </w:t>
            </w:r>
          </w:p>
          <w:p w14:paraId="1FD14396" w14:textId="77777777" w:rsidR="001270ED" w:rsidRPr="00BC2D65" w:rsidRDefault="001270ED" w:rsidP="001270ED">
            <w:pPr>
              <w:ind w:left="49"/>
              <w:jc w:val="center"/>
              <w:rPr>
                <w:sz w:val="24"/>
                <w:szCs w:val="24"/>
              </w:rPr>
            </w:pPr>
            <w:r w:rsidRPr="00BC2D65">
              <w:rPr>
                <w:sz w:val="24"/>
                <w:szCs w:val="24"/>
              </w:rPr>
              <w:t xml:space="preserve"> </w:t>
            </w:r>
          </w:p>
          <w:p w14:paraId="3A1A8CB0" w14:textId="77777777" w:rsidR="001270ED" w:rsidRPr="00BC2D65" w:rsidRDefault="001270ED" w:rsidP="001270ED">
            <w:pPr>
              <w:ind w:left="49"/>
              <w:jc w:val="center"/>
              <w:rPr>
                <w:sz w:val="24"/>
                <w:szCs w:val="24"/>
              </w:rPr>
            </w:pPr>
            <w:r w:rsidRPr="00BC2D65">
              <w:rPr>
                <w:sz w:val="24"/>
                <w:szCs w:val="24"/>
              </w:rPr>
              <w:t xml:space="preserve"> </w:t>
            </w:r>
          </w:p>
          <w:p w14:paraId="27940272" w14:textId="77777777" w:rsidR="001270ED" w:rsidRPr="00BC2D65" w:rsidRDefault="001270ED" w:rsidP="001270ED">
            <w:pPr>
              <w:ind w:left="49"/>
              <w:jc w:val="center"/>
              <w:rPr>
                <w:sz w:val="24"/>
                <w:szCs w:val="24"/>
              </w:rPr>
            </w:pPr>
            <w:r w:rsidRPr="00BC2D65">
              <w:rPr>
                <w:sz w:val="24"/>
                <w:szCs w:val="24"/>
              </w:rPr>
              <w:t xml:space="preserve"> </w:t>
            </w:r>
          </w:p>
          <w:p w14:paraId="742EA654" w14:textId="77777777" w:rsidR="001270ED" w:rsidRPr="00BC2D65" w:rsidRDefault="001270ED" w:rsidP="001270ED">
            <w:pPr>
              <w:ind w:left="39"/>
              <w:jc w:val="center"/>
              <w:rPr>
                <w:sz w:val="24"/>
                <w:szCs w:val="24"/>
              </w:rPr>
            </w:pPr>
            <w:r w:rsidRPr="00BC2D65">
              <w:rPr>
                <w:sz w:val="24"/>
                <w:szCs w:val="24"/>
              </w:rPr>
              <w:t xml:space="preserve">1 </w:t>
            </w:r>
          </w:p>
        </w:tc>
        <w:tc>
          <w:tcPr>
            <w:tcW w:w="4220" w:type="dxa"/>
            <w:gridSpan w:val="3"/>
            <w:tcBorders>
              <w:top w:val="single" w:sz="4" w:space="0" w:color="000000"/>
              <w:left w:val="single" w:sz="4" w:space="0" w:color="000000"/>
              <w:bottom w:val="single" w:sz="4" w:space="0" w:color="000000"/>
              <w:right w:val="single" w:sz="4" w:space="0" w:color="000000"/>
            </w:tcBorders>
          </w:tcPr>
          <w:p w14:paraId="3CAFD954" w14:textId="4359DFF1" w:rsidR="001270ED" w:rsidRPr="00BC2D65" w:rsidRDefault="001270ED" w:rsidP="00BC2D65">
            <w:pPr>
              <w:jc w:val="center"/>
              <w:rPr>
                <w:sz w:val="24"/>
                <w:szCs w:val="24"/>
              </w:rPr>
            </w:pPr>
            <w:r w:rsidRPr="00BC2D65">
              <w:rPr>
                <w:sz w:val="24"/>
                <w:szCs w:val="24"/>
              </w:rPr>
              <w:t>კომიტეტის კანონშემოქმედებითი გეგმის შემუშავება სპორტის და</w:t>
            </w:r>
          </w:p>
          <w:p w14:paraId="41314C40" w14:textId="69F0FD16" w:rsidR="001270ED" w:rsidRPr="00BC2D65" w:rsidRDefault="001270ED" w:rsidP="00BC2D65">
            <w:pPr>
              <w:ind w:left="134"/>
              <w:jc w:val="center"/>
              <w:rPr>
                <w:sz w:val="24"/>
                <w:szCs w:val="24"/>
              </w:rPr>
            </w:pPr>
            <w:r w:rsidRPr="00BC2D65">
              <w:rPr>
                <w:sz w:val="24"/>
                <w:szCs w:val="24"/>
              </w:rPr>
              <w:t>ახალგაზრდობის მიმართულებით</w:t>
            </w:r>
          </w:p>
          <w:p w14:paraId="1B46F9D6" w14:textId="5D2A1B58" w:rsidR="001270ED" w:rsidRPr="00BC2D65" w:rsidRDefault="001270ED" w:rsidP="00BC2D65">
            <w:pPr>
              <w:spacing w:after="1" w:line="238" w:lineRule="auto"/>
              <w:ind w:left="24" w:hanging="24"/>
              <w:jc w:val="center"/>
              <w:rPr>
                <w:sz w:val="24"/>
                <w:szCs w:val="24"/>
              </w:rPr>
            </w:pPr>
            <w:r w:rsidRPr="00BC2D65">
              <w:rPr>
                <w:sz w:val="24"/>
                <w:szCs w:val="24"/>
              </w:rPr>
              <w:t>(სამინისტროებისგან მოპოვებული ინფორმაციის და მთავრობის კანონშემოქმედებითი გეგმის</w:t>
            </w:r>
          </w:p>
          <w:p w14:paraId="0CEB3E44" w14:textId="3367DD74" w:rsidR="001270ED" w:rsidRPr="00BC2D65" w:rsidRDefault="001270ED" w:rsidP="00BC2D65">
            <w:pPr>
              <w:ind w:left="6"/>
              <w:jc w:val="center"/>
              <w:rPr>
                <w:sz w:val="24"/>
                <w:szCs w:val="24"/>
              </w:rPr>
            </w:pPr>
            <w:r w:rsidRPr="00BC2D65">
              <w:rPr>
                <w:sz w:val="24"/>
                <w:szCs w:val="24"/>
              </w:rPr>
              <w:t>საფუძველზე)</w:t>
            </w:r>
          </w:p>
        </w:tc>
        <w:tc>
          <w:tcPr>
            <w:tcW w:w="4470" w:type="dxa"/>
            <w:gridSpan w:val="3"/>
            <w:tcBorders>
              <w:top w:val="single" w:sz="4" w:space="0" w:color="000000"/>
              <w:left w:val="single" w:sz="4" w:space="0" w:color="000000"/>
              <w:bottom w:val="single" w:sz="4" w:space="0" w:color="000000"/>
              <w:right w:val="single" w:sz="4" w:space="0" w:color="auto"/>
            </w:tcBorders>
          </w:tcPr>
          <w:p w14:paraId="15514561" w14:textId="77777777" w:rsidR="001270ED" w:rsidRPr="00BC2D65" w:rsidRDefault="001270ED" w:rsidP="001270ED">
            <w:pPr>
              <w:ind w:left="50"/>
              <w:jc w:val="center"/>
              <w:rPr>
                <w:sz w:val="24"/>
                <w:szCs w:val="24"/>
              </w:rPr>
            </w:pPr>
            <w:r w:rsidRPr="00BC2D65">
              <w:rPr>
                <w:sz w:val="24"/>
                <w:szCs w:val="24"/>
              </w:rPr>
              <w:t xml:space="preserve"> </w:t>
            </w:r>
          </w:p>
          <w:p w14:paraId="69DF629E" w14:textId="77777777" w:rsidR="001270ED" w:rsidRPr="00BC2D65" w:rsidRDefault="001270ED" w:rsidP="001270ED">
            <w:pPr>
              <w:ind w:left="50"/>
              <w:jc w:val="center"/>
              <w:rPr>
                <w:sz w:val="24"/>
                <w:szCs w:val="24"/>
              </w:rPr>
            </w:pPr>
            <w:r w:rsidRPr="00BC2D65">
              <w:rPr>
                <w:sz w:val="24"/>
                <w:szCs w:val="24"/>
              </w:rPr>
              <w:t xml:space="preserve"> </w:t>
            </w:r>
          </w:p>
          <w:p w14:paraId="39D73312" w14:textId="77777777" w:rsidR="001270ED" w:rsidRPr="00BC2D65" w:rsidRDefault="001270ED" w:rsidP="001270ED">
            <w:pPr>
              <w:spacing w:line="239" w:lineRule="auto"/>
              <w:jc w:val="center"/>
              <w:rPr>
                <w:sz w:val="24"/>
                <w:szCs w:val="24"/>
              </w:rPr>
            </w:pPr>
            <w:r w:rsidRPr="00BC2D65">
              <w:rPr>
                <w:sz w:val="24"/>
                <w:szCs w:val="24"/>
              </w:rPr>
              <w:t xml:space="preserve">სამოქმედო გეგმა შემუშავებულია, </w:t>
            </w:r>
          </w:p>
          <w:p w14:paraId="0FCF140E" w14:textId="77777777" w:rsidR="001270ED" w:rsidRPr="00BC2D65" w:rsidRDefault="001270ED" w:rsidP="001270ED">
            <w:pPr>
              <w:jc w:val="center"/>
              <w:rPr>
                <w:sz w:val="24"/>
                <w:szCs w:val="24"/>
              </w:rPr>
            </w:pPr>
            <w:r w:rsidRPr="00BC2D65">
              <w:rPr>
                <w:sz w:val="24"/>
                <w:szCs w:val="24"/>
              </w:rPr>
              <w:t xml:space="preserve">სამოქმედო გეგმა განახლებულია </w:t>
            </w:r>
          </w:p>
        </w:tc>
        <w:tc>
          <w:tcPr>
            <w:tcW w:w="5263" w:type="dxa"/>
            <w:gridSpan w:val="6"/>
            <w:tcBorders>
              <w:top w:val="single" w:sz="4" w:space="0" w:color="auto"/>
              <w:left w:val="single" w:sz="4" w:space="0" w:color="auto"/>
              <w:bottom w:val="single" w:sz="4" w:space="0" w:color="auto"/>
              <w:right w:val="single" w:sz="4" w:space="0" w:color="auto"/>
            </w:tcBorders>
          </w:tcPr>
          <w:p w14:paraId="4A5949BC" w14:textId="1ABCD4A4" w:rsidR="001270ED" w:rsidRPr="00BC2D65" w:rsidRDefault="001270ED" w:rsidP="001270ED">
            <w:pPr>
              <w:ind w:left="50"/>
              <w:jc w:val="center"/>
              <w:rPr>
                <w:sz w:val="24"/>
                <w:szCs w:val="24"/>
              </w:rPr>
            </w:pPr>
          </w:p>
          <w:p w14:paraId="5E6E9D91" w14:textId="59365791" w:rsidR="001270ED" w:rsidRPr="00BC2D65" w:rsidRDefault="001270ED" w:rsidP="001270ED">
            <w:pPr>
              <w:ind w:left="50"/>
              <w:jc w:val="center"/>
              <w:rPr>
                <w:sz w:val="24"/>
                <w:szCs w:val="24"/>
              </w:rPr>
            </w:pPr>
          </w:p>
          <w:p w14:paraId="1B2DE28F" w14:textId="54D15F53" w:rsidR="001270ED" w:rsidRPr="00BC2D65" w:rsidRDefault="00BC2D65" w:rsidP="001270ED">
            <w:pPr>
              <w:jc w:val="center"/>
              <w:rPr>
                <w:sz w:val="24"/>
                <w:szCs w:val="24"/>
                <w:lang w:val="ka-GE"/>
              </w:rPr>
            </w:pPr>
            <w:r>
              <w:rPr>
                <w:sz w:val="24"/>
                <w:szCs w:val="24"/>
                <w:lang w:val="ka-GE"/>
              </w:rPr>
              <w:t>შესრულებულია</w:t>
            </w:r>
          </w:p>
        </w:tc>
      </w:tr>
      <w:tr w:rsidR="001270ED" w:rsidRPr="00BC2D65" w14:paraId="161F227D" w14:textId="08375D2B" w:rsidTr="00924077">
        <w:trPr>
          <w:trHeight w:val="1502"/>
        </w:trPr>
        <w:tc>
          <w:tcPr>
            <w:tcW w:w="897" w:type="dxa"/>
            <w:gridSpan w:val="3"/>
            <w:tcBorders>
              <w:top w:val="single" w:sz="4" w:space="0" w:color="000000"/>
              <w:left w:val="single" w:sz="4" w:space="0" w:color="000000"/>
              <w:bottom w:val="single" w:sz="4" w:space="0" w:color="000000"/>
              <w:right w:val="single" w:sz="4" w:space="0" w:color="000000"/>
            </w:tcBorders>
          </w:tcPr>
          <w:p w14:paraId="5B921A0C" w14:textId="77777777" w:rsidR="001270ED" w:rsidRPr="00BC2D65" w:rsidRDefault="001270ED" w:rsidP="001270ED">
            <w:pPr>
              <w:ind w:left="49"/>
              <w:jc w:val="center"/>
              <w:rPr>
                <w:sz w:val="24"/>
                <w:szCs w:val="24"/>
              </w:rPr>
            </w:pPr>
            <w:r w:rsidRPr="00BC2D65">
              <w:rPr>
                <w:sz w:val="24"/>
                <w:szCs w:val="24"/>
              </w:rPr>
              <w:t xml:space="preserve"> </w:t>
            </w:r>
          </w:p>
          <w:p w14:paraId="0EFE3653" w14:textId="77777777" w:rsidR="001270ED" w:rsidRPr="00BC2D65" w:rsidRDefault="001270ED" w:rsidP="001270ED">
            <w:pPr>
              <w:ind w:left="49"/>
              <w:jc w:val="center"/>
              <w:rPr>
                <w:sz w:val="24"/>
                <w:szCs w:val="24"/>
              </w:rPr>
            </w:pPr>
            <w:r w:rsidRPr="00BC2D65">
              <w:rPr>
                <w:sz w:val="24"/>
                <w:szCs w:val="24"/>
              </w:rPr>
              <w:t xml:space="preserve"> </w:t>
            </w:r>
          </w:p>
          <w:p w14:paraId="4976BA36" w14:textId="77777777" w:rsidR="001270ED" w:rsidRPr="00BC2D65" w:rsidRDefault="001270ED" w:rsidP="001270ED">
            <w:pPr>
              <w:ind w:left="49"/>
              <w:jc w:val="center"/>
              <w:rPr>
                <w:sz w:val="24"/>
                <w:szCs w:val="24"/>
              </w:rPr>
            </w:pPr>
            <w:r w:rsidRPr="00BC2D65">
              <w:rPr>
                <w:sz w:val="24"/>
                <w:szCs w:val="24"/>
              </w:rPr>
              <w:t xml:space="preserve"> </w:t>
            </w:r>
          </w:p>
          <w:p w14:paraId="6AD27BF6" w14:textId="77777777" w:rsidR="001270ED" w:rsidRPr="00BC2D65" w:rsidRDefault="001270ED" w:rsidP="001270ED">
            <w:pPr>
              <w:jc w:val="center"/>
              <w:rPr>
                <w:sz w:val="24"/>
                <w:szCs w:val="24"/>
              </w:rPr>
            </w:pPr>
            <w:r w:rsidRPr="00BC2D65">
              <w:rPr>
                <w:sz w:val="24"/>
                <w:szCs w:val="24"/>
              </w:rPr>
              <w:t xml:space="preserve">2 </w:t>
            </w:r>
          </w:p>
        </w:tc>
        <w:tc>
          <w:tcPr>
            <w:tcW w:w="4220" w:type="dxa"/>
            <w:gridSpan w:val="3"/>
            <w:tcBorders>
              <w:top w:val="single" w:sz="4" w:space="0" w:color="000000"/>
              <w:left w:val="single" w:sz="4" w:space="0" w:color="000000"/>
              <w:bottom w:val="single" w:sz="4" w:space="0" w:color="000000"/>
              <w:right w:val="single" w:sz="4" w:space="0" w:color="000000"/>
            </w:tcBorders>
          </w:tcPr>
          <w:p w14:paraId="27EA7E1C" w14:textId="32A786DB" w:rsidR="001270ED" w:rsidRPr="00BC2D65" w:rsidRDefault="001270ED" w:rsidP="00BC2D65">
            <w:pPr>
              <w:ind w:left="6"/>
              <w:jc w:val="center"/>
              <w:rPr>
                <w:sz w:val="24"/>
                <w:szCs w:val="24"/>
              </w:rPr>
            </w:pPr>
            <w:r w:rsidRPr="00BC2D65">
              <w:rPr>
                <w:sz w:val="24"/>
                <w:szCs w:val="24"/>
              </w:rPr>
              <w:t>ცალკეულ საკანონმდებლო</w:t>
            </w:r>
          </w:p>
          <w:p w14:paraId="69F4C7D2" w14:textId="5FED3F9F" w:rsidR="001270ED" w:rsidRPr="00BC2D65" w:rsidRDefault="001270ED" w:rsidP="00BC2D65">
            <w:pPr>
              <w:ind w:left="4"/>
              <w:jc w:val="center"/>
              <w:rPr>
                <w:sz w:val="24"/>
                <w:szCs w:val="24"/>
              </w:rPr>
            </w:pPr>
            <w:r w:rsidRPr="00BC2D65">
              <w:rPr>
                <w:sz w:val="24"/>
                <w:szCs w:val="24"/>
              </w:rPr>
              <w:t>საკითხებზე საკონსულტაციო</w:t>
            </w:r>
          </w:p>
          <w:p w14:paraId="6EA2A059" w14:textId="2BAE9C37" w:rsidR="001270ED" w:rsidRPr="00BC2D65" w:rsidRDefault="001270ED" w:rsidP="00BC2D65">
            <w:pPr>
              <w:spacing w:line="239" w:lineRule="auto"/>
              <w:jc w:val="center"/>
              <w:rPr>
                <w:sz w:val="24"/>
                <w:szCs w:val="24"/>
              </w:rPr>
            </w:pPr>
            <w:r w:rsidRPr="00BC2D65">
              <w:rPr>
                <w:sz w:val="24"/>
                <w:szCs w:val="24"/>
              </w:rPr>
              <w:t>შეხვედრების ორგანიზება, საჭიროებისას სამუშაო ჯგუფების</w:t>
            </w:r>
          </w:p>
          <w:p w14:paraId="6FEE6719" w14:textId="64ABC192" w:rsidR="001270ED" w:rsidRPr="00BC2D65" w:rsidRDefault="001270ED" w:rsidP="00BC2D65">
            <w:pPr>
              <w:ind w:left="3"/>
              <w:jc w:val="center"/>
              <w:rPr>
                <w:sz w:val="24"/>
                <w:szCs w:val="24"/>
              </w:rPr>
            </w:pPr>
            <w:r w:rsidRPr="00BC2D65">
              <w:rPr>
                <w:sz w:val="24"/>
                <w:szCs w:val="24"/>
              </w:rPr>
              <w:t>შექმნა</w:t>
            </w:r>
          </w:p>
        </w:tc>
        <w:tc>
          <w:tcPr>
            <w:tcW w:w="4470" w:type="dxa"/>
            <w:gridSpan w:val="3"/>
            <w:tcBorders>
              <w:top w:val="single" w:sz="4" w:space="0" w:color="000000"/>
              <w:left w:val="single" w:sz="4" w:space="0" w:color="000000"/>
              <w:bottom w:val="single" w:sz="4" w:space="0" w:color="000000"/>
              <w:right w:val="single" w:sz="4" w:space="0" w:color="auto"/>
            </w:tcBorders>
          </w:tcPr>
          <w:p w14:paraId="7F8D6089" w14:textId="22F45EF8" w:rsidR="001270ED" w:rsidRPr="00BC2D65" w:rsidRDefault="00BC2D65" w:rsidP="00BC2D65">
            <w:pPr>
              <w:rPr>
                <w:sz w:val="24"/>
                <w:szCs w:val="24"/>
              </w:rPr>
            </w:pPr>
            <w:r>
              <w:rPr>
                <w:sz w:val="24"/>
                <w:szCs w:val="24"/>
                <w:lang w:val="ka-GE"/>
              </w:rPr>
              <w:t xml:space="preserve">               </w:t>
            </w:r>
            <w:r w:rsidR="001270ED" w:rsidRPr="00BC2D65">
              <w:rPr>
                <w:sz w:val="24"/>
                <w:szCs w:val="24"/>
              </w:rPr>
              <w:t>შეხვედრების და სხდომების</w:t>
            </w:r>
          </w:p>
          <w:p w14:paraId="6DBD5CCE" w14:textId="59A8B89E" w:rsidR="001270ED" w:rsidRPr="00BC2D65" w:rsidRDefault="001270ED" w:rsidP="00BC2D65">
            <w:pPr>
              <w:ind w:left="144"/>
              <w:jc w:val="center"/>
              <w:rPr>
                <w:sz w:val="24"/>
                <w:szCs w:val="24"/>
              </w:rPr>
            </w:pPr>
            <w:r w:rsidRPr="00BC2D65">
              <w:rPr>
                <w:sz w:val="24"/>
                <w:szCs w:val="24"/>
              </w:rPr>
              <w:t>გადაწყვეტილებები და</w:t>
            </w:r>
          </w:p>
          <w:p w14:paraId="149E408D" w14:textId="38BF6E39" w:rsidR="001270ED" w:rsidRPr="00BC2D65" w:rsidRDefault="001270ED" w:rsidP="00BC2D65">
            <w:pPr>
              <w:ind w:left="3"/>
              <w:jc w:val="center"/>
              <w:rPr>
                <w:sz w:val="24"/>
                <w:szCs w:val="24"/>
              </w:rPr>
            </w:pPr>
            <w:r w:rsidRPr="00BC2D65">
              <w:rPr>
                <w:sz w:val="24"/>
                <w:szCs w:val="24"/>
              </w:rPr>
              <w:t>ოქმები</w:t>
            </w:r>
          </w:p>
        </w:tc>
        <w:tc>
          <w:tcPr>
            <w:tcW w:w="5263" w:type="dxa"/>
            <w:gridSpan w:val="6"/>
            <w:tcBorders>
              <w:top w:val="single" w:sz="4" w:space="0" w:color="auto"/>
              <w:left w:val="single" w:sz="4" w:space="0" w:color="auto"/>
              <w:bottom w:val="single" w:sz="4" w:space="0" w:color="auto"/>
              <w:right w:val="single" w:sz="4" w:space="0" w:color="auto"/>
            </w:tcBorders>
          </w:tcPr>
          <w:p w14:paraId="63376858" w14:textId="77777777" w:rsidR="00BC2D65" w:rsidRDefault="00BC2D65" w:rsidP="001270ED">
            <w:pPr>
              <w:jc w:val="center"/>
              <w:rPr>
                <w:sz w:val="24"/>
                <w:szCs w:val="24"/>
                <w:lang w:val="ka-GE"/>
              </w:rPr>
            </w:pPr>
          </w:p>
          <w:p w14:paraId="4EFDF00B" w14:textId="13EC16E7" w:rsidR="001270ED" w:rsidRPr="00BC2D65" w:rsidRDefault="00BC2D65" w:rsidP="001270ED">
            <w:pPr>
              <w:jc w:val="center"/>
              <w:rPr>
                <w:sz w:val="24"/>
                <w:szCs w:val="24"/>
              </w:rPr>
            </w:pPr>
            <w:r>
              <w:rPr>
                <w:sz w:val="24"/>
                <w:szCs w:val="24"/>
                <w:lang w:val="ka-GE"/>
              </w:rPr>
              <w:t>შესრულებულია</w:t>
            </w:r>
          </w:p>
        </w:tc>
      </w:tr>
      <w:tr w:rsidR="001270ED" w:rsidRPr="00BC2D65" w14:paraId="2C8305BB" w14:textId="77777777" w:rsidTr="00924077">
        <w:trPr>
          <w:trHeight w:val="670"/>
        </w:trPr>
        <w:tc>
          <w:tcPr>
            <w:tcW w:w="13370" w:type="dxa"/>
            <w:gridSpan w:val="13"/>
            <w:tcBorders>
              <w:top w:val="nil"/>
              <w:left w:val="single" w:sz="4" w:space="0" w:color="000000"/>
              <w:bottom w:val="single" w:sz="4" w:space="0" w:color="000000"/>
              <w:right w:val="nil"/>
            </w:tcBorders>
            <w:shd w:val="clear" w:color="auto" w:fill="9CC1E4"/>
          </w:tcPr>
          <w:p w14:paraId="59AD104C" w14:textId="3F866C5F" w:rsidR="001270ED" w:rsidRPr="00BC2D65" w:rsidRDefault="001270ED" w:rsidP="001270ED">
            <w:pPr>
              <w:ind w:left="4"/>
              <w:rPr>
                <w:sz w:val="24"/>
                <w:szCs w:val="24"/>
              </w:rPr>
            </w:pPr>
            <w:r w:rsidRPr="00BC2D65">
              <w:rPr>
                <w:sz w:val="24"/>
                <w:szCs w:val="24"/>
              </w:rPr>
              <w:t xml:space="preserve">  </w:t>
            </w:r>
            <w:r w:rsidRPr="00BC2D65">
              <w:rPr>
                <w:b/>
                <w:i/>
                <w:sz w:val="24"/>
                <w:szCs w:val="24"/>
              </w:rPr>
              <w:t>ამოცანა 1.2. კანონმდებლობის დასახვეწად საკითხების წინასწარი შესწავლა და ანალიზი, ასევე შესაბამისი რეაგირება</w:t>
            </w:r>
          </w:p>
        </w:tc>
        <w:tc>
          <w:tcPr>
            <w:tcW w:w="1480" w:type="dxa"/>
            <w:gridSpan w:val="2"/>
            <w:tcBorders>
              <w:top w:val="nil"/>
              <w:left w:val="nil"/>
              <w:bottom w:val="single" w:sz="4" w:space="0" w:color="000000"/>
              <w:right w:val="single" w:sz="4" w:space="0" w:color="000000"/>
            </w:tcBorders>
            <w:shd w:val="clear" w:color="auto" w:fill="9CC1E4"/>
          </w:tcPr>
          <w:p w14:paraId="5F572067" w14:textId="77777777" w:rsidR="001270ED" w:rsidRPr="00BC2D65" w:rsidRDefault="001270ED" w:rsidP="001270ED">
            <w:pPr>
              <w:rPr>
                <w:sz w:val="24"/>
                <w:szCs w:val="24"/>
              </w:rPr>
            </w:pPr>
          </w:p>
        </w:tc>
      </w:tr>
      <w:tr w:rsidR="008F023B" w:rsidRPr="00BC2D65" w14:paraId="321EFB66" w14:textId="4414E83C" w:rsidTr="00924077">
        <w:trPr>
          <w:trHeight w:val="1385"/>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97FA981" w14:textId="77777777" w:rsidR="001270ED" w:rsidRPr="00BC2D65" w:rsidRDefault="001270ED" w:rsidP="001270ED">
            <w:pPr>
              <w:ind w:left="4"/>
              <w:rPr>
                <w:sz w:val="24"/>
                <w:szCs w:val="24"/>
              </w:rPr>
            </w:pPr>
            <w:r w:rsidRPr="00BC2D65">
              <w:rPr>
                <w:sz w:val="24"/>
                <w:szCs w:val="24"/>
              </w:rPr>
              <w:t xml:space="preserve"> </w:t>
            </w:r>
          </w:p>
          <w:p w14:paraId="71969A25" w14:textId="77777777" w:rsidR="001270ED" w:rsidRPr="00BC2D65" w:rsidRDefault="001270ED" w:rsidP="001270ED">
            <w:pPr>
              <w:ind w:left="4"/>
              <w:rPr>
                <w:sz w:val="24"/>
                <w:szCs w:val="24"/>
              </w:rPr>
            </w:pPr>
            <w:r w:rsidRPr="00BC2D65">
              <w:rPr>
                <w:sz w:val="24"/>
                <w:szCs w:val="24"/>
              </w:rPr>
              <w:t xml:space="preserve"> </w:t>
            </w:r>
          </w:p>
          <w:p w14:paraId="39A466F1" w14:textId="77777777" w:rsidR="001270ED" w:rsidRPr="00BC2D65" w:rsidRDefault="001270ED" w:rsidP="001270ED">
            <w:pPr>
              <w:ind w:left="4"/>
              <w:rPr>
                <w:sz w:val="24"/>
                <w:szCs w:val="24"/>
              </w:rPr>
            </w:pPr>
            <w:r w:rsidRPr="00BC2D65">
              <w:rPr>
                <w:sz w:val="24"/>
                <w:szCs w:val="24"/>
              </w:rPr>
              <w:t xml:space="preserve"> </w:t>
            </w:r>
          </w:p>
          <w:p w14:paraId="730DFBCC" w14:textId="77777777" w:rsidR="001270ED" w:rsidRPr="00BC2D65" w:rsidRDefault="001270ED" w:rsidP="001270ED">
            <w:pPr>
              <w:ind w:left="196"/>
              <w:rPr>
                <w:sz w:val="24"/>
                <w:szCs w:val="24"/>
              </w:rPr>
            </w:pPr>
            <w:r w:rsidRPr="00BC2D65">
              <w:rPr>
                <w:b/>
                <w:sz w:val="24"/>
                <w:szCs w:val="24"/>
              </w:rPr>
              <w:t>N</w:t>
            </w:r>
            <w:r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A81AF8D" w14:textId="77777777" w:rsidR="001270ED" w:rsidRPr="00BC2D65" w:rsidRDefault="001270ED" w:rsidP="001270ED">
            <w:pPr>
              <w:ind w:left="6"/>
              <w:rPr>
                <w:sz w:val="24"/>
                <w:szCs w:val="24"/>
              </w:rPr>
            </w:pPr>
            <w:r w:rsidRPr="00BC2D65">
              <w:rPr>
                <w:sz w:val="24"/>
                <w:szCs w:val="24"/>
              </w:rPr>
              <w:t xml:space="preserve"> </w:t>
            </w:r>
          </w:p>
          <w:p w14:paraId="5C38AA88" w14:textId="77777777" w:rsidR="001270ED" w:rsidRPr="00BC2D65" w:rsidRDefault="001270ED" w:rsidP="001270ED">
            <w:pPr>
              <w:ind w:left="6"/>
              <w:rPr>
                <w:sz w:val="24"/>
                <w:szCs w:val="24"/>
              </w:rPr>
            </w:pPr>
            <w:r w:rsidRPr="00BC2D65">
              <w:rPr>
                <w:sz w:val="24"/>
                <w:szCs w:val="24"/>
              </w:rPr>
              <w:t xml:space="preserve"> </w:t>
            </w:r>
          </w:p>
          <w:p w14:paraId="04F31C6B" w14:textId="77777777" w:rsidR="001270ED" w:rsidRPr="00BC2D65" w:rsidRDefault="001270ED" w:rsidP="001270ED">
            <w:pPr>
              <w:ind w:left="6"/>
              <w:rPr>
                <w:sz w:val="24"/>
                <w:szCs w:val="24"/>
              </w:rPr>
            </w:pPr>
            <w:r w:rsidRPr="00BC2D65">
              <w:rPr>
                <w:sz w:val="24"/>
                <w:szCs w:val="24"/>
              </w:rPr>
              <w:t xml:space="preserve"> </w:t>
            </w:r>
          </w:p>
          <w:p w14:paraId="7D95F5C1" w14:textId="77777777" w:rsidR="001270ED" w:rsidRPr="00BC2D65" w:rsidRDefault="001270ED" w:rsidP="001270ED">
            <w:pPr>
              <w:ind w:right="40"/>
              <w:jc w:val="center"/>
              <w:rPr>
                <w:sz w:val="24"/>
                <w:szCs w:val="24"/>
              </w:rPr>
            </w:pPr>
            <w:r w:rsidRPr="00BC2D65">
              <w:rPr>
                <w:b/>
                <w:sz w:val="24"/>
                <w:szCs w:val="24"/>
              </w:rPr>
              <w:t>ქმედება</w:t>
            </w: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D9D9D9" w:themeFill="background1" w:themeFillShade="D9"/>
          </w:tcPr>
          <w:p w14:paraId="51D95E0A" w14:textId="77777777" w:rsidR="001270ED" w:rsidRPr="00BC2D65" w:rsidRDefault="001270ED" w:rsidP="001270ED">
            <w:pPr>
              <w:ind w:left="5"/>
              <w:rPr>
                <w:sz w:val="24"/>
                <w:szCs w:val="24"/>
              </w:rPr>
            </w:pPr>
            <w:r w:rsidRPr="00BC2D65">
              <w:rPr>
                <w:sz w:val="24"/>
                <w:szCs w:val="24"/>
              </w:rPr>
              <w:t xml:space="preserve"> </w:t>
            </w:r>
          </w:p>
          <w:p w14:paraId="1AF98937" w14:textId="77777777" w:rsidR="001270ED" w:rsidRPr="00BC2D65" w:rsidRDefault="001270ED" w:rsidP="001270ED">
            <w:pPr>
              <w:ind w:left="5"/>
              <w:rPr>
                <w:sz w:val="24"/>
                <w:szCs w:val="24"/>
              </w:rPr>
            </w:pPr>
            <w:r w:rsidRPr="00BC2D65">
              <w:rPr>
                <w:sz w:val="24"/>
                <w:szCs w:val="24"/>
              </w:rPr>
              <w:t xml:space="preserve"> </w:t>
            </w:r>
          </w:p>
          <w:p w14:paraId="7211C5D0" w14:textId="77777777" w:rsidR="001270ED" w:rsidRPr="00BC2D65" w:rsidRDefault="001270ED" w:rsidP="001270ED">
            <w:pPr>
              <w:ind w:left="5"/>
              <w:rPr>
                <w:sz w:val="24"/>
                <w:szCs w:val="24"/>
              </w:rPr>
            </w:pPr>
            <w:r w:rsidRPr="00BC2D65">
              <w:rPr>
                <w:sz w:val="24"/>
                <w:szCs w:val="24"/>
              </w:rPr>
              <w:t xml:space="preserve"> </w:t>
            </w:r>
          </w:p>
          <w:p w14:paraId="2EDEBDAA" w14:textId="3243C5DE" w:rsidR="001270ED" w:rsidRPr="00BC2D65" w:rsidRDefault="00BC2D65" w:rsidP="001270ED">
            <w:pPr>
              <w:ind w:left="650"/>
              <w:rPr>
                <w:sz w:val="24"/>
                <w:szCs w:val="24"/>
              </w:rPr>
            </w:pPr>
            <w:r>
              <w:rPr>
                <w:b/>
                <w:sz w:val="24"/>
                <w:szCs w:val="24"/>
                <w:lang w:val="ka-GE"/>
              </w:rPr>
              <w:t xml:space="preserve">                </w:t>
            </w:r>
            <w:r w:rsidR="001270ED" w:rsidRPr="00BC2D65">
              <w:rPr>
                <w:b/>
                <w:sz w:val="24"/>
                <w:szCs w:val="24"/>
                <w:lang w:val="ka-GE"/>
              </w:rPr>
              <w:t xml:space="preserve">     </w:t>
            </w:r>
            <w:r w:rsidR="001270ED" w:rsidRPr="00BC2D65">
              <w:rPr>
                <w:b/>
                <w:sz w:val="24"/>
                <w:szCs w:val="24"/>
              </w:rPr>
              <w:t>ინდიკატორი</w:t>
            </w:r>
            <w:r w:rsidR="001270ED" w:rsidRPr="00BC2D65">
              <w:rPr>
                <w:sz w:val="24"/>
                <w:szCs w:val="24"/>
              </w:rPr>
              <w:t xml:space="preserve">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3A502C" w14:textId="77777777" w:rsidR="001270ED" w:rsidRPr="00BC2D65" w:rsidRDefault="001270ED" w:rsidP="001270ED">
            <w:pPr>
              <w:ind w:left="5"/>
              <w:jc w:val="center"/>
              <w:rPr>
                <w:sz w:val="24"/>
                <w:szCs w:val="24"/>
              </w:rPr>
            </w:pPr>
          </w:p>
          <w:p w14:paraId="312265F4" w14:textId="77777777" w:rsidR="001270ED" w:rsidRPr="00BC2D65" w:rsidRDefault="001270ED" w:rsidP="001270ED">
            <w:pPr>
              <w:jc w:val="center"/>
              <w:rPr>
                <w:b/>
                <w:sz w:val="24"/>
                <w:szCs w:val="24"/>
                <w:lang w:val="ka-GE"/>
              </w:rPr>
            </w:pPr>
          </w:p>
          <w:p w14:paraId="0FADFD70" w14:textId="77777777" w:rsidR="001270ED" w:rsidRPr="00BC2D65" w:rsidRDefault="001270ED" w:rsidP="001270ED">
            <w:pPr>
              <w:jc w:val="center"/>
              <w:rPr>
                <w:b/>
                <w:sz w:val="24"/>
                <w:szCs w:val="24"/>
                <w:lang w:val="ka-GE"/>
              </w:rPr>
            </w:pPr>
          </w:p>
          <w:p w14:paraId="711E29E6" w14:textId="20E06338" w:rsidR="001270ED" w:rsidRPr="00BC2D65" w:rsidRDefault="001270ED" w:rsidP="001270ED">
            <w:pPr>
              <w:jc w:val="center"/>
              <w:rPr>
                <w:sz w:val="24"/>
                <w:szCs w:val="24"/>
              </w:rPr>
            </w:pPr>
            <w:r w:rsidRPr="00BC2D65">
              <w:rPr>
                <w:b/>
                <w:sz w:val="24"/>
                <w:szCs w:val="24"/>
                <w:lang w:val="ka-GE"/>
              </w:rPr>
              <w:t>შესრულების მდგომარეობა</w:t>
            </w:r>
          </w:p>
        </w:tc>
      </w:tr>
      <w:tr w:rsidR="008F023B" w:rsidRPr="00BC2D65" w14:paraId="0DD0ECF0" w14:textId="5B4B114A" w:rsidTr="00924077">
        <w:tblPrEx>
          <w:tblCellMar>
            <w:left w:w="2" w:type="dxa"/>
          </w:tblCellMar>
        </w:tblPrEx>
        <w:trPr>
          <w:trHeight w:val="1610"/>
        </w:trPr>
        <w:tc>
          <w:tcPr>
            <w:tcW w:w="897" w:type="dxa"/>
            <w:gridSpan w:val="3"/>
            <w:tcBorders>
              <w:top w:val="single" w:sz="4" w:space="0" w:color="000000"/>
              <w:left w:val="single" w:sz="4" w:space="0" w:color="000000"/>
              <w:bottom w:val="single" w:sz="4" w:space="0" w:color="000000"/>
              <w:right w:val="single" w:sz="4" w:space="0" w:color="000000"/>
            </w:tcBorders>
          </w:tcPr>
          <w:p w14:paraId="699F4D52" w14:textId="77777777" w:rsidR="001270ED" w:rsidRPr="00BC2D65" w:rsidRDefault="001270ED" w:rsidP="001270ED">
            <w:pPr>
              <w:ind w:left="2"/>
              <w:rPr>
                <w:sz w:val="24"/>
                <w:szCs w:val="24"/>
              </w:rPr>
            </w:pPr>
            <w:r w:rsidRPr="00BC2D65">
              <w:rPr>
                <w:sz w:val="24"/>
                <w:szCs w:val="24"/>
              </w:rPr>
              <w:lastRenderedPageBreak/>
              <w:t xml:space="preserve"> </w:t>
            </w:r>
          </w:p>
          <w:p w14:paraId="1F6637C1" w14:textId="77777777" w:rsidR="001270ED" w:rsidRPr="00BC2D65" w:rsidRDefault="001270ED" w:rsidP="001270ED">
            <w:pPr>
              <w:ind w:left="2"/>
              <w:rPr>
                <w:sz w:val="24"/>
                <w:szCs w:val="24"/>
              </w:rPr>
            </w:pPr>
            <w:r w:rsidRPr="00BC2D65">
              <w:rPr>
                <w:sz w:val="24"/>
                <w:szCs w:val="24"/>
              </w:rPr>
              <w:t xml:space="preserve">     </w:t>
            </w:r>
          </w:p>
          <w:p w14:paraId="2F75AF58" w14:textId="77777777" w:rsidR="001270ED" w:rsidRPr="00BC2D65" w:rsidRDefault="001270ED" w:rsidP="001270ED">
            <w:pPr>
              <w:ind w:left="2"/>
              <w:rPr>
                <w:sz w:val="24"/>
                <w:szCs w:val="24"/>
              </w:rPr>
            </w:pPr>
            <w:r w:rsidRPr="00BC2D65">
              <w:rPr>
                <w:sz w:val="24"/>
                <w:szCs w:val="24"/>
              </w:rPr>
              <w:t xml:space="preserve">    3. </w:t>
            </w:r>
          </w:p>
        </w:tc>
        <w:tc>
          <w:tcPr>
            <w:tcW w:w="4220" w:type="dxa"/>
            <w:gridSpan w:val="3"/>
            <w:tcBorders>
              <w:top w:val="single" w:sz="4" w:space="0" w:color="000000"/>
              <w:left w:val="single" w:sz="4" w:space="0" w:color="000000"/>
              <w:bottom w:val="single" w:sz="4" w:space="0" w:color="000000"/>
              <w:right w:val="single" w:sz="4" w:space="0" w:color="auto"/>
            </w:tcBorders>
          </w:tcPr>
          <w:p w14:paraId="50D4A0B4" w14:textId="77777777" w:rsidR="001270ED" w:rsidRPr="00BC2D65" w:rsidRDefault="001270ED" w:rsidP="001270ED">
            <w:pPr>
              <w:ind w:left="2"/>
              <w:rPr>
                <w:sz w:val="24"/>
                <w:szCs w:val="24"/>
              </w:rPr>
            </w:pPr>
            <w:r w:rsidRPr="00BC2D65">
              <w:rPr>
                <w:sz w:val="24"/>
                <w:szCs w:val="24"/>
              </w:rPr>
              <w:t xml:space="preserve"> </w:t>
            </w:r>
          </w:p>
          <w:p w14:paraId="0825FC26" w14:textId="031FA5FF" w:rsidR="001270ED" w:rsidRPr="00BC2D65" w:rsidRDefault="001270ED" w:rsidP="00BC2D65">
            <w:pPr>
              <w:ind w:left="2"/>
              <w:jc w:val="center"/>
              <w:rPr>
                <w:sz w:val="24"/>
                <w:szCs w:val="24"/>
              </w:rPr>
            </w:pPr>
            <w:r w:rsidRPr="00BC2D65">
              <w:rPr>
                <w:sz w:val="24"/>
                <w:szCs w:val="24"/>
              </w:rPr>
              <w:t>კომიტეტთან არსებული ახალგაზრდული პოლიტიკის განვითარების სამუშაო ჯგუფის შეხვედრები</w:t>
            </w:r>
          </w:p>
        </w:tc>
        <w:tc>
          <w:tcPr>
            <w:tcW w:w="4470" w:type="dxa"/>
            <w:gridSpan w:val="3"/>
            <w:tcBorders>
              <w:top w:val="single" w:sz="4" w:space="0" w:color="auto"/>
              <w:left w:val="single" w:sz="4" w:space="0" w:color="auto"/>
              <w:bottom w:val="single" w:sz="4" w:space="0" w:color="auto"/>
              <w:right w:val="single" w:sz="4" w:space="0" w:color="auto"/>
            </w:tcBorders>
          </w:tcPr>
          <w:p w14:paraId="5FAADC4C" w14:textId="77777777" w:rsidR="00BC2D65" w:rsidRDefault="00BC2D65" w:rsidP="001270ED">
            <w:pPr>
              <w:ind w:left="103" w:right="113" w:firstLine="1027"/>
              <w:jc w:val="center"/>
              <w:rPr>
                <w:sz w:val="24"/>
                <w:szCs w:val="24"/>
              </w:rPr>
            </w:pPr>
          </w:p>
          <w:p w14:paraId="5E340C83" w14:textId="120D46AD" w:rsidR="001270ED" w:rsidRPr="00BC2D65" w:rsidRDefault="001270ED" w:rsidP="001270ED">
            <w:pPr>
              <w:ind w:left="103" w:right="113" w:firstLine="1027"/>
              <w:jc w:val="center"/>
              <w:rPr>
                <w:sz w:val="24"/>
                <w:szCs w:val="24"/>
              </w:rPr>
            </w:pPr>
            <w:r w:rsidRPr="00BC2D65">
              <w:rPr>
                <w:sz w:val="24"/>
                <w:szCs w:val="24"/>
              </w:rPr>
              <w:t>სამუშაო ჯგუფის შეხვედრების ოქმები</w:t>
            </w:r>
          </w:p>
        </w:tc>
        <w:tc>
          <w:tcPr>
            <w:tcW w:w="5263" w:type="dxa"/>
            <w:gridSpan w:val="6"/>
            <w:tcBorders>
              <w:top w:val="single" w:sz="4" w:space="0" w:color="auto"/>
              <w:left w:val="single" w:sz="4" w:space="0" w:color="auto"/>
              <w:bottom w:val="single" w:sz="4" w:space="0" w:color="auto"/>
              <w:right w:val="single" w:sz="4" w:space="0" w:color="auto"/>
            </w:tcBorders>
          </w:tcPr>
          <w:p w14:paraId="4D75E026" w14:textId="77777777" w:rsidR="001270ED" w:rsidRPr="00BC2D65" w:rsidRDefault="001270ED" w:rsidP="001270ED">
            <w:pPr>
              <w:ind w:left="50"/>
              <w:jc w:val="center"/>
              <w:rPr>
                <w:sz w:val="24"/>
                <w:szCs w:val="24"/>
              </w:rPr>
            </w:pPr>
          </w:p>
          <w:p w14:paraId="3E24EC65" w14:textId="77777777" w:rsidR="001270ED" w:rsidRPr="00BC2D65" w:rsidRDefault="001270ED" w:rsidP="001270ED">
            <w:pPr>
              <w:ind w:left="50"/>
              <w:jc w:val="center"/>
              <w:rPr>
                <w:sz w:val="24"/>
                <w:szCs w:val="24"/>
              </w:rPr>
            </w:pPr>
          </w:p>
          <w:p w14:paraId="69E33BB1" w14:textId="72CC0417" w:rsidR="001270ED" w:rsidRPr="00BC2D65" w:rsidRDefault="00BC2D65" w:rsidP="001270ED">
            <w:pPr>
              <w:jc w:val="center"/>
              <w:rPr>
                <w:sz w:val="24"/>
                <w:szCs w:val="24"/>
                <w:lang w:val="ka-GE"/>
              </w:rPr>
            </w:pPr>
            <w:r>
              <w:rPr>
                <w:sz w:val="24"/>
                <w:szCs w:val="24"/>
                <w:lang w:val="ka-GE"/>
              </w:rPr>
              <w:t>შესრულებულია</w:t>
            </w:r>
          </w:p>
        </w:tc>
      </w:tr>
      <w:tr w:rsidR="00FB5F64" w:rsidRPr="00BC2D65" w14:paraId="41C02E10" w14:textId="77777777" w:rsidTr="00924077">
        <w:tblPrEx>
          <w:tblCellMar>
            <w:left w:w="2" w:type="dxa"/>
          </w:tblCellMar>
        </w:tblPrEx>
        <w:trPr>
          <w:trHeight w:val="1610"/>
        </w:trPr>
        <w:tc>
          <w:tcPr>
            <w:tcW w:w="897" w:type="dxa"/>
            <w:gridSpan w:val="3"/>
            <w:tcBorders>
              <w:top w:val="single" w:sz="4" w:space="0" w:color="000000"/>
              <w:left w:val="single" w:sz="4" w:space="0" w:color="000000"/>
              <w:bottom w:val="single" w:sz="4" w:space="0" w:color="000000"/>
              <w:right w:val="single" w:sz="4" w:space="0" w:color="000000"/>
            </w:tcBorders>
          </w:tcPr>
          <w:p w14:paraId="3BFEF51F" w14:textId="054BABB5" w:rsidR="00FB5F64" w:rsidRPr="00FB5F64" w:rsidRDefault="00FB5F64" w:rsidP="001270ED">
            <w:pPr>
              <w:ind w:left="2"/>
              <w:rPr>
                <w:sz w:val="24"/>
                <w:szCs w:val="24"/>
                <w:lang w:val="ka-GE"/>
              </w:rPr>
            </w:pPr>
            <w:r>
              <w:rPr>
                <w:sz w:val="24"/>
                <w:szCs w:val="24"/>
                <w:lang w:val="ka-GE"/>
              </w:rPr>
              <w:t xml:space="preserve">   4. </w:t>
            </w:r>
          </w:p>
        </w:tc>
        <w:tc>
          <w:tcPr>
            <w:tcW w:w="4220" w:type="dxa"/>
            <w:gridSpan w:val="3"/>
            <w:tcBorders>
              <w:top w:val="single" w:sz="4" w:space="0" w:color="000000"/>
              <w:left w:val="single" w:sz="4" w:space="0" w:color="000000"/>
              <w:bottom w:val="single" w:sz="4" w:space="0" w:color="000000"/>
              <w:right w:val="single" w:sz="4" w:space="0" w:color="auto"/>
            </w:tcBorders>
          </w:tcPr>
          <w:p w14:paraId="3F0E692C" w14:textId="00F68CE2" w:rsidR="00FB5F64" w:rsidRPr="00FB5F64" w:rsidRDefault="00FB5F64" w:rsidP="00FB5F64">
            <w:pPr>
              <w:ind w:left="2"/>
              <w:jc w:val="center"/>
              <w:rPr>
                <w:sz w:val="24"/>
                <w:szCs w:val="24"/>
              </w:rPr>
            </w:pPr>
            <w:r w:rsidRPr="00FB5F64">
              <w:rPr>
                <w:sz w:val="24"/>
                <w:szCs w:val="24"/>
              </w:rPr>
              <w:t>სამუშაო ვიზიტი ბულგარეთსა და ლატვიაში „ახალგაზრდობის შესახებ“ კანონების აღსრულებასა და გავლენასთან დაკავშირებით საკითხების შესწავლის მიზნით</w:t>
            </w:r>
          </w:p>
        </w:tc>
        <w:tc>
          <w:tcPr>
            <w:tcW w:w="4470" w:type="dxa"/>
            <w:gridSpan w:val="3"/>
            <w:tcBorders>
              <w:top w:val="single" w:sz="4" w:space="0" w:color="auto"/>
              <w:left w:val="single" w:sz="4" w:space="0" w:color="auto"/>
              <w:bottom w:val="single" w:sz="4" w:space="0" w:color="auto"/>
              <w:right w:val="single" w:sz="4" w:space="0" w:color="auto"/>
            </w:tcBorders>
          </w:tcPr>
          <w:p w14:paraId="027EEFE3" w14:textId="77777777" w:rsidR="00FB5F64" w:rsidRDefault="00FB5F64" w:rsidP="001270ED">
            <w:pPr>
              <w:ind w:left="103" w:right="113" w:firstLine="1027"/>
              <w:jc w:val="center"/>
              <w:rPr>
                <w:sz w:val="21"/>
              </w:rPr>
            </w:pPr>
          </w:p>
          <w:p w14:paraId="26E59EB1" w14:textId="08A379A9" w:rsidR="00FB5F64" w:rsidRPr="00FB5F64" w:rsidRDefault="00FB5F64" w:rsidP="001270ED">
            <w:pPr>
              <w:ind w:left="103" w:right="113" w:firstLine="1027"/>
              <w:jc w:val="center"/>
              <w:rPr>
                <w:sz w:val="24"/>
                <w:szCs w:val="24"/>
              </w:rPr>
            </w:pPr>
            <w:r w:rsidRPr="00FB5F64">
              <w:rPr>
                <w:sz w:val="24"/>
                <w:szCs w:val="24"/>
              </w:rPr>
              <w:t>სამუშაო შეხვედრის ანგარიში</w:t>
            </w:r>
          </w:p>
        </w:tc>
        <w:tc>
          <w:tcPr>
            <w:tcW w:w="5263" w:type="dxa"/>
            <w:gridSpan w:val="6"/>
            <w:tcBorders>
              <w:top w:val="single" w:sz="4" w:space="0" w:color="auto"/>
              <w:left w:val="single" w:sz="4" w:space="0" w:color="auto"/>
              <w:bottom w:val="single" w:sz="4" w:space="0" w:color="auto"/>
              <w:right w:val="single" w:sz="4" w:space="0" w:color="auto"/>
            </w:tcBorders>
          </w:tcPr>
          <w:p w14:paraId="6B8DBBF3" w14:textId="77777777" w:rsidR="00FB5F64" w:rsidRDefault="00FB5F64" w:rsidP="001270ED">
            <w:pPr>
              <w:ind w:left="50"/>
              <w:jc w:val="center"/>
              <w:rPr>
                <w:sz w:val="24"/>
                <w:szCs w:val="24"/>
                <w:lang w:val="ka-GE"/>
              </w:rPr>
            </w:pPr>
            <w:r>
              <w:rPr>
                <w:sz w:val="24"/>
                <w:szCs w:val="24"/>
                <w:lang w:val="ka-GE"/>
              </w:rPr>
              <w:t>შესრულებულია</w:t>
            </w:r>
          </w:p>
          <w:p w14:paraId="36A326F5" w14:textId="77777777" w:rsidR="00FB5F64" w:rsidRDefault="00FB5F64" w:rsidP="00FB5F64">
            <w:pPr>
              <w:rPr>
                <w:rFonts w:cstheme="minorHAnsi"/>
                <w:i/>
                <w:sz w:val="20"/>
                <w:szCs w:val="20"/>
                <w:lang w:val="ka-GE"/>
              </w:rPr>
            </w:pPr>
          </w:p>
          <w:p w14:paraId="5205C0BF" w14:textId="2C1A612B" w:rsidR="00FB5F64" w:rsidRPr="00BC2D65" w:rsidRDefault="00FB5F64" w:rsidP="00FB5F64">
            <w:pPr>
              <w:rPr>
                <w:sz w:val="24"/>
                <w:szCs w:val="24"/>
              </w:rPr>
            </w:pPr>
            <w:r w:rsidRPr="004E48C7">
              <w:rPr>
                <w:rFonts w:cstheme="minorHAnsi"/>
                <w:i/>
                <w:sz w:val="20"/>
                <w:szCs w:val="20"/>
                <w:lang w:val="ka-GE"/>
              </w:rPr>
              <w:t>**</w:t>
            </w:r>
            <w:r>
              <w:rPr>
                <w:rFonts w:cstheme="minorHAnsi"/>
                <w:i/>
                <w:sz w:val="20"/>
                <w:szCs w:val="20"/>
                <w:lang w:val="ka-GE"/>
              </w:rPr>
              <w:t xml:space="preserve"> ანგარიში წარედგინა საქართველოს პარლამენტის ბიუროს</w:t>
            </w:r>
          </w:p>
        </w:tc>
      </w:tr>
      <w:tr w:rsidR="002122D8" w:rsidRPr="00BC2D65" w14:paraId="2DC74AF2" w14:textId="77777777" w:rsidTr="00B54772">
        <w:tblPrEx>
          <w:tblCellMar>
            <w:top w:w="47" w:type="dxa"/>
            <w:left w:w="4" w:type="dxa"/>
          </w:tblCellMar>
        </w:tblPrEx>
        <w:trPr>
          <w:trHeight w:val="640"/>
        </w:trPr>
        <w:tc>
          <w:tcPr>
            <w:tcW w:w="14850" w:type="dxa"/>
            <w:gridSpan w:val="15"/>
            <w:tcBorders>
              <w:top w:val="nil"/>
              <w:left w:val="single" w:sz="4" w:space="0" w:color="000000"/>
              <w:bottom w:val="single" w:sz="4" w:space="0" w:color="000000"/>
              <w:right w:val="single" w:sz="4" w:space="0" w:color="000000"/>
            </w:tcBorders>
            <w:shd w:val="clear" w:color="auto" w:fill="9CC1E4"/>
          </w:tcPr>
          <w:p w14:paraId="5FDC9EDC" w14:textId="77777777" w:rsidR="002122D8" w:rsidRPr="00BC2D65" w:rsidRDefault="002122D8" w:rsidP="001270ED">
            <w:pPr>
              <w:ind w:left="106" w:right="358"/>
              <w:jc w:val="both"/>
              <w:rPr>
                <w:sz w:val="24"/>
                <w:szCs w:val="24"/>
              </w:rPr>
            </w:pPr>
            <w:r w:rsidRPr="00BC2D65">
              <w:rPr>
                <w:b/>
                <w:i/>
                <w:sz w:val="24"/>
                <w:szCs w:val="24"/>
              </w:rPr>
              <w:t>ამოცანა 1.3. საქართველოს საერთაშორისო სამართლებრივ და პოლიტიკურ ვალდებულებებთან, ასევე ქვეყნის სტრატეგიულ პრიორიტეტებთან დაკავშირებული რეფორმების ინიცირება, განხორციელების ხელშეწყობა და მხარდაჭერა</w:t>
            </w:r>
            <w:r w:rsidRPr="00BC2D65">
              <w:rPr>
                <w:sz w:val="24"/>
                <w:szCs w:val="24"/>
              </w:rPr>
              <w:t xml:space="preserve"> </w:t>
            </w:r>
          </w:p>
        </w:tc>
      </w:tr>
      <w:tr w:rsidR="007672D2" w:rsidRPr="00BC2D65" w14:paraId="518D0B7C" w14:textId="77777777" w:rsidTr="00924077">
        <w:trPr>
          <w:trHeight w:val="827"/>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1E93A37" w14:textId="1A9FE23B" w:rsidR="00100702" w:rsidRPr="00BC2D65" w:rsidRDefault="00100702" w:rsidP="00924077">
            <w:pPr>
              <w:rPr>
                <w:sz w:val="24"/>
                <w:szCs w:val="24"/>
              </w:rPr>
            </w:pPr>
          </w:p>
          <w:p w14:paraId="6B6B0CD2" w14:textId="77777777" w:rsidR="00100702" w:rsidRPr="00BC2D65" w:rsidRDefault="00100702" w:rsidP="008F023B">
            <w:pPr>
              <w:ind w:left="196"/>
              <w:rPr>
                <w:sz w:val="24"/>
                <w:szCs w:val="24"/>
              </w:rPr>
            </w:pPr>
            <w:r w:rsidRPr="00BC2D65">
              <w:rPr>
                <w:b/>
                <w:sz w:val="24"/>
                <w:szCs w:val="24"/>
              </w:rPr>
              <w:t>N</w:t>
            </w:r>
            <w:r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F1C5686" w14:textId="336E557E" w:rsidR="00100702" w:rsidRPr="00BC2D65" w:rsidRDefault="00100702" w:rsidP="00924077">
            <w:pPr>
              <w:ind w:left="6"/>
              <w:rPr>
                <w:sz w:val="24"/>
                <w:szCs w:val="24"/>
              </w:rPr>
            </w:pPr>
            <w:r w:rsidRPr="00BC2D65">
              <w:rPr>
                <w:sz w:val="24"/>
                <w:szCs w:val="24"/>
              </w:rPr>
              <w:t xml:space="preserve"> </w:t>
            </w:r>
          </w:p>
          <w:p w14:paraId="7D3059C6" w14:textId="77777777" w:rsidR="00100702" w:rsidRPr="00BC2D65" w:rsidRDefault="00100702" w:rsidP="008F023B">
            <w:pPr>
              <w:ind w:right="40"/>
              <w:jc w:val="center"/>
              <w:rPr>
                <w:sz w:val="24"/>
                <w:szCs w:val="24"/>
              </w:rPr>
            </w:pPr>
            <w:r w:rsidRPr="00BC2D65">
              <w:rPr>
                <w:b/>
                <w:sz w:val="24"/>
                <w:szCs w:val="24"/>
              </w:rPr>
              <w:t>ქმედება</w:t>
            </w: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D9D9D9" w:themeFill="background1" w:themeFillShade="D9"/>
          </w:tcPr>
          <w:p w14:paraId="0EDB866F" w14:textId="2F6244E4" w:rsidR="00100702" w:rsidRPr="00BC2D65" w:rsidRDefault="00100702" w:rsidP="00924077">
            <w:pPr>
              <w:ind w:left="5"/>
              <w:rPr>
                <w:sz w:val="24"/>
                <w:szCs w:val="24"/>
              </w:rPr>
            </w:pPr>
            <w:r w:rsidRPr="00BC2D65">
              <w:rPr>
                <w:sz w:val="24"/>
                <w:szCs w:val="24"/>
              </w:rPr>
              <w:t xml:space="preserve"> </w:t>
            </w:r>
          </w:p>
          <w:p w14:paraId="16C10740" w14:textId="4E2C6753" w:rsidR="00100702" w:rsidRPr="00BC2D65" w:rsidRDefault="00100702" w:rsidP="00924077">
            <w:pPr>
              <w:ind w:left="650"/>
              <w:jc w:val="center"/>
              <w:rPr>
                <w:sz w:val="24"/>
                <w:szCs w:val="24"/>
              </w:rPr>
            </w:pPr>
            <w:r w:rsidRPr="00BC2D65">
              <w:rPr>
                <w:b/>
                <w:sz w:val="24"/>
                <w:szCs w:val="24"/>
              </w:rPr>
              <w:t>ინდიკატორი</w:t>
            </w:r>
          </w:p>
        </w:tc>
        <w:tc>
          <w:tcPr>
            <w:tcW w:w="5263"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3FDB33" w14:textId="77777777" w:rsidR="00100702" w:rsidRPr="00BC2D65" w:rsidRDefault="00100702" w:rsidP="008F023B">
            <w:pPr>
              <w:ind w:left="5"/>
              <w:jc w:val="center"/>
              <w:rPr>
                <w:sz w:val="24"/>
                <w:szCs w:val="24"/>
              </w:rPr>
            </w:pPr>
          </w:p>
          <w:p w14:paraId="25769709" w14:textId="67F99B12" w:rsidR="00100702" w:rsidRPr="00BC2D65" w:rsidRDefault="00924077" w:rsidP="00924077">
            <w:pPr>
              <w:rPr>
                <w:sz w:val="24"/>
                <w:szCs w:val="24"/>
              </w:rPr>
            </w:pPr>
            <w:r>
              <w:rPr>
                <w:b/>
                <w:sz w:val="24"/>
                <w:szCs w:val="24"/>
                <w:lang w:val="ka-GE"/>
              </w:rPr>
              <w:t xml:space="preserve">                   </w:t>
            </w:r>
            <w:r w:rsidR="00100702" w:rsidRPr="00BC2D65">
              <w:rPr>
                <w:b/>
                <w:sz w:val="24"/>
                <w:szCs w:val="24"/>
                <w:lang w:val="ka-GE"/>
              </w:rPr>
              <w:t>შესრულების მდგომარეობა</w:t>
            </w:r>
          </w:p>
        </w:tc>
      </w:tr>
      <w:tr w:rsidR="008F023B" w:rsidRPr="006E2A38" w14:paraId="1CE82945" w14:textId="28F98578" w:rsidTr="00924077">
        <w:tblPrEx>
          <w:tblCellMar>
            <w:top w:w="47" w:type="dxa"/>
            <w:left w:w="4" w:type="dxa"/>
          </w:tblCellMar>
        </w:tblPrEx>
        <w:trPr>
          <w:trHeight w:val="1653"/>
        </w:trPr>
        <w:tc>
          <w:tcPr>
            <w:tcW w:w="897" w:type="dxa"/>
            <w:gridSpan w:val="3"/>
            <w:tcBorders>
              <w:top w:val="single" w:sz="4" w:space="0" w:color="000000"/>
              <w:left w:val="single" w:sz="4" w:space="0" w:color="000000"/>
              <w:bottom w:val="single" w:sz="4" w:space="0" w:color="000000"/>
              <w:right w:val="single" w:sz="4" w:space="0" w:color="000000"/>
            </w:tcBorders>
          </w:tcPr>
          <w:p w14:paraId="3570F3AF" w14:textId="77777777" w:rsidR="00100702" w:rsidRPr="006E2A38" w:rsidRDefault="00100702" w:rsidP="00100702">
            <w:pPr>
              <w:rPr>
                <w:color w:val="000000" w:themeColor="text1"/>
                <w:sz w:val="24"/>
                <w:szCs w:val="24"/>
              </w:rPr>
            </w:pPr>
            <w:r w:rsidRPr="006E2A38">
              <w:rPr>
                <w:color w:val="000000" w:themeColor="text1"/>
                <w:sz w:val="24"/>
                <w:szCs w:val="24"/>
              </w:rPr>
              <w:t xml:space="preserve"> </w:t>
            </w:r>
          </w:p>
          <w:p w14:paraId="49414030" w14:textId="77777777" w:rsidR="00100702" w:rsidRPr="006E2A38" w:rsidRDefault="00100702" w:rsidP="00100702">
            <w:pPr>
              <w:rPr>
                <w:color w:val="000000" w:themeColor="text1"/>
                <w:sz w:val="24"/>
                <w:szCs w:val="24"/>
              </w:rPr>
            </w:pPr>
            <w:r w:rsidRPr="006E2A38">
              <w:rPr>
                <w:color w:val="000000" w:themeColor="text1"/>
                <w:sz w:val="24"/>
                <w:szCs w:val="24"/>
              </w:rPr>
              <w:t xml:space="preserve"> </w:t>
            </w:r>
          </w:p>
          <w:p w14:paraId="67485371" w14:textId="7E3D34A6" w:rsidR="00100702" w:rsidRPr="006E2A38" w:rsidRDefault="00FB5F64" w:rsidP="00FB5F64">
            <w:pPr>
              <w:rPr>
                <w:color w:val="000000" w:themeColor="text1"/>
                <w:sz w:val="24"/>
                <w:szCs w:val="24"/>
              </w:rPr>
            </w:pPr>
            <w:r w:rsidRPr="006E2A38">
              <w:rPr>
                <w:color w:val="000000" w:themeColor="text1"/>
                <w:sz w:val="24"/>
                <w:szCs w:val="24"/>
              </w:rPr>
              <w:t xml:space="preserve">    5.</w:t>
            </w:r>
            <w:r w:rsidR="00100702" w:rsidRPr="006E2A38">
              <w:rPr>
                <w:color w:val="000000" w:themeColor="text1"/>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5CB6065E" w14:textId="77777777" w:rsidR="00100702" w:rsidRPr="006E2A38" w:rsidRDefault="00100702" w:rsidP="00100702">
            <w:pPr>
              <w:ind w:left="2"/>
              <w:rPr>
                <w:color w:val="000000" w:themeColor="text1"/>
                <w:sz w:val="24"/>
                <w:szCs w:val="24"/>
              </w:rPr>
            </w:pPr>
            <w:r w:rsidRPr="006E2A38">
              <w:rPr>
                <w:color w:val="000000" w:themeColor="text1"/>
                <w:sz w:val="24"/>
                <w:szCs w:val="24"/>
              </w:rPr>
              <w:t xml:space="preserve">სპორტის გრძელვადიანი მულტისექტორული სახელმწიფო სტრატეგიის შემუშავების პროცესში კომიტეტის აქტიური </w:t>
            </w:r>
          </w:p>
          <w:p w14:paraId="4E1F28B4" w14:textId="77777777" w:rsidR="00100702" w:rsidRPr="006E2A38" w:rsidRDefault="00100702" w:rsidP="00100702">
            <w:pPr>
              <w:ind w:left="2"/>
              <w:rPr>
                <w:color w:val="000000" w:themeColor="text1"/>
                <w:sz w:val="24"/>
                <w:szCs w:val="24"/>
              </w:rPr>
            </w:pPr>
            <w:r w:rsidRPr="006E2A38">
              <w:rPr>
                <w:color w:val="000000" w:themeColor="text1"/>
                <w:sz w:val="24"/>
                <w:szCs w:val="24"/>
              </w:rPr>
              <w:t xml:space="preserve">მონაწილეობის უზრუნველყოფა </w:t>
            </w:r>
          </w:p>
          <w:p w14:paraId="1C695217" w14:textId="77777777" w:rsidR="00100702" w:rsidRPr="006E2A38" w:rsidRDefault="00100702" w:rsidP="00100702">
            <w:pPr>
              <w:ind w:left="2"/>
              <w:rPr>
                <w:color w:val="000000" w:themeColor="text1"/>
                <w:sz w:val="24"/>
                <w:szCs w:val="24"/>
              </w:rPr>
            </w:pPr>
            <w:r w:rsidRPr="006E2A38">
              <w:rPr>
                <w:color w:val="000000" w:themeColor="text1"/>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tcPr>
          <w:p w14:paraId="0FA758B8" w14:textId="77777777" w:rsidR="00100702" w:rsidRPr="006E2A38" w:rsidRDefault="00100702" w:rsidP="00100702">
            <w:pPr>
              <w:ind w:left="46"/>
              <w:jc w:val="center"/>
              <w:rPr>
                <w:color w:val="000000" w:themeColor="text1"/>
                <w:sz w:val="24"/>
                <w:szCs w:val="24"/>
              </w:rPr>
            </w:pPr>
            <w:r w:rsidRPr="006E2A38">
              <w:rPr>
                <w:color w:val="000000" w:themeColor="text1"/>
                <w:sz w:val="24"/>
                <w:szCs w:val="24"/>
              </w:rPr>
              <w:t xml:space="preserve"> </w:t>
            </w:r>
          </w:p>
          <w:p w14:paraId="22033AA6" w14:textId="77777777" w:rsidR="00100702" w:rsidRPr="006E2A38" w:rsidRDefault="00100702" w:rsidP="00100702">
            <w:pPr>
              <w:ind w:left="46"/>
              <w:jc w:val="center"/>
              <w:rPr>
                <w:color w:val="000000" w:themeColor="text1"/>
                <w:sz w:val="24"/>
                <w:szCs w:val="24"/>
              </w:rPr>
            </w:pPr>
            <w:r w:rsidRPr="006E2A38">
              <w:rPr>
                <w:color w:val="000000" w:themeColor="text1"/>
                <w:sz w:val="24"/>
                <w:szCs w:val="24"/>
              </w:rPr>
              <w:t xml:space="preserve"> </w:t>
            </w:r>
          </w:p>
          <w:p w14:paraId="70EDC7CC" w14:textId="77777777" w:rsidR="00100702" w:rsidRPr="006E2A38" w:rsidRDefault="00100702" w:rsidP="00100702">
            <w:pPr>
              <w:ind w:right="2"/>
              <w:jc w:val="center"/>
              <w:rPr>
                <w:color w:val="000000" w:themeColor="text1"/>
                <w:sz w:val="24"/>
                <w:szCs w:val="24"/>
              </w:rPr>
            </w:pPr>
            <w:r w:rsidRPr="006E2A38">
              <w:rPr>
                <w:color w:val="000000" w:themeColor="text1"/>
                <w:sz w:val="24"/>
                <w:szCs w:val="24"/>
              </w:rPr>
              <w:t xml:space="preserve">შეხვედრის </w:t>
            </w:r>
          </w:p>
          <w:p w14:paraId="6D16C09D" w14:textId="4BBC39F2" w:rsidR="00100702" w:rsidRPr="006E2A38" w:rsidRDefault="00100702" w:rsidP="00100702">
            <w:pPr>
              <w:jc w:val="center"/>
              <w:rPr>
                <w:color w:val="000000" w:themeColor="text1"/>
                <w:sz w:val="24"/>
                <w:szCs w:val="24"/>
              </w:rPr>
            </w:pPr>
            <w:r w:rsidRPr="006E2A38">
              <w:rPr>
                <w:color w:val="000000" w:themeColor="text1"/>
                <w:sz w:val="24"/>
                <w:szCs w:val="24"/>
              </w:rPr>
              <w:t>გადაწყვეტილებები,</w:t>
            </w:r>
            <w:r w:rsidR="00BC2D65" w:rsidRPr="006E2A38">
              <w:rPr>
                <w:color w:val="000000" w:themeColor="text1"/>
                <w:sz w:val="24"/>
                <w:szCs w:val="24"/>
                <w:lang w:val="ka-GE"/>
              </w:rPr>
              <w:t xml:space="preserve">  </w:t>
            </w:r>
            <w:r w:rsidRPr="006E2A38">
              <w:rPr>
                <w:color w:val="000000" w:themeColor="text1"/>
                <w:sz w:val="24"/>
                <w:szCs w:val="24"/>
              </w:rPr>
              <w:t xml:space="preserve">მონაწილეთა სია </w:t>
            </w:r>
          </w:p>
        </w:tc>
        <w:tc>
          <w:tcPr>
            <w:tcW w:w="5263" w:type="dxa"/>
            <w:gridSpan w:val="6"/>
            <w:tcBorders>
              <w:top w:val="single" w:sz="4" w:space="0" w:color="auto"/>
              <w:left w:val="single" w:sz="4" w:space="0" w:color="auto"/>
              <w:bottom w:val="single" w:sz="4" w:space="0" w:color="auto"/>
              <w:right w:val="single" w:sz="4" w:space="0" w:color="auto"/>
            </w:tcBorders>
          </w:tcPr>
          <w:p w14:paraId="23716B62" w14:textId="77777777" w:rsidR="00100702" w:rsidRPr="006E2A38" w:rsidRDefault="00100702" w:rsidP="00100702">
            <w:pPr>
              <w:ind w:left="50"/>
              <w:jc w:val="center"/>
              <w:rPr>
                <w:color w:val="000000" w:themeColor="text1"/>
                <w:sz w:val="24"/>
                <w:szCs w:val="24"/>
              </w:rPr>
            </w:pPr>
          </w:p>
          <w:p w14:paraId="51315003" w14:textId="77777777" w:rsidR="00100702" w:rsidRPr="006E2A38" w:rsidRDefault="00100702" w:rsidP="00100702">
            <w:pPr>
              <w:ind w:left="50"/>
              <w:jc w:val="center"/>
              <w:rPr>
                <w:color w:val="000000" w:themeColor="text1"/>
                <w:sz w:val="24"/>
                <w:szCs w:val="24"/>
              </w:rPr>
            </w:pPr>
          </w:p>
          <w:p w14:paraId="1FB6D2E7" w14:textId="4D43D398" w:rsidR="006E2A38" w:rsidRPr="00441617" w:rsidRDefault="00441617" w:rsidP="00441617">
            <w:pPr>
              <w:jc w:val="center"/>
              <w:rPr>
                <w:color w:val="000000" w:themeColor="text1"/>
                <w:lang w:val="ka-GE"/>
              </w:rPr>
            </w:pPr>
            <w:r w:rsidRPr="00441617">
              <w:rPr>
                <w:color w:val="000000" w:themeColor="text1"/>
                <w:lang w:val="ka-GE"/>
              </w:rPr>
              <w:t xml:space="preserve">შენიშვნა: </w:t>
            </w:r>
            <w:r w:rsidR="006E2A38" w:rsidRPr="00B157F6">
              <w:rPr>
                <w:i/>
                <w:iCs/>
                <w:color w:val="000000" w:themeColor="text1"/>
                <w:sz w:val="20"/>
                <w:szCs w:val="20"/>
                <w:lang w:val="en-US"/>
              </w:rPr>
              <w:t>**</w:t>
            </w:r>
            <w:r w:rsidR="006E2A38" w:rsidRPr="002B2566">
              <w:rPr>
                <w:rFonts w:cstheme="minorHAnsi"/>
                <w:i/>
                <w:sz w:val="20"/>
                <w:szCs w:val="20"/>
                <w:lang w:val="ka-GE"/>
              </w:rPr>
              <w:t xml:space="preserve"> დარგობრივი სამინისტროს მიერ</w:t>
            </w:r>
            <w:r w:rsidR="006E2A38">
              <w:rPr>
                <w:rFonts w:cstheme="minorHAnsi"/>
                <w:i/>
                <w:sz w:val="20"/>
                <w:szCs w:val="20"/>
                <w:lang w:val="ka-GE"/>
              </w:rPr>
              <w:t xml:space="preserve"> არ დაწყებულა სტრატეგიაზე მუშაობა</w:t>
            </w:r>
          </w:p>
          <w:p w14:paraId="07820E76" w14:textId="0B1AEE56" w:rsidR="006E2A38" w:rsidRPr="006E2A38" w:rsidRDefault="006E2A38" w:rsidP="00BC2D65">
            <w:pPr>
              <w:jc w:val="center"/>
              <w:rPr>
                <w:color w:val="000000" w:themeColor="text1"/>
                <w:sz w:val="24"/>
                <w:szCs w:val="24"/>
                <w:lang w:val="ka-GE"/>
              </w:rPr>
            </w:pPr>
          </w:p>
        </w:tc>
      </w:tr>
      <w:tr w:rsidR="00BC2D65" w:rsidRPr="00B157F6" w14:paraId="4E0029E8" w14:textId="33B16BC8" w:rsidTr="00924077">
        <w:tblPrEx>
          <w:tblCellMar>
            <w:top w:w="47" w:type="dxa"/>
            <w:left w:w="4" w:type="dxa"/>
          </w:tblCellMar>
        </w:tblPrEx>
        <w:trPr>
          <w:trHeight w:val="2733"/>
        </w:trPr>
        <w:tc>
          <w:tcPr>
            <w:tcW w:w="897" w:type="dxa"/>
            <w:gridSpan w:val="3"/>
            <w:tcBorders>
              <w:top w:val="single" w:sz="4" w:space="0" w:color="000000"/>
              <w:left w:val="single" w:sz="4" w:space="0" w:color="000000"/>
              <w:bottom w:val="single" w:sz="4" w:space="0" w:color="000000"/>
              <w:right w:val="single" w:sz="4" w:space="0" w:color="000000"/>
            </w:tcBorders>
          </w:tcPr>
          <w:p w14:paraId="1183F4A4" w14:textId="77777777" w:rsidR="00100702" w:rsidRPr="00B157F6" w:rsidRDefault="00100702" w:rsidP="00100702">
            <w:pPr>
              <w:rPr>
                <w:color w:val="000000" w:themeColor="text1"/>
                <w:sz w:val="24"/>
                <w:szCs w:val="24"/>
              </w:rPr>
            </w:pPr>
            <w:r w:rsidRPr="00B157F6">
              <w:rPr>
                <w:color w:val="000000" w:themeColor="text1"/>
                <w:sz w:val="24"/>
                <w:szCs w:val="24"/>
              </w:rPr>
              <w:t xml:space="preserve"> </w:t>
            </w:r>
          </w:p>
          <w:p w14:paraId="0E4CF061" w14:textId="77777777" w:rsidR="00100702" w:rsidRPr="00B157F6" w:rsidRDefault="00100702" w:rsidP="00100702">
            <w:pPr>
              <w:rPr>
                <w:color w:val="000000" w:themeColor="text1"/>
                <w:sz w:val="24"/>
                <w:szCs w:val="24"/>
              </w:rPr>
            </w:pPr>
            <w:r w:rsidRPr="00B157F6">
              <w:rPr>
                <w:color w:val="000000" w:themeColor="text1"/>
                <w:sz w:val="24"/>
                <w:szCs w:val="24"/>
              </w:rPr>
              <w:t xml:space="preserve"> </w:t>
            </w:r>
          </w:p>
          <w:p w14:paraId="38AE6094" w14:textId="77777777" w:rsidR="00100702" w:rsidRPr="00B157F6" w:rsidRDefault="00100702" w:rsidP="00100702">
            <w:pPr>
              <w:rPr>
                <w:color w:val="000000" w:themeColor="text1"/>
                <w:sz w:val="24"/>
                <w:szCs w:val="24"/>
              </w:rPr>
            </w:pPr>
            <w:r w:rsidRPr="00B157F6">
              <w:rPr>
                <w:color w:val="000000" w:themeColor="text1"/>
                <w:sz w:val="24"/>
                <w:szCs w:val="24"/>
              </w:rPr>
              <w:t xml:space="preserve"> </w:t>
            </w:r>
          </w:p>
          <w:p w14:paraId="14BBCF1B" w14:textId="77777777" w:rsidR="00100702" w:rsidRPr="00B157F6" w:rsidRDefault="00100702" w:rsidP="00100702">
            <w:pPr>
              <w:rPr>
                <w:color w:val="000000" w:themeColor="text1"/>
                <w:sz w:val="24"/>
                <w:szCs w:val="24"/>
              </w:rPr>
            </w:pPr>
            <w:r w:rsidRPr="00B157F6">
              <w:rPr>
                <w:color w:val="000000" w:themeColor="text1"/>
                <w:sz w:val="24"/>
                <w:szCs w:val="24"/>
              </w:rPr>
              <w:t xml:space="preserve"> </w:t>
            </w:r>
          </w:p>
          <w:p w14:paraId="04050146" w14:textId="77777777" w:rsidR="00100702" w:rsidRPr="00B157F6" w:rsidRDefault="00100702" w:rsidP="00100702">
            <w:pPr>
              <w:rPr>
                <w:color w:val="000000" w:themeColor="text1"/>
                <w:sz w:val="24"/>
                <w:szCs w:val="24"/>
              </w:rPr>
            </w:pPr>
            <w:r w:rsidRPr="00B157F6">
              <w:rPr>
                <w:color w:val="000000" w:themeColor="text1"/>
                <w:sz w:val="24"/>
                <w:szCs w:val="24"/>
              </w:rPr>
              <w:t xml:space="preserve"> </w:t>
            </w:r>
          </w:p>
          <w:p w14:paraId="4F0E9253" w14:textId="3285CA87" w:rsidR="00100702" w:rsidRPr="00B157F6" w:rsidRDefault="00FB5F64" w:rsidP="00100702">
            <w:pPr>
              <w:rPr>
                <w:color w:val="000000" w:themeColor="text1"/>
                <w:sz w:val="24"/>
                <w:szCs w:val="24"/>
              </w:rPr>
            </w:pPr>
            <w:r w:rsidRPr="00B157F6">
              <w:rPr>
                <w:color w:val="000000" w:themeColor="text1"/>
                <w:sz w:val="24"/>
                <w:szCs w:val="24"/>
              </w:rPr>
              <w:t xml:space="preserve">     6</w:t>
            </w:r>
            <w:r w:rsidR="00100702" w:rsidRPr="00B157F6">
              <w:rPr>
                <w:color w:val="000000" w:themeColor="text1"/>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7D106752" w14:textId="77777777" w:rsidR="00100702" w:rsidRPr="00B157F6" w:rsidRDefault="00100702" w:rsidP="00100702">
            <w:pPr>
              <w:ind w:left="2"/>
              <w:rPr>
                <w:color w:val="000000" w:themeColor="text1"/>
                <w:sz w:val="24"/>
                <w:szCs w:val="24"/>
              </w:rPr>
            </w:pPr>
            <w:r w:rsidRPr="00B157F6">
              <w:rPr>
                <w:color w:val="000000" w:themeColor="text1"/>
                <w:sz w:val="24"/>
                <w:szCs w:val="24"/>
              </w:rPr>
              <w:t xml:space="preserve"> </w:t>
            </w:r>
          </w:p>
          <w:p w14:paraId="7958A793" w14:textId="77777777" w:rsidR="00100702" w:rsidRPr="00B157F6" w:rsidRDefault="00100702" w:rsidP="00100702">
            <w:pPr>
              <w:ind w:left="2"/>
              <w:rPr>
                <w:color w:val="000000" w:themeColor="text1"/>
                <w:sz w:val="24"/>
                <w:szCs w:val="24"/>
              </w:rPr>
            </w:pPr>
            <w:r w:rsidRPr="00B157F6">
              <w:rPr>
                <w:color w:val="000000" w:themeColor="text1"/>
                <w:sz w:val="24"/>
                <w:szCs w:val="24"/>
              </w:rPr>
              <w:t xml:space="preserve">ფიზიკურ აქტივობებში ჩართული მოსწავლე-ახალგაზრდებისთვის, ჯანმრთელობის სკრინინგის პროგრამის განხორციელებისთვის ხელშეწყობა/კოორდინაცია/სამუშაო შეხვედრის ორგანიზება </w:t>
            </w:r>
            <w:r w:rsidRPr="00B157F6">
              <w:rPr>
                <w:i/>
                <w:color w:val="000000" w:themeColor="text1"/>
                <w:sz w:val="24"/>
                <w:szCs w:val="24"/>
              </w:rPr>
              <w:t xml:space="preserve">(საპილოტე პროექტი დაგეგმილია გურიის რეგიონში) </w:t>
            </w:r>
          </w:p>
        </w:tc>
        <w:tc>
          <w:tcPr>
            <w:tcW w:w="4470" w:type="dxa"/>
            <w:gridSpan w:val="3"/>
            <w:tcBorders>
              <w:top w:val="single" w:sz="4" w:space="0" w:color="000000"/>
              <w:left w:val="single" w:sz="4" w:space="0" w:color="000000"/>
              <w:bottom w:val="single" w:sz="4" w:space="0" w:color="000000"/>
              <w:right w:val="single" w:sz="4" w:space="0" w:color="auto"/>
            </w:tcBorders>
          </w:tcPr>
          <w:p w14:paraId="4659E374" w14:textId="77777777" w:rsidR="00100702" w:rsidRPr="00B157F6" w:rsidRDefault="00100702" w:rsidP="00100702">
            <w:pPr>
              <w:ind w:left="46"/>
              <w:jc w:val="center"/>
              <w:rPr>
                <w:color w:val="000000" w:themeColor="text1"/>
                <w:sz w:val="24"/>
                <w:szCs w:val="24"/>
              </w:rPr>
            </w:pPr>
            <w:r w:rsidRPr="00B157F6">
              <w:rPr>
                <w:color w:val="000000" w:themeColor="text1"/>
                <w:sz w:val="24"/>
                <w:szCs w:val="24"/>
              </w:rPr>
              <w:t xml:space="preserve"> </w:t>
            </w:r>
          </w:p>
          <w:p w14:paraId="0177BA8D" w14:textId="77777777" w:rsidR="00100702" w:rsidRPr="00B157F6" w:rsidRDefault="00100702" w:rsidP="00100702">
            <w:pPr>
              <w:ind w:right="4"/>
              <w:jc w:val="center"/>
              <w:rPr>
                <w:color w:val="000000" w:themeColor="text1"/>
                <w:sz w:val="24"/>
                <w:szCs w:val="24"/>
              </w:rPr>
            </w:pPr>
            <w:r w:rsidRPr="00B157F6">
              <w:rPr>
                <w:color w:val="000000" w:themeColor="text1"/>
                <w:sz w:val="24"/>
                <w:szCs w:val="24"/>
              </w:rPr>
              <w:t xml:space="preserve">შეხვედრის </w:t>
            </w:r>
          </w:p>
          <w:p w14:paraId="693C6BCB" w14:textId="2D704B4D" w:rsidR="00100702" w:rsidRPr="00B157F6" w:rsidRDefault="00100702" w:rsidP="00100702">
            <w:pPr>
              <w:jc w:val="center"/>
              <w:rPr>
                <w:color w:val="000000" w:themeColor="text1"/>
                <w:sz w:val="24"/>
                <w:szCs w:val="24"/>
              </w:rPr>
            </w:pPr>
            <w:r w:rsidRPr="00B157F6">
              <w:rPr>
                <w:color w:val="000000" w:themeColor="text1"/>
                <w:sz w:val="24"/>
                <w:szCs w:val="24"/>
              </w:rPr>
              <w:t>გადაწყვეტილებები</w:t>
            </w:r>
            <w:r w:rsidR="00BC2D65" w:rsidRPr="00B157F6">
              <w:rPr>
                <w:color w:val="000000" w:themeColor="text1"/>
                <w:sz w:val="24"/>
                <w:szCs w:val="24"/>
              </w:rPr>
              <w:t xml:space="preserve">, </w:t>
            </w:r>
            <w:r w:rsidRPr="00B157F6">
              <w:rPr>
                <w:color w:val="000000" w:themeColor="text1"/>
                <w:sz w:val="24"/>
                <w:szCs w:val="24"/>
              </w:rPr>
              <w:t xml:space="preserve">მონაწილეთა სია </w:t>
            </w:r>
          </w:p>
        </w:tc>
        <w:tc>
          <w:tcPr>
            <w:tcW w:w="5263" w:type="dxa"/>
            <w:gridSpan w:val="6"/>
            <w:tcBorders>
              <w:top w:val="single" w:sz="4" w:space="0" w:color="auto"/>
              <w:left w:val="single" w:sz="4" w:space="0" w:color="auto"/>
              <w:bottom w:val="single" w:sz="4" w:space="0" w:color="auto"/>
              <w:right w:val="single" w:sz="4" w:space="0" w:color="auto"/>
            </w:tcBorders>
          </w:tcPr>
          <w:p w14:paraId="49E5832E" w14:textId="77777777" w:rsidR="00BC2D65" w:rsidRPr="00B157F6" w:rsidRDefault="00BC2D65" w:rsidP="00BC2D65">
            <w:pPr>
              <w:jc w:val="center"/>
              <w:rPr>
                <w:color w:val="000000" w:themeColor="text1"/>
                <w:sz w:val="24"/>
                <w:szCs w:val="24"/>
                <w:lang w:val="ka-GE"/>
              </w:rPr>
            </w:pPr>
          </w:p>
          <w:p w14:paraId="04E64B5D" w14:textId="77777777" w:rsidR="00BC2D65" w:rsidRPr="00B157F6" w:rsidRDefault="00BC2D65" w:rsidP="00BC2D65">
            <w:pPr>
              <w:jc w:val="center"/>
              <w:rPr>
                <w:color w:val="000000" w:themeColor="text1"/>
                <w:sz w:val="24"/>
                <w:szCs w:val="24"/>
                <w:lang w:val="ka-GE"/>
              </w:rPr>
            </w:pPr>
          </w:p>
          <w:p w14:paraId="72872FB4" w14:textId="77777777" w:rsidR="00B157F6" w:rsidRPr="00B157F6" w:rsidRDefault="00B157F6" w:rsidP="00B157F6">
            <w:pPr>
              <w:jc w:val="center"/>
              <w:rPr>
                <w:rFonts w:ascii="Calibri" w:hAnsi="Calibri"/>
                <w:color w:val="000000" w:themeColor="text1"/>
                <w:sz w:val="24"/>
                <w:szCs w:val="24"/>
                <w:lang w:val="ka-GE"/>
              </w:rPr>
            </w:pPr>
            <w:r w:rsidRPr="00B157F6">
              <w:rPr>
                <w:color w:val="000000" w:themeColor="text1"/>
                <w:sz w:val="24"/>
                <w:szCs w:val="24"/>
                <w:lang w:val="ka-GE"/>
              </w:rPr>
              <w:t>ნაწილობრივ შესრულებულია</w:t>
            </w:r>
          </w:p>
          <w:p w14:paraId="473DFCEF" w14:textId="6AC9F4CF" w:rsidR="00B157F6" w:rsidRPr="00B157F6" w:rsidRDefault="00B157F6" w:rsidP="00B157F6">
            <w:pPr>
              <w:jc w:val="center"/>
              <w:rPr>
                <w:i/>
                <w:iCs/>
                <w:color w:val="000000" w:themeColor="text1"/>
                <w:sz w:val="20"/>
                <w:szCs w:val="20"/>
                <w:lang w:val="ka-GE"/>
              </w:rPr>
            </w:pPr>
            <w:r w:rsidRPr="00B157F6">
              <w:rPr>
                <w:i/>
                <w:iCs/>
                <w:color w:val="000000" w:themeColor="text1"/>
                <w:sz w:val="20"/>
                <w:szCs w:val="20"/>
                <w:lang w:val="en-US"/>
              </w:rPr>
              <w:t xml:space="preserve">** </w:t>
            </w:r>
            <w:r w:rsidRPr="00B157F6">
              <w:rPr>
                <w:i/>
                <w:iCs/>
                <w:color w:val="000000" w:themeColor="text1"/>
                <w:sz w:val="20"/>
                <w:szCs w:val="20"/>
                <w:lang w:val="ka-GE"/>
              </w:rPr>
              <w:t>აღნიშნული აქტივობა ხორციელდება გაეროს ბავშვთა ფონდის მხარდაჭერით.</w:t>
            </w:r>
          </w:p>
          <w:p w14:paraId="301D3012" w14:textId="77777777" w:rsidR="00B157F6" w:rsidRPr="00B157F6" w:rsidRDefault="00B157F6" w:rsidP="00B157F6">
            <w:pPr>
              <w:jc w:val="center"/>
              <w:rPr>
                <w:color w:val="000000" w:themeColor="text1"/>
                <w:lang w:val="en-US"/>
              </w:rPr>
            </w:pPr>
            <w:r w:rsidRPr="00B157F6">
              <w:rPr>
                <w:i/>
                <w:iCs/>
                <w:color w:val="000000" w:themeColor="text1"/>
                <w:sz w:val="20"/>
                <w:szCs w:val="20"/>
                <w:lang w:val="ka-GE"/>
              </w:rPr>
              <w:t>დონორი ორგანიზაციის მენეჯმენტში განხორციელებული ცვლილებების გამო, მისი დასრულება იგეგმება 2024 წელს.</w:t>
            </w:r>
          </w:p>
          <w:p w14:paraId="3880A788" w14:textId="50E0F7F9" w:rsidR="00100702" w:rsidRPr="00B157F6" w:rsidRDefault="00100702" w:rsidP="00BC2D65">
            <w:pPr>
              <w:jc w:val="center"/>
              <w:rPr>
                <w:color w:val="000000" w:themeColor="text1"/>
                <w:sz w:val="24"/>
                <w:szCs w:val="24"/>
                <w:lang w:val="en-US"/>
              </w:rPr>
            </w:pPr>
          </w:p>
        </w:tc>
      </w:tr>
      <w:tr w:rsidR="002122D8" w:rsidRPr="00BC2D65" w14:paraId="1A251141" w14:textId="77777777" w:rsidTr="00B54772">
        <w:tblPrEx>
          <w:tblCellMar>
            <w:left w:w="4" w:type="dxa"/>
            <w:right w:w="85" w:type="dxa"/>
          </w:tblCellMar>
        </w:tblPrEx>
        <w:trPr>
          <w:trHeight w:val="658"/>
        </w:trPr>
        <w:tc>
          <w:tcPr>
            <w:tcW w:w="14850" w:type="dxa"/>
            <w:gridSpan w:val="15"/>
            <w:tcBorders>
              <w:top w:val="nil"/>
              <w:left w:val="single" w:sz="4" w:space="0" w:color="000000"/>
              <w:bottom w:val="single" w:sz="4" w:space="0" w:color="000000"/>
              <w:right w:val="single" w:sz="4" w:space="0" w:color="000000"/>
            </w:tcBorders>
            <w:shd w:val="clear" w:color="auto" w:fill="385623"/>
          </w:tcPr>
          <w:p w14:paraId="001D2F1A" w14:textId="77777777" w:rsidR="002122D8" w:rsidRPr="00BC2D65" w:rsidRDefault="002122D8" w:rsidP="001270ED">
            <w:pPr>
              <w:rPr>
                <w:sz w:val="24"/>
                <w:szCs w:val="24"/>
              </w:rPr>
            </w:pPr>
            <w:r w:rsidRPr="00BC2D65">
              <w:rPr>
                <w:sz w:val="24"/>
                <w:szCs w:val="24"/>
              </w:rPr>
              <w:lastRenderedPageBreak/>
              <w:t xml:space="preserve"> </w:t>
            </w:r>
          </w:p>
          <w:p w14:paraId="7AA4AA45" w14:textId="77777777" w:rsidR="002122D8" w:rsidRPr="00BC2D65" w:rsidRDefault="002122D8" w:rsidP="001270ED">
            <w:pPr>
              <w:ind w:left="106"/>
              <w:rPr>
                <w:sz w:val="24"/>
                <w:szCs w:val="24"/>
              </w:rPr>
            </w:pPr>
            <w:r w:rsidRPr="00BC2D65">
              <w:rPr>
                <w:b/>
                <w:color w:val="FFFFFF"/>
                <w:sz w:val="24"/>
                <w:szCs w:val="24"/>
              </w:rPr>
              <w:t>2. კომიტეტის საზედამხედველო საქმიანობა</w:t>
            </w:r>
            <w:r w:rsidRPr="00BC2D65">
              <w:rPr>
                <w:sz w:val="24"/>
                <w:szCs w:val="24"/>
              </w:rPr>
              <w:t xml:space="preserve"> </w:t>
            </w:r>
          </w:p>
        </w:tc>
      </w:tr>
      <w:tr w:rsidR="002122D8" w:rsidRPr="00BC2D65" w14:paraId="5ED1F9EB" w14:textId="77777777" w:rsidTr="00B54772">
        <w:tblPrEx>
          <w:tblCellMar>
            <w:left w:w="4" w:type="dxa"/>
            <w:right w:w="85" w:type="dxa"/>
          </w:tblCellMar>
        </w:tblPrEx>
        <w:trPr>
          <w:trHeight w:val="670"/>
        </w:trPr>
        <w:tc>
          <w:tcPr>
            <w:tcW w:w="14850" w:type="dxa"/>
            <w:gridSpan w:val="15"/>
            <w:tcBorders>
              <w:top w:val="single" w:sz="4" w:space="0" w:color="000000"/>
              <w:left w:val="single" w:sz="4" w:space="0" w:color="000000"/>
              <w:bottom w:val="single" w:sz="4" w:space="0" w:color="000000"/>
              <w:right w:val="single" w:sz="4" w:space="0" w:color="000000"/>
            </w:tcBorders>
            <w:shd w:val="clear" w:color="auto" w:fill="C4DFB3"/>
          </w:tcPr>
          <w:p w14:paraId="1B13B9F7" w14:textId="77777777" w:rsidR="002122D8" w:rsidRPr="00BC2D65" w:rsidRDefault="002122D8" w:rsidP="001270ED">
            <w:pPr>
              <w:ind w:left="106"/>
              <w:jc w:val="both"/>
              <w:rPr>
                <w:sz w:val="24"/>
                <w:szCs w:val="24"/>
              </w:rPr>
            </w:pPr>
            <w:r w:rsidRPr="00BC2D65">
              <w:rPr>
                <w:b/>
                <w:i/>
                <w:sz w:val="24"/>
                <w:szCs w:val="24"/>
              </w:rPr>
              <w:t>ამოცანა 2.1. ეროვნული კანონმდებლობის აღსრულებაზე, სტრატეგიული დოკუმენტებისა და პროგრამების განხორციელებაზე ზედამხედველობა, მათ შორის, პრობლემურ საკითხთა გადაჭრის კოორდინაცია</w:t>
            </w:r>
            <w:r w:rsidRPr="00BC2D65">
              <w:rPr>
                <w:sz w:val="24"/>
                <w:szCs w:val="24"/>
              </w:rPr>
              <w:t xml:space="preserve"> </w:t>
            </w:r>
          </w:p>
        </w:tc>
      </w:tr>
      <w:tr w:rsidR="007672D2" w:rsidRPr="00BC2D65" w14:paraId="0E1AD799" w14:textId="77777777" w:rsidTr="00924077">
        <w:trPr>
          <w:trHeight w:val="728"/>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0CAE683" w14:textId="1D76143D" w:rsidR="00100702" w:rsidRPr="00BC2D65" w:rsidRDefault="00100702" w:rsidP="00924077">
            <w:pPr>
              <w:rPr>
                <w:sz w:val="24"/>
                <w:szCs w:val="24"/>
              </w:rPr>
            </w:pPr>
          </w:p>
          <w:p w14:paraId="52F9DBDF" w14:textId="77777777" w:rsidR="00100702" w:rsidRPr="00BC2D65" w:rsidRDefault="00100702" w:rsidP="008F023B">
            <w:pPr>
              <w:ind w:left="196"/>
              <w:rPr>
                <w:sz w:val="24"/>
                <w:szCs w:val="24"/>
              </w:rPr>
            </w:pPr>
            <w:r w:rsidRPr="00BC2D65">
              <w:rPr>
                <w:b/>
                <w:sz w:val="24"/>
                <w:szCs w:val="24"/>
              </w:rPr>
              <w:t>N</w:t>
            </w:r>
            <w:r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4D8DF77" w14:textId="0C077B03" w:rsidR="00100702" w:rsidRPr="00BC2D65" w:rsidRDefault="00100702" w:rsidP="00924077">
            <w:pPr>
              <w:rPr>
                <w:sz w:val="24"/>
                <w:szCs w:val="24"/>
              </w:rPr>
            </w:pPr>
          </w:p>
          <w:p w14:paraId="6F01C327" w14:textId="77777777" w:rsidR="00100702" w:rsidRPr="00BC2D65" w:rsidRDefault="00100702" w:rsidP="008F023B">
            <w:pPr>
              <w:ind w:right="40"/>
              <w:jc w:val="center"/>
              <w:rPr>
                <w:sz w:val="24"/>
                <w:szCs w:val="24"/>
              </w:rPr>
            </w:pPr>
            <w:r w:rsidRPr="00BC2D65">
              <w:rPr>
                <w:b/>
                <w:sz w:val="24"/>
                <w:szCs w:val="24"/>
              </w:rPr>
              <w:t>ქმედება</w:t>
            </w: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D9D9D9" w:themeFill="background1" w:themeFillShade="D9"/>
          </w:tcPr>
          <w:p w14:paraId="6126F3EC" w14:textId="2008042B" w:rsidR="00100702" w:rsidRPr="00BC2D65" w:rsidRDefault="00100702" w:rsidP="00924077">
            <w:pPr>
              <w:ind w:left="5"/>
              <w:rPr>
                <w:sz w:val="24"/>
                <w:szCs w:val="24"/>
              </w:rPr>
            </w:pPr>
            <w:r w:rsidRPr="00BC2D65">
              <w:rPr>
                <w:sz w:val="24"/>
                <w:szCs w:val="24"/>
              </w:rPr>
              <w:t xml:space="preserve"> </w:t>
            </w:r>
          </w:p>
          <w:p w14:paraId="2E68914F" w14:textId="0CB46574" w:rsidR="00100702" w:rsidRPr="00BC2D65" w:rsidRDefault="00100702" w:rsidP="00924077">
            <w:pPr>
              <w:ind w:left="650"/>
              <w:jc w:val="center"/>
              <w:rPr>
                <w:sz w:val="24"/>
                <w:szCs w:val="24"/>
              </w:rPr>
            </w:pPr>
            <w:r w:rsidRPr="00BC2D65">
              <w:rPr>
                <w:b/>
                <w:sz w:val="24"/>
                <w:szCs w:val="24"/>
              </w:rPr>
              <w:t>ინდიკატორი</w:t>
            </w:r>
          </w:p>
        </w:tc>
        <w:tc>
          <w:tcPr>
            <w:tcW w:w="5263"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8D531F" w14:textId="77777777" w:rsidR="00924077" w:rsidRPr="00BC2D65" w:rsidRDefault="00924077" w:rsidP="00924077">
            <w:pPr>
              <w:rPr>
                <w:b/>
                <w:sz w:val="24"/>
                <w:szCs w:val="24"/>
                <w:lang w:val="ka-GE"/>
              </w:rPr>
            </w:pPr>
          </w:p>
          <w:p w14:paraId="6B85FBD4" w14:textId="77777777" w:rsidR="00100702" w:rsidRPr="00BC2D65" w:rsidRDefault="00100702" w:rsidP="008F023B">
            <w:pPr>
              <w:jc w:val="center"/>
              <w:rPr>
                <w:sz w:val="24"/>
                <w:szCs w:val="24"/>
              </w:rPr>
            </w:pPr>
            <w:r w:rsidRPr="00BC2D65">
              <w:rPr>
                <w:b/>
                <w:sz w:val="24"/>
                <w:szCs w:val="24"/>
                <w:lang w:val="ka-GE"/>
              </w:rPr>
              <w:t>შესრულების მდგომარეობა</w:t>
            </w:r>
          </w:p>
        </w:tc>
      </w:tr>
      <w:tr w:rsidR="003C3649" w:rsidRPr="00BC2D65" w14:paraId="1ECCA686" w14:textId="7842FCFE" w:rsidTr="00924077">
        <w:tblPrEx>
          <w:tblCellMar>
            <w:left w:w="4" w:type="dxa"/>
            <w:right w:w="85" w:type="dxa"/>
          </w:tblCellMar>
        </w:tblPrEx>
        <w:trPr>
          <w:trHeight w:val="1250"/>
        </w:trPr>
        <w:tc>
          <w:tcPr>
            <w:tcW w:w="897" w:type="dxa"/>
            <w:gridSpan w:val="3"/>
            <w:tcBorders>
              <w:top w:val="single" w:sz="4" w:space="0" w:color="000000"/>
              <w:left w:val="single" w:sz="4" w:space="0" w:color="000000"/>
              <w:bottom w:val="single" w:sz="4" w:space="0" w:color="000000"/>
              <w:right w:val="single" w:sz="4" w:space="0" w:color="000000"/>
            </w:tcBorders>
          </w:tcPr>
          <w:p w14:paraId="3F80A9A1" w14:textId="77777777" w:rsidR="00100702" w:rsidRPr="00BC2D65" w:rsidRDefault="00100702" w:rsidP="00100702">
            <w:pPr>
              <w:rPr>
                <w:sz w:val="24"/>
                <w:szCs w:val="24"/>
              </w:rPr>
            </w:pPr>
            <w:r w:rsidRPr="00BC2D65">
              <w:rPr>
                <w:sz w:val="24"/>
                <w:szCs w:val="24"/>
              </w:rPr>
              <w:t xml:space="preserve"> </w:t>
            </w:r>
          </w:p>
          <w:p w14:paraId="45F85EE1" w14:textId="77777777" w:rsidR="00100702" w:rsidRPr="00BC2D65" w:rsidRDefault="00100702" w:rsidP="00100702">
            <w:pPr>
              <w:rPr>
                <w:sz w:val="24"/>
                <w:szCs w:val="24"/>
              </w:rPr>
            </w:pPr>
            <w:r w:rsidRPr="00BC2D65">
              <w:rPr>
                <w:sz w:val="24"/>
                <w:szCs w:val="24"/>
              </w:rPr>
              <w:t xml:space="preserve"> </w:t>
            </w:r>
          </w:p>
          <w:p w14:paraId="645CABF6" w14:textId="3EC5C6F7" w:rsidR="00100702" w:rsidRPr="00BC2D65" w:rsidRDefault="008F023B" w:rsidP="00100702">
            <w:pPr>
              <w:ind w:left="24"/>
              <w:jc w:val="center"/>
              <w:rPr>
                <w:sz w:val="24"/>
                <w:szCs w:val="24"/>
              </w:rPr>
            </w:pPr>
            <w:r>
              <w:rPr>
                <w:sz w:val="24"/>
                <w:szCs w:val="24"/>
              </w:rPr>
              <w:t>7</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523DEE7B" w14:textId="77777777" w:rsidR="00100702" w:rsidRPr="00BC2D65" w:rsidRDefault="00100702" w:rsidP="00100702">
            <w:pPr>
              <w:ind w:left="2"/>
              <w:rPr>
                <w:sz w:val="24"/>
                <w:szCs w:val="24"/>
              </w:rPr>
            </w:pPr>
            <w:r w:rsidRPr="00BC2D65">
              <w:rPr>
                <w:sz w:val="24"/>
                <w:szCs w:val="24"/>
              </w:rPr>
              <w:t xml:space="preserve"> </w:t>
            </w:r>
          </w:p>
          <w:p w14:paraId="2CF2D707" w14:textId="77777777" w:rsidR="00100702" w:rsidRPr="00BC2D65" w:rsidRDefault="00100702" w:rsidP="00100702">
            <w:pPr>
              <w:ind w:left="105" w:right="142"/>
              <w:jc w:val="both"/>
              <w:rPr>
                <w:sz w:val="24"/>
                <w:szCs w:val="24"/>
              </w:rPr>
            </w:pPr>
            <w:r w:rsidRPr="00BC2D65">
              <w:rPr>
                <w:sz w:val="24"/>
                <w:szCs w:val="24"/>
              </w:rPr>
              <w:t xml:space="preserve">ანგარიშვალდებული უწყების მიერ დაგეგმილი ქმედებების თაობაზე ინფორმაციის მოსმენა </w:t>
            </w:r>
          </w:p>
        </w:tc>
        <w:tc>
          <w:tcPr>
            <w:tcW w:w="4470" w:type="dxa"/>
            <w:gridSpan w:val="3"/>
            <w:tcBorders>
              <w:top w:val="single" w:sz="4" w:space="0" w:color="000000"/>
              <w:left w:val="single" w:sz="4" w:space="0" w:color="000000"/>
              <w:bottom w:val="single" w:sz="4" w:space="0" w:color="000000"/>
              <w:right w:val="single" w:sz="4" w:space="0" w:color="auto"/>
            </w:tcBorders>
          </w:tcPr>
          <w:p w14:paraId="39465675" w14:textId="77777777" w:rsidR="00100702" w:rsidRPr="00BC2D65" w:rsidRDefault="00100702" w:rsidP="00100702">
            <w:pPr>
              <w:ind w:left="130"/>
              <w:jc w:val="center"/>
              <w:rPr>
                <w:sz w:val="24"/>
                <w:szCs w:val="24"/>
              </w:rPr>
            </w:pPr>
            <w:r w:rsidRPr="00BC2D65">
              <w:rPr>
                <w:sz w:val="24"/>
                <w:szCs w:val="24"/>
              </w:rPr>
              <w:t xml:space="preserve"> </w:t>
            </w:r>
          </w:p>
          <w:p w14:paraId="5A6F9241" w14:textId="77777777" w:rsidR="00100702" w:rsidRPr="00BC2D65" w:rsidRDefault="00100702" w:rsidP="00100702">
            <w:pPr>
              <w:ind w:left="131"/>
              <w:jc w:val="center"/>
              <w:rPr>
                <w:sz w:val="24"/>
                <w:szCs w:val="24"/>
              </w:rPr>
            </w:pPr>
            <w:r w:rsidRPr="00BC2D65">
              <w:rPr>
                <w:sz w:val="24"/>
                <w:szCs w:val="24"/>
              </w:rPr>
              <w:t xml:space="preserve">კომიტეტის </w:t>
            </w:r>
          </w:p>
          <w:p w14:paraId="054AB9F5" w14:textId="13FA5954" w:rsidR="00100702" w:rsidRPr="00BC2D65" w:rsidRDefault="00100702" w:rsidP="00100702">
            <w:pPr>
              <w:ind w:left="149"/>
              <w:jc w:val="center"/>
              <w:rPr>
                <w:sz w:val="24"/>
                <w:szCs w:val="24"/>
              </w:rPr>
            </w:pPr>
            <w:r w:rsidRPr="00BC2D65">
              <w:rPr>
                <w:sz w:val="24"/>
                <w:szCs w:val="24"/>
              </w:rPr>
              <w:t xml:space="preserve">სხდომის/შეხვედრის ოქმი </w:t>
            </w:r>
          </w:p>
        </w:tc>
        <w:tc>
          <w:tcPr>
            <w:tcW w:w="5263" w:type="dxa"/>
            <w:gridSpan w:val="6"/>
            <w:tcBorders>
              <w:top w:val="single" w:sz="4" w:space="0" w:color="auto"/>
              <w:left w:val="single" w:sz="4" w:space="0" w:color="auto"/>
              <w:bottom w:val="single" w:sz="4" w:space="0" w:color="auto"/>
              <w:right w:val="single" w:sz="4" w:space="0" w:color="auto"/>
            </w:tcBorders>
          </w:tcPr>
          <w:p w14:paraId="75062D9F" w14:textId="77777777" w:rsidR="00100702" w:rsidRPr="00BC2D65" w:rsidRDefault="00100702" w:rsidP="00100702">
            <w:pPr>
              <w:ind w:left="50"/>
              <w:jc w:val="center"/>
              <w:rPr>
                <w:sz w:val="24"/>
                <w:szCs w:val="24"/>
              </w:rPr>
            </w:pPr>
          </w:p>
          <w:p w14:paraId="0911131E" w14:textId="77777777" w:rsidR="00100702" w:rsidRPr="00BC2D65" w:rsidRDefault="00100702" w:rsidP="00100702">
            <w:pPr>
              <w:ind w:left="50"/>
              <w:jc w:val="center"/>
              <w:rPr>
                <w:sz w:val="24"/>
                <w:szCs w:val="24"/>
              </w:rPr>
            </w:pPr>
          </w:p>
          <w:p w14:paraId="3CF0980E" w14:textId="79C917EC" w:rsidR="00100702" w:rsidRPr="00BC2D65" w:rsidRDefault="00BC2D65" w:rsidP="00BC2D65">
            <w:pPr>
              <w:jc w:val="center"/>
              <w:rPr>
                <w:sz w:val="24"/>
                <w:szCs w:val="24"/>
              </w:rPr>
            </w:pPr>
            <w:r w:rsidRPr="00BC2D65">
              <w:rPr>
                <w:color w:val="000000" w:themeColor="text1"/>
                <w:sz w:val="24"/>
                <w:szCs w:val="24"/>
                <w:lang w:val="ka-GE"/>
              </w:rPr>
              <w:t>შესრულებულია</w:t>
            </w:r>
          </w:p>
        </w:tc>
      </w:tr>
      <w:tr w:rsidR="003C3649" w:rsidRPr="00BC2D65" w14:paraId="6F97A753" w14:textId="6F171E2B" w:rsidTr="00924077">
        <w:tblPrEx>
          <w:tblCellMar>
            <w:left w:w="4" w:type="dxa"/>
            <w:right w:w="85" w:type="dxa"/>
          </w:tblCellMar>
        </w:tblPrEx>
        <w:trPr>
          <w:trHeight w:val="1700"/>
        </w:trPr>
        <w:tc>
          <w:tcPr>
            <w:tcW w:w="897" w:type="dxa"/>
            <w:gridSpan w:val="3"/>
            <w:tcBorders>
              <w:top w:val="single" w:sz="4" w:space="0" w:color="000000"/>
              <w:left w:val="single" w:sz="4" w:space="0" w:color="000000"/>
              <w:bottom w:val="single" w:sz="4" w:space="0" w:color="000000"/>
              <w:right w:val="single" w:sz="4" w:space="0" w:color="000000"/>
            </w:tcBorders>
          </w:tcPr>
          <w:p w14:paraId="2C1D3733" w14:textId="77777777" w:rsidR="00100702" w:rsidRPr="00BC2D65" w:rsidRDefault="00100702" w:rsidP="00100702">
            <w:pPr>
              <w:rPr>
                <w:sz w:val="24"/>
                <w:szCs w:val="24"/>
              </w:rPr>
            </w:pPr>
            <w:r w:rsidRPr="00BC2D65">
              <w:rPr>
                <w:sz w:val="24"/>
                <w:szCs w:val="24"/>
              </w:rPr>
              <w:t xml:space="preserve"> </w:t>
            </w:r>
          </w:p>
          <w:p w14:paraId="77DB752B" w14:textId="77777777" w:rsidR="00100702" w:rsidRPr="00BC2D65" w:rsidRDefault="00100702" w:rsidP="00100702">
            <w:pPr>
              <w:rPr>
                <w:sz w:val="24"/>
                <w:szCs w:val="24"/>
              </w:rPr>
            </w:pPr>
            <w:r w:rsidRPr="00BC2D65">
              <w:rPr>
                <w:sz w:val="24"/>
                <w:szCs w:val="24"/>
              </w:rPr>
              <w:t xml:space="preserve"> </w:t>
            </w:r>
          </w:p>
          <w:p w14:paraId="392AE410" w14:textId="77777777" w:rsidR="00100702" w:rsidRPr="00BC2D65" w:rsidRDefault="00100702" w:rsidP="00100702">
            <w:pPr>
              <w:rPr>
                <w:sz w:val="24"/>
                <w:szCs w:val="24"/>
              </w:rPr>
            </w:pPr>
            <w:r w:rsidRPr="00BC2D65">
              <w:rPr>
                <w:sz w:val="24"/>
                <w:szCs w:val="24"/>
              </w:rPr>
              <w:t xml:space="preserve"> </w:t>
            </w:r>
          </w:p>
          <w:p w14:paraId="3D7C13F4" w14:textId="77777777" w:rsidR="00100702" w:rsidRPr="00BC2D65" w:rsidRDefault="00100702" w:rsidP="00100702">
            <w:pPr>
              <w:rPr>
                <w:sz w:val="24"/>
                <w:szCs w:val="24"/>
              </w:rPr>
            </w:pPr>
            <w:r w:rsidRPr="00BC2D65">
              <w:rPr>
                <w:sz w:val="24"/>
                <w:szCs w:val="24"/>
              </w:rPr>
              <w:t xml:space="preserve"> </w:t>
            </w:r>
          </w:p>
          <w:p w14:paraId="5C163ED2" w14:textId="6AD4C294" w:rsidR="00100702" w:rsidRPr="00BC2D65" w:rsidRDefault="008F023B" w:rsidP="00100702">
            <w:pPr>
              <w:ind w:left="24"/>
              <w:jc w:val="center"/>
              <w:rPr>
                <w:sz w:val="24"/>
                <w:szCs w:val="24"/>
              </w:rPr>
            </w:pPr>
            <w:r>
              <w:rPr>
                <w:sz w:val="24"/>
                <w:szCs w:val="24"/>
              </w:rPr>
              <w:t>8</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5C74ED8E" w14:textId="77777777" w:rsidR="00100702" w:rsidRPr="00BC2D65" w:rsidRDefault="00100702" w:rsidP="00100702">
            <w:pPr>
              <w:spacing w:line="239" w:lineRule="auto"/>
              <w:ind w:left="106"/>
              <w:jc w:val="both"/>
              <w:rPr>
                <w:sz w:val="24"/>
                <w:szCs w:val="24"/>
              </w:rPr>
            </w:pPr>
            <w:r w:rsidRPr="00BC2D65">
              <w:rPr>
                <w:sz w:val="24"/>
                <w:szCs w:val="24"/>
              </w:rPr>
              <w:t xml:space="preserve">საქართველოს პარლამენტის რეგლამენტის 41-ე მუხლის </w:t>
            </w:r>
          </w:p>
          <w:p w14:paraId="0CCA56AD" w14:textId="77777777" w:rsidR="00100702" w:rsidRPr="00BC2D65" w:rsidRDefault="00100702" w:rsidP="00100702">
            <w:pPr>
              <w:ind w:left="105"/>
              <w:rPr>
                <w:sz w:val="24"/>
                <w:szCs w:val="24"/>
              </w:rPr>
            </w:pPr>
            <w:r w:rsidRPr="00BC2D65">
              <w:rPr>
                <w:sz w:val="24"/>
                <w:szCs w:val="24"/>
              </w:rPr>
              <w:t xml:space="preserve">შესაბამისად, ანგარიშვალდებული უწყებების საქმიანობის თაობაზე ინფორმაციის გამოთხოვა </w:t>
            </w:r>
          </w:p>
        </w:tc>
        <w:tc>
          <w:tcPr>
            <w:tcW w:w="4470" w:type="dxa"/>
            <w:gridSpan w:val="3"/>
            <w:tcBorders>
              <w:top w:val="single" w:sz="4" w:space="0" w:color="000000"/>
              <w:left w:val="single" w:sz="4" w:space="0" w:color="000000"/>
              <w:bottom w:val="single" w:sz="4" w:space="0" w:color="000000"/>
              <w:right w:val="single" w:sz="4" w:space="0" w:color="auto"/>
            </w:tcBorders>
          </w:tcPr>
          <w:p w14:paraId="276883DE" w14:textId="77777777" w:rsidR="00100702" w:rsidRPr="00BC2D65" w:rsidRDefault="00100702" w:rsidP="00100702">
            <w:pPr>
              <w:jc w:val="center"/>
              <w:rPr>
                <w:sz w:val="24"/>
                <w:szCs w:val="24"/>
              </w:rPr>
            </w:pPr>
            <w:r w:rsidRPr="00BC2D65">
              <w:rPr>
                <w:sz w:val="24"/>
                <w:szCs w:val="24"/>
              </w:rPr>
              <w:t xml:space="preserve">მიღებული ინფორმაცია </w:t>
            </w:r>
          </w:p>
        </w:tc>
        <w:tc>
          <w:tcPr>
            <w:tcW w:w="5263" w:type="dxa"/>
            <w:gridSpan w:val="6"/>
            <w:tcBorders>
              <w:top w:val="single" w:sz="4" w:space="0" w:color="auto"/>
              <w:left w:val="single" w:sz="4" w:space="0" w:color="auto"/>
              <w:bottom w:val="single" w:sz="4" w:space="0" w:color="auto"/>
              <w:right w:val="single" w:sz="4" w:space="0" w:color="auto"/>
            </w:tcBorders>
          </w:tcPr>
          <w:p w14:paraId="111BB1D0" w14:textId="77777777" w:rsidR="004E48C7" w:rsidRDefault="004E48C7" w:rsidP="00100702">
            <w:pPr>
              <w:rPr>
                <w:sz w:val="24"/>
                <w:szCs w:val="24"/>
                <w:lang w:val="ka-GE"/>
              </w:rPr>
            </w:pPr>
          </w:p>
          <w:p w14:paraId="64ED4145" w14:textId="7F8BA4EC" w:rsidR="004E48C7" w:rsidRPr="004E48C7" w:rsidRDefault="00441617" w:rsidP="004E48C7">
            <w:pPr>
              <w:jc w:val="center"/>
              <w:rPr>
                <w:i/>
                <w:sz w:val="20"/>
                <w:szCs w:val="20"/>
                <w:lang w:val="ka-GE"/>
              </w:rPr>
            </w:pPr>
            <w:r w:rsidRPr="00441617">
              <w:rPr>
                <w:color w:val="000000" w:themeColor="text1"/>
                <w:lang w:val="ka-GE"/>
              </w:rPr>
              <w:t xml:space="preserve">შენიშვნა: </w:t>
            </w:r>
            <w:r w:rsidR="004E48C7" w:rsidRPr="004E48C7">
              <w:rPr>
                <w:rFonts w:cstheme="minorHAnsi"/>
                <w:i/>
                <w:sz w:val="20"/>
                <w:szCs w:val="20"/>
                <w:lang w:val="ka-GE"/>
              </w:rPr>
              <w:t>**</w:t>
            </w:r>
            <w:r w:rsidR="004E48C7" w:rsidRPr="004E48C7">
              <w:rPr>
                <w:i/>
                <w:sz w:val="20"/>
                <w:szCs w:val="20"/>
                <w:lang w:val="ka-GE"/>
              </w:rPr>
              <w:t>კომიტეტს არ გამოუყენებია აღნიშნული უფლებამოსილება</w:t>
            </w:r>
          </w:p>
        </w:tc>
      </w:tr>
      <w:tr w:rsidR="003C3649" w:rsidRPr="00BC2D65" w14:paraId="7C2C5E01" w14:textId="00D47EFD" w:rsidTr="00924077">
        <w:tblPrEx>
          <w:tblCellMar>
            <w:left w:w="4" w:type="dxa"/>
            <w:right w:w="85" w:type="dxa"/>
          </w:tblCellMar>
        </w:tblPrEx>
        <w:trPr>
          <w:trHeight w:val="1610"/>
        </w:trPr>
        <w:tc>
          <w:tcPr>
            <w:tcW w:w="897" w:type="dxa"/>
            <w:gridSpan w:val="3"/>
            <w:tcBorders>
              <w:top w:val="single" w:sz="4" w:space="0" w:color="000000"/>
              <w:left w:val="single" w:sz="4" w:space="0" w:color="000000"/>
              <w:bottom w:val="single" w:sz="4" w:space="0" w:color="000000"/>
              <w:right w:val="single" w:sz="4" w:space="0" w:color="000000"/>
            </w:tcBorders>
          </w:tcPr>
          <w:p w14:paraId="27FB0687" w14:textId="77777777" w:rsidR="00100702" w:rsidRPr="00BC2D65" w:rsidRDefault="00100702" w:rsidP="00100702">
            <w:pPr>
              <w:rPr>
                <w:sz w:val="24"/>
                <w:szCs w:val="24"/>
              </w:rPr>
            </w:pPr>
            <w:r w:rsidRPr="00BC2D65">
              <w:rPr>
                <w:sz w:val="24"/>
                <w:szCs w:val="24"/>
              </w:rPr>
              <w:t xml:space="preserve"> </w:t>
            </w:r>
          </w:p>
          <w:p w14:paraId="643627C2" w14:textId="77777777" w:rsidR="00100702" w:rsidRPr="00BC2D65" w:rsidRDefault="00100702" w:rsidP="00100702">
            <w:pPr>
              <w:rPr>
                <w:sz w:val="24"/>
                <w:szCs w:val="24"/>
              </w:rPr>
            </w:pPr>
            <w:r w:rsidRPr="00BC2D65">
              <w:rPr>
                <w:sz w:val="24"/>
                <w:szCs w:val="24"/>
              </w:rPr>
              <w:t xml:space="preserve"> </w:t>
            </w:r>
          </w:p>
          <w:p w14:paraId="0CA01898" w14:textId="05786CE3" w:rsidR="00100702" w:rsidRPr="00BC2D65" w:rsidRDefault="008F023B" w:rsidP="00100702">
            <w:pPr>
              <w:rPr>
                <w:sz w:val="24"/>
                <w:szCs w:val="24"/>
              </w:rPr>
            </w:pPr>
            <w:r>
              <w:rPr>
                <w:sz w:val="24"/>
                <w:szCs w:val="24"/>
              </w:rPr>
              <w:t xml:space="preserve">   </w:t>
            </w:r>
            <w:r>
              <w:rPr>
                <w:sz w:val="24"/>
                <w:szCs w:val="24"/>
                <w:lang w:val="ka-GE"/>
              </w:rPr>
              <w:t xml:space="preserve">   </w:t>
            </w:r>
            <w:r>
              <w:rPr>
                <w:sz w:val="24"/>
                <w:szCs w:val="24"/>
              </w:rPr>
              <w:t>9</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74DC2DE5" w14:textId="77777777" w:rsidR="00100702" w:rsidRPr="00BC2D65" w:rsidRDefault="00100702" w:rsidP="00100702">
            <w:pPr>
              <w:ind w:left="2"/>
              <w:rPr>
                <w:sz w:val="24"/>
                <w:szCs w:val="24"/>
              </w:rPr>
            </w:pPr>
            <w:r w:rsidRPr="00BC2D65">
              <w:rPr>
                <w:sz w:val="24"/>
                <w:szCs w:val="24"/>
              </w:rPr>
              <w:t xml:space="preserve">ნორმატიული აქტების აღსრულების კონტროლი/თემატური მოკვლევა: „ლატარიების, აზარტული და მომგებიანი თამაშების მოწყობის შესახებ“ </w:t>
            </w:r>
          </w:p>
        </w:tc>
        <w:tc>
          <w:tcPr>
            <w:tcW w:w="4470" w:type="dxa"/>
            <w:gridSpan w:val="3"/>
            <w:tcBorders>
              <w:top w:val="single" w:sz="4" w:space="0" w:color="000000"/>
              <w:left w:val="single" w:sz="4" w:space="0" w:color="000000"/>
              <w:bottom w:val="single" w:sz="4" w:space="0" w:color="000000"/>
              <w:right w:val="single" w:sz="4" w:space="0" w:color="auto"/>
            </w:tcBorders>
          </w:tcPr>
          <w:p w14:paraId="20C9BE82" w14:textId="77777777" w:rsidR="004E48C7" w:rsidRDefault="004E48C7" w:rsidP="00100702">
            <w:pPr>
              <w:ind w:left="308" w:firstLine="823"/>
              <w:rPr>
                <w:sz w:val="24"/>
                <w:szCs w:val="24"/>
              </w:rPr>
            </w:pPr>
          </w:p>
          <w:p w14:paraId="20A4FC1F" w14:textId="77777777" w:rsidR="00100702" w:rsidRPr="00BC2D65" w:rsidRDefault="00100702" w:rsidP="00100702">
            <w:pPr>
              <w:ind w:left="308" w:firstLine="823"/>
              <w:rPr>
                <w:sz w:val="24"/>
                <w:szCs w:val="24"/>
              </w:rPr>
            </w:pPr>
            <w:r w:rsidRPr="00BC2D65">
              <w:rPr>
                <w:sz w:val="24"/>
                <w:szCs w:val="24"/>
              </w:rPr>
              <w:t xml:space="preserve"> ნაკის/თემატური </w:t>
            </w:r>
          </w:p>
          <w:p w14:paraId="74690687" w14:textId="37B8E489" w:rsidR="00100702" w:rsidRPr="00BC2D65" w:rsidRDefault="00100702" w:rsidP="00100702">
            <w:pPr>
              <w:jc w:val="center"/>
              <w:rPr>
                <w:sz w:val="24"/>
                <w:szCs w:val="24"/>
              </w:rPr>
            </w:pPr>
            <w:r w:rsidRPr="00BC2D65">
              <w:rPr>
                <w:sz w:val="24"/>
                <w:szCs w:val="24"/>
              </w:rPr>
              <w:t>მოკვლ</w:t>
            </w:r>
            <w:r w:rsidR="00291E9E">
              <w:rPr>
                <w:sz w:val="24"/>
                <w:szCs w:val="24"/>
                <w:lang w:val="ka-GE"/>
              </w:rPr>
              <w:t>ე</w:t>
            </w:r>
            <w:r w:rsidRPr="00BC2D65">
              <w:rPr>
                <w:sz w:val="24"/>
                <w:szCs w:val="24"/>
              </w:rPr>
              <w:t xml:space="preserve">ვის ანგარიში გამოქვეყნებულია </w:t>
            </w:r>
          </w:p>
        </w:tc>
        <w:tc>
          <w:tcPr>
            <w:tcW w:w="5263" w:type="dxa"/>
            <w:gridSpan w:val="6"/>
            <w:tcBorders>
              <w:top w:val="single" w:sz="4" w:space="0" w:color="auto"/>
              <w:left w:val="single" w:sz="4" w:space="0" w:color="auto"/>
              <w:bottom w:val="single" w:sz="4" w:space="0" w:color="auto"/>
              <w:right w:val="single" w:sz="4" w:space="0" w:color="auto"/>
            </w:tcBorders>
          </w:tcPr>
          <w:p w14:paraId="0A0E3A1D" w14:textId="43D7E408" w:rsidR="00100702" w:rsidRPr="004E48C7" w:rsidRDefault="00441617" w:rsidP="00100702">
            <w:pPr>
              <w:ind w:left="50"/>
              <w:jc w:val="center"/>
              <w:rPr>
                <w:sz w:val="24"/>
                <w:szCs w:val="24"/>
                <w:lang w:val="ka-GE"/>
              </w:rPr>
            </w:pPr>
            <w:r>
              <w:rPr>
                <w:sz w:val="24"/>
                <w:szCs w:val="24"/>
                <w:lang w:val="ka-GE"/>
              </w:rPr>
              <w:t>მეტწილად</w:t>
            </w:r>
            <w:r w:rsidR="004E48C7">
              <w:rPr>
                <w:sz w:val="24"/>
                <w:szCs w:val="24"/>
                <w:lang w:val="ka-GE"/>
              </w:rPr>
              <w:t xml:space="preserve"> შესრულებულია</w:t>
            </w:r>
          </w:p>
          <w:p w14:paraId="5ED83264" w14:textId="77777777" w:rsidR="00100702" w:rsidRPr="00BC2D65" w:rsidRDefault="00100702" w:rsidP="00100702">
            <w:pPr>
              <w:ind w:left="50"/>
              <w:jc w:val="center"/>
              <w:rPr>
                <w:sz w:val="24"/>
                <w:szCs w:val="24"/>
              </w:rPr>
            </w:pPr>
          </w:p>
          <w:p w14:paraId="09E18847" w14:textId="1DC2EDEF" w:rsidR="004E48C7" w:rsidRPr="004E48C7" w:rsidRDefault="004E48C7" w:rsidP="004E48C7">
            <w:pPr>
              <w:tabs>
                <w:tab w:val="left" w:pos="90"/>
                <w:tab w:val="left" w:pos="540"/>
                <w:tab w:val="left" w:pos="720"/>
              </w:tabs>
              <w:spacing w:line="360" w:lineRule="auto"/>
              <w:jc w:val="both"/>
              <w:rPr>
                <w:rFonts w:cstheme="minorHAnsi"/>
                <w:i/>
                <w:sz w:val="20"/>
                <w:szCs w:val="20"/>
                <w:lang w:val="ka-GE"/>
              </w:rPr>
            </w:pPr>
            <w:r w:rsidRPr="004E48C7">
              <w:rPr>
                <w:rFonts w:cstheme="minorHAnsi"/>
                <w:i/>
                <w:sz w:val="20"/>
                <w:szCs w:val="20"/>
                <w:lang w:val="ka-GE"/>
              </w:rPr>
              <w:t>**</w:t>
            </w:r>
            <w:r>
              <w:rPr>
                <w:rFonts w:cstheme="minorHAnsi"/>
                <w:i/>
                <w:sz w:val="20"/>
                <w:szCs w:val="20"/>
                <w:lang w:val="ka-GE"/>
              </w:rPr>
              <w:t xml:space="preserve"> </w:t>
            </w:r>
            <w:r w:rsidRPr="004E48C7">
              <w:rPr>
                <w:rFonts w:eastAsia="Calibri" w:cstheme="minorHAnsi"/>
                <w:i/>
                <w:sz w:val="20"/>
                <w:szCs w:val="20"/>
                <w:shd w:val="clear" w:color="auto" w:fill="FFFFFF"/>
                <w:lang w:val="ka-GE"/>
              </w:rPr>
              <w:t>ამ ეტაპზე მომზადებულია მოკვლევის ანგარიშის პროექტი და მიმდინარეობს მუშაობა რედაქტირებაზე</w:t>
            </w:r>
          </w:p>
          <w:p w14:paraId="73186601" w14:textId="77777777" w:rsidR="00100702" w:rsidRPr="00BC2D65" w:rsidRDefault="00100702" w:rsidP="00100702">
            <w:pPr>
              <w:rPr>
                <w:sz w:val="24"/>
                <w:szCs w:val="24"/>
              </w:rPr>
            </w:pPr>
          </w:p>
        </w:tc>
      </w:tr>
      <w:tr w:rsidR="003C3649" w:rsidRPr="00BC2D65" w14:paraId="03DCCD7A" w14:textId="073DA7C7" w:rsidTr="00924077">
        <w:tblPrEx>
          <w:tblCellMar>
            <w:left w:w="2" w:type="dxa"/>
          </w:tblCellMar>
        </w:tblPrEx>
        <w:trPr>
          <w:trHeight w:val="1430"/>
        </w:trPr>
        <w:tc>
          <w:tcPr>
            <w:tcW w:w="897" w:type="dxa"/>
            <w:gridSpan w:val="3"/>
            <w:tcBorders>
              <w:top w:val="single" w:sz="4" w:space="0" w:color="000000"/>
              <w:left w:val="single" w:sz="4" w:space="0" w:color="000000"/>
              <w:bottom w:val="single" w:sz="4" w:space="0" w:color="000000"/>
              <w:right w:val="single" w:sz="4" w:space="0" w:color="000000"/>
            </w:tcBorders>
          </w:tcPr>
          <w:p w14:paraId="422886AF" w14:textId="77777777" w:rsidR="00100702" w:rsidRPr="00BC2D65" w:rsidRDefault="00100702" w:rsidP="00100702">
            <w:pPr>
              <w:ind w:left="2"/>
              <w:rPr>
                <w:sz w:val="24"/>
                <w:szCs w:val="24"/>
              </w:rPr>
            </w:pPr>
            <w:r w:rsidRPr="00BC2D65">
              <w:rPr>
                <w:sz w:val="24"/>
                <w:szCs w:val="24"/>
              </w:rPr>
              <w:t xml:space="preserve"> </w:t>
            </w:r>
          </w:p>
          <w:p w14:paraId="27C3CD2E" w14:textId="3190F567" w:rsidR="00100702" w:rsidRPr="00BC2D65" w:rsidRDefault="00100702" w:rsidP="00100702">
            <w:pPr>
              <w:ind w:left="2"/>
              <w:rPr>
                <w:sz w:val="24"/>
                <w:szCs w:val="24"/>
              </w:rPr>
            </w:pPr>
          </w:p>
          <w:p w14:paraId="74460280" w14:textId="60270BB1" w:rsidR="00100702" w:rsidRPr="00BC2D65" w:rsidRDefault="00100702" w:rsidP="008F023B">
            <w:pPr>
              <w:ind w:left="2"/>
              <w:rPr>
                <w:sz w:val="24"/>
                <w:szCs w:val="24"/>
              </w:rPr>
            </w:pPr>
            <w:r w:rsidRPr="00BC2D65">
              <w:rPr>
                <w:sz w:val="24"/>
                <w:szCs w:val="24"/>
              </w:rPr>
              <w:t xml:space="preserve"> </w:t>
            </w:r>
            <w:r w:rsidR="008F023B">
              <w:rPr>
                <w:sz w:val="24"/>
                <w:szCs w:val="24"/>
                <w:lang w:val="ka-GE"/>
              </w:rPr>
              <w:t xml:space="preserve">    </w:t>
            </w:r>
            <w:r w:rsidR="008F023B">
              <w:rPr>
                <w:sz w:val="24"/>
                <w:szCs w:val="24"/>
              </w:rPr>
              <w:t>10</w:t>
            </w:r>
            <w:r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3CDAF12B" w14:textId="77777777" w:rsidR="00100702" w:rsidRPr="00BC2D65" w:rsidRDefault="00100702" w:rsidP="00100702">
            <w:pPr>
              <w:ind w:left="105"/>
              <w:rPr>
                <w:sz w:val="24"/>
                <w:szCs w:val="24"/>
              </w:rPr>
            </w:pPr>
            <w:r w:rsidRPr="00BC2D65">
              <w:rPr>
                <w:b/>
                <w:sz w:val="24"/>
                <w:szCs w:val="24"/>
              </w:rPr>
              <w:t>საკომიტეტო მოსმენა/სამუშაო შეხვედრა:</w:t>
            </w:r>
            <w:r w:rsidRPr="00BC2D65">
              <w:rPr>
                <w:sz w:val="24"/>
                <w:szCs w:val="24"/>
              </w:rPr>
              <w:t xml:space="preserve"> სპორტული ორგანიზაციების/ფედერაციების საქმიანობის თაობაზე  </w:t>
            </w:r>
          </w:p>
        </w:tc>
        <w:tc>
          <w:tcPr>
            <w:tcW w:w="4470" w:type="dxa"/>
            <w:gridSpan w:val="3"/>
            <w:tcBorders>
              <w:top w:val="single" w:sz="4" w:space="0" w:color="000000"/>
              <w:left w:val="single" w:sz="4" w:space="0" w:color="000000"/>
              <w:bottom w:val="single" w:sz="4" w:space="0" w:color="000000"/>
              <w:right w:val="single" w:sz="4" w:space="0" w:color="auto"/>
            </w:tcBorders>
          </w:tcPr>
          <w:p w14:paraId="40E4B392" w14:textId="77777777" w:rsidR="004E48C7" w:rsidRDefault="004E48C7" w:rsidP="00100702">
            <w:pPr>
              <w:jc w:val="center"/>
              <w:rPr>
                <w:sz w:val="24"/>
                <w:szCs w:val="24"/>
              </w:rPr>
            </w:pPr>
          </w:p>
          <w:p w14:paraId="67BE1FF4" w14:textId="77777777" w:rsidR="00100702" w:rsidRPr="00BC2D65" w:rsidRDefault="00100702" w:rsidP="00100702">
            <w:pPr>
              <w:jc w:val="center"/>
              <w:rPr>
                <w:sz w:val="24"/>
                <w:szCs w:val="24"/>
              </w:rPr>
            </w:pPr>
            <w:r w:rsidRPr="00BC2D65">
              <w:rPr>
                <w:sz w:val="24"/>
                <w:szCs w:val="24"/>
              </w:rPr>
              <w:t xml:space="preserve">კომიტეტის სხდომის ოქმი/შეხვედრის ოქმი </w:t>
            </w:r>
          </w:p>
        </w:tc>
        <w:tc>
          <w:tcPr>
            <w:tcW w:w="5263" w:type="dxa"/>
            <w:gridSpan w:val="6"/>
            <w:tcBorders>
              <w:top w:val="single" w:sz="4" w:space="0" w:color="auto"/>
              <w:left w:val="single" w:sz="4" w:space="0" w:color="auto"/>
              <w:bottom w:val="single" w:sz="4" w:space="0" w:color="auto"/>
              <w:right w:val="single" w:sz="4" w:space="0" w:color="auto"/>
            </w:tcBorders>
          </w:tcPr>
          <w:p w14:paraId="145BBAC5" w14:textId="77777777" w:rsidR="00100702" w:rsidRPr="00BC2D65" w:rsidRDefault="00100702" w:rsidP="00100702">
            <w:pPr>
              <w:ind w:left="50"/>
              <w:jc w:val="center"/>
              <w:rPr>
                <w:sz w:val="24"/>
                <w:szCs w:val="24"/>
              </w:rPr>
            </w:pPr>
          </w:p>
          <w:p w14:paraId="1E18D310" w14:textId="0F76138E" w:rsidR="00100702" w:rsidRDefault="004E48C7" w:rsidP="00100702">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010D3F6F" w14:textId="2CADF67F" w:rsidR="004E48C7" w:rsidRPr="00BC2D65" w:rsidRDefault="004E48C7" w:rsidP="00100702">
            <w:pPr>
              <w:ind w:left="50"/>
              <w:jc w:val="center"/>
              <w:rPr>
                <w:sz w:val="24"/>
                <w:szCs w:val="24"/>
              </w:rPr>
            </w:pPr>
            <w:r w:rsidRPr="004E48C7">
              <w:rPr>
                <w:rFonts w:cstheme="minorHAnsi"/>
                <w:i/>
                <w:sz w:val="20"/>
                <w:szCs w:val="20"/>
                <w:lang w:val="ka-GE"/>
              </w:rPr>
              <w:t>**</w:t>
            </w:r>
            <w:r>
              <w:rPr>
                <w:rFonts w:cstheme="minorHAnsi"/>
                <w:i/>
                <w:sz w:val="20"/>
                <w:szCs w:val="20"/>
                <w:lang w:val="ka-GE"/>
              </w:rPr>
              <w:t xml:space="preserve"> კომიტეტმა მოისმინა</w:t>
            </w:r>
            <w:r w:rsidR="008F023B">
              <w:rPr>
                <w:rFonts w:cstheme="minorHAnsi"/>
                <w:i/>
                <w:sz w:val="20"/>
                <w:szCs w:val="20"/>
                <w:lang w:val="ka-GE"/>
              </w:rPr>
              <w:t xml:space="preserve"> 8</w:t>
            </w:r>
            <w:r>
              <w:rPr>
                <w:rFonts w:cstheme="minorHAnsi"/>
                <w:i/>
                <w:sz w:val="20"/>
                <w:szCs w:val="20"/>
                <w:lang w:val="ka-GE"/>
              </w:rPr>
              <w:t xml:space="preserve"> სპორტული ორგანიზაციის საქმიანობის შესახებ ინფორმაცია</w:t>
            </w:r>
          </w:p>
          <w:p w14:paraId="635A2574" w14:textId="77777777" w:rsidR="00100702" w:rsidRPr="00BC2D65" w:rsidRDefault="00100702" w:rsidP="00100702">
            <w:pPr>
              <w:rPr>
                <w:sz w:val="24"/>
                <w:szCs w:val="24"/>
              </w:rPr>
            </w:pPr>
          </w:p>
        </w:tc>
      </w:tr>
      <w:tr w:rsidR="00FB5F64" w:rsidRPr="00FB5F64" w14:paraId="1CC46410" w14:textId="77777777" w:rsidTr="00924077">
        <w:tblPrEx>
          <w:tblCellMar>
            <w:left w:w="2" w:type="dxa"/>
          </w:tblCellMar>
        </w:tblPrEx>
        <w:trPr>
          <w:trHeight w:val="3230"/>
        </w:trPr>
        <w:tc>
          <w:tcPr>
            <w:tcW w:w="897" w:type="dxa"/>
            <w:gridSpan w:val="3"/>
            <w:tcBorders>
              <w:top w:val="single" w:sz="4" w:space="0" w:color="000000"/>
              <w:left w:val="single" w:sz="4" w:space="0" w:color="000000"/>
              <w:bottom w:val="single" w:sz="4" w:space="0" w:color="000000"/>
              <w:right w:val="single" w:sz="4" w:space="0" w:color="000000"/>
            </w:tcBorders>
          </w:tcPr>
          <w:p w14:paraId="2CE46DE3" w14:textId="77777777" w:rsidR="00FB5F64" w:rsidRPr="00FB5F64" w:rsidRDefault="00FB5F64" w:rsidP="00100702">
            <w:pPr>
              <w:ind w:left="2"/>
              <w:rPr>
                <w:sz w:val="24"/>
                <w:szCs w:val="24"/>
                <w:lang w:val="ka-GE"/>
              </w:rPr>
            </w:pPr>
          </w:p>
          <w:p w14:paraId="57423BB1" w14:textId="5B12AF76" w:rsidR="00FB5F64" w:rsidRPr="00FB5F64" w:rsidRDefault="00FB5F64" w:rsidP="00100702">
            <w:pPr>
              <w:ind w:left="2"/>
              <w:rPr>
                <w:sz w:val="24"/>
                <w:szCs w:val="24"/>
                <w:lang w:val="ka-GE"/>
              </w:rPr>
            </w:pPr>
            <w:r w:rsidRPr="00FB5F64">
              <w:rPr>
                <w:sz w:val="24"/>
                <w:szCs w:val="24"/>
                <w:lang w:val="ka-GE"/>
              </w:rPr>
              <w:t xml:space="preserve">    </w:t>
            </w:r>
            <w:r w:rsidR="008F023B">
              <w:rPr>
                <w:sz w:val="24"/>
                <w:szCs w:val="24"/>
                <w:lang w:val="ka-GE"/>
              </w:rPr>
              <w:t>11</w:t>
            </w:r>
            <w:r w:rsidRPr="00FB5F64">
              <w:rPr>
                <w:sz w:val="24"/>
                <w:szCs w:val="24"/>
                <w:lang w:val="ka-GE"/>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43CB016A" w14:textId="77777777" w:rsidR="00FB5F64" w:rsidRDefault="00FB5F64" w:rsidP="00FB5F64">
            <w:pPr>
              <w:spacing w:after="1" w:line="239" w:lineRule="auto"/>
              <w:ind w:left="104" w:right="306" w:firstLine="1"/>
              <w:jc w:val="both"/>
              <w:rPr>
                <w:sz w:val="24"/>
                <w:szCs w:val="24"/>
              </w:rPr>
            </w:pPr>
            <w:r w:rsidRPr="00FB5F64">
              <w:rPr>
                <w:b/>
                <w:sz w:val="24"/>
                <w:szCs w:val="24"/>
              </w:rPr>
              <w:t>საკომიტეტო მოსმენა:</w:t>
            </w:r>
            <w:r w:rsidRPr="00FB5F64">
              <w:rPr>
                <w:sz w:val="24"/>
                <w:szCs w:val="24"/>
              </w:rPr>
              <w:t xml:space="preserve">  სსიპ. საქართველოს ფიზიკური აღზრდისა და სპორტის სახელმწიფო სასწავლო უნივერსიტეტის მიერ 2021-2022 წლებში გაწეული საქმიანობის ანგარიშისა და მოკლევადიან </w:t>
            </w:r>
          </w:p>
          <w:p w14:paraId="18695049" w14:textId="5E02173F" w:rsidR="00FB5F64" w:rsidRPr="00FB5F64" w:rsidRDefault="00FB5F64" w:rsidP="00FB5F64">
            <w:pPr>
              <w:spacing w:after="1" w:line="239" w:lineRule="auto"/>
              <w:ind w:left="104" w:right="306" w:firstLine="1"/>
              <w:jc w:val="both"/>
              <w:rPr>
                <w:sz w:val="24"/>
                <w:szCs w:val="24"/>
              </w:rPr>
            </w:pPr>
            <w:r w:rsidRPr="00FB5F64">
              <w:rPr>
                <w:sz w:val="24"/>
                <w:szCs w:val="24"/>
              </w:rPr>
              <w:t xml:space="preserve">პერიოდში (2023-2025წწ.) უნივერსიტეტის განვითარების </w:t>
            </w:r>
          </w:p>
          <w:p w14:paraId="1B39BC3D" w14:textId="77777777" w:rsidR="00FB5F64" w:rsidRPr="00FB5F64" w:rsidRDefault="00FB5F64" w:rsidP="00FB5F64">
            <w:pPr>
              <w:ind w:left="104"/>
              <w:rPr>
                <w:sz w:val="24"/>
                <w:szCs w:val="24"/>
              </w:rPr>
            </w:pPr>
            <w:r w:rsidRPr="00FB5F64">
              <w:rPr>
                <w:sz w:val="24"/>
                <w:szCs w:val="24"/>
              </w:rPr>
              <w:t xml:space="preserve">გეგმის განხილვა </w:t>
            </w:r>
          </w:p>
          <w:p w14:paraId="10F74116" w14:textId="77777777" w:rsidR="00FB5F64" w:rsidRPr="00FB5F64" w:rsidRDefault="00FB5F64" w:rsidP="00FB5F64">
            <w:pPr>
              <w:ind w:left="104"/>
              <w:rPr>
                <w:sz w:val="24"/>
                <w:szCs w:val="24"/>
              </w:rPr>
            </w:pPr>
            <w:r w:rsidRPr="00FB5F64">
              <w:rPr>
                <w:sz w:val="24"/>
                <w:szCs w:val="24"/>
              </w:rPr>
              <w:t xml:space="preserve"> </w:t>
            </w:r>
          </w:p>
          <w:p w14:paraId="22F8CDF1" w14:textId="77777777" w:rsidR="00FB5F64" w:rsidRPr="00FB5F64" w:rsidRDefault="00FB5F64" w:rsidP="00100702">
            <w:pPr>
              <w:ind w:left="105"/>
              <w:rPr>
                <w:b/>
                <w:sz w:val="24"/>
                <w:szCs w:val="24"/>
              </w:rPr>
            </w:pPr>
          </w:p>
        </w:tc>
        <w:tc>
          <w:tcPr>
            <w:tcW w:w="4470" w:type="dxa"/>
            <w:gridSpan w:val="3"/>
            <w:tcBorders>
              <w:top w:val="single" w:sz="4" w:space="0" w:color="000000"/>
              <w:left w:val="single" w:sz="4" w:space="0" w:color="000000"/>
              <w:bottom w:val="single" w:sz="4" w:space="0" w:color="000000"/>
              <w:right w:val="single" w:sz="4" w:space="0" w:color="auto"/>
            </w:tcBorders>
          </w:tcPr>
          <w:p w14:paraId="020C9046" w14:textId="77777777" w:rsidR="00FB5F64" w:rsidRPr="00FB5F64" w:rsidRDefault="00FB5F64" w:rsidP="00100702">
            <w:pPr>
              <w:jc w:val="center"/>
              <w:rPr>
                <w:sz w:val="24"/>
                <w:szCs w:val="24"/>
              </w:rPr>
            </w:pPr>
          </w:p>
          <w:p w14:paraId="3E016BD2" w14:textId="2DA730EC" w:rsidR="00FB5F64" w:rsidRPr="00FB5F64" w:rsidRDefault="00FB5F64" w:rsidP="00100702">
            <w:pPr>
              <w:jc w:val="center"/>
              <w:rPr>
                <w:sz w:val="24"/>
                <w:szCs w:val="24"/>
              </w:rPr>
            </w:pPr>
            <w:r w:rsidRPr="00FB5F64">
              <w:rPr>
                <w:sz w:val="24"/>
                <w:szCs w:val="24"/>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2E464107" w14:textId="77777777" w:rsidR="00FB5F64" w:rsidRDefault="00FB5F64" w:rsidP="00FB5F64">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579225E3" w14:textId="4FEFA6A0" w:rsidR="00FB5F64" w:rsidRPr="00FB5F64" w:rsidRDefault="00FB5F64" w:rsidP="007672D2">
            <w:pPr>
              <w:ind w:left="50"/>
              <w:jc w:val="center"/>
              <w:rPr>
                <w:sz w:val="24"/>
                <w:szCs w:val="24"/>
              </w:rPr>
            </w:pPr>
            <w:r w:rsidRPr="004E48C7">
              <w:rPr>
                <w:rFonts w:cstheme="minorHAnsi"/>
                <w:i/>
                <w:sz w:val="20"/>
                <w:szCs w:val="20"/>
                <w:lang w:val="ka-GE"/>
              </w:rPr>
              <w:t>**</w:t>
            </w:r>
            <w:r>
              <w:rPr>
                <w:rFonts w:cstheme="minorHAnsi"/>
                <w:i/>
                <w:sz w:val="20"/>
                <w:szCs w:val="20"/>
                <w:lang w:val="ka-GE"/>
              </w:rPr>
              <w:t xml:space="preserve"> </w:t>
            </w:r>
            <w:r w:rsidR="007672D2">
              <w:rPr>
                <w:rFonts w:cstheme="minorHAnsi"/>
                <w:i/>
                <w:sz w:val="20"/>
                <w:szCs w:val="20"/>
                <w:lang w:val="ka-GE"/>
              </w:rPr>
              <w:t>კომიტეტმა</w:t>
            </w:r>
            <w:r>
              <w:rPr>
                <w:rFonts w:cstheme="minorHAnsi"/>
                <w:i/>
                <w:sz w:val="20"/>
                <w:szCs w:val="20"/>
                <w:lang w:val="ka-GE"/>
              </w:rPr>
              <w:t xml:space="preserve"> </w:t>
            </w:r>
            <w:r w:rsidR="007672D2">
              <w:rPr>
                <w:rFonts w:cstheme="minorHAnsi"/>
                <w:i/>
                <w:sz w:val="20"/>
                <w:szCs w:val="20"/>
                <w:lang w:val="ka-GE"/>
              </w:rPr>
              <w:t>23 მაისს გამართულ სხდომაზე მოისმინა  აღნიშნული საკითხი</w:t>
            </w:r>
          </w:p>
        </w:tc>
      </w:tr>
      <w:tr w:rsidR="007672D2" w:rsidRPr="004E48C7" w14:paraId="154B2273" w14:textId="77777777" w:rsidTr="00924077">
        <w:tblPrEx>
          <w:tblCellMar>
            <w:left w:w="2" w:type="dxa"/>
          </w:tblCellMar>
        </w:tblPrEx>
        <w:trPr>
          <w:trHeight w:val="1880"/>
        </w:trPr>
        <w:tc>
          <w:tcPr>
            <w:tcW w:w="897" w:type="dxa"/>
            <w:gridSpan w:val="3"/>
            <w:tcBorders>
              <w:top w:val="single" w:sz="4" w:space="0" w:color="000000"/>
              <w:left w:val="single" w:sz="4" w:space="0" w:color="000000"/>
              <w:bottom w:val="single" w:sz="4" w:space="0" w:color="000000"/>
              <w:right w:val="single" w:sz="4" w:space="0" w:color="000000"/>
            </w:tcBorders>
          </w:tcPr>
          <w:p w14:paraId="057C411E" w14:textId="444EEFEB" w:rsidR="007672D2" w:rsidRPr="007672D2" w:rsidRDefault="00924077" w:rsidP="00924077">
            <w:pPr>
              <w:spacing w:line="216" w:lineRule="auto"/>
              <w:ind w:left="2" w:right="538"/>
              <w:jc w:val="center"/>
              <w:rPr>
                <w:color w:val="FF0000"/>
                <w:sz w:val="24"/>
                <w:szCs w:val="24"/>
                <w:lang w:val="ka-GE"/>
              </w:rPr>
            </w:pPr>
            <w:r>
              <w:rPr>
                <w:color w:val="000000" w:themeColor="text1"/>
                <w:sz w:val="24"/>
                <w:szCs w:val="24"/>
                <w:lang w:val="ka-GE"/>
              </w:rPr>
              <w:t xml:space="preserve">           </w:t>
            </w:r>
            <w:r w:rsidR="008F023B">
              <w:rPr>
                <w:color w:val="000000" w:themeColor="text1"/>
                <w:sz w:val="24"/>
                <w:szCs w:val="24"/>
                <w:lang w:val="ka-GE"/>
              </w:rPr>
              <w:t>12</w:t>
            </w:r>
            <w:r w:rsidR="007672D2" w:rsidRPr="007672D2">
              <w:rPr>
                <w:color w:val="000000" w:themeColor="text1"/>
                <w:sz w:val="24"/>
                <w:szCs w:val="24"/>
                <w:lang w:val="ka-GE"/>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0ADADEE3" w14:textId="399EEBA9" w:rsidR="007672D2" w:rsidRPr="007672D2" w:rsidRDefault="007672D2" w:rsidP="00100702">
            <w:pPr>
              <w:ind w:left="105" w:firstLine="1"/>
              <w:rPr>
                <w:b/>
                <w:color w:val="FF0000"/>
                <w:sz w:val="24"/>
                <w:szCs w:val="24"/>
              </w:rPr>
            </w:pPr>
            <w:r w:rsidRPr="007672D2">
              <w:rPr>
                <w:b/>
                <w:sz w:val="24"/>
                <w:szCs w:val="24"/>
              </w:rPr>
              <w:t>საკომიტეტო მოსმენა:</w:t>
            </w:r>
            <w:r w:rsidRPr="007672D2">
              <w:rPr>
                <w:sz w:val="24"/>
                <w:szCs w:val="24"/>
              </w:rPr>
              <w:t xml:space="preserve">  სსიპ. საქართველოს ფიზიკური აღზრდისა და სპორტის სახელმწიფო სასწავლო კოლეჯის მიერ 2021-2022 წლებში გაწეული საქმიანობის თაობაზე ინფორმაციის მოსმენა</w:t>
            </w:r>
          </w:p>
        </w:tc>
        <w:tc>
          <w:tcPr>
            <w:tcW w:w="4470" w:type="dxa"/>
            <w:gridSpan w:val="3"/>
            <w:tcBorders>
              <w:top w:val="single" w:sz="4" w:space="0" w:color="000000"/>
              <w:left w:val="single" w:sz="4" w:space="0" w:color="000000"/>
              <w:bottom w:val="single" w:sz="4" w:space="0" w:color="000000"/>
              <w:right w:val="single" w:sz="4" w:space="0" w:color="auto"/>
            </w:tcBorders>
          </w:tcPr>
          <w:p w14:paraId="6CE9663F" w14:textId="77777777" w:rsidR="007672D2" w:rsidRDefault="007672D2" w:rsidP="00100702">
            <w:pPr>
              <w:jc w:val="center"/>
              <w:rPr>
                <w:sz w:val="24"/>
                <w:szCs w:val="24"/>
              </w:rPr>
            </w:pPr>
          </w:p>
          <w:p w14:paraId="09A56CC8" w14:textId="383A4440" w:rsidR="007672D2" w:rsidRPr="007672D2" w:rsidRDefault="007672D2" w:rsidP="00100702">
            <w:pPr>
              <w:jc w:val="center"/>
              <w:rPr>
                <w:color w:val="FF0000"/>
                <w:sz w:val="24"/>
                <w:szCs w:val="24"/>
              </w:rPr>
            </w:pPr>
            <w:r w:rsidRPr="007672D2">
              <w:rPr>
                <w:sz w:val="24"/>
                <w:szCs w:val="24"/>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5DB976AF" w14:textId="77777777" w:rsidR="007672D2" w:rsidRDefault="007672D2" w:rsidP="007672D2">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2A4ADE9E" w14:textId="2F0AEDE5" w:rsidR="007672D2" w:rsidRPr="004E48C7" w:rsidRDefault="007672D2" w:rsidP="007672D2">
            <w:pPr>
              <w:jc w:val="center"/>
              <w:rPr>
                <w:color w:val="FF0000"/>
                <w:sz w:val="24"/>
                <w:szCs w:val="24"/>
                <w:lang w:val="ka-GE"/>
              </w:rPr>
            </w:pPr>
            <w:r w:rsidRPr="004E48C7">
              <w:rPr>
                <w:rFonts w:cstheme="minorHAnsi"/>
                <w:i/>
                <w:sz w:val="20"/>
                <w:szCs w:val="20"/>
                <w:lang w:val="ka-GE"/>
              </w:rPr>
              <w:t>**</w:t>
            </w:r>
            <w:r>
              <w:rPr>
                <w:rFonts w:cstheme="minorHAnsi"/>
                <w:i/>
                <w:sz w:val="20"/>
                <w:szCs w:val="20"/>
                <w:lang w:val="ka-GE"/>
              </w:rPr>
              <w:t xml:space="preserve"> კომიტეტმა 23 მაისს გამართულ სხდომაზე მოისმინა  აღნიშნული საკითხი</w:t>
            </w:r>
          </w:p>
        </w:tc>
      </w:tr>
      <w:tr w:rsidR="004E48C7" w:rsidRPr="00B157F6" w14:paraId="5BE2AEEE" w14:textId="3965C8D5" w:rsidTr="00924077">
        <w:tblPrEx>
          <w:tblCellMar>
            <w:left w:w="2" w:type="dxa"/>
          </w:tblCellMar>
        </w:tblPrEx>
        <w:trPr>
          <w:trHeight w:val="2254"/>
        </w:trPr>
        <w:tc>
          <w:tcPr>
            <w:tcW w:w="897" w:type="dxa"/>
            <w:gridSpan w:val="3"/>
            <w:tcBorders>
              <w:top w:val="single" w:sz="4" w:space="0" w:color="000000"/>
              <w:left w:val="single" w:sz="4" w:space="0" w:color="000000"/>
              <w:bottom w:val="single" w:sz="4" w:space="0" w:color="000000"/>
              <w:right w:val="single" w:sz="4" w:space="0" w:color="000000"/>
            </w:tcBorders>
          </w:tcPr>
          <w:p w14:paraId="48C38222" w14:textId="77777777" w:rsidR="00100702" w:rsidRPr="00B157F6" w:rsidRDefault="00100702" w:rsidP="00100702">
            <w:pPr>
              <w:spacing w:line="216" w:lineRule="auto"/>
              <w:ind w:left="2" w:right="538"/>
              <w:rPr>
                <w:color w:val="000000" w:themeColor="text1"/>
                <w:sz w:val="24"/>
                <w:szCs w:val="24"/>
              </w:rPr>
            </w:pPr>
            <w:r w:rsidRPr="00B157F6">
              <w:rPr>
                <w:color w:val="000000" w:themeColor="text1"/>
                <w:sz w:val="24"/>
                <w:szCs w:val="24"/>
              </w:rPr>
              <w:t xml:space="preserve">     </w:t>
            </w:r>
          </w:p>
          <w:p w14:paraId="0F6430C4" w14:textId="77777777" w:rsidR="00100702" w:rsidRPr="00B157F6" w:rsidRDefault="00100702" w:rsidP="00100702">
            <w:pPr>
              <w:ind w:left="2"/>
              <w:rPr>
                <w:color w:val="000000" w:themeColor="text1"/>
                <w:sz w:val="24"/>
                <w:szCs w:val="24"/>
              </w:rPr>
            </w:pPr>
            <w:r w:rsidRPr="00B157F6">
              <w:rPr>
                <w:color w:val="000000" w:themeColor="text1"/>
                <w:sz w:val="24"/>
                <w:szCs w:val="24"/>
              </w:rPr>
              <w:t xml:space="preserve"> </w:t>
            </w:r>
          </w:p>
          <w:p w14:paraId="11AF7D96" w14:textId="77777777" w:rsidR="00100702" w:rsidRPr="00B157F6" w:rsidRDefault="00100702" w:rsidP="00100702">
            <w:pPr>
              <w:ind w:left="2"/>
              <w:rPr>
                <w:color w:val="000000" w:themeColor="text1"/>
                <w:sz w:val="24"/>
                <w:szCs w:val="24"/>
              </w:rPr>
            </w:pPr>
            <w:r w:rsidRPr="00B157F6">
              <w:rPr>
                <w:color w:val="000000" w:themeColor="text1"/>
                <w:sz w:val="24"/>
                <w:szCs w:val="24"/>
              </w:rPr>
              <w:t xml:space="preserve"> </w:t>
            </w:r>
          </w:p>
          <w:p w14:paraId="1471A7AE" w14:textId="08DD6F2A" w:rsidR="00100702" w:rsidRPr="00B157F6" w:rsidRDefault="008F023B" w:rsidP="00100702">
            <w:pPr>
              <w:ind w:left="2"/>
              <w:rPr>
                <w:color w:val="000000" w:themeColor="text1"/>
                <w:sz w:val="24"/>
                <w:szCs w:val="24"/>
              </w:rPr>
            </w:pPr>
            <w:r w:rsidRPr="00B157F6">
              <w:rPr>
                <w:color w:val="000000" w:themeColor="text1"/>
                <w:sz w:val="24"/>
                <w:szCs w:val="24"/>
              </w:rPr>
              <w:t xml:space="preserve">    13</w:t>
            </w:r>
            <w:r w:rsidR="00100702" w:rsidRPr="00B157F6">
              <w:rPr>
                <w:color w:val="000000" w:themeColor="text1"/>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673A7CED" w14:textId="77777777" w:rsidR="00100702" w:rsidRPr="00B157F6" w:rsidRDefault="00100702" w:rsidP="00100702">
            <w:pPr>
              <w:ind w:left="105" w:firstLine="1"/>
              <w:rPr>
                <w:color w:val="000000" w:themeColor="text1"/>
                <w:sz w:val="24"/>
                <w:szCs w:val="24"/>
              </w:rPr>
            </w:pPr>
            <w:r w:rsidRPr="00B157F6">
              <w:rPr>
                <w:b/>
                <w:color w:val="000000" w:themeColor="text1"/>
                <w:sz w:val="24"/>
                <w:szCs w:val="24"/>
              </w:rPr>
              <w:t>სამუშაო შეხვედრა:</w:t>
            </w:r>
            <w:r w:rsidRPr="00B157F6">
              <w:rPr>
                <w:color w:val="000000" w:themeColor="text1"/>
                <w:sz w:val="24"/>
                <w:szCs w:val="24"/>
              </w:rPr>
              <w:t xml:space="preserve"> საქართველოს პარლამენტის სპორტისა და ახალგაზდულ საქმეთა კომიტეტთან არსებული სამეცნიერო-საკონსულტაციო საბჭოს და კომიტეტის შეხვედრები მიმდინარე საკითხებთან დაკავშირებით </w:t>
            </w:r>
          </w:p>
        </w:tc>
        <w:tc>
          <w:tcPr>
            <w:tcW w:w="4470" w:type="dxa"/>
            <w:gridSpan w:val="3"/>
            <w:tcBorders>
              <w:top w:val="single" w:sz="4" w:space="0" w:color="000000"/>
              <w:left w:val="single" w:sz="4" w:space="0" w:color="000000"/>
              <w:bottom w:val="single" w:sz="4" w:space="0" w:color="000000"/>
              <w:right w:val="single" w:sz="4" w:space="0" w:color="auto"/>
            </w:tcBorders>
          </w:tcPr>
          <w:p w14:paraId="57610AB5" w14:textId="77777777" w:rsidR="004E48C7" w:rsidRPr="00B157F6" w:rsidRDefault="004E48C7" w:rsidP="00100702">
            <w:pPr>
              <w:jc w:val="center"/>
              <w:rPr>
                <w:color w:val="000000" w:themeColor="text1"/>
                <w:sz w:val="24"/>
                <w:szCs w:val="24"/>
              </w:rPr>
            </w:pPr>
          </w:p>
          <w:p w14:paraId="05424F23" w14:textId="77777777" w:rsidR="00100702" w:rsidRPr="00B157F6" w:rsidRDefault="00100702" w:rsidP="00100702">
            <w:pPr>
              <w:jc w:val="center"/>
              <w:rPr>
                <w:color w:val="000000" w:themeColor="text1"/>
                <w:sz w:val="24"/>
                <w:szCs w:val="24"/>
              </w:rPr>
            </w:pPr>
            <w:r w:rsidRPr="00B157F6">
              <w:rPr>
                <w:color w:val="000000" w:themeColor="text1"/>
                <w:sz w:val="24"/>
                <w:szCs w:val="24"/>
              </w:rPr>
              <w:t xml:space="preserve">შეხვედრის გადაწყვეტილებები </w:t>
            </w:r>
          </w:p>
        </w:tc>
        <w:tc>
          <w:tcPr>
            <w:tcW w:w="5263" w:type="dxa"/>
            <w:gridSpan w:val="6"/>
            <w:tcBorders>
              <w:top w:val="single" w:sz="4" w:space="0" w:color="auto"/>
              <w:left w:val="single" w:sz="4" w:space="0" w:color="auto"/>
              <w:bottom w:val="single" w:sz="4" w:space="0" w:color="auto"/>
              <w:right w:val="single" w:sz="4" w:space="0" w:color="auto"/>
            </w:tcBorders>
          </w:tcPr>
          <w:p w14:paraId="446143ED" w14:textId="77777777" w:rsidR="00B157F6" w:rsidRDefault="00B157F6" w:rsidP="004E48C7">
            <w:pPr>
              <w:jc w:val="center"/>
              <w:rPr>
                <w:color w:val="000000" w:themeColor="text1"/>
                <w:sz w:val="24"/>
                <w:szCs w:val="24"/>
                <w:lang w:val="ka-GE"/>
              </w:rPr>
            </w:pPr>
          </w:p>
          <w:p w14:paraId="10D659D1" w14:textId="1874655C" w:rsidR="00100702" w:rsidRPr="00B157F6" w:rsidRDefault="00B157F6" w:rsidP="004E48C7">
            <w:pPr>
              <w:jc w:val="center"/>
              <w:rPr>
                <w:color w:val="000000" w:themeColor="text1"/>
                <w:sz w:val="24"/>
                <w:szCs w:val="24"/>
                <w:lang w:val="ka-GE"/>
              </w:rPr>
            </w:pPr>
            <w:r>
              <w:rPr>
                <w:color w:val="000000" w:themeColor="text1"/>
                <w:sz w:val="24"/>
                <w:szCs w:val="24"/>
                <w:lang w:val="ka-GE"/>
              </w:rPr>
              <w:t>შე</w:t>
            </w:r>
            <w:r w:rsidR="004E48C7" w:rsidRPr="00B157F6">
              <w:rPr>
                <w:color w:val="000000" w:themeColor="text1"/>
                <w:sz w:val="24"/>
                <w:szCs w:val="24"/>
                <w:lang w:val="ka-GE"/>
              </w:rPr>
              <w:t>სრულებელია</w:t>
            </w:r>
          </w:p>
        </w:tc>
      </w:tr>
      <w:tr w:rsidR="007672D2" w:rsidRPr="004E48C7" w14:paraId="1AB94780" w14:textId="77777777" w:rsidTr="00924077">
        <w:tblPrEx>
          <w:tblCellMar>
            <w:left w:w="2" w:type="dxa"/>
          </w:tblCellMar>
        </w:tblPrEx>
        <w:trPr>
          <w:trHeight w:val="2254"/>
        </w:trPr>
        <w:tc>
          <w:tcPr>
            <w:tcW w:w="897" w:type="dxa"/>
            <w:gridSpan w:val="3"/>
            <w:tcBorders>
              <w:top w:val="single" w:sz="4" w:space="0" w:color="000000"/>
              <w:left w:val="single" w:sz="4" w:space="0" w:color="000000"/>
              <w:bottom w:val="single" w:sz="4" w:space="0" w:color="000000"/>
              <w:right w:val="single" w:sz="4" w:space="0" w:color="000000"/>
            </w:tcBorders>
          </w:tcPr>
          <w:p w14:paraId="5B4D611C" w14:textId="42934BDC" w:rsidR="00DD5435" w:rsidRDefault="008F023B" w:rsidP="00100702">
            <w:pPr>
              <w:spacing w:line="216" w:lineRule="auto"/>
              <w:ind w:left="2" w:right="538"/>
              <w:rPr>
                <w:color w:val="000000" w:themeColor="text1"/>
                <w:sz w:val="24"/>
                <w:szCs w:val="24"/>
                <w:lang w:val="ka-GE"/>
              </w:rPr>
            </w:pPr>
            <w:r>
              <w:rPr>
                <w:color w:val="000000" w:themeColor="text1"/>
                <w:sz w:val="24"/>
                <w:szCs w:val="24"/>
                <w:lang w:val="ka-GE"/>
              </w:rPr>
              <w:t xml:space="preserve">   </w:t>
            </w:r>
            <w:r w:rsidR="00DD5435">
              <w:rPr>
                <w:color w:val="000000" w:themeColor="text1"/>
                <w:sz w:val="24"/>
                <w:szCs w:val="24"/>
                <w:lang w:val="ka-GE"/>
              </w:rPr>
              <w:t xml:space="preserve">    </w:t>
            </w:r>
          </w:p>
          <w:p w14:paraId="73FA1FA2" w14:textId="2356D933" w:rsidR="007672D2" w:rsidRPr="007672D2" w:rsidRDefault="00924077" w:rsidP="00100702">
            <w:pPr>
              <w:spacing w:line="216" w:lineRule="auto"/>
              <w:ind w:left="2" w:right="538"/>
              <w:rPr>
                <w:color w:val="FF0000"/>
                <w:sz w:val="24"/>
                <w:szCs w:val="24"/>
                <w:lang w:val="ka-GE"/>
              </w:rPr>
            </w:pPr>
            <w:r>
              <w:rPr>
                <w:color w:val="000000" w:themeColor="text1"/>
                <w:sz w:val="24"/>
                <w:szCs w:val="24"/>
                <w:lang w:val="ka-GE"/>
              </w:rPr>
              <w:t xml:space="preserve">    </w:t>
            </w:r>
            <w:r w:rsidR="008F023B">
              <w:rPr>
                <w:color w:val="000000" w:themeColor="text1"/>
                <w:sz w:val="24"/>
                <w:szCs w:val="24"/>
                <w:lang w:val="ka-GE"/>
              </w:rPr>
              <w:t>14</w:t>
            </w:r>
            <w:r w:rsidR="007672D2">
              <w:rPr>
                <w:color w:val="000000" w:themeColor="text1"/>
                <w:sz w:val="24"/>
                <w:szCs w:val="24"/>
                <w:lang w:val="ka-GE"/>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5D9C8063" w14:textId="33D14533" w:rsidR="007672D2" w:rsidRPr="007672D2" w:rsidRDefault="007672D2" w:rsidP="00100702">
            <w:pPr>
              <w:ind w:left="105" w:firstLine="1"/>
              <w:rPr>
                <w:b/>
                <w:color w:val="FF0000"/>
                <w:sz w:val="24"/>
                <w:szCs w:val="24"/>
              </w:rPr>
            </w:pPr>
            <w:r w:rsidRPr="007672D2">
              <w:rPr>
                <w:b/>
                <w:sz w:val="24"/>
                <w:szCs w:val="24"/>
              </w:rPr>
              <w:t>საკომიტეტო მოსმენა:</w:t>
            </w:r>
            <w:r w:rsidRPr="007672D2">
              <w:rPr>
                <w:sz w:val="24"/>
                <w:szCs w:val="24"/>
              </w:rPr>
              <w:t xml:space="preserve"> სპორტული ინფრასტრუქტურის (მათ შორის სტადიონების) გაუმჯობესება/რეაბილიტაცია/გა ნახლება მიმდინარეობის თაობაზე  ანგარიშის მოსმენა</w:t>
            </w:r>
          </w:p>
        </w:tc>
        <w:tc>
          <w:tcPr>
            <w:tcW w:w="4470" w:type="dxa"/>
            <w:gridSpan w:val="3"/>
            <w:tcBorders>
              <w:top w:val="single" w:sz="4" w:space="0" w:color="000000"/>
              <w:left w:val="single" w:sz="4" w:space="0" w:color="000000"/>
              <w:bottom w:val="single" w:sz="4" w:space="0" w:color="000000"/>
              <w:right w:val="single" w:sz="4" w:space="0" w:color="auto"/>
            </w:tcBorders>
          </w:tcPr>
          <w:p w14:paraId="57F63D97" w14:textId="6B7C2E4A" w:rsidR="007672D2" w:rsidRPr="007672D2" w:rsidRDefault="007672D2" w:rsidP="00100702">
            <w:pPr>
              <w:jc w:val="center"/>
              <w:rPr>
                <w:color w:val="FF0000"/>
                <w:sz w:val="24"/>
                <w:szCs w:val="24"/>
                <w:lang w:val="ka-GE"/>
              </w:rPr>
            </w:pPr>
            <w:r w:rsidRPr="007672D2">
              <w:rPr>
                <w:color w:val="000000" w:themeColor="text1"/>
                <w:sz w:val="24"/>
                <w:szCs w:val="24"/>
                <w:lang w:val="ka-GE"/>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4CFA41D5" w14:textId="77777777" w:rsidR="007672D2" w:rsidRDefault="007672D2" w:rsidP="007672D2">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1CA5ABB7" w14:textId="3AFBA05F" w:rsidR="007672D2" w:rsidRPr="004E48C7" w:rsidRDefault="007672D2" w:rsidP="007672D2">
            <w:pPr>
              <w:jc w:val="center"/>
              <w:rPr>
                <w:color w:val="FF0000"/>
                <w:sz w:val="24"/>
                <w:szCs w:val="24"/>
                <w:lang w:val="ka-GE"/>
              </w:rPr>
            </w:pPr>
            <w:r w:rsidRPr="004E48C7">
              <w:rPr>
                <w:rFonts w:cstheme="minorHAnsi"/>
                <w:i/>
                <w:sz w:val="20"/>
                <w:szCs w:val="20"/>
                <w:lang w:val="ka-GE"/>
              </w:rPr>
              <w:t>**</w:t>
            </w:r>
            <w:r>
              <w:rPr>
                <w:rFonts w:cstheme="minorHAnsi"/>
                <w:i/>
                <w:sz w:val="20"/>
                <w:szCs w:val="20"/>
                <w:lang w:val="ka-GE"/>
              </w:rPr>
              <w:t xml:space="preserve"> კომიტეტმა 27 აპრილს  გამართულ სხდომაზე მოისმინა  აღნიშნული საკითხი</w:t>
            </w:r>
          </w:p>
        </w:tc>
      </w:tr>
      <w:tr w:rsidR="007672D2" w:rsidRPr="004E48C7" w14:paraId="022F024C" w14:textId="77777777" w:rsidTr="00924077">
        <w:tblPrEx>
          <w:tblCellMar>
            <w:left w:w="2" w:type="dxa"/>
          </w:tblCellMar>
        </w:tblPrEx>
        <w:trPr>
          <w:trHeight w:val="1970"/>
        </w:trPr>
        <w:tc>
          <w:tcPr>
            <w:tcW w:w="897" w:type="dxa"/>
            <w:gridSpan w:val="3"/>
            <w:tcBorders>
              <w:top w:val="single" w:sz="4" w:space="0" w:color="000000"/>
              <w:left w:val="single" w:sz="4" w:space="0" w:color="000000"/>
              <w:bottom w:val="single" w:sz="4" w:space="0" w:color="000000"/>
              <w:right w:val="single" w:sz="4" w:space="0" w:color="000000"/>
            </w:tcBorders>
          </w:tcPr>
          <w:p w14:paraId="199A623B" w14:textId="77777777" w:rsidR="007672D2" w:rsidRDefault="007672D2" w:rsidP="00100702">
            <w:pPr>
              <w:spacing w:line="216" w:lineRule="auto"/>
              <w:ind w:left="2" w:right="538"/>
              <w:rPr>
                <w:color w:val="000000" w:themeColor="text1"/>
                <w:sz w:val="24"/>
                <w:szCs w:val="24"/>
                <w:lang w:val="ka-GE"/>
              </w:rPr>
            </w:pPr>
          </w:p>
          <w:p w14:paraId="52B725BC" w14:textId="77777777" w:rsidR="008F023B" w:rsidRDefault="008F023B" w:rsidP="00100702">
            <w:pPr>
              <w:spacing w:line="216" w:lineRule="auto"/>
              <w:ind w:left="2" w:right="538"/>
              <w:rPr>
                <w:color w:val="000000" w:themeColor="text1"/>
                <w:sz w:val="24"/>
                <w:szCs w:val="24"/>
                <w:lang w:val="ka-GE"/>
              </w:rPr>
            </w:pPr>
          </w:p>
          <w:p w14:paraId="572F6EE5" w14:textId="77777777" w:rsidR="008F023B" w:rsidRDefault="008F023B" w:rsidP="00100702">
            <w:pPr>
              <w:spacing w:line="216" w:lineRule="auto"/>
              <w:ind w:left="2" w:right="538"/>
              <w:rPr>
                <w:color w:val="000000" w:themeColor="text1"/>
                <w:sz w:val="24"/>
                <w:szCs w:val="24"/>
                <w:lang w:val="ka-GE"/>
              </w:rPr>
            </w:pPr>
          </w:p>
          <w:p w14:paraId="51BE199D" w14:textId="77777777" w:rsidR="008F023B" w:rsidRDefault="008F023B" w:rsidP="00100702">
            <w:pPr>
              <w:spacing w:line="216" w:lineRule="auto"/>
              <w:ind w:left="2" w:right="538"/>
              <w:rPr>
                <w:color w:val="000000" w:themeColor="text1"/>
                <w:sz w:val="24"/>
                <w:szCs w:val="24"/>
                <w:lang w:val="ka-GE"/>
              </w:rPr>
            </w:pPr>
          </w:p>
          <w:p w14:paraId="1A1A8E28" w14:textId="04E96E63" w:rsidR="008F023B" w:rsidRDefault="008F023B" w:rsidP="008F023B">
            <w:pPr>
              <w:spacing w:line="216" w:lineRule="auto"/>
              <w:ind w:left="2" w:right="538"/>
              <w:jc w:val="center"/>
              <w:rPr>
                <w:color w:val="000000" w:themeColor="text1"/>
                <w:sz w:val="24"/>
                <w:szCs w:val="24"/>
                <w:lang w:val="ka-GE"/>
              </w:rPr>
            </w:pPr>
            <w:r>
              <w:rPr>
                <w:color w:val="000000" w:themeColor="text1"/>
                <w:sz w:val="24"/>
                <w:szCs w:val="24"/>
                <w:lang w:val="ka-GE"/>
              </w:rPr>
              <w:t>15</w:t>
            </w:r>
          </w:p>
        </w:tc>
        <w:tc>
          <w:tcPr>
            <w:tcW w:w="4220" w:type="dxa"/>
            <w:gridSpan w:val="3"/>
            <w:tcBorders>
              <w:top w:val="single" w:sz="4" w:space="0" w:color="000000"/>
              <w:left w:val="single" w:sz="4" w:space="0" w:color="000000"/>
              <w:bottom w:val="single" w:sz="4" w:space="0" w:color="000000"/>
              <w:right w:val="single" w:sz="4" w:space="0" w:color="000000"/>
            </w:tcBorders>
          </w:tcPr>
          <w:p w14:paraId="6B64F521" w14:textId="77777777" w:rsidR="007672D2" w:rsidRPr="00584F8F" w:rsidRDefault="007672D2" w:rsidP="007672D2">
            <w:pPr>
              <w:ind w:left="106"/>
              <w:rPr>
                <w:sz w:val="24"/>
                <w:szCs w:val="24"/>
              </w:rPr>
            </w:pPr>
            <w:r w:rsidRPr="00584F8F">
              <w:rPr>
                <w:b/>
                <w:sz w:val="24"/>
                <w:szCs w:val="24"/>
              </w:rPr>
              <w:t xml:space="preserve">საკომიტეტო მოსმენა: </w:t>
            </w:r>
          </w:p>
          <w:p w14:paraId="07CC5F2A" w14:textId="1B1CDF30" w:rsidR="007672D2" w:rsidRPr="007672D2" w:rsidRDefault="007672D2" w:rsidP="007672D2">
            <w:pPr>
              <w:ind w:left="105" w:firstLine="1"/>
              <w:rPr>
                <w:b/>
                <w:sz w:val="24"/>
                <w:szCs w:val="24"/>
              </w:rPr>
            </w:pPr>
            <w:r w:rsidRPr="00584F8F">
              <w:rPr>
                <w:sz w:val="24"/>
                <w:szCs w:val="24"/>
              </w:rPr>
              <w:t>საქართველოში სპორტული მედიცინა და სპორტსმენების ჯანმრთელობის უზრუნველყოფა, კოვიდის პანდემიით გამოუწვეული შედეგები ქართულ სპორტში</w:t>
            </w:r>
          </w:p>
        </w:tc>
        <w:tc>
          <w:tcPr>
            <w:tcW w:w="4470" w:type="dxa"/>
            <w:gridSpan w:val="3"/>
            <w:tcBorders>
              <w:top w:val="single" w:sz="4" w:space="0" w:color="000000"/>
              <w:left w:val="single" w:sz="4" w:space="0" w:color="000000"/>
              <w:bottom w:val="single" w:sz="4" w:space="0" w:color="000000"/>
              <w:right w:val="single" w:sz="4" w:space="0" w:color="auto"/>
            </w:tcBorders>
          </w:tcPr>
          <w:p w14:paraId="466B7E70" w14:textId="74D70E3F" w:rsidR="007672D2" w:rsidRDefault="007672D2" w:rsidP="00100702">
            <w:pPr>
              <w:jc w:val="center"/>
              <w:rPr>
                <w:color w:val="FF0000"/>
                <w:sz w:val="24"/>
                <w:szCs w:val="24"/>
                <w:lang w:val="ka-GE"/>
              </w:rPr>
            </w:pPr>
            <w:r w:rsidRPr="007672D2">
              <w:rPr>
                <w:color w:val="000000" w:themeColor="text1"/>
                <w:sz w:val="24"/>
                <w:szCs w:val="24"/>
                <w:lang w:val="ka-GE"/>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7415A404" w14:textId="77777777" w:rsidR="007672D2" w:rsidRDefault="007672D2" w:rsidP="007672D2">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24DE60A9" w14:textId="2937112E" w:rsidR="007672D2" w:rsidRPr="00BC2D65" w:rsidRDefault="007672D2" w:rsidP="003C3649">
            <w:pPr>
              <w:ind w:left="50"/>
              <w:jc w:val="center"/>
              <w:rPr>
                <w:color w:val="000000" w:themeColor="text1"/>
                <w:sz w:val="24"/>
                <w:szCs w:val="24"/>
                <w:lang w:val="ka-GE"/>
              </w:rPr>
            </w:pPr>
            <w:r w:rsidRPr="004E48C7">
              <w:rPr>
                <w:rFonts w:cstheme="minorHAnsi"/>
                <w:i/>
                <w:sz w:val="20"/>
                <w:szCs w:val="20"/>
                <w:lang w:val="ka-GE"/>
              </w:rPr>
              <w:t>**</w:t>
            </w:r>
            <w:r>
              <w:rPr>
                <w:rFonts w:cstheme="minorHAnsi"/>
                <w:i/>
                <w:sz w:val="20"/>
                <w:szCs w:val="20"/>
                <w:lang w:val="ka-GE"/>
              </w:rPr>
              <w:t xml:space="preserve"> კომიტეტმა </w:t>
            </w:r>
            <w:r w:rsidR="003C3649">
              <w:rPr>
                <w:rFonts w:cstheme="minorHAnsi"/>
                <w:i/>
                <w:sz w:val="20"/>
                <w:szCs w:val="20"/>
                <w:lang w:val="ka-GE"/>
              </w:rPr>
              <w:t>26</w:t>
            </w:r>
            <w:r>
              <w:rPr>
                <w:rFonts w:cstheme="minorHAnsi"/>
                <w:i/>
                <w:sz w:val="20"/>
                <w:szCs w:val="20"/>
                <w:lang w:val="ka-GE"/>
              </w:rPr>
              <w:t xml:space="preserve"> </w:t>
            </w:r>
            <w:r w:rsidR="003C3649">
              <w:rPr>
                <w:rFonts w:cstheme="minorHAnsi"/>
                <w:i/>
                <w:sz w:val="20"/>
                <w:szCs w:val="20"/>
                <w:lang w:val="ka-GE"/>
              </w:rPr>
              <w:t>ივნისს</w:t>
            </w:r>
            <w:r>
              <w:rPr>
                <w:rFonts w:cstheme="minorHAnsi"/>
                <w:i/>
                <w:sz w:val="20"/>
                <w:szCs w:val="20"/>
                <w:lang w:val="ka-GE"/>
              </w:rPr>
              <w:t xml:space="preserve">  გამართულ სხდომაზე მოისმინა  აღნიშნული საკითხი</w:t>
            </w:r>
          </w:p>
        </w:tc>
      </w:tr>
      <w:tr w:rsidR="007672D2" w:rsidRPr="004E48C7" w14:paraId="245E8CA6" w14:textId="77777777" w:rsidTr="00924077">
        <w:tblPrEx>
          <w:tblCellMar>
            <w:left w:w="2" w:type="dxa"/>
          </w:tblCellMar>
        </w:tblPrEx>
        <w:trPr>
          <w:trHeight w:val="1682"/>
        </w:trPr>
        <w:tc>
          <w:tcPr>
            <w:tcW w:w="897" w:type="dxa"/>
            <w:gridSpan w:val="3"/>
            <w:tcBorders>
              <w:top w:val="single" w:sz="4" w:space="0" w:color="000000"/>
              <w:left w:val="single" w:sz="4" w:space="0" w:color="000000"/>
              <w:bottom w:val="single" w:sz="4" w:space="0" w:color="000000"/>
              <w:right w:val="single" w:sz="4" w:space="0" w:color="000000"/>
            </w:tcBorders>
          </w:tcPr>
          <w:p w14:paraId="23944D27" w14:textId="4BC71CAF" w:rsidR="007672D2" w:rsidRDefault="008F023B" w:rsidP="00100702">
            <w:pPr>
              <w:spacing w:line="216" w:lineRule="auto"/>
              <w:ind w:left="2" w:right="538"/>
              <w:rPr>
                <w:color w:val="000000" w:themeColor="text1"/>
                <w:sz w:val="24"/>
                <w:szCs w:val="24"/>
                <w:lang w:val="ka-GE"/>
              </w:rPr>
            </w:pPr>
            <w:r>
              <w:rPr>
                <w:color w:val="000000" w:themeColor="text1"/>
                <w:sz w:val="24"/>
                <w:szCs w:val="24"/>
                <w:lang w:val="ka-GE"/>
              </w:rPr>
              <w:t>16</w:t>
            </w:r>
          </w:p>
        </w:tc>
        <w:tc>
          <w:tcPr>
            <w:tcW w:w="4220" w:type="dxa"/>
            <w:gridSpan w:val="3"/>
            <w:tcBorders>
              <w:top w:val="single" w:sz="4" w:space="0" w:color="000000"/>
              <w:left w:val="single" w:sz="4" w:space="0" w:color="000000"/>
              <w:bottom w:val="single" w:sz="4" w:space="0" w:color="000000"/>
              <w:right w:val="single" w:sz="4" w:space="0" w:color="000000"/>
            </w:tcBorders>
          </w:tcPr>
          <w:p w14:paraId="5DA9AB94" w14:textId="77777777" w:rsidR="007672D2" w:rsidRPr="003C3649" w:rsidRDefault="007672D2" w:rsidP="007672D2">
            <w:pPr>
              <w:spacing w:after="2" w:line="239" w:lineRule="auto"/>
              <w:ind w:left="2"/>
              <w:rPr>
                <w:sz w:val="24"/>
                <w:szCs w:val="24"/>
              </w:rPr>
            </w:pPr>
            <w:r w:rsidRPr="003C3649">
              <w:rPr>
                <w:b/>
                <w:sz w:val="24"/>
                <w:szCs w:val="24"/>
              </w:rPr>
              <w:t>საკომიტეტო მოსმენა:</w:t>
            </w:r>
            <w:r w:rsidRPr="003C3649">
              <w:rPr>
                <w:sz w:val="24"/>
                <w:szCs w:val="24"/>
              </w:rPr>
              <w:t xml:space="preserve"> ბავშვთა უფლებები და შეზღუდული შესაძლებლობების ბავშვების ჩართულობა სპორტში </w:t>
            </w:r>
          </w:p>
          <w:p w14:paraId="0B608552" w14:textId="77777777" w:rsidR="007672D2" w:rsidRPr="003C3649" w:rsidRDefault="007672D2" w:rsidP="007672D2">
            <w:pPr>
              <w:ind w:left="106"/>
              <w:rPr>
                <w:b/>
                <w:sz w:val="24"/>
                <w:szCs w:val="24"/>
              </w:rPr>
            </w:pPr>
          </w:p>
        </w:tc>
        <w:tc>
          <w:tcPr>
            <w:tcW w:w="4470" w:type="dxa"/>
            <w:gridSpan w:val="3"/>
            <w:tcBorders>
              <w:top w:val="single" w:sz="4" w:space="0" w:color="000000"/>
              <w:left w:val="single" w:sz="4" w:space="0" w:color="000000"/>
              <w:bottom w:val="single" w:sz="4" w:space="0" w:color="000000"/>
              <w:right w:val="single" w:sz="4" w:space="0" w:color="auto"/>
            </w:tcBorders>
          </w:tcPr>
          <w:p w14:paraId="10E75E74" w14:textId="614C6F8A" w:rsidR="007672D2" w:rsidRDefault="007672D2" w:rsidP="00100702">
            <w:pPr>
              <w:jc w:val="center"/>
              <w:rPr>
                <w:color w:val="FF0000"/>
                <w:sz w:val="24"/>
                <w:szCs w:val="24"/>
                <w:lang w:val="ka-GE"/>
              </w:rPr>
            </w:pPr>
            <w:r w:rsidRPr="007672D2">
              <w:rPr>
                <w:color w:val="000000" w:themeColor="text1"/>
                <w:sz w:val="24"/>
                <w:szCs w:val="24"/>
                <w:lang w:val="ka-GE"/>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33C3BE69" w14:textId="77777777" w:rsidR="007672D2" w:rsidRDefault="007672D2" w:rsidP="007672D2">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171F3C72" w14:textId="68949E83" w:rsidR="007672D2" w:rsidRPr="00BC2D65" w:rsidRDefault="007672D2" w:rsidP="007672D2">
            <w:pPr>
              <w:ind w:left="50"/>
              <w:jc w:val="center"/>
              <w:rPr>
                <w:color w:val="000000" w:themeColor="text1"/>
                <w:sz w:val="24"/>
                <w:szCs w:val="24"/>
                <w:lang w:val="ka-GE"/>
              </w:rPr>
            </w:pPr>
            <w:r w:rsidRPr="004E48C7">
              <w:rPr>
                <w:rFonts w:cstheme="minorHAnsi"/>
                <w:i/>
                <w:sz w:val="20"/>
                <w:szCs w:val="20"/>
                <w:lang w:val="ka-GE"/>
              </w:rPr>
              <w:t>**</w:t>
            </w:r>
            <w:r>
              <w:rPr>
                <w:rFonts w:cstheme="minorHAnsi"/>
                <w:i/>
                <w:sz w:val="20"/>
                <w:szCs w:val="20"/>
                <w:lang w:val="ka-GE"/>
              </w:rPr>
              <w:t xml:space="preserve"> კომიტეტმა </w:t>
            </w:r>
            <w:r w:rsidR="003C3649">
              <w:rPr>
                <w:rFonts w:cstheme="minorHAnsi"/>
                <w:i/>
                <w:sz w:val="20"/>
                <w:szCs w:val="20"/>
                <w:lang w:val="ka-GE"/>
              </w:rPr>
              <w:t xml:space="preserve">26 ივნისს  </w:t>
            </w:r>
            <w:r>
              <w:rPr>
                <w:rFonts w:cstheme="minorHAnsi"/>
                <w:i/>
                <w:sz w:val="20"/>
                <w:szCs w:val="20"/>
                <w:lang w:val="ka-GE"/>
              </w:rPr>
              <w:t>გამართულ სხდომაზე მოისმინა  აღნიშნული საკითხი</w:t>
            </w:r>
          </w:p>
        </w:tc>
      </w:tr>
      <w:tr w:rsidR="007672D2" w:rsidRPr="004E48C7" w14:paraId="52CFBC73" w14:textId="77777777" w:rsidTr="00924077">
        <w:tblPrEx>
          <w:tblCellMar>
            <w:left w:w="2" w:type="dxa"/>
          </w:tblCellMar>
        </w:tblPrEx>
        <w:trPr>
          <w:trHeight w:val="1250"/>
        </w:trPr>
        <w:tc>
          <w:tcPr>
            <w:tcW w:w="897" w:type="dxa"/>
            <w:gridSpan w:val="3"/>
            <w:tcBorders>
              <w:top w:val="single" w:sz="4" w:space="0" w:color="000000"/>
              <w:left w:val="single" w:sz="4" w:space="0" w:color="000000"/>
              <w:bottom w:val="single" w:sz="4" w:space="0" w:color="000000"/>
              <w:right w:val="single" w:sz="4" w:space="0" w:color="000000"/>
            </w:tcBorders>
          </w:tcPr>
          <w:p w14:paraId="73674D58" w14:textId="268689AD" w:rsidR="007672D2" w:rsidRDefault="008F023B" w:rsidP="00100702">
            <w:pPr>
              <w:spacing w:line="216" w:lineRule="auto"/>
              <w:ind w:left="2" w:right="538"/>
              <w:rPr>
                <w:color w:val="000000" w:themeColor="text1"/>
                <w:sz w:val="24"/>
                <w:szCs w:val="24"/>
                <w:lang w:val="ka-GE"/>
              </w:rPr>
            </w:pPr>
            <w:r>
              <w:rPr>
                <w:color w:val="000000" w:themeColor="text1"/>
                <w:sz w:val="24"/>
                <w:szCs w:val="24"/>
                <w:lang w:val="ka-GE"/>
              </w:rPr>
              <w:t>17</w:t>
            </w:r>
            <w:r w:rsidR="007672D2">
              <w:rPr>
                <w:color w:val="000000" w:themeColor="text1"/>
                <w:sz w:val="24"/>
                <w:szCs w:val="24"/>
                <w:lang w:val="ka-GE"/>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5D0F2ECA" w14:textId="7339A0FE" w:rsidR="007672D2" w:rsidRPr="003C3649" w:rsidRDefault="007672D2" w:rsidP="007672D2">
            <w:pPr>
              <w:ind w:left="106"/>
              <w:rPr>
                <w:b/>
                <w:sz w:val="24"/>
                <w:szCs w:val="24"/>
              </w:rPr>
            </w:pPr>
            <w:r w:rsidRPr="003C3649">
              <w:rPr>
                <w:b/>
                <w:sz w:val="24"/>
                <w:szCs w:val="24"/>
              </w:rPr>
              <w:t>საკომიტეტო მოსმენა:</w:t>
            </w:r>
            <w:r w:rsidRPr="003C3649">
              <w:rPr>
                <w:sz w:val="24"/>
                <w:szCs w:val="24"/>
              </w:rPr>
              <w:t xml:space="preserve">  შრომითი უფლებები და კანონმდებლობა სპორტში</w:t>
            </w:r>
          </w:p>
        </w:tc>
        <w:tc>
          <w:tcPr>
            <w:tcW w:w="4470" w:type="dxa"/>
            <w:gridSpan w:val="3"/>
            <w:tcBorders>
              <w:top w:val="single" w:sz="4" w:space="0" w:color="000000"/>
              <w:left w:val="single" w:sz="4" w:space="0" w:color="000000"/>
              <w:bottom w:val="single" w:sz="4" w:space="0" w:color="000000"/>
              <w:right w:val="single" w:sz="4" w:space="0" w:color="auto"/>
            </w:tcBorders>
          </w:tcPr>
          <w:p w14:paraId="2A82E51C" w14:textId="14B34662" w:rsidR="007672D2" w:rsidRDefault="007672D2" w:rsidP="00100702">
            <w:pPr>
              <w:jc w:val="center"/>
              <w:rPr>
                <w:color w:val="FF0000"/>
                <w:sz w:val="24"/>
                <w:szCs w:val="24"/>
                <w:lang w:val="ka-GE"/>
              </w:rPr>
            </w:pPr>
            <w:r w:rsidRPr="007672D2">
              <w:rPr>
                <w:color w:val="000000" w:themeColor="text1"/>
                <w:sz w:val="24"/>
                <w:szCs w:val="24"/>
                <w:lang w:val="ka-GE"/>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6229ACEF" w14:textId="77777777" w:rsidR="007672D2" w:rsidRDefault="007672D2" w:rsidP="007672D2">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7A9C21F5" w14:textId="29630E6E" w:rsidR="007672D2" w:rsidRPr="00BC2D65" w:rsidRDefault="007672D2" w:rsidP="003C3649">
            <w:pPr>
              <w:ind w:left="50"/>
              <w:jc w:val="center"/>
              <w:rPr>
                <w:color w:val="000000" w:themeColor="text1"/>
                <w:sz w:val="24"/>
                <w:szCs w:val="24"/>
                <w:lang w:val="ka-GE"/>
              </w:rPr>
            </w:pPr>
            <w:r w:rsidRPr="004E48C7">
              <w:rPr>
                <w:rFonts w:cstheme="minorHAnsi"/>
                <w:i/>
                <w:sz w:val="20"/>
                <w:szCs w:val="20"/>
                <w:lang w:val="ka-GE"/>
              </w:rPr>
              <w:t>**</w:t>
            </w:r>
            <w:r>
              <w:rPr>
                <w:rFonts w:cstheme="minorHAnsi"/>
                <w:i/>
                <w:sz w:val="20"/>
                <w:szCs w:val="20"/>
                <w:lang w:val="ka-GE"/>
              </w:rPr>
              <w:t xml:space="preserve"> კომიტეტმა </w:t>
            </w:r>
            <w:r w:rsidR="003C3649">
              <w:rPr>
                <w:rFonts w:cstheme="minorHAnsi"/>
                <w:i/>
                <w:sz w:val="20"/>
                <w:szCs w:val="20"/>
                <w:lang w:val="ka-GE"/>
              </w:rPr>
              <w:t xml:space="preserve">30 მარტს  </w:t>
            </w:r>
            <w:r>
              <w:rPr>
                <w:rFonts w:cstheme="minorHAnsi"/>
                <w:i/>
                <w:sz w:val="20"/>
                <w:szCs w:val="20"/>
                <w:lang w:val="ka-GE"/>
              </w:rPr>
              <w:t>გამართულ სხდომაზე მოისმინა  აღნიშნული საკითხი</w:t>
            </w:r>
          </w:p>
        </w:tc>
      </w:tr>
      <w:tr w:rsidR="007672D2" w:rsidRPr="004E48C7" w14:paraId="466FC1A2" w14:textId="77777777" w:rsidTr="00924077">
        <w:tblPrEx>
          <w:tblCellMar>
            <w:left w:w="2" w:type="dxa"/>
          </w:tblCellMar>
        </w:tblPrEx>
        <w:trPr>
          <w:trHeight w:val="1340"/>
        </w:trPr>
        <w:tc>
          <w:tcPr>
            <w:tcW w:w="897" w:type="dxa"/>
            <w:gridSpan w:val="3"/>
            <w:tcBorders>
              <w:top w:val="single" w:sz="4" w:space="0" w:color="000000"/>
              <w:left w:val="single" w:sz="4" w:space="0" w:color="000000"/>
              <w:bottom w:val="single" w:sz="4" w:space="0" w:color="000000"/>
              <w:right w:val="single" w:sz="4" w:space="0" w:color="000000"/>
            </w:tcBorders>
          </w:tcPr>
          <w:p w14:paraId="5AC4C2A7" w14:textId="7FAA7BAC" w:rsidR="007672D2" w:rsidRDefault="008F023B" w:rsidP="00100702">
            <w:pPr>
              <w:spacing w:line="216" w:lineRule="auto"/>
              <w:ind w:left="2" w:right="538"/>
              <w:rPr>
                <w:color w:val="000000" w:themeColor="text1"/>
                <w:sz w:val="24"/>
                <w:szCs w:val="24"/>
                <w:lang w:val="ka-GE"/>
              </w:rPr>
            </w:pPr>
            <w:r>
              <w:rPr>
                <w:color w:val="000000" w:themeColor="text1"/>
                <w:sz w:val="24"/>
                <w:szCs w:val="24"/>
                <w:lang w:val="ka-GE"/>
              </w:rPr>
              <w:t>18</w:t>
            </w:r>
          </w:p>
        </w:tc>
        <w:tc>
          <w:tcPr>
            <w:tcW w:w="4220" w:type="dxa"/>
            <w:gridSpan w:val="3"/>
            <w:tcBorders>
              <w:top w:val="single" w:sz="4" w:space="0" w:color="000000"/>
              <w:left w:val="single" w:sz="4" w:space="0" w:color="000000"/>
              <w:bottom w:val="single" w:sz="4" w:space="0" w:color="000000"/>
              <w:right w:val="single" w:sz="4" w:space="0" w:color="000000"/>
            </w:tcBorders>
          </w:tcPr>
          <w:p w14:paraId="38C0AAB8" w14:textId="77777777" w:rsidR="007672D2" w:rsidRPr="003C3649" w:rsidRDefault="007672D2" w:rsidP="007672D2">
            <w:pPr>
              <w:spacing w:after="1" w:line="238" w:lineRule="auto"/>
              <w:ind w:left="2"/>
              <w:rPr>
                <w:sz w:val="24"/>
                <w:szCs w:val="24"/>
              </w:rPr>
            </w:pPr>
            <w:r w:rsidRPr="003C3649">
              <w:rPr>
                <w:b/>
                <w:sz w:val="24"/>
                <w:szCs w:val="24"/>
              </w:rPr>
              <w:t>საკომიტეტო მოსმენა:</w:t>
            </w:r>
            <w:r w:rsidRPr="003C3649">
              <w:rPr>
                <w:sz w:val="24"/>
                <w:szCs w:val="24"/>
              </w:rPr>
              <w:t xml:space="preserve"> სპორტული ჟურნალისტიკა, სპორტული ჟურნალისტიკის როლი სპორტის </w:t>
            </w:r>
          </w:p>
          <w:p w14:paraId="496C72B5" w14:textId="526214D5" w:rsidR="007672D2" w:rsidRPr="003C3649" w:rsidRDefault="007672D2" w:rsidP="007672D2">
            <w:pPr>
              <w:ind w:left="106"/>
              <w:rPr>
                <w:b/>
                <w:sz w:val="24"/>
                <w:szCs w:val="24"/>
              </w:rPr>
            </w:pPr>
            <w:r w:rsidRPr="003C3649">
              <w:rPr>
                <w:sz w:val="24"/>
                <w:szCs w:val="24"/>
              </w:rPr>
              <w:t xml:space="preserve">განვითარებასა და პოპულარიზაციაში  </w:t>
            </w:r>
          </w:p>
        </w:tc>
        <w:tc>
          <w:tcPr>
            <w:tcW w:w="4470" w:type="dxa"/>
            <w:gridSpan w:val="3"/>
            <w:tcBorders>
              <w:top w:val="single" w:sz="4" w:space="0" w:color="000000"/>
              <w:left w:val="single" w:sz="4" w:space="0" w:color="000000"/>
              <w:bottom w:val="single" w:sz="4" w:space="0" w:color="000000"/>
              <w:right w:val="single" w:sz="4" w:space="0" w:color="auto"/>
            </w:tcBorders>
          </w:tcPr>
          <w:p w14:paraId="60797520" w14:textId="09E29645" w:rsidR="007672D2" w:rsidRPr="007672D2" w:rsidRDefault="007672D2" w:rsidP="00100702">
            <w:pPr>
              <w:jc w:val="center"/>
              <w:rPr>
                <w:color w:val="000000" w:themeColor="text1"/>
                <w:sz w:val="24"/>
                <w:szCs w:val="24"/>
                <w:lang w:val="ka-GE"/>
              </w:rPr>
            </w:pPr>
            <w:r w:rsidRPr="007672D2">
              <w:rPr>
                <w:color w:val="000000" w:themeColor="text1"/>
                <w:sz w:val="24"/>
                <w:szCs w:val="24"/>
                <w:lang w:val="ka-GE"/>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2BD3183C" w14:textId="77777777" w:rsidR="007672D2" w:rsidRDefault="007672D2" w:rsidP="007672D2">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2E8F31A1" w14:textId="5084915A" w:rsidR="007672D2" w:rsidRPr="00BC2D65" w:rsidRDefault="007672D2" w:rsidP="007672D2">
            <w:pPr>
              <w:ind w:left="50"/>
              <w:jc w:val="center"/>
              <w:rPr>
                <w:color w:val="000000" w:themeColor="text1"/>
                <w:sz w:val="24"/>
                <w:szCs w:val="24"/>
                <w:lang w:val="ka-GE"/>
              </w:rPr>
            </w:pPr>
            <w:r w:rsidRPr="004E48C7">
              <w:rPr>
                <w:rFonts w:cstheme="minorHAnsi"/>
                <w:i/>
                <w:sz w:val="20"/>
                <w:szCs w:val="20"/>
                <w:lang w:val="ka-GE"/>
              </w:rPr>
              <w:t>**</w:t>
            </w:r>
            <w:r>
              <w:rPr>
                <w:rFonts w:cstheme="minorHAnsi"/>
                <w:i/>
                <w:sz w:val="20"/>
                <w:szCs w:val="20"/>
                <w:lang w:val="ka-GE"/>
              </w:rPr>
              <w:t xml:space="preserve"> კომიტეტმა </w:t>
            </w:r>
            <w:r w:rsidR="003C3649">
              <w:rPr>
                <w:rFonts w:cstheme="minorHAnsi"/>
                <w:i/>
                <w:sz w:val="20"/>
                <w:szCs w:val="20"/>
                <w:lang w:val="ka-GE"/>
              </w:rPr>
              <w:t xml:space="preserve">26 ივნისს  </w:t>
            </w:r>
            <w:r>
              <w:rPr>
                <w:rFonts w:cstheme="minorHAnsi"/>
                <w:i/>
                <w:sz w:val="20"/>
                <w:szCs w:val="20"/>
                <w:lang w:val="ka-GE"/>
              </w:rPr>
              <w:t>გამართულ სხდომაზე მოისმინა  აღნიშნული საკითხი</w:t>
            </w:r>
          </w:p>
        </w:tc>
      </w:tr>
      <w:tr w:rsidR="003C3649" w:rsidRPr="004E48C7" w14:paraId="1D5876AF" w14:textId="77777777" w:rsidTr="00924077">
        <w:tblPrEx>
          <w:tblCellMar>
            <w:left w:w="2" w:type="dxa"/>
          </w:tblCellMar>
        </w:tblPrEx>
        <w:trPr>
          <w:trHeight w:val="890"/>
        </w:trPr>
        <w:tc>
          <w:tcPr>
            <w:tcW w:w="897" w:type="dxa"/>
            <w:gridSpan w:val="3"/>
            <w:tcBorders>
              <w:top w:val="single" w:sz="4" w:space="0" w:color="000000"/>
              <w:left w:val="single" w:sz="4" w:space="0" w:color="000000"/>
              <w:bottom w:val="single" w:sz="4" w:space="0" w:color="000000"/>
              <w:right w:val="single" w:sz="4" w:space="0" w:color="000000"/>
            </w:tcBorders>
          </w:tcPr>
          <w:p w14:paraId="166A7081" w14:textId="16E92285" w:rsidR="003C3649" w:rsidRDefault="008F023B" w:rsidP="00100702">
            <w:pPr>
              <w:spacing w:line="216" w:lineRule="auto"/>
              <w:ind w:left="2" w:right="538"/>
              <w:rPr>
                <w:color w:val="000000" w:themeColor="text1"/>
                <w:sz w:val="24"/>
                <w:szCs w:val="24"/>
                <w:lang w:val="ka-GE"/>
              </w:rPr>
            </w:pPr>
            <w:r>
              <w:rPr>
                <w:color w:val="000000" w:themeColor="text1"/>
                <w:sz w:val="24"/>
                <w:szCs w:val="24"/>
                <w:lang w:val="ka-GE"/>
              </w:rPr>
              <w:t>19</w:t>
            </w:r>
            <w:r w:rsidR="003C3649">
              <w:rPr>
                <w:color w:val="000000" w:themeColor="text1"/>
                <w:sz w:val="24"/>
                <w:szCs w:val="24"/>
                <w:lang w:val="ka-GE"/>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59EC8FB6" w14:textId="77777777" w:rsidR="003C3649" w:rsidRDefault="003C3649" w:rsidP="003C3649">
            <w:pPr>
              <w:ind w:left="2"/>
            </w:pPr>
            <w:r>
              <w:rPr>
                <w:b/>
              </w:rPr>
              <w:t>საკომიტეტო მოსმენა:</w:t>
            </w:r>
            <w:r>
              <w:t xml:space="preserve"> </w:t>
            </w:r>
          </w:p>
          <w:p w14:paraId="6352101B" w14:textId="77777777" w:rsidR="003C3649" w:rsidRDefault="003C3649" w:rsidP="003C3649">
            <w:pPr>
              <w:spacing w:after="2" w:line="237" w:lineRule="auto"/>
              <w:ind w:left="2"/>
            </w:pPr>
            <w:r>
              <w:t xml:space="preserve">დანაშაულის პრევენცია და ახალგაზრდები  </w:t>
            </w:r>
          </w:p>
          <w:p w14:paraId="0C6ACD8C" w14:textId="77777777" w:rsidR="003C3649" w:rsidRPr="003C3649" w:rsidRDefault="003C3649" w:rsidP="007672D2">
            <w:pPr>
              <w:spacing w:after="1" w:line="238" w:lineRule="auto"/>
              <w:ind w:left="2"/>
              <w:rPr>
                <w:b/>
                <w:sz w:val="24"/>
                <w:szCs w:val="24"/>
              </w:rPr>
            </w:pPr>
          </w:p>
        </w:tc>
        <w:tc>
          <w:tcPr>
            <w:tcW w:w="4470" w:type="dxa"/>
            <w:gridSpan w:val="3"/>
            <w:tcBorders>
              <w:top w:val="single" w:sz="4" w:space="0" w:color="000000"/>
              <w:left w:val="single" w:sz="4" w:space="0" w:color="000000"/>
              <w:bottom w:val="single" w:sz="4" w:space="0" w:color="000000"/>
              <w:right w:val="single" w:sz="4" w:space="0" w:color="auto"/>
            </w:tcBorders>
          </w:tcPr>
          <w:p w14:paraId="785C2EAD" w14:textId="113663D9" w:rsidR="003C3649" w:rsidRPr="007672D2" w:rsidRDefault="003C3649" w:rsidP="00100702">
            <w:pPr>
              <w:jc w:val="center"/>
              <w:rPr>
                <w:color w:val="000000" w:themeColor="text1"/>
                <w:sz w:val="24"/>
                <w:szCs w:val="24"/>
                <w:lang w:val="ka-GE"/>
              </w:rPr>
            </w:pPr>
            <w:r w:rsidRPr="007672D2">
              <w:rPr>
                <w:color w:val="000000" w:themeColor="text1"/>
                <w:sz w:val="24"/>
                <w:szCs w:val="24"/>
                <w:lang w:val="ka-GE"/>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564EDACC" w14:textId="77777777" w:rsidR="003C3649" w:rsidRDefault="003C3649" w:rsidP="003C3649">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0377933E" w14:textId="7387D089" w:rsidR="003C3649" w:rsidRPr="00BC2D65" w:rsidRDefault="003C3649" w:rsidP="003C3649">
            <w:pPr>
              <w:ind w:left="50"/>
              <w:jc w:val="center"/>
              <w:rPr>
                <w:color w:val="000000" w:themeColor="text1"/>
                <w:sz w:val="24"/>
                <w:szCs w:val="24"/>
                <w:lang w:val="ka-GE"/>
              </w:rPr>
            </w:pPr>
            <w:r w:rsidRPr="004E48C7">
              <w:rPr>
                <w:rFonts w:cstheme="minorHAnsi"/>
                <w:i/>
                <w:sz w:val="20"/>
                <w:szCs w:val="20"/>
                <w:lang w:val="ka-GE"/>
              </w:rPr>
              <w:t>**</w:t>
            </w:r>
            <w:r>
              <w:rPr>
                <w:rFonts w:cstheme="minorHAnsi"/>
                <w:i/>
                <w:sz w:val="20"/>
                <w:szCs w:val="20"/>
                <w:lang w:val="ka-GE"/>
              </w:rPr>
              <w:t xml:space="preserve"> კომიტეტმა 17 თებერვალს  გამართულ სხდომაზე მოისმინა  აღნიშნული საკითხი</w:t>
            </w:r>
          </w:p>
        </w:tc>
      </w:tr>
      <w:tr w:rsidR="008F023B" w:rsidRPr="00BC2D65" w14:paraId="21A641B9" w14:textId="1BA28B5B" w:rsidTr="00924077">
        <w:tblPrEx>
          <w:tblCellMar>
            <w:top w:w="48" w:type="dxa"/>
            <w:left w:w="2" w:type="dxa"/>
          </w:tblCellMar>
        </w:tblPrEx>
        <w:trPr>
          <w:trHeight w:val="2192"/>
        </w:trPr>
        <w:tc>
          <w:tcPr>
            <w:tcW w:w="897" w:type="dxa"/>
            <w:gridSpan w:val="3"/>
            <w:tcBorders>
              <w:top w:val="single" w:sz="4" w:space="0" w:color="000000"/>
              <w:left w:val="single" w:sz="4" w:space="0" w:color="000000"/>
              <w:bottom w:val="single" w:sz="4" w:space="0" w:color="000000"/>
              <w:right w:val="single" w:sz="4" w:space="0" w:color="000000"/>
            </w:tcBorders>
          </w:tcPr>
          <w:p w14:paraId="23AFE036" w14:textId="77777777" w:rsidR="00100702" w:rsidRPr="00BC2D65" w:rsidRDefault="00100702" w:rsidP="00100702">
            <w:pPr>
              <w:ind w:left="2"/>
              <w:rPr>
                <w:sz w:val="24"/>
                <w:szCs w:val="24"/>
              </w:rPr>
            </w:pPr>
            <w:r w:rsidRPr="00BC2D65">
              <w:rPr>
                <w:sz w:val="24"/>
                <w:szCs w:val="24"/>
              </w:rPr>
              <w:t xml:space="preserve"> </w:t>
            </w:r>
          </w:p>
          <w:p w14:paraId="2D3931B0" w14:textId="77777777" w:rsidR="00100702" w:rsidRPr="00BC2D65" w:rsidRDefault="00100702" w:rsidP="00100702">
            <w:pPr>
              <w:ind w:left="2"/>
              <w:rPr>
                <w:sz w:val="24"/>
                <w:szCs w:val="24"/>
              </w:rPr>
            </w:pPr>
            <w:r w:rsidRPr="00BC2D65">
              <w:rPr>
                <w:sz w:val="24"/>
                <w:szCs w:val="24"/>
              </w:rPr>
              <w:t xml:space="preserve"> </w:t>
            </w:r>
          </w:p>
          <w:p w14:paraId="0633FE04" w14:textId="77777777" w:rsidR="00100702" w:rsidRPr="00BC2D65" w:rsidRDefault="00100702" w:rsidP="00100702">
            <w:pPr>
              <w:ind w:left="2"/>
              <w:rPr>
                <w:sz w:val="24"/>
                <w:szCs w:val="24"/>
              </w:rPr>
            </w:pPr>
            <w:r w:rsidRPr="00BC2D65">
              <w:rPr>
                <w:sz w:val="24"/>
                <w:szCs w:val="24"/>
              </w:rPr>
              <w:t xml:space="preserve"> </w:t>
            </w:r>
          </w:p>
          <w:p w14:paraId="13A48119" w14:textId="77777777" w:rsidR="00100702" w:rsidRPr="00BC2D65" w:rsidRDefault="00100702" w:rsidP="00100702">
            <w:pPr>
              <w:ind w:left="2"/>
              <w:rPr>
                <w:sz w:val="24"/>
                <w:szCs w:val="24"/>
              </w:rPr>
            </w:pPr>
            <w:r w:rsidRPr="00BC2D65">
              <w:rPr>
                <w:sz w:val="24"/>
                <w:szCs w:val="24"/>
              </w:rPr>
              <w:t xml:space="preserve"> </w:t>
            </w:r>
          </w:p>
          <w:p w14:paraId="28F964EA" w14:textId="48397F19" w:rsidR="00100702" w:rsidRPr="00BC2D65" w:rsidRDefault="008F023B" w:rsidP="00100702">
            <w:pPr>
              <w:ind w:left="2"/>
              <w:rPr>
                <w:sz w:val="24"/>
                <w:szCs w:val="24"/>
              </w:rPr>
            </w:pPr>
            <w:r>
              <w:rPr>
                <w:sz w:val="24"/>
                <w:szCs w:val="24"/>
              </w:rPr>
              <w:t xml:space="preserve">    20</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02A12DC4" w14:textId="77777777" w:rsidR="00100702" w:rsidRPr="00BC2D65" w:rsidRDefault="00100702" w:rsidP="00100702">
            <w:pPr>
              <w:ind w:left="2"/>
              <w:rPr>
                <w:sz w:val="24"/>
                <w:szCs w:val="24"/>
              </w:rPr>
            </w:pPr>
            <w:r w:rsidRPr="00BC2D65">
              <w:rPr>
                <w:sz w:val="24"/>
                <w:szCs w:val="24"/>
              </w:rPr>
              <w:t xml:space="preserve"> </w:t>
            </w:r>
          </w:p>
          <w:p w14:paraId="7C6579FD" w14:textId="77777777" w:rsidR="00100702" w:rsidRPr="00BC2D65" w:rsidRDefault="00100702" w:rsidP="00100702">
            <w:pPr>
              <w:ind w:left="2"/>
              <w:rPr>
                <w:sz w:val="24"/>
                <w:szCs w:val="24"/>
              </w:rPr>
            </w:pPr>
            <w:r w:rsidRPr="00BC2D65">
              <w:rPr>
                <w:b/>
                <w:sz w:val="24"/>
                <w:szCs w:val="24"/>
              </w:rPr>
              <w:t>საკომიტეტო მოსმენა:</w:t>
            </w:r>
            <w:r w:rsidRPr="00BC2D65">
              <w:rPr>
                <w:sz w:val="24"/>
                <w:szCs w:val="24"/>
              </w:rPr>
              <w:t xml:space="preserve"> 2024 წელს პარიზის ზაფხულის ოლიმპიური თამაშებისა </w:t>
            </w:r>
            <w:r w:rsidRPr="00BC2D65">
              <w:rPr>
                <w:sz w:val="24"/>
                <w:szCs w:val="24"/>
                <w:lang w:val="ka-GE"/>
              </w:rPr>
              <w:t>და 2025 წელს ზამთრის ახალგაზრდული ოლიმპიური ფესტივალის</w:t>
            </w:r>
            <w:r w:rsidRPr="00BC2D65">
              <w:rPr>
                <w:sz w:val="24"/>
                <w:szCs w:val="24"/>
              </w:rPr>
              <w:t xml:space="preserve">თვის მზადების თაობაზე ინფორმაციის მოსმენა  </w:t>
            </w:r>
          </w:p>
        </w:tc>
        <w:tc>
          <w:tcPr>
            <w:tcW w:w="4470" w:type="dxa"/>
            <w:gridSpan w:val="3"/>
            <w:tcBorders>
              <w:top w:val="single" w:sz="4" w:space="0" w:color="000000"/>
              <w:left w:val="single" w:sz="4" w:space="0" w:color="000000"/>
              <w:bottom w:val="single" w:sz="4" w:space="0" w:color="000000"/>
              <w:right w:val="single" w:sz="4" w:space="0" w:color="auto"/>
            </w:tcBorders>
          </w:tcPr>
          <w:p w14:paraId="15101E53" w14:textId="77777777" w:rsidR="004E48C7" w:rsidRDefault="004E48C7" w:rsidP="00100702">
            <w:pPr>
              <w:jc w:val="center"/>
              <w:rPr>
                <w:sz w:val="24"/>
                <w:szCs w:val="24"/>
              </w:rPr>
            </w:pPr>
          </w:p>
          <w:p w14:paraId="26682607" w14:textId="77777777" w:rsidR="004E48C7" w:rsidRDefault="004E48C7" w:rsidP="00100702">
            <w:pPr>
              <w:jc w:val="center"/>
              <w:rPr>
                <w:sz w:val="24"/>
                <w:szCs w:val="24"/>
              </w:rPr>
            </w:pPr>
          </w:p>
          <w:p w14:paraId="31804A11" w14:textId="77777777" w:rsidR="00100702" w:rsidRPr="00BC2D65" w:rsidRDefault="00100702" w:rsidP="00100702">
            <w:pPr>
              <w:jc w:val="center"/>
              <w:rPr>
                <w:sz w:val="24"/>
                <w:szCs w:val="24"/>
              </w:rPr>
            </w:pPr>
            <w:r w:rsidRPr="00BC2D65">
              <w:rPr>
                <w:sz w:val="24"/>
                <w:szCs w:val="24"/>
              </w:rPr>
              <w:t xml:space="preserve">კომიტეტის სხდომის ოქმი </w:t>
            </w:r>
          </w:p>
        </w:tc>
        <w:tc>
          <w:tcPr>
            <w:tcW w:w="5263" w:type="dxa"/>
            <w:gridSpan w:val="6"/>
            <w:tcBorders>
              <w:top w:val="single" w:sz="4" w:space="0" w:color="auto"/>
              <w:left w:val="single" w:sz="4" w:space="0" w:color="auto"/>
              <w:bottom w:val="single" w:sz="4" w:space="0" w:color="auto"/>
              <w:right w:val="single" w:sz="4" w:space="0" w:color="auto"/>
            </w:tcBorders>
          </w:tcPr>
          <w:p w14:paraId="45B76ECD" w14:textId="77777777" w:rsidR="00100702" w:rsidRPr="00BC2D65" w:rsidRDefault="00100702" w:rsidP="00100702">
            <w:pPr>
              <w:ind w:left="50"/>
              <w:jc w:val="center"/>
              <w:rPr>
                <w:sz w:val="24"/>
                <w:szCs w:val="24"/>
              </w:rPr>
            </w:pPr>
          </w:p>
          <w:p w14:paraId="2922949A" w14:textId="77777777" w:rsidR="00100702" w:rsidRPr="00BC2D65" w:rsidRDefault="00100702" w:rsidP="00100702">
            <w:pPr>
              <w:ind w:left="50"/>
              <w:jc w:val="center"/>
              <w:rPr>
                <w:sz w:val="24"/>
                <w:szCs w:val="24"/>
              </w:rPr>
            </w:pPr>
          </w:p>
          <w:p w14:paraId="45C8DC47" w14:textId="4C53F0DB" w:rsidR="004E48C7" w:rsidRPr="00B54772" w:rsidRDefault="00441617" w:rsidP="00B54772">
            <w:pPr>
              <w:jc w:val="center"/>
              <w:rPr>
                <w:sz w:val="24"/>
                <w:szCs w:val="24"/>
                <w:lang w:val="ka-GE"/>
              </w:rPr>
            </w:pPr>
            <w:r w:rsidRPr="00441617">
              <w:rPr>
                <w:color w:val="000000" w:themeColor="text1"/>
                <w:lang w:val="ka-GE"/>
              </w:rPr>
              <w:t xml:space="preserve">შენიშვნა: </w:t>
            </w:r>
            <w:r w:rsidR="004E48C7" w:rsidRPr="004E48C7">
              <w:rPr>
                <w:rFonts w:cstheme="minorHAnsi"/>
                <w:i/>
                <w:sz w:val="20"/>
                <w:szCs w:val="20"/>
                <w:lang w:val="ka-GE"/>
              </w:rPr>
              <w:t>**</w:t>
            </w:r>
            <w:r w:rsidR="004E48C7">
              <w:rPr>
                <w:rFonts w:cstheme="minorHAnsi"/>
                <w:i/>
                <w:sz w:val="20"/>
                <w:szCs w:val="20"/>
                <w:lang w:val="ka-GE"/>
              </w:rPr>
              <w:t xml:space="preserve"> კომიტეტმა წერილობით მიმართა</w:t>
            </w:r>
            <w:r w:rsidR="00B54772">
              <w:rPr>
                <w:rFonts w:cstheme="minorHAnsi"/>
                <w:i/>
                <w:sz w:val="20"/>
                <w:szCs w:val="20"/>
                <w:lang w:val="en-US"/>
              </w:rPr>
              <w:t xml:space="preserve"> (14.07.2023)</w:t>
            </w:r>
            <w:r w:rsidR="004E48C7">
              <w:rPr>
                <w:rFonts w:cstheme="minorHAnsi"/>
                <w:i/>
                <w:sz w:val="20"/>
                <w:szCs w:val="20"/>
                <w:lang w:val="ka-GE"/>
              </w:rPr>
              <w:t xml:space="preserve"> საქართველოს ეროვნულ ოლიმპიურ კომიტეტს საკომიტეტს მოსმენის გამართვის თხოვნით, რაზეც ორგანიზაციამ უარი განაცხადა</w:t>
            </w:r>
            <w:r w:rsidR="00B54772">
              <w:rPr>
                <w:rFonts w:cstheme="minorHAnsi"/>
                <w:i/>
                <w:sz w:val="20"/>
                <w:szCs w:val="20"/>
                <w:lang w:val="en-US"/>
              </w:rPr>
              <w:t xml:space="preserve"> (</w:t>
            </w:r>
            <w:r w:rsidR="00B54772">
              <w:rPr>
                <w:rFonts w:cstheme="minorHAnsi"/>
                <w:i/>
                <w:sz w:val="20"/>
                <w:szCs w:val="20"/>
                <w:lang w:val="ka-GE"/>
              </w:rPr>
              <w:t>წერილი 1-14818/23;  20.11.2023)</w:t>
            </w:r>
          </w:p>
        </w:tc>
      </w:tr>
      <w:tr w:rsidR="00FB5F64" w:rsidRPr="00BC2D65" w14:paraId="683FC211" w14:textId="77777777" w:rsidTr="00924077">
        <w:tblPrEx>
          <w:tblCellMar>
            <w:top w:w="48" w:type="dxa"/>
            <w:left w:w="2" w:type="dxa"/>
          </w:tblCellMar>
        </w:tblPrEx>
        <w:trPr>
          <w:trHeight w:val="1202"/>
        </w:trPr>
        <w:tc>
          <w:tcPr>
            <w:tcW w:w="897" w:type="dxa"/>
            <w:gridSpan w:val="3"/>
            <w:tcBorders>
              <w:top w:val="single" w:sz="4" w:space="0" w:color="000000"/>
              <w:left w:val="single" w:sz="4" w:space="0" w:color="000000"/>
              <w:bottom w:val="single" w:sz="4" w:space="0" w:color="000000"/>
              <w:right w:val="single" w:sz="4" w:space="0" w:color="000000"/>
            </w:tcBorders>
          </w:tcPr>
          <w:p w14:paraId="75EC0250" w14:textId="4F3F0373" w:rsidR="00FB5F64" w:rsidRPr="007672D2" w:rsidRDefault="008F023B" w:rsidP="00032DB4">
            <w:pPr>
              <w:ind w:left="2"/>
              <w:jc w:val="center"/>
              <w:rPr>
                <w:sz w:val="24"/>
                <w:szCs w:val="24"/>
                <w:lang w:val="ka-GE"/>
              </w:rPr>
            </w:pPr>
            <w:r>
              <w:rPr>
                <w:sz w:val="24"/>
                <w:szCs w:val="24"/>
                <w:lang w:val="ka-GE"/>
              </w:rPr>
              <w:lastRenderedPageBreak/>
              <w:t>21</w:t>
            </w:r>
          </w:p>
        </w:tc>
        <w:tc>
          <w:tcPr>
            <w:tcW w:w="4220" w:type="dxa"/>
            <w:gridSpan w:val="3"/>
            <w:tcBorders>
              <w:top w:val="single" w:sz="4" w:space="0" w:color="000000"/>
              <w:left w:val="single" w:sz="4" w:space="0" w:color="000000"/>
              <w:bottom w:val="single" w:sz="4" w:space="0" w:color="000000"/>
              <w:right w:val="single" w:sz="4" w:space="0" w:color="000000"/>
            </w:tcBorders>
          </w:tcPr>
          <w:p w14:paraId="2C9E3309" w14:textId="77777777" w:rsidR="003C3649" w:rsidRPr="003C3649" w:rsidRDefault="003C3649" w:rsidP="003C3649">
            <w:pPr>
              <w:ind w:left="2"/>
              <w:rPr>
                <w:sz w:val="24"/>
                <w:szCs w:val="24"/>
              </w:rPr>
            </w:pPr>
            <w:r w:rsidRPr="003C3649">
              <w:rPr>
                <w:b/>
                <w:sz w:val="24"/>
                <w:szCs w:val="24"/>
              </w:rPr>
              <w:t>საკომიტეტო მოსმენა:</w:t>
            </w:r>
            <w:r w:rsidRPr="003C3649">
              <w:rPr>
                <w:sz w:val="24"/>
                <w:szCs w:val="24"/>
              </w:rPr>
              <w:t xml:space="preserve"> </w:t>
            </w:r>
          </w:p>
          <w:p w14:paraId="4C18AD38" w14:textId="77777777" w:rsidR="003C3649" w:rsidRPr="003C3649" w:rsidRDefault="003C3649" w:rsidP="003C3649">
            <w:pPr>
              <w:spacing w:after="2" w:line="239" w:lineRule="auto"/>
              <w:ind w:left="2"/>
              <w:rPr>
                <w:sz w:val="24"/>
                <w:szCs w:val="24"/>
              </w:rPr>
            </w:pPr>
            <w:r w:rsidRPr="003C3649">
              <w:rPr>
                <w:sz w:val="24"/>
                <w:szCs w:val="24"/>
              </w:rPr>
              <w:t xml:space="preserve">ახალგაზრდების ჯანმრთელობა და ხელმისაწვდომი სერვისები </w:t>
            </w:r>
          </w:p>
          <w:p w14:paraId="69BA2C16" w14:textId="77777777" w:rsidR="003C3649" w:rsidRDefault="003C3649" w:rsidP="003C3649">
            <w:pPr>
              <w:ind w:left="106"/>
            </w:pPr>
            <w:r>
              <w:rPr>
                <w:i/>
                <w:sz w:val="21"/>
              </w:rPr>
              <w:t xml:space="preserve"> </w:t>
            </w:r>
          </w:p>
          <w:p w14:paraId="7A21AC3F" w14:textId="0DEA2A49" w:rsidR="00FB5F64" w:rsidRPr="00BC2D65" w:rsidRDefault="00FB5F64" w:rsidP="007672D2">
            <w:pPr>
              <w:ind w:left="2"/>
              <w:rPr>
                <w:sz w:val="24"/>
                <w:szCs w:val="24"/>
              </w:rPr>
            </w:pPr>
          </w:p>
        </w:tc>
        <w:tc>
          <w:tcPr>
            <w:tcW w:w="4470" w:type="dxa"/>
            <w:gridSpan w:val="3"/>
            <w:tcBorders>
              <w:top w:val="single" w:sz="4" w:space="0" w:color="000000"/>
              <w:left w:val="single" w:sz="4" w:space="0" w:color="000000"/>
              <w:bottom w:val="single" w:sz="4" w:space="0" w:color="000000"/>
              <w:right w:val="single" w:sz="4" w:space="0" w:color="auto"/>
            </w:tcBorders>
          </w:tcPr>
          <w:p w14:paraId="78D9F062" w14:textId="1FCC2CF6" w:rsidR="00FB5F64" w:rsidRDefault="003C3649" w:rsidP="00100702">
            <w:pPr>
              <w:jc w:val="center"/>
              <w:rPr>
                <w:sz w:val="24"/>
                <w:szCs w:val="24"/>
              </w:rPr>
            </w:pPr>
            <w:r w:rsidRPr="007672D2">
              <w:rPr>
                <w:color w:val="000000" w:themeColor="text1"/>
                <w:sz w:val="24"/>
                <w:szCs w:val="24"/>
                <w:lang w:val="ka-GE"/>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4926B4D0" w14:textId="77777777" w:rsidR="003C3649" w:rsidRDefault="003C3649" w:rsidP="003C3649">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5BE7D769" w14:textId="6D01D00C" w:rsidR="00FB5F64" w:rsidRPr="00BC2D65" w:rsidRDefault="003C3649" w:rsidP="003C3649">
            <w:pPr>
              <w:ind w:left="50"/>
              <w:jc w:val="center"/>
              <w:rPr>
                <w:sz w:val="24"/>
                <w:szCs w:val="24"/>
              </w:rPr>
            </w:pPr>
            <w:r w:rsidRPr="004E48C7">
              <w:rPr>
                <w:rFonts w:cstheme="minorHAnsi"/>
                <w:i/>
                <w:sz w:val="20"/>
                <w:szCs w:val="20"/>
                <w:lang w:val="ka-GE"/>
              </w:rPr>
              <w:t>**</w:t>
            </w:r>
            <w:r>
              <w:rPr>
                <w:rFonts w:cstheme="minorHAnsi"/>
                <w:i/>
                <w:sz w:val="20"/>
                <w:szCs w:val="20"/>
                <w:lang w:val="ka-GE"/>
              </w:rPr>
              <w:t xml:space="preserve"> კომიტეტმა 23 მაისს გამართულ სხდომაზე მოისმინა  აღნიშნული საკითხი</w:t>
            </w:r>
          </w:p>
        </w:tc>
      </w:tr>
      <w:tr w:rsidR="003C3649" w:rsidRPr="00BC2D65" w14:paraId="2FC4ECE1" w14:textId="77777777" w:rsidTr="00924077">
        <w:tblPrEx>
          <w:tblCellMar>
            <w:top w:w="48" w:type="dxa"/>
            <w:left w:w="2" w:type="dxa"/>
          </w:tblCellMar>
        </w:tblPrEx>
        <w:trPr>
          <w:trHeight w:val="1292"/>
        </w:trPr>
        <w:tc>
          <w:tcPr>
            <w:tcW w:w="897" w:type="dxa"/>
            <w:gridSpan w:val="3"/>
            <w:tcBorders>
              <w:top w:val="single" w:sz="4" w:space="0" w:color="000000"/>
              <w:left w:val="single" w:sz="4" w:space="0" w:color="000000"/>
              <w:bottom w:val="single" w:sz="4" w:space="0" w:color="000000"/>
              <w:right w:val="single" w:sz="4" w:space="0" w:color="000000"/>
            </w:tcBorders>
          </w:tcPr>
          <w:p w14:paraId="414A2BEB" w14:textId="67E60F4D" w:rsidR="003C3649" w:rsidRDefault="008F023B" w:rsidP="00032DB4">
            <w:pPr>
              <w:ind w:left="2"/>
              <w:jc w:val="center"/>
              <w:rPr>
                <w:sz w:val="24"/>
                <w:szCs w:val="24"/>
                <w:lang w:val="ka-GE"/>
              </w:rPr>
            </w:pPr>
            <w:r>
              <w:rPr>
                <w:sz w:val="24"/>
                <w:szCs w:val="24"/>
                <w:lang w:val="ka-GE"/>
              </w:rPr>
              <w:t>22</w:t>
            </w:r>
          </w:p>
        </w:tc>
        <w:tc>
          <w:tcPr>
            <w:tcW w:w="4220" w:type="dxa"/>
            <w:gridSpan w:val="3"/>
            <w:tcBorders>
              <w:top w:val="single" w:sz="4" w:space="0" w:color="000000"/>
              <w:left w:val="single" w:sz="4" w:space="0" w:color="000000"/>
              <w:bottom w:val="single" w:sz="4" w:space="0" w:color="000000"/>
              <w:right w:val="single" w:sz="4" w:space="0" w:color="000000"/>
            </w:tcBorders>
          </w:tcPr>
          <w:p w14:paraId="30C0324E" w14:textId="77777777" w:rsidR="003C3649" w:rsidRPr="003C3649" w:rsidRDefault="003C3649" w:rsidP="003C3649">
            <w:pPr>
              <w:ind w:left="2"/>
              <w:rPr>
                <w:sz w:val="24"/>
                <w:szCs w:val="24"/>
              </w:rPr>
            </w:pPr>
            <w:r w:rsidRPr="003C3649">
              <w:rPr>
                <w:b/>
                <w:sz w:val="24"/>
                <w:szCs w:val="24"/>
              </w:rPr>
              <w:t>საკომიტეტო მოსმენა:</w:t>
            </w:r>
            <w:r w:rsidRPr="003C3649">
              <w:rPr>
                <w:sz w:val="24"/>
                <w:szCs w:val="24"/>
              </w:rPr>
              <w:t xml:space="preserve"> </w:t>
            </w:r>
          </w:p>
          <w:p w14:paraId="5856A783" w14:textId="77777777" w:rsidR="003C3649" w:rsidRPr="003C3649" w:rsidRDefault="003C3649" w:rsidP="003C3649">
            <w:pPr>
              <w:ind w:left="2"/>
              <w:rPr>
                <w:sz w:val="24"/>
                <w:szCs w:val="24"/>
              </w:rPr>
            </w:pPr>
            <w:r w:rsidRPr="003C3649">
              <w:rPr>
                <w:sz w:val="24"/>
                <w:szCs w:val="24"/>
              </w:rPr>
              <w:t xml:space="preserve">საგანმანათლებლო პროგრამები </w:t>
            </w:r>
          </w:p>
          <w:p w14:paraId="0F6529E1" w14:textId="77777777" w:rsidR="003C3649" w:rsidRPr="003C3649" w:rsidRDefault="003C3649" w:rsidP="003C3649">
            <w:pPr>
              <w:ind w:left="2"/>
              <w:rPr>
                <w:sz w:val="24"/>
                <w:szCs w:val="24"/>
              </w:rPr>
            </w:pPr>
            <w:r w:rsidRPr="003C3649">
              <w:rPr>
                <w:sz w:val="24"/>
                <w:szCs w:val="24"/>
              </w:rPr>
              <w:t xml:space="preserve">და საზღვარგარეთ სწავლება </w:t>
            </w:r>
          </w:p>
          <w:p w14:paraId="5583B634" w14:textId="77777777" w:rsidR="003C3649" w:rsidRPr="003C3649" w:rsidRDefault="003C3649" w:rsidP="003C3649">
            <w:pPr>
              <w:ind w:left="2"/>
              <w:rPr>
                <w:b/>
                <w:sz w:val="24"/>
                <w:szCs w:val="24"/>
              </w:rPr>
            </w:pPr>
          </w:p>
        </w:tc>
        <w:tc>
          <w:tcPr>
            <w:tcW w:w="4470" w:type="dxa"/>
            <w:gridSpan w:val="3"/>
            <w:tcBorders>
              <w:top w:val="single" w:sz="4" w:space="0" w:color="000000"/>
              <w:left w:val="single" w:sz="4" w:space="0" w:color="000000"/>
              <w:bottom w:val="single" w:sz="4" w:space="0" w:color="000000"/>
              <w:right w:val="single" w:sz="4" w:space="0" w:color="auto"/>
            </w:tcBorders>
          </w:tcPr>
          <w:p w14:paraId="38F1CEF2" w14:textId="18529026" w:rsidR="003C3649" w:rsidRPr="007672D2" w:rsidRDefault="003C3649" w:rsidP="00100702">
            <w:pPr>
              <w:jc w:val="center"/>
              <w:rPr>
                <w:color w:val="000000" w:themeColor="text1"/>
                <w:sz w:val="24"/>
                <w:szCs w:val="24"/>
                <w:lang w:val="ka-GE"/>
              </w:rPr>
            </w:pPr>
            <w:r w:rsidRPr="007672D2">
              <w:rPr>
                <w:color w:val="000000" w:themeColor="text1"/>
                <w:sz w:val="24"/>
                <w:szCs w:val="24"/>
                <w:lang w:val="ka-GE"/>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1741621C" w14:textId="77777777" w:rsidR="003C3649" w:rsidRDefault="003C3649" w:rsidP="003C3649">
            <w:pPr>
              <w:ind w:left="50"/>
              <w:jc w:val="center"/>
              <w:rPr>
                <w:color w:val="000000" w:themeColor="text1"/>
                <w:sz w:val="24"/>
                <w:szCs w:val="24"/>
                <w:lang w:val="ka-GE"/>
              </w:rPr>
            </w:pPr>
            <w:r w:rsidRPr="00BC2D65">
              <w:rPr>
                <w:color w:val="000000" w:themeColor="text1"/>
                <w:sz w:val="24"/>
                <w:szCs w:val="24"/>
                <w:lang w:val="ka-GE"/>
              </w:rPr>
              <w:t>შესრულებულია</w:t>
            </w:r>
          </w:p>
          <w:p w14:paraId="2F9CDC87" w14:textId="22D92F16" w:rsidR="003C3649" w:rsidRPr="00BC2D65" w:rsidRDefault="003C3649" w:rsidP="003C3649">
            <w:pPr>
              <w:ind w:left="50"/>
              <w:jc w:val="center"/>
              <w:rPr>
                <w:color w:val="000000" w:themeColor="text1"/>
                <w:sz w:val="24"/>
                <w:szCs w:val="24"/>
                <w:lang w:val="ka-GE"/>
              </w:rPr>
            </w:pPr>
            <w:r w:rsidRPr="004E48C7">
              <w:rPr>
                <w:rFonts w:cstheme="minorHAnsi"/>
                <w:i/>
                <w:sz w:val="20"/>
                <w:szCs w:val="20"/>
                <w:lang w:val="ka-GE"/>
              </w:rPr>
              <w:t>**</w:t>
            </w:r>
            <w:r>
              <w:rPr>
                <w:rFonts w:cstheme="minorHAnsi"/>
                <w:i/>
                <w:sz w:val="20"/>
                <w:szCs w:val="20"/>
                <w:lang w:val="ka-GE"/>
              </w:rPr>
              <w:t xml:space="preserve"> კომიტეტმა 17 მარტს გამართულ სხდომაზე მოისმინა  აღნიშნული საკითხი</w:t>
            </w:r>
          </w:p>
        </w:tc>
      </w:tr>
      <w:tr w:rsidR="008F023B" w:rsidRPr="00BC2D65" w14:paraId="0E596BD6" w14:textId="2EABA187" w:rsidTr="00924077">
        <w:tblPrEx>
          <w:tblCellMar>
            <w:left w:w="2" w:type="dxa"/>
          </w:tblCellMar>
        </w:tblPrEx>
        <w:trPr>
          <w:trHeight w:val="1637"/>
        </w:trPr>
        <w:tc>
          <w:tcPr>
            <w:tcW w:w="897" w:type="dxa"/>
            <w:gridSpan w:val="3"/>
            <w:tcBorders>
              <w:top w:val="single" w:sz="4" w:space="0" w:color="000000"/>
              <w:left w:val="single" w:sz="4" w:space="0" w:color="000000"/>
              <w:bottom w:val="single" w:sz="4" w:space="0" w:color="000000"/>
              <w:right w:val="single" w:sz="4" w:space="0" w:color="000000"/>
            </w:tcBorders>
          </w:tcPr>
          <w:p w14:paraId="02341DFE" w14:textId="77777777" w:rsidR="00100702" w:rsidRPr="00BC2D65" w:rsidRDefault="00100702" w:rsidP="00100702">
            <w:pPr>
              <w:ind w:left="2"/>
              <w:rPr>
                <w:sz w:val="24"/>
                <w:szCs w:val="24"/>
                <w:lang w:val="ka-GE"/>
              </w:rPr>
            </w:pPr>
          </w:p>
          <w:p w14:paraId="246F4D33" w14:textId="77777777" w:rsidR="00100702" w:rsidRPr="00BC2D65" w:rsidRDefault="00100702" w:rsidP="00100702">
            <w:pPr>
              <w:ind w:left="2"/>
              <w:rPr>
                <w:sz w:val="24"/>
                <w:szCs w:val="24"/>
                <w:lang w:val="ka-GE"/>
              </w:rPr>
            </w:pPr>
          </w:p>
          <w:p w14:paraId="64C102F8" w14:textId="77777777" w:rsidR="00100702" w:rsidRPr="00BC2D65" w:rsidRDefault="00100702" w:rsidP="00100702">
            <w:pPr>
              <w:ind w:left="2"/>
              <w:rPr>
                <w:sz w:val="24"/>
                <w:szCs w:val="24"/>
                <w:lang w:val="ka-GE"/>
              </w:rPr>
            </w:pPr>
          </w:p>
          <w:p w14:paraId="5B9BDB61" w14:textId="30A80D24" w:rsidR="00100702" w:rsidRPr="00BC2D65" w:rsidRDefault="008F023B" w:rsidP="00100702">
            <w:pPr>
              <w:ind w:left="2"/>
              <w:jc w:val="center"/>
              <w:rPr>
                <w:sz w:val="24"/>
                <w:szCs w:val="24"/>
                <w:lang w:val="ka-GE"/>
              </w:rPr>
            </w:pPr>
            <w:r>
              <w:rPr>
                <w:sz w:val="24"/>
                <w:szCs w:val="24"/>
                <w:lang w:val="ka-GE"/>
              </w:rPr>
              <w:t>23</w:t>
            </w:r>
            <w:r w:rsidR="00100702" w:rsidRPr="00BC2D65">
              <w:rPr>
                <w:sz w:val="24"/>
                <w:szCs w:val="24"/>
                <w:lang w:val="ka-GE"/>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053BF8AD" w14:textId="77777777" w:rsidR="00100702" w:rsidRPr="00BC2D65" w:rsidRDefault="00100702" w:rsidP="00100702">
            <w:pPr>
              <w:ind w:left="2"/>
              <w:rPr>
                <w:b/>
                <w:sz w:val="24"/>
                <w:szCs w:val="24"/>
              </w:rPr>
            </w:pPr>
            <w:r w:rsidRPr="00BC2D65">
              <w:rPr>
                <w:b/>
                <w:sz w:val="24"/>
                <w:szCs w:val="24"/>
              </w:rPr>
              <w:t xml:space="preserve">საკომიტეტო მოსმენა: </w:t>
            </w:r>
            <w:r w:rsidRPr="00BC2D65">
              <w:rPr>
                <w:sz w:val="24"/>
                <w:szCs w:val="24"/>
              </w:rPr>
              <w:t>ახალგაზრდები ემიგრაციაში და მათთვის ხელმისაწვდომი სახელმწიფო პროგრამები</w:t>
            </w:r>
          </w:p>
        </w:tc>
        <w:tc>
          <w:tcPr>
            <w:tcW w:w="4470" w:type="dxa"/>
            <w:gridSpan w:val="3"/>
            <w:tcBorders>
              <w:top w:val="single" w:sz="4" w:space="0" w:color="000000"/>
              <w:left w:val="single" w:sz="4" w:space="0" w:color="000000"/>
              <w:bottom w:val="single" w:sz="4" w:space="0" w:color="000000"/>
              <w:right w:val="single" w:sz="4" w:space="0" w:color="auto"/>
            </w:tcBorders>
          </w:tcPr>
          <w:p w14:paraId="723FA2E7" w14:textId="77777777" w:rsidR="00100702" w:rsidRPr="00BC2D65" w:rsidRDefault="00100702" w:rsidP="00100702">
            <w:pPr>
              <w:ind w:left="310" w:right="270"/>
              <w:jc w:val="center"/>
              <w:rPr>
                <w:sz w:val="24"/>
                <w:szCs w:val="24"/>
              </w:rPr>
            </w:pPr>
            <w:r w:rsidRPr="00BC2D65">
              <w:rPr>
                <w:sz w:val="24"/>
                <w:szCs w:val="24"/>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680FDA85" w14:textId="77777777" w:rsidR="004E48C7" w:rsidRDefault="004E48C7" w:rsidP="004E48C7">
            <w:pPr>
              <w:rPr>
                <w:rFonts w:cstheme="minorHAnsi"/>
                <w:i/>
                <w:sz w:val="20"/>
                <w:szCs w:val="20"/>
                <w:lang w:val="ka-GE"/>
              </w:rPr>
            </w:pPr>
          </w:p>
          <w:p w14:paraId="6CAE7480" w14:textId="4B4BD541" w:rsidR="004E48C7" w:rsidRDefault="00441617" w:rsidP="00B54772">
            <w:pPr>
              <w:jc w:val="center"/>
              <w:rPr>
                <w:rFonts w:cstheme="minorHAnsi"/>
                <w:i/>
                <w:sz w:val="20"/>
                <w:szCs w:val="20"/>
                <w:lang w:val="ka-GE"/>
              </w:rPr>
            </w:pPr>
            <w:r w:rsidRPr="00441617">
              <w:rPr>
                <w:color w:val="000000" w:themeColor="text1"/>
                <w:lang w:val="ka-GE"/>
              </w:rPr>
              <w:t xml:space="preserve">შენიშვნა: </w:t>
            </w:r>
            <w:r w:rsidR="004E48C7" w:rsidRPr="004E48C7">
              <w:rPr>
                <w:rFonts w:cstheme="minorHAnsi"/>
                <w:i/>
                <w:sz w:val="20"/>
                <w:szCs w:val="20"/>
                <w:lang w:val="ka-GE"/>
              </w:rPr>
              <w:t>**</w:t>
            </w:r>
            <w:r w:rsidR="004E48C7">
              <w:rPr>
                <w:rFonts w:cstheme="minorHAnsi"/>
                <w:i/>
                <w:sz w:val="20"/>
                <w:szCs w:val="20"/>
                <w:lang w:val="ka-GE"/>
              </w:rPr>
              <w:t xml:space="preserve"> </w:t>
            </w:r>
            <w:r w:rsidR="003C3649">
              <w:rPr>
                <w:rFonts w:cstheme="minorHAnsi"/>
                <w:i/>
                <w:sz w:val="20"/>
                <w:szCs w:val="20"/>
                <w:lang w:val="ka-GE"/>
              </w:rPr>
              <w:t xml:space="preserve">აქტივობის შესრულების ვადის პერიოდს დაემთხვა </w:t>
            </w:r>
            <w:r w:rsidR="008E3CFE">
              <w:rPr>
                <w:rFonts w:cstheme="minorHAnsi"/>
                <w:i/>
                <w:sz w:val="20"/>
                <w:szCs w:val="20"/>
                <w:lang w:val="ka-GE"/>
              </w:rPr>
              <w:t>რეგლამენტში</w:t>
            </w:r>
            <w:r w:rsidR="003C3649">
              <w:rPr>
                <w:rFonts w:cstheme="minorHAnsi"/>
                <w:i/>
                <w:sz w:val="20"/>
                <w:szCs w:val="20"/>
                <w:lang w:val="ka-GE"/>
              </w:rPr>
              <w:t xml:space="preserve"> ცვლილება, </w:t>
            </w:r>
            <w:r w:rsidR="008E3CFE">
              <w:rPr>
                <w:rFonts w:cstheme="minorHAnsi"/>
                <w:i/>
                <w:sz w:val="20"/>
                <w:szCs w:val="20"/>
                <w:lang w:val="ka-GE"/>
              </w:rPr>
              <w:t xml:space="preserve">რომელის თანახმად შეიცვალა </w:t>
            </w:r>
            <w:r w:rsidR="003C3649">
              <w:rPr>
                <w:rFonts w:cstheme="minorHAnsi"/>
                <w:i/>
                <w:sz w:val="20"/>
                <w:szCs w:val="20"/>
                <w:lang w:val="ka-GE"/>
              </w:rPr>
              <w:t xml:space="preserve">კომიტეტის </w:t>
            </w:r>
            <w:r w:rsidR="008E3CFE">
              <w:rPr>
                <w:rFonts w:cstheme="minorHAnsi"/>
                <w:i/>
                <w:sz w:val="20"/>
                <w:szCs w:val="20"/>
                <w:lang w:val="ka-GE"/>
              </w:rPr>
              <w:t>ფუნქციები</w:t>
            </w:r>
            <w:r w:rsidR="003C3649">
              <w:rPr>
                <w:rFonts w:cstheme="minorHAnsi"/>
                <w:i/>
                <w:sz w:val="20"/>
                <w:szCs w:val="20"/>
                <w:lang w:val="ka-GE"/>
              </w:rPr>
              <w:t xml:space="preserve"> და ახალგაზრდობის მიმართულება გადავიდა განათლების და მეცნიერების კომიტეტის კომპეტენციაში</w:t>
            </w:r>
          </w:p>
          <w:p w14:paraId="096079C2" w14:textId="3BAFB689" w:rsidR="008F023B" w:rsidRPr="004E48C7" w:rsidRDefault="008F023B" w:rsidP="008E3CFE">
            <w:pPr>
              <w:rPr>
                <w:sz w:val="24"/>
                <w:szCs w:val="24"/>
                <w:lang w:val="ka-GE"/>
              </w:rPr>
            </w:pPr>
          </w:p>
        </w:tc>
      </w:tr>
      <w:tr w:rsidR="00100702" w:rsidRPr="00BC2D65" w14:paraId="676D545C" w14:textId="7AE0DD6D" w:rsidTr="00924077">
        <w:trPr>
          <w:trHeight w:val="1520"/>
        </w:trPr>
        <w:tc>
          <w:tcPr>
            <w:tcW w:w="897" w:type="dxa"/>
            <w:gridSpan w:val="3"/>
            <w:tcBorders>
              <w:top w:val="single" w:sz="4" w:space="0" w:color="000000"/>
              <w:left w:val="single" w:sz="4" w:space="0" w:color="000000"/>
              <w:bottom w:val="single" w:sz="4" w:space="0" w:color="000000"/>
              <w:right w:val="single" w:sz="4" w:space="0" w:color="000000"/>
            </w:tcBorders>
          </w:tcPr>
          <w:p w14:paraId="3CCACA04" w14:textId="77777777" w:rsidR="00100702" w:rsidRPr="00BC2D65" w:rsidRDefault="00100702" w:rsidP="00100702">
            <w:pPr>
              <w:ind w:left="5"/>
              <w:rPr>
                <w:sz w:val="24"/>
                <w:szCs w:val="24"/>
              </w:rPr>
            </w:pPr>
            <w:r w:rsidRPr="00BC2D65">
              <w:rPr>
                <w:sz w:val="24"/>
                <w:szCs w:val="24"/>
              </w:rPr>
              <w:t xml:space="preserve">    </w:t>
            </w:r>
          </w:p>
          <w:p w14:paraId="4AB4D4D8" w14:textId="77777777" w:rsidR="00100702" w:rsidRPr="00BC2D65" w:rsidRDefault="00100702" w:rsidP="00100702">
            <w:pPr>
              <w:ind w:left="5"/>
              <w:rPr>
                <w:sz w:val="24"/>
                <w:szCs w:val="24"/>
              </w:rPr>
            </w:pPr>
            <w:r w:rsidRPr="00BC2D65">
              <w:rPr>
                <w:sz w:val="24"/>
                <w:szCs w:val="24"/>
              </w:rPr>
              <w:t xml:space="preserve"> </w:t>
            </w:r>
          </w:p>
          <w:p w14:paraId="165630B2" w14:textId="77777777" w:rsidR="00100702" w:rsidRPr="00BC2D65" w:rsidRDefault="00100702" w:rsidP="00100702">
            <w:pPr>
              <w:ind w:left="5"/>
              <w:rPr>
                <w:sz w:val="24"/>
                <w:szCs w:val="24"/>
              </w:rPr>
            </w:pPr>
            <w:r w:rsidRPr="00BC2D65">
              <w:rPr>
                <w:sz w:val="24"/>
                <w:szCs w:val="24"/>
              </w:rPr>
              <w:t xml:space="preserve"> </w:t>
            </w:r>
          </w:p>
          <w:p w14:paraId="0396E86C" w14:textId="77777777" w:rsidR="00100702" w:rsidRPr="00BC2D65" w:rsidRDefault="00100702" w:rsidP="00100702">
            <w:pPr>
              <w:ind w:left="5"/>
              <w:rPr>
                <w:sz w:val="24"/>
                <w:szCs w:val="24"/>
              </w:rPr>
            </w:pPr>
            <w:r w:rsidRPr="00BC2D65">
              <w:rPr>
                <w:sz w:val="24"/>
                <w:szCs w:val="24"/>
              </w:rPr>
              <w:t xml:space="preserve"> </w:t>
            </w:r>
          </w:p>
          <w:p w14:paraId="4F5F1CD9" w14:textId="371B6093" w:rsidR="00100702" w:rsidRPr="00BC2D65" w:rsidRDefault="008F023B" w:rsidP="00100702">
            <w:pPr>
              <w:ind w:left="5"/>
              <w:rPr>
                <w:sz w:val="24"/>
                <w:szCs w:val="24"/>
              </w:rPr>
            </w:pPr>
            <w:r>
              <w:rPr>
                <w:sz w:val="24"/>
                <w:szCs w:val="24"/>
              </w:rPr>
              <w:t xml:space="preserve">   24</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0EE291B8" w14:textId="77777777" w:rsidR="00100702" w:rsidRPr="00BC2D65" w:rsidRDefault="00100702" w:rsidP="00100702">
            <w:pPr>
              <w:ind w:left="5"/>
              <w:rPr>
                <w:sz w:val="24"/>
                <w:szCs w:val="24"/>
              </w:rPr>
            </w:pPr>
            <w:r w:rsidRPr="00BC2D65">
              <w:rPr>
                <w:b/>
                <w:sz w:val="24"/>
                <w:szCs w:val="24"/>
              </w:rPr>
              <w:t>საკომიტეტო მოსმენა:</w:t>
            </w:r>
            <w:r w:rsidRPr="00BC2D65">
              <w:rPr>
                <w:sz w:val="24"/>
                <w:szCs w:val="24"/>
              </w:rPr>
              <w:t xml:space="preserve"> სოფლად მცხოვრები ახალგაზრდები და მათი პოტენციალის რეალიზების ხელშემწყობი პროგრამები </w:t>
            </w:r>
          </w:p>
        </w:tc>
        <w:tc>
          <w:tcPr>
            <w:tcW w:w="4470" w:type="dxa"/>
            <w:gridSpan w:val="3"/>
            <w:tcBorders>
              <w:top w:val="single" w:sz="4" w:space="0" w:color="000000"/>
              <w:left w:val="single" w:sz="4" w:space="0" w:color="000000"/>
              <w:bottom w:val="single" w:sz="4" w:space="0" w:color="000000"/>
              <w:right w:val="single" w:sz="4" w:space="0" w:color="auto"/>
            </w:tcBorders>
          </w:tcPr>
          <w:p w14:paraId="3D8D0E60" w14:textId="77777777" w:rsidR="00100702" w:rsidRPr="00BC2D65" w:rsidRDefault="00100702" w:rsidP="00100702">
            <w:pPr>
              <w:ind w:left="312" w:right="270"/>
              <w:jc w:val="center"/>
              <w:rPr>
                <w:sz w:val="24"/>
                <w:szCs w:val="24"/>
              </w:rPr>
            </w:pPr>
            <w:r w:rsidRPr="00BC2D65">
              <w:rPr>
                <w:sz w:val="24"/>
                <w:szCs w:val="24"/>
              </w:rPr>
              <w:t xml:space="preserve">კომიტეტის სხდომის ოქმი </w:t>
            </w:r>
          </w:p>
        </w:tc>
        <w:tc>
          <w:tcPr>
            <w:tcW w:w="5263" w:type="dxa"/>
            <w:gridSpan w:val="6"/>
            <w:tcBorders>
              <w:top w:val="single" w:sz="4" w:space="0" w:color="auto"/>
              <w:left w:val="single" w:sz="4" w:space="0" w:color="auto"/>
              <w:bottom w:val="single" w:sz="4" w:space="0" w:color="auto"/>
              <w:right w:val="single" w:sz="4" w:space="0" w:color="auto"/>
            </w:tcBorders>
          </w:tcPr>
          <w:p w14:paraId="30CBC8C6" w14:textId="77777777" w:rsidR="00100702" w:rsidRPr="00BC2D65" w:rsidRDefault="00100702" w:rsidP="00100702">
            <w:pPr>
              <w:ind w:left="50"/>
              <w:jc w:val="center"/>
              <w:rPr>
                <w:sz w:val="24"/>
                <w:szCs w:val="24"/>
              </w:rPr>
            </w:pPr>
          </w:p>
          <w:p w14:paraId="19E0E049" w14:textId="77777777" w:rsidR="003C3649" w:rsidRDefault="003C3649" w:rsidP="003C3649">
            <w:pPr>
              <w:rPr>
                <w:rFonts w:cstheme="minorHAnsi"/>
                <w:i/>
                <w:sz w:val="20"/>
                <w:szCs w:val="20"/>
                <w:lang w:val="ka-GE"/>
              </w:rPr>
            </w:pPr>
          </w:p>
          <w:p w14:paraId="14E2289A" w14:textId="3740F455" w:rsidR="00100702" w:rsidRPr="00BC2D65" w:rsidRDefault="00441617" w:rsidP="003C3649">
            <w:pPr>
              <w:ind w:left="50"/>
              <w:jc w:val="center"/>
              <w:rPr>
                <w:sz w:val="24"/>
                <w:szCs w:val="24"/>
              </w:rPr>
            </w:pPr>
            <w:r w:rsidRPr="00441617">
              <w:rPr>
                <w:color w:val="000000" w:themeColor="text1"/>
                <w:lang w:val="ka-GE"/>
              </w:rPr>
              <w:t xml:space="preserve">შენიშვნა: </w:t>
            </w:r>
            <w:r w:rsidR="008E3CFE">
              <w:rPr>
                <w:rFonts w:cstheme="minorHAnsi"/>
                <w:i/>
                <w:sz w:val="20"/>
                <w:szCs w:val="20"/>
                <w:lang w:val="ka-GE"/>
              </w:rPr>
              <w:t>*</w:t>
            </w:r>
            <w:r w:rsidR="008E3CFE" w:rsidRPr="004E48C7">
              <w:rPr>
                <w:rFonts w:cstheme="minorHAnsi"/>
                <w:i/>
                <w:sz w:val="20"/>
                <w:szCs w:val="20"/>
                <w:lang w:val="ka-GE"/>
              </w:rPr>
              <w:t>*</w:t>
            </w:r>
            <w:r w:rsidR="008E3CFE">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1F9BA313" w14:textId="77777777" w:rsidR="00100702" w:rsidRPr="00BC2D65" w:rsidRDefault="00100702" w:rsidP="00100702">
            <w:pPr>
              <w:rPr>
                <w:sz w:val="24"/>
                <w:szCs w:val="24"/>
              </w:rPr>
            </w:pPr>
          </w:p>
        </w:tc>
      </w:tr>
      <w:tr w:rsidR="00574CDA" w:rsidRPr="00BC2D65" w14:paraId="196B0CC2" w14:textId="77777777" w:rsidTr="00924077">
        <w:trPr>
          <w:trHeight w:val="1160"/>
        </w:trPr>
        <w:tc>
          <w:tcPr>
            <w:tcW w:w="897" w:type="dxa"/>
            <w:gridSpan w:val="3"/>
            <w:tcBorders>
              <w:top w:val="single" w:sz="4" w:space="0" w:color="000000"/>
              <w:left w:val="single" w:sz="4" w:space="0" w:color="000000"/>
              <w:bottom w:val="single" w:sz="4" w:space="0" w:color="000000"/>
              <w:right w:val="single" w:sz="4" w:space="0" w:color="000000"/>
            </w:tcBorders>
          </w:tcPr>
          <w:p w14:paraId="46C4A8D1" w14:textId="018D3EC9" w:rsidR="00574CDA" w:rsidRPr="00BC2D65" w:rsidRDefault="00574CDA" w:rsidP="00100702">
            <w:pPr>
              <w:ind w:left="5"/>
              <w:rPr>
                <w:sz w:val="24"/>
                <w:szCs w:val="24"/>
                <w:lang w:val="ka-GE"/>
              </w:rPr>
            </w:pPr>
            <w:r w:rsidRPr="00BC2D65">
              <w:rPr>
                <w:sz w:val="24"/>
                <w:szCs w:val="24"/>
                <w:lang w:val="ka-GE"/>
              </w:rPr>
              <w:t xml:space="preserve">   </w:t>
            </w:r>
          </w:p>
          <w:p w14:paraId="03C8F55C" w14:textId="77777777" w:rsidR="008F023B" w:rsidRDefault="00574CDA" w:rsidP="00100702">
            <w:pPr>
              <w:ind w:left="5"/>
              <w:rPr>
                <w:sz w:val="24"/>
                <w:szCs w:val="24"/>
                <w:lang w:val="ka-GE"/>
              </w:rPr>
            </w:pPr>
            <w:r w:rsidRPr="00BC2D65">
              <w:rPr>
                <w:sz w:val="24"/>
                <w:szCs w:val="24"/>
                <w:lang w:val="ka-GE"/>
              </w:rPr>
              <w:t xml:space="preserve">    </w:t>
            </w:r>
          </w:p>
          <w:p w14:paraId="72343626" w14:textId="0189A19F" w:rsidR="00574CDA" w:rsidRPr="00BC2D65" w:rsidRDefault="008F023B" w:rsidP="00100702">
            <w:pPr>
              <w:ind w:left="5"/>
              <w:rPr>
                <w:sz w:val="24"/>
                <w:szCs w:val="24"/>
                <w:lang w:val="ka-GE"/>
              </w:rPr>
            </w:pPr>
            <w:r>
              <w:rPr>
                <w:sz w:val="24"/>
                <w:szCs w:val="24"/>
                <w:lang w:val="ka-GE"/>
              </w:rPr>
              <w:t xml:space="preserve">   25</w:t>
            </w:r>
            <w:r w:rsidR="00574CDA" w:rsidRPr="00BC2D65">
              <w:rPr>
                <w:sz w:val="24"/>
                <w:szCs w:val="24"/>
                <w:lang w:val="ka-GE"/>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7A110894" w14:textId="77777777" w:rsidR="00574CDA" w:rsidRPr="00BC2D65" w:rsidRDefault="00574CDA" w:rsidP="00574CDA">
            <w:pPr>
              <w:rPr>
                <w:sz w:val="24"/>
                <w:szCs w:val="24"/>
              </w:rPr>
            </w:pPr>
            <w:r w:rsidRPr="00BC2D65">
              <w:rPr>
                <w:b/>
                <w:sz w:val="24"/>
                <w:szCs w:val="24"/>
              </w:rPr>
              <w:t>საკომიტეტო მოსმენა:</w:t>
            </w:r>
            <w:r w:rsidRPr="00BC2D65">
              <w:rPr>
                <w:sz w:val="24"/>
                <w:szCs w:val="24"/>
              </w:rPr>
              <w:t xml:space="preserve"> </w:t>
            </w:r>
          </w:p>
          <w:p w14:paraId="580E3B07" w14:textId="7A83210E" w:rsidR="00574CDA" w:rsidRPr="00BC2D65" w:rsidRDefault="00574CDA" w:rsidP="00574CDA">
            <w:pPr>
              <w:ind w:left="5"/>
              <w:rPr>
                <w:b/>
                <w:sz w:val="24"/>
                <w:szCs w:val="24"/>
              </w:rPr>
            </w:pPr>
            <w:r w:rsidRPr="00BC2D65">
              <w:rPr>
                <w:sz w:val="24"/>
                <w:szCs w:val="24"/>
              </w:rPr>
              <w:t>ახალგაზრდების დასაქმების ხელშეწყობა</w:t>
            </w:r>
          </w:p>
        </w:tc>
        <w:tc>
          <w:tcPr>
            <w:tcW w:w="4470" w:type="dxa"/>
            <w:gridSpan w:val="3"/>
            <w:tcBorders>
              <w:top w:val="single" w:sz="4" w:space="0" w:color="000000"/>
              <w:left w:val="single" w:sz="4" w:space="0" w:color="000000"/>
              <w:bottom w:val="single" w:sz="4" w:space="0" w:color="000000"/>
              <w:right w:val="single" w:sz="4" w:space="0" w:color="auto"/>
            </w:tcBorders>
          </w:tcPr>
          <w:p w14:paraId="34FB52B0" w14:textId="6092DADA" w:rsidR="00574CDA" w:rsidRPr="00BC2D65" w:rsidRDefault="00574CDA" w:rsidP="00100702">
            <w:pPr>
              <w:ind w:left="312" w:right="270"/>
              <w:jc w:val="center"/>
              <w:rPr>
                <w:sz w:val="24"/>
                <w:szCs w:val="24"/>
              </w:rPr>
            </w:pPr>
            <w:r w:rsidRPr="00BC2D65">
              <w:rPr>
                <w:sz w:val="24"/>
                <w:szCs w:val="24"/>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6883AA36" w14:textId="77777777" w:rsidR="008E3CFE" w:rsidRDefault="008E3CFE" w:rsidP="008E3CFE">
            <w:pPr>
              <w:rPr>
                <w:rFonts w:cstheme="minorHAnsi"/>
                <w:i/>
                <w:sz w:val="20"/>
                <w:szCs w:val="20"/>
                <w:lang w:val="ka-GE"/>
              </w:rPr>
            </w:pPr>
          </w:p>
          <w:p w14:paraId="1E25D999" w14:textId="51EA32ED" w:rsidR="008E3CFE" w:rsidRPr="00BC2D65" w:rsidRDefault="00441617" w:rsidP="008E3CFE">
            <w:pPr>
              <w:ind w:left="50"/>
              <w:jc w:val="center"/>
              <w:rPr>
                <w:sz w:val="24"/>
                <w:szCs w:val="24"/>
              </w:rPr>
            </w:pPr>
            <w:r w:rsidRPr="00441617">
              <w:rPr>
                <w:color w:val="000000" w:themeColor="text1"/>
                <w:lang w:val="ka-GE"/>
              </w:rPr>
              <w:t xml:space="preserve">შენიშვნა: </w:t>
            </w:r>
            <w:r w:rsidR="008E3CFE">
              <w:rPr>
                <w:rFonts w:cstheme="minorHAnsi"/>
                <w:i/>
                <w:sz w:val="20"/>
                <w:szCs w:val="20"/>
                <w:lang w:val="ka-GE"/>
              </w:rPr>
              <w:t>*</w:t>
            </w:r>
            <w:r w:rsidR="008E3CFE" w:rsidRPr="004E48C7">
              <w:rPr>
                <w:rFonts w:cstheme="minorHAnsi"/>
                <w:i/>
                <w:sz w:val="20"/>
                <w:szCs w:val="20"/>
                <w:lang w:val="ka-GE"/>
              </w:rPr>
              <w:t>*</w:t>
            </w:r>
            <w:r w:rsidR="008E3CFE">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289FE6EE" w14:textId="77777777" w:rsidR="00574CDA" w:rsidRPr="00BC2D65" w:rsidRDefault="00574CDA" w:rsidP="00100702">
            <w:pPr>
              <w:ind w:left="50"/>
              <w:jc w:val="center"/>
              <w:rPr>
                <w:sz w:val="24"/>
                <w:szCs w:val="24"/>
              </w:rPr>
            </w:pPr>
          </w:p>
        </w:tc>
      </w:tr>
      <w:tr w:rsidR="00574CDA" w:rsidRPr="00BC2D65" w14:paraId="2F31A3B8" w14:textId="77777777" w:rsidTr="00924077">
        <w:trPr>
          <w:trHeight w:val="70"/>
        </w:trPr>
        <w:tc>
          <w:tcPr>
            <w:tcW w:w="897" w:type="dxa"/>
            <w:gridSpan w:val="3"/>
            <w:tcBorders>
              <w:top w:val="single" w:sz="4" w:space="0" w:color="000000"/>
              <w:left w:val="single" w:sz="4" w:space="0" w:color="000000"/>
              <w:bottom w:val="single" w:sz="4" w:space="0" w:color="000000"/>
              <w:right w:val="single" w:sz="4" w:space="0" w:color="000000"/>
            </w:tcBorders>
          </w:tcPr>
          <w:p w14:paraId="0F279011" w14:textId="77777777" w:rsidR="008F023B" w:rsidRDefault="008F023B" w:rsidP="00100702">
            <w:pPr>
              <w:ind w:left="5"/>
              <w:rPr>
                <w:sz w:val="24"/>
                <w:szCs w:val="24"/>
              </w:rPr>
            </w:pPr>
          </w:p>
          <w:p w14:paraId="7BCE8D2D" w14:textId="77777777" w:rsidR="008F023B" w:rsidRDefault="008F023B" w:rsidP="00100702">
            <w:pPr>
              <w:ind w:left="5"/>
              <w:rPr>
                <w:sz w:val="24"/>
                <w:szCs w:val="24"/>
              </w:rPr>
            </w:pPr>
          </w:p>
          <w:p w14:paraId="4F5E96C3" w14:textId="3E0AEF9C" w:rsidR="00574CDA" w:rsidRPr="00BC2D65" w:rsidRDefault="008F023B" w:rsidP="00100702">
            <w:pPr>
              <w:ind w:left="5"/>
              <w:rPr>
                <w:sz w:val="24"/>
                <w:szCs w:val="24"/>
                <w:lang w:val="ka-GE"/>
              </w:rPr>
            </w:pPr>
            <w:r>
              <w:rPr>
                <w:sz w:val="24"/>
                <w:szCs w:val="24"/>
                <w:lang w:val="ka-GE"/>
              </w:rPr>
              <w:t xml:space="preserve">   </w:t>
            </w:r>
            <w:r>
              <w:rPr>
                <w:sz w:val="24"/>
                <w:szCs w:val="24"/>
              </w:rPr>
              <w:t>26</w:t>
            </w:r>
            <w:r w:rsidR="00574CDA" w:rsidRPr="00BC2D65">
              <w:rPr>
                <w:sz w:val="24"/>
                <w:szCs w:val="24"/>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7ACA8C8E" w14:textId="144FC50F" w:rsidR="00574CDA" w:rsidRPr="00BC2D65" w:rsidRDefault="00574CDA" w:rsidP="00574CDA">
            <w:pPr>
              <w:rPr>
                <w:b/>
                <w:sz w:val="24"/>
                <w:szCs w:val="24"/>
              </w:rPr>
            </w:pPr>
            <w:r w:rsidRPr="00BC2D65">
              <w:rPr>
                <w:b/>
                <w:sz w:val="24"/>
                <w:szCs w:val="24"/>
              </w:rPr>
              <w:t>საკომიტეტო მოსმენა:</w:t>
            </w:r>
            <w:r w:rsidRPr="00BC2D65">
              <w:rPr>
                <w:sz w:val="24"/>
                <w:szCs w:val="24"/>
              </w:rPr>
              <w:t xml:space="preserve"> ძალადობისა და დისკრიმინაციის პრევენცია</w:t>
            </w:r>
          </w:p>
        </w:tc>
        <w:tc>
          <w:tcPr>
            <w:tcW w:w="4470" w:type="dxa"/>
            <w:gridSpan w:val="3"/>
            <w:tcBorders>
              <w:top w:val="single" w:sz="4" w:space="0" w:color="000000"/>
              <w:left w:val="single" w:sz="4" w:space="0" w:color="000000"/>
              <w:bottom w:val="single" w:sz="4" w:space="0" w:color="000000"/>
              <w:right w:val="single" w:sz="4" w:space="0" w:color="auto"/>
            </w:tcBorders>
          </w:tcPr>
          <w:p w14:paraId="477F1BFF" w14:textId="4DFCDFAB" w:rsidR="00574CDA" w:rsidRPr="00BC2D65" w:rsidRDefault="00574CDA" w:rsidP="00100702">
            <w:pPr>
              <w:ind w:left="312" w:right="270"/>
              <w:jc w:val="center"/>
              <w:rPr>
                <w:sz w:val="24"/>
                <w:szCs w:val="24"/>
              </w:rPr>
            </w:pPr>
            <w:r w:rsidRPr="00BC2D65">
              <w:rPr>
                <w:sz w:val="24"/>
                <w:szCs w:val="24"/>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55479C18" w14:textId="20B083F8" w:rsidR="008E3CFE" w:rsidRPr="00BC2D65" w:rsidRDefault="00441617" w:rsidP="008E3CFE">
            <w:pPr>
              <w:ind w:left="50"/>
              <w:jc w:val="center"/>
              <w:rPr>
                <w:sz w:val="24"/>
                <w:szCs w:val="24"/>
              </w:rPr>
            </w:pPr>
            <w:r w:rsidRPr="00441617">
              <w:rPr>
                <w:color w:val="000000" w:themeColor="text1"/>
                <w:lang w:val="ka-GE"/>
              </w:rPr>
              <w:t xml:space="preserve">შენიშვნა: </w:t>
            </w:r>
            <w:r w:rsidR="008E3CFE">
              <w:rPr>
                <w:rFonts w:cstheme="minorHAnsi"/>
                <w:i/>
                <w:sz w:val="20"/>
                <w:szCs w:val="20"/>
                <w:lang w:val="ka-GE"/>
              </w:rPr>
              <w:t>*</w:t>
            </w:r>
            <w:r w:rsidR="008E3CFE" w:rsidRPr="004E48C7">
              <w:rPr>
                <w:rFonts w:cstheme="minorHAnsi"/>
                <w:i/>
                <w:sz w:val="20"/>
                <w:szCs w:val="20"/>
                <w:lang w:val="ka-GE"/>
              </w:rPr>
              <w:t>*</w:t>
            </w:r>
            <w:r w:rsidR="008E3CFE">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7261DB94" w14:textId="77777777" w:rsidR="00574CDA" w:rsidRPr="00BC2D65" w:rsidRDefault="00574CDA" w:rsidP="00100702">
            <w:pPr>
              <w:ind w:left="50"/>
              <w:jc w:val="center"/>
              <w:rPr>
                <w:sz w:val="24"/>
                <w:szCs w:val="24"/>
              </w:rPr>
            </w:pPr>
          </w:p>
        </w:tc>
      </w:tr>
      <w:tr w:rsidR="00574CDA" w:rsidRPr="00BC2D65" w14:paraId="00BEC7EE" w14:textId="77777777" w:rsidTr="00924077">
        <w:trPr>
          <w:trHeight w:val="1790"/>
        </w:trPr>
        <w:tc>
          <w:tcPr>
            <w:tcW w:w="897" w:type="dxa"/>
            <w:gridSpan w:val="3"/>
            <w:tcBorders>
              <w:top w:val="single" w:sz="4" w:space="0" w:color="000000"/>
              <w:left w:val="single" w:sz="4" w:space="0" w:color="000000"/>
              <w:bottom w:val="single" w:sz="4" w:space="0" w:color="000000"/>
              <w:right w:val="single" w:sz="4" w:space="0" w:color="000000"/>
            </w:tcBorders>
          </w:tcPr>
          <w:p w14:paraId="53AE6DC0" w14:textId="65B546F9" w:rsidR="008F023B" w:rsidRDefault="008F023B" w:rsidP="00100702">
            <w:pPr>
              <w:ind w:left="5"/>
              <w:rPr>
                <w:sz w:val="24"/>
                <w:szCs w:val="24"/>
                <w:lang w:val="ka-GE"/>
              </w:rPr>
            </w:pPr>
            <w:r>
              <w:rPr>
                <w:sz w:val="24"/>
                <w:szCs w:val="24"/>
                <w:lang w:val="ka-GE"/>
              </w:rPr>
              <w:lastRenderedPageBreak/>
              <w:t xml:space="preserve">  </w:t>
            </w:r>
          </w:p>
          <w:p w14:paraId="7670B1B2" w14:textId="77777777" w:rsidR="008F023B" w:rsidRDefault="008F023B" w:rsidP="00100702">
            <w:pPr>
              <w:ind w:left="5"/>
              <w:rPr>
                <w:sz w:val="24"/>
                <w:szCs w:val="24"/>
                <w:lang w:val="ka-GE"/>
              </w:rPr>
            </w:pPr>
          </w:p>
          <w:p w14:paraId="5C5DE170" w14:textId="77777777" w:rsidR="008F023B" w:rsidRDefault="008F023B" w:rsidP="00100702">
            <w:pPr>
              <w:ind w:left="5"/>
              <w:rPr>
                <w:sz w:val="24"/>
                <w:szCs w:val="24"/>
                <w:lang w:val="ka-GE"/>
              </w:rPr>
            </w:pPr>
          </w:p>
          <w:p w14:paraId="1718C8A7" w14:textId="1210A9B2" w:rsidR="00574CDA" w:rsidRPr="00BC2D65" w:rsidRDefault="008F023B" w:rsidP="00100702">
            <w:pPr>
              <w:ind w:left="5"/>
              <w:rPr>
                <w:sz w:val="24"/>
                <w:szCs w:val="24"/>
                <w:lang w:val="ka-GE"/>
              </w:rPr>
            </w:pPr>
            <w:r>
              <w:rPr>
                <w:sz w:val="24"/>
                <w:szCs w:val="24"/>
                <w:lang w:val="ka-GE"/>
              </w:rPr>
              <w:t xml:space="preserve">  27.</w:t>
            </w:r>
          </w:p>
        </w:tc>
        <w:tc>
          <w:tcPr>
            <w:tcW w:w="4220" w:type="dxa"/>
            <w:gridSpan w:val="3"/>
            <w:tcBorders>
              <w:top w:val="single" w:sz="4" w:space="0" w:color="000000"/>
              <w:left w:val="single" w:sz="4" w:space="0" w:color="000000"/>
              <w:bottom w:val="single" w:sz="4" w:space="0" w:color="000000"/>
              <w:right w:val="single" w:sz="4" w:space="0" w:color="000000"/>
            </w:tcBorders>
          </w:tcPr>
          <w:p w14:paraId="204314AE" w14:textId="77777777" w:rsidR="00574CDA" w:rsidRPr="00BC2D65" w:rsidRDefault="00574CDA" w:rsidP="00574CDA">
            <w:pPr>
              <w:ind w:left="2"/>
              <w:rPr>
                <w:sz w:val="24"/>
                <w:szCs w:val="24"/>
              </w:rPr>
            </w:pPr>
            <w:r w:rsidRPr="00BC2D65">
              <w:rPr>
                <w:b/>
                <w:sz w:val="24"/>
                <w:szCs w:val="24"/>
              </w:rPr>
              <w:t xml:space="preserve">საკომიტეტო მოსმენა </w:t>
            </w:r>
          </w:p>
          <w:p w14:paraId="487D0C8F" w14:textId="77777777" w:rsidR="00574CDA" w:rsidRPr="00BC2D65" w:rsidRDefault="00574CDA" w:rsidP="00574CDA">
            <w:pPr>
              <w:spacing w:line="239" w:lineRule="auto"/>
              <w:ind w:left="2"/>
              <w:rPr>
                <w:sz w:val="24"/>
                <w:szCs w:val="24"/>
              </w:rPr>
            </w:pPr>
            <w:r w:rsidRPr="00BC2D65">
              <w:rPr>
                <w:b/>
                <w:sz w:val="24"/>
                <w:szCs w:val="24"/>
              </w:rPr>
              <w:t>(დახურული სხდომა):</w:t>
            </w:r>
            <w:r w:rsidRPr="00BC2D65">
              <w:rPr>
                <w:sz w:val="24"/>
                <w:szCs w:val="24"/>
              </w:rPr>
              <w:t xml:space="preserve"> იძულებით გადაადგილებული და დროებით ოკუპირებულ რეგიონებში მცხოვრები ახალგაზრდების ხელშემწყობის სახელმწიფო პროგრამები </w:t>
            </w:r>
          </w:p>
          <w:p w14:paraId="2CD67D58" w14:textId="77777777" w:rsidR="00574CDA" w:rsidRPr="00BC2D65" w:rsidRDefault="00574CDA" w:rsidP="00574CDA">
            <w:pPr>
              <w:rPr>
                <w:b/>
                <w:sz w:val="24"/>
                <w:szCs w:val="24"/>
              </w:rPr>
            </w:pPr>
          </w:p>
        </w:tc>
        <w:tc>
          <w:tcPr>
            <w:tcW w:w="4470" w:type="dxa"/>
            <w:gridSpan w:val="3"/>
            <w:tcBorders>
              <w:top w:val="single" w:sz="4" w:space="0" w:color="000000"/>
              <w:left w:val="single" w:sz="4" w:space="0" w:color="000000"/>
              <w:bottom w:val="single" w:sz="4" w:space="0" w:color="000000"/>
              <w:right w:val="single" w:sz="4" w:space="0" w:color="auto"/>
            </w:tcBorders>
          </w:tcPr>
          <w:p w14:paraId="3B93682B" w14:textId="23AD5430" w:rsidR="00574CDA" w:rsidRPr="00BC2D65" w:rsidRDefault="00574CDA" w:rsidP="00100702">
            <w:pPr>
              <w:ind w:left="312" w:right="270"/>
              <w:jc w:val="center"/>
              <w:rPr>
                <w:sz w:val="24"/>
                <w:szCs w:val="24"/>
              </w:rPr>
            </w:pPr>
            <w:r w:rsidRPr="00BC2D65">
              <w:rPr>
                <w:sz w:val="24"/>
                <w:szCs w:val="24"/>
              </w:rPr>
              <w:t>კომიტეტის სხდომის ოქმი</w:t>
            </w:r>
          </w:p>
        </w:tc>
        <w:tc>
          <w:tcPr>
            <w:tcW w:w="5263" w:type="dxa"/>
            <w:gridSpan w:val="6"/>
            <w:tcBorders>
              <w:top w:val="single" w:sz="4" w:space="0" w:color="auto"/>
              <w:left w:val="single" w:sz="4" w:space="0" w:color="auto"/>
              <w:bottom w:val="single" w:sz="4" w:space="0" w:color="auto"/>
              <w:right w:val="single" w:sz="4" w:space="0" w:color="auto"/>
            </w:tcBorders>
          </w:tcPr>
          <w:p w14:paraId="6F5BAD4A" w14:textId="2EC37AB7" w:rsidR="008E3CFE" w:rsidRPr="00BC2D65" w:rsidRDefault="00441617" w:rsidP="008E3CFE">
            <w:pPr>
              <w:ind w:left="50"/>
              <w:jc w:val="center"/>
              <w:rPr>
                <w:sz w:val="24"/>
                <w:szCs w:val="24"/>
              </w:rPr>
            </w:pPr>
            <w:r w:rsidRPr="00441617">
              <w:rPr>
                <w:color w:val="000000" w:themeColor="text1"/>
                <w:lang w:val="ka-GE"/>
              </w:rPr>
              <w:t xml:space="preserve">შენიშვნა: </w:t>
            </w:r>
            <w:r w:rsidR="008E3CFE">
              <w:rPr>
                <w:rFonts w:cstheme="minorHAnsi"/>
                <w:i/>
                <w:sz w:val="20"/>
                <w:szCs w:val="20"/>
                <w:lang w:val="ka-GE"/>
              </w:rPr>
              <w:t>*</w:t>
            </w:r>
            <w:r w:rsidR="008E3CFE" w:rsidRPr="004E48C7">
              <w:rPr>
                <w:rFonts w:cstheme="minorHAnsi"/>
                <w:i/>
                <w:sz w:val="20"/>
                <w:szCs w:val="20"/>
                <w:lang w:val="ka-GE"/>
              </w:rPr>
              <w:t>*</w:t>
            </w:r>
            <w:r w:rsidR="008E3CFE">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2110133D" w14:textId="77777777" w:rsidR="00574CDA" w:rsidRPr="00BC2D65" w:rsidRDefault="00574CDA" w:rsidP="00100702">
            <w:pPr>
              <w:ind w:left="50"/>
              <w:jc w:val="center"/>
              <w:rPr>
                <w:sz w:val="24"/>
                <w:szCs w:val="24"/>
              </w:rPr>
            </w:pPr>
          </w:p>
        </w:tc>
      </w:tr>
      <w:tr w:rsidR="00574CDA" w:rsidRPr="00BC2D65" w14:paraId="5F86D114" w14:textId="77777777" w:rsidTr="00924077">
        <w:trPr>
          <w:trHeight w:val="1988"/>
        </w:trPr>
        <w:tc>
          <w:tcPr>
            <w:tcW w:w="897" w:type="dxa"/>
            <w:gridSpan w:val="3"/>
            <w:tcBorders>
              <w:top w:val="single" w:sz="4" w:space="0" w:color="000000"/>
              <w:left w:val="single" w:sz="4" w:space="0" w:color="000000"/>
              <w:bottom w:val="single" w:sz="4" w:space="0" w:color="000000"/>
              <w:right w:val="single" w:sz="4" w:space="0" w:color="000000"/>
            </w:tcBorders>
          </w:tcPr>
          <w:p w14:paraId="65CFACD9" w14:textId="77777777" w:rsidR="00574CDA" w:rsidRDefault="00574CDA" w:rsidP="00100702">
            <w:pPr>
              <w:ind w:left="5"/>
              <w:rPr>
                <w:sz w:val="24"/>
                <w:szCs w:val="24"/>
                <w:lang w:val="ka-GE"/>
              </w:rPr>
            </w:pPr>
          </w:p>
          <w:p w14:paraId="6B26F365" w14:textId="77777777" w:rsidR="008F023B" w:rsidRDefault="008F023B" w:rsidP="00100702">
            <w:pPr>
              <w:ind w:left="5"/>
              <w:rPr>
                <w:sz w:val="24"/>
                <w:szCs w:val="24"/>
                <w:lang w:val="ka-GE"/>
              </w:rPr>
            </w:pPr>
          </w:p>
          <w:p w14:paraId="50545F7A" w14:textId="77777777" w:rsidR="008F023B" w:rsidRDefault="008F023B" w:rsidP="00100702">
            <w:pPr>
              <w:ind w:left="5"/>
              <w:rPr>
                <w:sz w:val="24"/>
                <w:szCs w:val="24"/>
                <w:lang w:val="ka-GE"/>
              </w:rPr>
            </w:pPr>
          </w:p>
          <w:p w14:paraId="34265D4B" w14:textId="4FDFB9D7" w:rsidR="008F023B" w:rsidRPr="00BC2D65" w:rsidRDefault="008F023B" w:rsidP="00100702">
            <w:pPr>
              <w:ind w:left="5"/>
              <w:rPr>
                <w:sz w:val="24"/>
                <w:szCs w:val="24"/>
                <w:lang w:val="ka-GE"/>
              </w:rPr>
            </w:pPr>
            <w:r>
              <w:rPr>
                <w:sz w:val="24"/>
                <w:szCs w:val="24"/>
                <w:lang w:val="ka-GE"/>
              </w:rPr>
              <w:t xml:space="preserve">    28.</w:t>
            </w:r>
          </w:p>
        </w:tc>
        <w:tc>
          <w:tcPr>
            <w:tcW w:w="4220" w:type="dxa"/>
            <w:gridSpan w:val="3"/>
            <w:tcBorders>
              <w:top w:val="single" w:sz="4" w:space="0" w:color="000000"/>
              <w:left w:val="single" w:sz="4" w:space="0" w:color="000000"/>
              <w:bottom w:val="single" w:sz="4" w:space="0" w:color="000000"/>
              <w:right w:val="single" w:sz="4" w:space="0" w:color="000000"/>
            </w:tcBorders>
          </w:tcPr>
          <w:p w14:paraId="0C3CEBBE" w14:textId="77777777" w:rsidR="00574CDA" w:rsidRPr="00BC2D65" w:rsidRDefault="00574CDA" w:rsidP="00574CDA">
            <w:pPr>
              <w:spacing w:line="239" w:lineRule="auto"/>
              <w:ind w:left="106"/>
              <w:rPr>
                <w:sz w:val="24"/>
                <w:szCs w:val="24"/>
              </w:rPr>
            </w:pPr>
            <w:r w:rsidRPr="00BC2D65">
              <w:rPr>
                <w:sz w:val="24"/>
                <w:szCs w:val="24"/>
              </w:rPr>
              <w:t xml:space="preserve">,,2020-2030 წლებისთვის ახალგაზრდული პოლიტიკის კონცეფციის“ დოკუმენტის, აგრეთვე 2023-2025 წლებისთვის ახალგაზრდული პოლიტიკის სტრატეგიის განხორციელების წლიური ანგარიში </w:t>
            </w:r>
          </w:p>
          <w:p w14:paraId="3ED5C752" w14:textId="77777777" w:rsidR="00574CDA" w:rsidRPr="00BC2D65" w:rsidRDefault="00574CDA" w:rsidP="00574CDA">
            <w:pPr>
              <w:ind w:left="2"/>
              <w:rPr>
                <w:b/>
                <w:sz w:val="24"/>
                <w:szCs w:val="24"/>
              </w:rPr>
            </w:pPr>
          </w:p>
        </w:tc>
        <w:tc>
          <w:tcPr>
            <w:tcW w:w="4470" w:type="dxa"/>
            <w:gridSpan w:val="3"/>
            <w:tcBorders>
              <w:top w:val="single" w:sz="4" w:space="0" w:color="000000"/>
              <w:left w:val="single" w:sz="4" w:space="0" w:color="000000"/>
              <w:bottom w:val="single" w:sz="4" w:space="0" w:color="000000"/>
              <w:right w:val="single" w:sz="4" w:space="0" w:color="auto"/>
            </w:tcBorders>
          </w:tcPr>
          <w:p w14:paraId="32B6BFF3" w14:textId="134856D8" w:rsidR="00574CDA" w:rsidRPr="00BC2D65" w:rsidRDefault="008E3CFE" w:rsidP="00574CDA">
            <w:pPr>
              <w:ind w:left="17"/>
              <w:jc w:val="both"/>
              <w:rPr>
                <w:sz w:val="24"/>
                <w:szCs w:val="24"/>
              </w:rPr>
            </w:pPr>
            <w:r>
              <w:rPr>
                <w:sz w:val="24"/>
                <w:szCs w:val="24"/>
                <w:lang w:val="ka-GE"/>
              </w:rPr>
              <w:t xml:space="preserve">          </w:t>
            </w:r>
            <w:r w:rsidR="00574CDA" w:rsidRPr="00BC2D65">
              <w:rPr>
                <w:sz w:val="24"/>
                <w:szCs w:val="24"/>
              </w:rPr>
              <w:t>კომიტეტის სხდომის ოქმი</w:t>
            </w:r>
          </w:p>
          <w:p w14:paraId="2A4C7868" w14:textId="77777777" w:rsidR="00574CDA" w:rsidRPr="00BC2D65" w:rsidRDefault="00574CDA" w:rsidP="00100702">
            <w:pPr>
              <w:ind w:left="312" w:right="270"/>
              <w:jc w:val="center"/>
              <w:rPr>
                <w:sz w:val="24"/>
                <w:szCs w:val="24"/>
              </w:rPr>
            </w:pPr>
          </w:p>
        </w:tc>
        <w:tc>
          <w:tcPr>
            <w:tcW w:w="5263" w:type="dxa"/>
            <w:gridSpan w:val="6"/>
            <w:tcBorders>
              <w:top w:val="single" w:sz="4" w:space="0" w:color="auto"/>
              <w:left w:val="single" w:sz="4" w:space="0" w:color="auto"/>
              <w:bottom w:val="single" w:sz="4" w:space="0" w:color="auto"/>
              <w:right w:val="single" w:sz="4" w:space="0" w:color="auto"/>
            </w:tcBorders>
          </w:tcPr>
          <w:p w14:paraId="6FE3DAA8" w14:textId="1C478C1C" w:rsidR="008E3CFE" w:rsidRPr="00BC2D65" w:rsidRDefault="00441617" w:rsidP="008E3CFE">
            <w:pPr>
              <w:ind w:left="50"/>
              <w:jc w:val="center"/>
              <w:rPr>
                <w:sz w:val="24"/>
                <w:szCs w:val="24"/>
              </w:rPr>
            </w:pPr>
            <w:r w:rsidRPr="00441617">
              <w:rPr>
                <w:color w:val="000000" w:themeColor="text1"/>
                <w:lang w:val="ka-GE"/>
              </w:rPr>
              <w:t xml:space="preserve">შენიშვნა: </w:t>
            </w:r>
            <w:r w:rsidR="008E3CFE">
              <w:rPr>
                <w:rFonts w:cstheme="minorHAnsi"/>
                <w:i/>
                <w:sz w:val="20"/>
                <w:szCs w:val="20"/>
                <w:lang w:val="ka-GE"/>
              </w:rPr>
              <w:t>*</w:t>
            </w:r>
            <w:r w:rsidR="008E3CFE" w:rsidRPr="004E48C7">
              <w:rPr>
                <w:rFonts w:cstheme="minorHAnsi"/>
                <w:i/>
                <w:sz w:val="20"/>
                <w:szCs w:val="20"/>
                <w:lang w:val="ka-GE"/>
              </w:rPr>
              <w:t>*</w:t>
            </w:r>
            <w:r w:rsidR="008E3CFE">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52B4073F" w14:textId="77777777" w:rsidR="00574CDA" w:rsidRPr="00BC2D65" w:rsidRDefault="00574CDA" w:rsidP="00100702">
            <w:pPr>
              <w:ind w:left="50"/>
              <w:jc w:val="center"/>
              <w:rPr>
                <w:sz w:val="24"/>
                <w:szCs w:val="24"/>
              </w:rPr>
            </w:pPr>
          </w:p>
        </w:tc>
      </w:tr>
      <w:tr w:rsidR="00100702" w:rsidRPr="00BC2D65" w14:paraId="6AA404A9" w14:textId="454ACDF6" w:rsidTr="00924077">
        <w:tblPrEx>
          <w:tblCellMar>
            <w:left w:w="2" w:type="dxa"/>
          </w:tblCellMar>
        </w:tblPrEx>
        <w:trPr>
          <w:trHeight w:val="1880"/>
        </w:trPr>
        <w:tc>
          <w:tcPr>
            <w:tcW w:w="897" w:type="dxa"/>
            <w:gridSpan w:val="3"/>
            <w:tcBorders>
              <w:top w:val="single" w:sz="4" w:space="0" w:color="000000"/>
              <w:left w:val="single" w:sz="4" w:space="0" w:color="000000"/>
              <w:bottom w:val="single" w:sz="4" w:space="0" w:color="000000"/>
              <w:right w:val="single" w:sz="4" w:space="0" w:color="000000"/>
            </w:tcBorders>
          </w:tcPr>
          <w:p w14:paraId="412C213E" w14:textId="77777777" w:rsidR="00100702" w:rsidRPr="00BC2D65" w:rsidRDefault="00100702" w:rsidP="00100702">
            <w:pPr>
              <w:rPr>
                <w:sz w:val="24"/>
                <w:szCs w:val="24"/>
              </w:rPr>
            </w:pPr>
            <w:r w:rsidRPr="00BC2D65">
              <w:rPr>
                <w:sz w:val="24"/>
                <w:szCs w:val="24"/>
              </w:rPr>
              <w:t xml:space="preserve"> </w:t>
            </w:r>
          </w:p>
          <w:p w14:paraId="5504136D" w14:textId="77777777" w:rsidR="00100702" w:rsidRPr="00BC2D65" w:rsidRDefault="00100702" w:rsidP="00100702">
            <w:pPr>
              <w:rPr>
                <w:sz w:val="24"/>
                <w:szCs w:val="24"/>
              </w:rPr>
            </w:pPr>
            <w:r w:rsidRPr="00BC2D65">
              <w:rPr>
                <w:sz w:val="24"/>
                <w:szCs w:val="24"/>
              </w:rPr>
              <w:t xml:space="preserve"> </w:t>
            </w:r>
          </w:p>
          <w:p w14:paraId="186A1684" w14:textId="77777777" w:rsidR="00100702" w:rsidRPr="00BC2D65" w:rsidRDefault="00100702" w:rsidP="00100702">
            <w:pPr>
              <w:rPr>
                <w:sz w:val="24"/>
                <w:szCs w:val="24"/>
              </w:rPr>
            </w:pPr>
            <w:r w:rsidRPr="00BC2D65">
              <w:rPr>
                <w:sz w:val="24"/>
                <w:szCs w:val="24"/>
              </w:rPr>
              <w:t xml:space="preserve"> </w:t>
            </w:r>
          </w:p>
          <w:p w14:paraId="38EE783B" w14:textId="77777777" w:rsidR="00100702" w:rsidRPr="00BC2D65" w:rsidRDefault="00100702" w:rsidP="00100702">
            <w:pPr>
              <w:rPr>
                <w:sz w:val="24"/>
                <w:szCs w:val="24"/>
              </w:rPr>
            </w:pPr>
            <w:r w:rsidRPr="00BC2D65">
              <w:rPr>
                <w:sz w:val="24"/>
                <w:szCs w:val="24"/>
              </w:rPr>
              <w:t xml:space="preserve"> </w:t>
            </w:r>
          </w:p>
          <w:p w14:paraId="2F8744B4" w14:textId="13DDA8E4" w:rsidR="00100702" w:rsidRPr="00BC2D65" w:rsidRDefault="008F023B" w:rsidP="00100702">
            <w:pPr>
              <w:jc w:val="both"/>
              <w:rPr>
                <w:sz w:val="24"/>
                <w:szCs w:val="24"/>
              </w:rPr>
            </w:pPr>
            <w:r>
              <w:rPr>
                <w:sz w:val="24"/>
                <w:szCs w:val="24"/>
              </w:rPr>
              <w:t xml:space="preserve">   29</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73637BFD" w14:textId="77777777" w:rsidR="00100702" w:rsidRPr="00BC2D65" w:rsidRDefault="00100702" w:rsidP="00100702">
            <w:pPr>
              <w:rPr>
                <w:sz w:val="24"/>
                <w:szCs w:val="24"/>
              </w:rPr>
            </w:pPr>
            <w:r w:rsidRPr="00BC2D65">
              <w:rPr>
                <w:b/>
                <w:sz w:val="24"/>
                <w:szCs w:val="24"/>
              </w:rPr>
              <w:t xml:space="preserve">ინფორმაციის ანალიზი: </w:t>
            </w:r>
            <w:r w:rsidRPr="00BC2D65">
              <w:rPr>
                <w:sz w:val="24"/>
                <w:szCs w:val="24"/>
              </w:rPr>
              <w:t>მუნიციპალური ახალგაზრდული პოლიტიკა, 2023 წლის ახალგაზრდული პროგრამებისა და ფინანსური რესურსის მიმოხილვა</w:t>
            </w:r>
            <w:r w:rsidRPr="00BC2D65">
              <w:rPr>
                <w:b/>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tcPr>
          <w:p w14:paraId="30F37E6A" w14:textId="77777777" w:rsidR="00100702" w:rsidRPr="00BC2D65" w:rsidRDefault="00100702" w:rsidP="00100702">
            <w:pPr>
              <w:ind w:right="11"/>
              <w:jc w:val="center"/>
              <w:rPr>
                <w:sz w:val="24"/>
                <w:szCs w:val="24"/>
              </w:rPr>
            </w:pPr>
            <w:r w:rsidRPr="00BC2D65">
              <w:rPr>
                <w:sz w:val="24"/>
                <w:szCs w:val="24"/>
              </w:rPr>
              <w:t xml:space="preserve">ანალიზის </w:t>
            </w:r>
          </w:p>
          <w:p w14:paraId="08456E45" w14:textId="77777777" w:rsidR="00100702" w:rsidRPr="00BC2D65" w:rsidRDefault="00100702" w:rsidP="00100702">
            <w:pPr>
              <w:jc w:val="center"/>
              <w:rPr>
                <w:sz w:val="24"/>
                <w:szCs w:val="24"/>
              </w:rPr>
            </w:pPr>
            <w:r w:rsidRPr="00BC2D65">
              <w:rPr>
                <w:sz w:val="24"/>
                <w:szCs w:val="24"/>
              </w:rPr>
              <w:t xml:space="preserve">დოკუმენტი მომზადებულია </w:t>
            </w:r>
          </w:p>
        </w:tc>
        <w:tc>
          <w:tcPr>
            <w:tcW w:w="5263" w:type="dxa"/>
            <w:gridSpan w:val="6"/>
            <w:tcBorders>
              <w:top w:val="single" w:sz="4" w:space="0" w:color="auto"/>
              <w:left w:val="single" w:sz="4" w:space="0" w:color="auto"/>
              <w:bottom w:val="single" w:sz="4" w:space="0" w:color="auto"/>
              <w:right w:val="single" w:sz="4" w:space="0" w:color="auto"/>
            </w:tcBorders>
          </w:tcPr>
          <w:p w14:paraId="2DF7C167" w14:textId="7FD6C88A" w:rsidR="008E3CFE" w:rsidRPr="00BC2D65" w:rsidRDefault="00441617" w:rsidP="008E3CFE">
            <w:pPr>
              <w:ind w:left="50"/>
              <w:jc w:val="center"/>
              <w:rPr>
                <w:sz w:val="24"/>
                <w:szCs w:val="24"/>
              </w:rPr>
            </w:pPr>
            <w:r w:rsidRPr="00441617">
              <w:rPr>
                <w:color w:val="000000" w:themeColor="text1"/>
                <w:lang w:val="ka-GE"/>
              </w:rPr>
              <w:t xml:space="preserve">შენიშვნა: </w:t>
            </w:r>
            <w:r w:rsidR="008E3CFE">
              <w:rPr>
                <w:rFonts w:cstheme="minorHAnsi"/>
                <w:i/>
                <w:sz w:val="20"/>
                <w:szCs w:val="20"/>
                <w:lang w:val="ka-GE"/>
              </w:rPr>
              <w:t>*</w:t>
            </w:r>
            <w:r w:rsidR="008E3CFE" w:rsidRPr="004E48C7">
              <w:rPr>
                <w:rFonts w:cstheme="minorHAnsi"/>
                <w:i/>
                <w:sz w:val="20"/>
                <w:szCs w:val="20"/>
                <w:lang w:val="ka-GE"/>
              </w:rPr>
              <w:t>*</w:t>
            </w:r>
            <w:r w:rsidR="008E3CFE">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61CC27E3" w14:textId="77777777" w:rsidR="00100702" w:rsidRPr="00BC2D65" w:rsidRDefault="00100702" w:rsidP="00100702">
            <w:pPr>
              <w:rPr>
                <w:sz w:val="24"/>
                <w:szCs w:val="24"/>
              </w:rPr>
            </w:pPr>
          </w:p>
        </w:tc>
      </w:tr>
      <w:tr w:rsidR="00100702" w:rsidRPr="00BC2D65" w14:paraId="37C41178" w14:textId="77777777" w:rsidTr="00B54772">
        <w:tblPrEx>
          <w:tblCellMar>
            <w:left w:w="4" w:type="dxa"/>
          </w:tblCellMar>
        </w:tblPrEx>
        <w:trPr>
          <w:trHeight w:val="670"/>
        </w:trPr>
        <w:tc>
          <w:tcPr>
            <w:tcW w:w="14850" w:type="dxa"/>
            <w:gridSpan w:val="15"/>
            <w:tcBorders>
              <w:top w:val="nil"/>
              <w:left w:val="single" w:sz="4" w:space="0" w:color="000000"/>
              <w:bottom w:val="single" w:sz="4" w:space="0" w:color="000000"/>
              <w:right w:val="single" w:sz="4" w:space="0" w:color="000000"/>
            </w:tcBorders>
            <w:shd w:val="clear" w:color="auto" w:fill="C4DFB3"/>
          </w:tcPr>
          <w:p w14:paraId="3153BF0E" w14:textId="77777777" w:rsidR="00100702" w:rsidRPr="00BC2D65" w:rsidRDefault="00100702" w:rsidP="00100702">
            <w:pPr>
              <w:rPr>
                <w:sz w:val="24"/>
                <w:szCs w:val="24"/>
              </w:rPr>
            </w:pPr>
            <w:r w:rsidRPr="00BC2D65">
              <w:rPr>
                <w:sz w:val="24"/>
                <w:szCs w:val="24"/>
              </w:rPr>
              <w:t xml:space="preserve">  </w:t>
            </w:r>
          </w:p>
          <w:p w14:paraId="74D558FE" w14:textId="77777777" w:rsidR="00100702" w:rsidRPr="00BC2D65" w:rsidRDefault="00100702" w:rsidP="00100702">
            <w:pPr>
              <w:ind w:left="106"/>
              <w:rPr>
                <w:sz w:val="24"/>
                <w:szCs w:val="24"/>
              </w:rPr>
            </w:pPr>
            <w:r w:rsidRPr="00BC2D65">
              <w:rPr>
                <w:b/>
                <w:i/>
                <w:sz w:val="24"/>
                <w:szCs w:val="24"/>
              </w:rPr>
              <w:t>ამოცანა 2.2. ეფექტიანი საბიუჯეტო ზედამხედველობა</w:t>
            </w:r>
            <w:r w:rsidRPr="00BC2D65">
              <w:rPr>
                <w:sz w:val="24"/>
                <w:szCs w:val="24"/>
              </w:rPr>
              <w:t xml:space="preserve"> </w:t>
            </w:r>
          </w:p>
        </w:tc>
      </w:tr>
      <w:tr w:rsidR="00100702" w:rsidRPr="00BC2D65" w14:paraId="39F434B9" w14:textId="77777777" w:rsidTr="00924077">
        <w:trPr>
          <w:trHeight w:val="1595"/>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F2D12A0" w14:textId="70383F60" w:rsidR="00100702" w:rsidRPr="00BC2D65" w:rsidRDefault="00100702" w:rsidP="00924077">
            <w:pPr>
              <w:rPr>
                <w:sz w:val="24"/>
                <w:szCs w:val="24"/>
              </w:rPr>
            </w:pPr>
          </w:p>
          <w:p w14:paraId="4F303979" w14:textId="77777777" w:rsidR="00100702" w:rsidRPr="00BC2D65" w:rsidRDefault="00100702" w:rsidP="008F023B">
            <w:pPr>
              <w:ind w:left="196"/>
              <w:rPr>
                <w:sz w:val="24"/>
                <w:szCs w:val="24"/>
              </w:rPr>
            </w:pPr>
            <w:r w:rsidRPr="00BC2D65">
              <w:rPr>
                <w:b/>
                <w:sz w:val="24"/>
                <w:szCs w:val="24"/>
              </w:rPr>
              <w:t>N</w:t>
            </w:r>
            <w:r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BF076AD" w14:textId="49FE3117" w:rsidR="00100702" w:rsidRPr="00BC2D65" w:rsidRDefault="00100702" w:rsidP="00924077">
            <w:pPr>
              <w:ind w:left="6"/>
              <w:rPr>
                <w:sz w:val="24"/>
                <w:szCs w:val="24"/>
              </w:rPr>
            </w:pPr>
            <w:r w:rsidRPr="00BC2D65">
              <w:rPr>
                <w:sz w:val="24"/>
                <w:szCs w:val="24"/>
              </w:rPr>
              <w:t xml:space="preserve"> </w:t>
            </w:r>
          </w:p>
          <w:p w14:paraId="0305B1A7" w14:textId="77777777" w:rsidR="00100702" w:rsidRPr="00BC2D65" w:rsidRDefault="00100702" w:rsidP="008F023B">
            <w:pPr>
              <w:ind w:right="40"/>
              <w:jc w:val="center"/>
              <w:rPr>
                <w:sz w:val="24"/>
                <w:szCs w:val="24"/>
              </w:rPr>
            </w:pPr>
            <w:r w:rsidRPr="00BC2D65">
              <w:rPr>
                <w:b/>
                <w:sz w:val="24"/>
                <w:szCs w:val="24"/>
              </w:rPr>
              <w:t>ქმედება</w:t>
            </w: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D9D9D9" w:themeFill="background1" w:themeFillShade="D9"/>
          </w:tcPr>
          <w:p w14:paraId="05953D1D" w14:textId="2E81F3E5" w:rsidR="00100702" w:rsidRPr="00BC2D65" w:rsidRDefault="00100702" w:rsidP="00924077">
            <w:pPr>
              <w:ind w:left="5"/>
              <w:rPr>
                <w:sz w:val="24"/>
                <w:szCs w:val="24"/>
              </w:rPr>
            </w:pPr>
            <w:r w:rsidRPr="00BC2D65">
              <w:rPr>
                <w:sz w:val="24"/>
                <w:szCs w:val="24"/>
              </w:rPr>
              <w:t xml:space="preserve"> </w:t>
            </w:r>
          </w:p>
          <w:p w14:paraId="4956398B" w14:textId="752833DB" w:rsidR="00100702" w:rsidRPr="00BC2D65" w:rsidRDefault="00100702" w:rsidP="00924077">
            <w:pPr>
              <w:ind w:left="650"/>
              <w:jc w:val="center"/>
              <w:rPr>
                <w:sz w:val="24"/>
                <w:szCs w:val="24"/>
              </w:rPr>
            </w:pPr>
            <w:r w:rsidRPr="00BC2D65">
              <w:rPr>
                <w:b/>
                <w:sz w:val="24"/>
                <w:szCs w:val="24"/>
              </w:rPr>
              <w:t>ინდიკატორი</w:t>
            </w:r>
          </w:p>
        </w:tc>
        <w:tc>
          <w:tcPr>
            <w:tcW w:w="5263"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766ECF" w14:textId="77777777" w:rsidR="00924077" w:rsidRDefault="00924077" w:rsidP="00924077">
            <w:pPr>
              <w:rPr>
                <w:b/>
                <w:sz w:val="24"/>
                <w:szCs w:val="24"/>
                <w:lang w:val="ka-GE"/>
              </w:rPr>
            </w:pPr>
          </w:p>
          <w:p w14:paraId="610FE5EA" w14:textId="77777777" w:rsidR="00100702" w:rsidRPr="00BC2D65" w:rsidRDefault="00100702" w:rsidP="00924077">
            <w:pPr>
              <w:jc w:val="center"/>
              <w:rPr>
                <w:sz w:val="24"/>
                <w:szCs w:val="24"/>
              </w:rPr>
            </w:pPr>
            <w:r w:rsidRPr="00BC2D65">
              <w:rPr>
                <w:b/>
                <w:sz w:val="24"/>
                <w:szCs w:val="24"/>
                <w:lang w:val="ka-GE"/>
              </w:rPr>
              <w:t>შესრულების მდგომარეობა</w:t>
            </w:r>
          </w:p>
        </w:tc>
      </w:tr>
      <w:tr w:rsidR="00100702" w:rsidRPr="00BC2D65" w14:paraId="354E5EC9" w14:textId="75513D5C" w:rsidTr="00924077">
        <w:tblPrEx>
          <w:tblCellMar>
            <w:left w:w="4" w:type="dxa"/>
          </w:tblCellMar>
        </w:tblPrEx>
        <w:trPr>
          <w:trHeight w:val="3320"/>
        </w:trPr>
        <w:tc>
          <w:tcPr>
            <w:tcW w:w="897" w:type="dxa"/>
            <w:gridSpan w:val="3"/>
            <w:tcBorders>
              <w:top w:val="single" w:sz="4" w:space="0" w:color="000000"/>
              <w:left w:val="single" w:sz="4" w:space="0" w:color="000000"/>
              <w:bottom w:val="single" w:sz="4" w:space="0" w:color="000000"/>
              <w:right w:val="single" w:sz="4" w:space="0" w:color="000000"/>
            </w:tcBorders>
          </w:tcPr>
          <w:p w14:paraId="5668178B" w14:textId="77777777" w:rsidR="00100702" w:rsidRPr="00BC2D65" w:rsidRDefault="00100702" w:rsidP="00100702">
            <w:pPr>
              <w:rPr>
                <w:sz w:val="24"/>
                <w:szCs w:val="24"/>
              </w:rPr>
            </w:pPr>
            <w:r w:rsidRPr="00BC2D65">
              <w:rPr>
                <w:sz w:val="24"/>
                <w:szCs w:val="24"/>
              </w:rPr>
              <w:lastRenderedPageBreak/>
              <w:t xml:space="preserve"> </w:t>
            </w:r>
          </w:p>
          <w:p w14:paraId="725C1339" w14:textId="77777777" w:rsidR="00100702" w:rsidRPr="00BC2D65" w:rsidRDefault="00100702" w:rsidP="00100702">
            <w:pPr>
              <w:rPr>
                <w:sz w:val="24"/>
                <w:szCs w:val="24"/>
              </w:rPr>
            </w:pPr>
            <w:r w:rsidRPr="00BC2D65">
              <w:rPr>
                <w:sz w:val="24"/>
                <w:szCs w:val="24"/>
              </w:rPr>
              <w:t xml:space="preserve"> </w:t>
            </w:r>
          </w:p>
          <w:p w14:paraId="515A68D8" w14:textId="77777777" w:rsidR="00100702" w:rsidRPr="00BC2D65" w:rsidRDefault="00100702" w:rsidP="00100702">
            <w:pPr>
              <w:rPr>
                <w:sz w:val="24"/>
                <w:szCs w:val="24"/>
              </w:rPr>
            </w:pPr>
            <w:r w:rsidRPr="00BC2D65">
              <w:rPr>
                <w:sz w:val="24"/>
                <w:szCs w:val="24"/>
              </w:rPr>
              <w:t xml:space="preserve"> </w:t>
            </w:r>
          </w:p>
          <w:p w14:paraId="1474F91E" w14:textId="77777777" w:rsidR="00100702" w:rsidRPr="00BC2D65" w:rsidRDefault="00100702" w:rsidP="00100702">
            <w:pPr>
              <w:rPr>
                <w:sz w:val="24"/>
                <w:szCs w:val="24"/>
              </w:rPr>
            </w:pPr>
            <w:r w:rsidRPr="00BC2D65">
              <w:rPr>
                <w:sz w:val="24"/>
                <w:szCs w:val="24"/>
              </w:rPr>
              <w:t xml:space="preserve"> </w:t>
            </w:r>
          </w:p>
          <w:p w14:paraId="6685B4C9" w14:textId="0865D604" w:rsidR="00100702" w:rsidRPr="00BC2D65" w:rsidRDefault="008F023B" w:rsidP="00100702">
            <w:pPr>
              <w:rPr>
                <w:sz w:val="24"/>
                <w:szCs w:val="24"/>
              </w:rPr>
            </w:pPr>
            <w:r>
              <w:rPr>
                <w:sz w:val="24"/>
                <w:szCs w:val="24"/>
              </w:rPr>
              <w:t xml:space="preserve">   30</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32756866" w14:textId="77777777" w:rsidR="00100702" w:rsidRPr="00BC2D65" w:rsidRDefault="00100702" w:rsidP="00100702">
            <w:pPr>
              <w:ind w:left="2"/>
              <w:rPr>
                <w:sz w:val="24"/>
                <w:szCs w:val="24"/>
              </w:rPr>
            </w:pPr>
            <w:r w:rsidRPr="00BC2D65">
              <w:rPr>
                <w:sz w:val="24"/>
                <w:szCs w:val="24"/>
              </w:rPr>
              <w:t xml:space="preserve"> </w:t>
            </w:r>
          </w:p>
          <w:p w14:paraId="5D32E1AD" w14:textId="77777777" w:rsidR="00100702" w:rsidRPr="00BC2D65" w:rsidRDefault="00100702" w:rsidP="00100702">
            <w:pPr>
              <w:spacing w:line="239" w:lineRule="auto"/>
              <w:ind w:left="2"/>
              <w:rPr>
                <w:sz w:val="24"/>
                <w:szCs w:val="24"/>
              </w:rPr>
            </w:pPr>
            <w:r w:rsidRPr="00BC2D65">
              <w:rPr>
                <w:sz w:val="24"/>
                <w:szCs w:val="24"/>
              </w:rPr>
              <w:t xml:space="preserve">საფინანსო-საბიუჯეტო კომიტეტთან არსებული სახელმწიფო აუდიტის სამსახურის ანგარიშების განმხილველი მუდმივმოქმედი აუდიტის ჯგუფის კოორდინაციით, სახელმწიფო აუდიტის სამსახურის მიერ მომზადებული რეკომენდაციების (დარგობრივი პოლიტიკის სფეროში) შესრულების მონიტორინგი, საკომიტეტო </w:t>
            </w:r>
          </w:p>
          <w:p w14:paraId="040894C6" w14:textId="77777777" w:rsidR="00100702" w:rsidRPr="00BC2D65" w:rsidRDefault="00100702" w:rsidP="00100702">
            <w:pPr>
              <w:ind w:left="2"/>
              <w:rPr>
                <w:sz w:val="24"/>
                <w:szCs w:val="24"/>
              </w:rPr>
            </w:pPr>
            <w:r w:rsidRPr="00BC2D65">
              <w:rPr>
                <w:sz w:val="24"/>
                <w:szCs w:val="24"/>
              </w:rPr>
              <w:t xml:space="preserve">მოსმენები </w:t>
            </w:r>
          </w:p>
          <w:p w14:paraId="58402B1F" w14:textId="77777777" w:rsidR="00100702" w:rsidRPr="00BC2D65" w:rsidRDefault="00100702" w:rsidP="00100702">
            <w:pPr>
              <w:ind w:left="2"/>
              <w:rPr>
                <w:sz w:val="24"/>
                <w:szCs w:val="24"/>
              </w:rPr>
            </w:pP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tcPr>
          <w:p w14:paraId="04AA777B" w14:textId="77777777" w:rsidR="00100702" w:rsidRPr="00BC2D65" w:rsidRDefault="00100702" w:rsidP="00100702">
            <w:pPr>
              <w:ind w:left="46"/>
              <w:jc w:val="center"/>
              <w:rPr>
                <w:sz w:val="24"/>
                <w:szCs w:val="24"/>
              </w:rPr>
            </w:pPr>
            <w:r w:rsidRPr="00BC2D65">
              <w:rPr>
                <w:sz w:val="24"/>
                <w:szCs w:val="24"/>
              </w:rPr>
              <w:t xml:space="preserve"> </w:t>
            </w:r>
          </w:p>
          <w:p w14:paraId="1AB66840" w14:textId="77777777" w:rsidR="00100702" w:rsidRPr="00BC2D65" w:rsidRDefault="00100702" w:rsidP="00100702">
            <w:pPr>
              <w:ind w:left="46"/>
              <w:jc w:val="center"/>
              <w:rPr>
                <w:sz w:val="24"/>
                <w:szCs w:val="24"/>
              </w:rPr>
            </w:pPr>
            <w:r w:rsidRPr="00BC2D65">
              <w:rPr>
                <w:sz w:val="24"/>
                <w:szCs w:val="24"/>
              </w:rPr>
              <w:t xml:space="preserve"> </w:t>
            </w:r>
          </w:p>
          <w:p w14:paraId="62CA2C6D" w14:textId="77777777" w:rsidR="00100702" w:rsidRPr="00BC2D65" w:rsidRDefault="00100702" w:rsidP="00100702">
            <w:pPr>
              <w:ind w:left="46"/>
              <w:jc w:val="center"/>
              <w:rPr>
                <w:sz w:val="24"/>
                <w:szCs w:val="24"/>
              </w:rPr>
            </w:pPr>
            <w:r w:rsidRPr="00BC2D65">
              <w:rPr>
                <w:sz w:val="24"/>
                <w:szCs w:val="24"/>
              </w:rPr>
              <w:t xml:space="preserve"> </w:t>
            </w:r>
          </w:p>
          <w:p w14:paraId="01172EE3" w14:textId="77777777" w:rsidR="00100702" w:rsidRPr="00BC2D65" w:rsidRDefault="00100702" w:rsidP="00100702">
            <w:pPr>
              <w:ind w:left="46"/>
              <w:jc w:val="center"/>
              <w:rPr>
                <w:sz w:val="24"/>
                <w:szCs w:val="24"/>
              </w:rPr>
            </w:pPr>
            <w:r w:rsidRPr="00BC2D65">
              <w:rPr>
                <w:sz w:val="24"/>
                <w:szCs w:val="24"/>
              </w:rPr>
              <w:t xml:space="preserve"> </w:t>
            </w:r>
          </w:p>
          <w:p w14:paraId="716E7368" w14:textId="77777777" w:rsidR="00100702" w:rsidRPr="00BC2D65" w:rsidRDefault="00100702" w:rsidP="00100702">
            <w:pPr>
              <w:ind w:left="21"/>
              <w:jc w:val="center"/>
              <w:rPr>
                <w:sz w:val="24"/>
                <w:szCs w:val="24"/>
              </w:rPr>
            </w:pPr>
            <w:r w:rsidRPr="00BC2D65">
              <w:rPr>
                <w:sz w:val="24"/>
                <w:szCs w:val="24"/>
              </w:rPr>
              <w:t xml:space="preserve">საკომიტეტო სხდომის ოქმი </w:t>
            </w:r>
          </w:p>
        </w:tc>
        <w:tc>
          <w:tcPr>
            <w:tcW w:w="5263" w:type="dxa"/>
            <w:gridSpan w:val="6"/>
            <w:tcBorders>
              <w:top w:val="single" w:sz="4" w:space="0" w:color="auto"/>
              <w:left w:val="single" w:sz="4" w:space="0" w:color="auto"/>
              <w:bottom w:val="single" w:sz="4" w:space="0" w:color="auto"/>
              <w:right w:val="single" w:sz="4" w:space="0" w:color="auto"/>
            </w:tcBorders>
          </w:tcPr>
          <w:p w14:paraId="0898C9AA" w14:textId="77777777" w:rsidR="00100702" w:rsidRPr="00BC2D65" w:rsidRDefault="00100702" w:rsidP="00100702">
            <w:pPr>
              <w:ind w:left="50"/>
              <w:jc w:val="center"/>
              <w:rPr>
                <w:sz w:val="24"/>
                <w:szCs w:val="24"/>
              </w:rPr>
            </w:pPr>
          </w:p>
          <w:p w14:paraId="0EC15307" w14:textId="6DD84313" w:rsidR="008E3CFE" w:rsidRPr="008E3CFE" w:rsidRDefault="00441617" w:rsidP="008E3CFE">
            <w:pPr>
              <w:jc w:val="center"/>
              <w:rPr>
                <w:rFonts w:cstheme="minorHAnsi"/>
                <w:color w:val="000000" w:themeColor="text1"/>
                <w:sz w:val="20"/>
                <w:szCs w:val="20"/>
              </w:rPr>
            </w:pPr>
            <w:r w:rsidRPr="00441617">
              <w:rPr>
                <w:color w:val="000000" w:themeColor="text1"/>
                <w:lang w:val="ka-GE"/>
              </w:rPr>
              <w:t xml:space="preserve">შენიშვნა: </w:t>
            </w:r>
            <w:r w:rsidR="008E3CFE" w:rsidRPr="008E3CFE">
              <w:rPr>
                <w:rFonts w:cstheme="minorHAnsi"/>
                <w:i/>
                <w:color w:val="000000" w:themeColor="text1"/>
                <w:sz w:val="20"/>
                <w:szCs w:val="20"/>
                <w:lang w:val="en-US"/>
              </w:rPr>
              <w:t>**</w:t>
            </w:r>
            <w:r w:rsidR="008E3CFE" w:rsidRPr="008E3CFE">
              <w:rPr>
                <w:rFonts w:cstheme="minorHAnsi"/>
                <w:i/>
                <w:iCs/>
                <w:color w:val="000000" w:themeColor="text1"/>
                <w:sz w:val="20"/>
                <w:szCs w:val="20"/>
                <w:lang w:val="ka-GE"/>
              </w:rPr>
              <w:t>სახელმწიფო აუდიტის ანგარიშის საკომიტეტო მოსმენა ცალკე საჭიროების მიხედვით არ განხორციელებულა. თუმცა, პროფილური საკომიტეტო მიმართულებით აუდიტების მოსმენა კოორდინაციაში მიმდინარეობდა საფინანსო-საბიუჯეტო კომიტეტთან არსებული სახელმწიფო აუდიტის სამსახურის ანგარიშების განმხილველი მუდმივმოქმედი აუდიტის ფარგლებში. კერძოდ, კომიტეტის წევრები/წარმომადგენლები როგორც წესი ესწრებოდნენ და მონაწილეობას იღებდნენ სახელმწიფო აუდიტის ანგარიშის მოსმენაში/განხილვაში აუდიტის მუდმივმოქმედი ჯგუფის ფარგლებში გამართულ სხდომაზე.</w:t>
            </w:r>
          </w:p>
          <w:p w14:paraId="48ABF9BE" w14:textId="2E8CD739" w:rsidR="00100702" w:rsidRPr="008E3CFE" w:rsidRDefault="00100702" w:rsidP="008E3CFE">
            <w:pPr>
              <w:jc w:val="center"/>
              <w:rPr>
                <w:i/>
                <w:sz w:val="20"/>
                <w:szCs w:val="20"/>
                <w:lang w:val="ka-GE"/>
              </w:rPr>
            </w:pPr>
          </w:p>
        </w:tc>
      </w:tr>
      <w:tr w:rsidR="00100702" w:rsidRPr="00BC2D65" w14:paraId="097153A7" w14:textId="26D48FC5" w:rsidTr="00924077">
        <w:tblPrEx>
          <w:tblCellMar>
            <w:left w:w="4" w:type="dxa"/>
          </w:tblCellMar>
        </w:tblPrEx>
        <w:trPr>
          <w:trHeight w:val="1880"/>
        </w:trPr>
        <w:tc>
          <w:tcPr>
            <w:tcW w:w="897" w:type="dxa"/>
            <w:gridSpan w:val="3"/>
            <w:tcBorders>
              <w:top w:val="single" w:sz="4" w:space="0" w:color="000000"/>
              <w:left w:val="single" w:sz="4" w:space="0" w:color="000000"/>
              <w:bottom w:val="single" w:sz="4" w:space="0" w:color="000000"/>
              <w:right w:val="single" w:sz="4" w:space="0" w:color="000000"/>
            </w:tcBorders>
          </w:tcPr>
          <w:p w14:paraId="1A9709BB" w14:textId="77777777" w:rsidR="00100702" w:rsidRPr="00BC2D65" w:rsidRDefault="00100702" w:rsidP="00100702">
            <w:pPr>
              <w:rPr>
                <w:sz w:val="24"/>
                <w:szCs w:val="24"/>
              </w:rPr>
            </w:pPr>
            <w:r w:rsidRPr="00BC2D65">
              <w:rPr>
                <w:sz w:val="24"/>
                <w:szCs w:val="24"/>
              </w:rPr>
              <w:t xml:space="preserve"> </w:t>
            </w:r>
          </w:p>
          <w:p w14:paraId="2F5D1411" w14:textId="77777777" w:rsidR="00100702" w:rsidRPr="00BC2D65" w:rsidRDefault="00100702" w:rsidP="00100702">
            <w:pPr>
              <w:rPr>
                <w:sz w:val="24"/>
                <w:szCs w:val="24"/>
              </w:rPr>
            </w:pPr>
            <w:r w:rsidRPr="00BC2D65">
              <w:rPr>
                <w:sz w:val="24"/>
                <w:szCs w:val="24"/>
              </w:rPr>
              <w:t xml:space="preserve"> </w:t>
            </w:r>
          </w:p>
          <w:p w14:paraId="20D78E72" w14:textId="77777777" w:rsidR="00100702" w:rsidRPr="00BC2D65" w:rsidRDefault="00100702" w:rsidP="00100702">
            <w:pPr>
              <w:rPr>
                <w:sz w:val="24"/>
                <w:szCs w:val="24"/>
              </w:rPr>
            </w:pPr>
            <w:r w:rsidRPr="00BC2D65">
              <w:rPr>
                <w:sz w:val="24"/>
                <w:szCs w:val="24"/>
              </w:rPr>
              <w:t xml:space="preserve"> </w:t>
            </w:r>
          </w:p>
          <w:p w14:paraId="08805CB8" w14:textId="5B87A3E1" w:rsidR="00100702" w:rsidRPr="00BC2D65" w:rsidRDefault="008F023B" w:rsidP="00100702">
            <w:pPr>
              <w:rPr>
                <w:sz w:val="24"/>
                <w:szCs w:val="24"/>
              </w:rPr>
            </w:pPr>
            <w:r>
              <w:rPr>
                <w:sz w:val="24"/>
                <w:szCs w:val="24"/>
              </w:rPr>
              <w:t xml:space="preserve">    31</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3F71C640" w14:textId="77777777" w:rsidR="00100702" w:rsidRPr="00BC2D65" w:rsidRDefault="00100702" w:rsidP="00100702">
            <w:pPr>
              <w:ind w:left="2"/>
              <w:rPr>
                <w:sz w:val="24"/>
                <w:szCs w:val="24"/>
              </w:rPr>
            </w:pPr>
            <w:r w:rsidRPr="00BC2D65">
              <w:rPr>
                <w:sz w:val="24"/>
                <w:szCs w:val="24"/>
              </w:rPr>
              <w:t xml:space="preserve"> </w:t>
            </w:r>
          </w:p>
          <w:p w14:paraId="0ACF6310" w14:textId="77777777" w:rsidR="00100702" w:rsidRPr="00BC2D65" w:rsidRDefault="00100702" w:rsidP="00100702">
            <w:pPr>
              <w:ind w:left="2"/>
              <w:rPr>
                <w:sz w:val="24"/>
                <w:szCs w:val="24"/>
              </w:rPr>
            </w:pPr>
            <w:r w:rsidRPr="00BC2D65">
              <w:rPr>
                <w:sz w:val="24"/>
                <w:szCs w:val="24"/>
              </w:rPr>
              <w:t xml:space="preserve"> </w:t>
            </w:r>
          </w:p>
          <w:p w14:paraId="5118202C" w14:textId="77777777" w:rsidR="00100702" w:rsidRPr="00BC2D65" w:rsidRDefault="00100702" w:rsidP="00100702">
            <w:pPr>
              <w:ind w:left="2"/>
              <w:rPr>
                <w:sz w:val="24"/>
                <w:szCs w:val="24"/>
              </w:rPr>
            </w:pPr>
            <w:r w:rsidRPr="00BC2D65">
              <w:rPr>
                <w:sz w:val="24"/>
                <w:szCs w:val="24"/>
              </w:rPr>
              <w:t xml:space="preserve">სახელმწიფო ბიუჯეტის შესრულების ანგარიშების მოსმენა რეგლამენტის 141-ე და 142-ე მუხლების შესაბამისად </w:t>
            </w:r>
          </w:p>
        </w:tc>
        <w:tc>
          <w:tcPr>
            <w:tcW w:w="4470" w:type="dxa"/>
            <w:gridSpan w:val="3"/>
            <w:tcBorders>
              <w:top w:val="single" w:sz="4" w:space="0" w:color="000000"/>
              <w:left w:val="single" w:sz="4" w:space="0" w:color="000000"/>
              <w:bottom w:val="single" w:sz="4" w:space="0" w:color="000000"/>
              <w:right w:val="single" w:sz="4" w:space="0" w:color="auto"/>
            </w:tcBorders>
          </w:tcPr>
          <w:p w14:paraId="4A6FFA60" w14:textId="77777777" w:rsidR="00100702" w:rsidRPr="00BC2D65" w:rsidRDefault="00100702" w:rsidP="00100702">
            <w:pPr>
              <w:ind w:left="46"/>
              <w:jc w:val="center"/>
              <w:rPr>
                <w:sz w:val="24"/>
                <w:szCs w:val="24"/>
              </w:rPr>
            </w:pPr>
            <w:r w:rsidRPr="00BC2D65">
              <w:rPr>
                <w:sz w:val="24"/>
                <w:szCs w:val="24"/>
              </w:rPr>
              <w:t xml:space="preserve"> </w:t>
            </w:r>
          </w:p>
          <w:p w14:paraId="4C7E3219" w14:textId="04044563" w:rsidR="00100702" w:rsidRPr="00BC2D65" w:rsidRDefault="008E3CFE" w:rsidP="008E3CFE">
            <w:pPr>
              <w:ind w:left="46"/>
              <w:jc w:val="center"/>
              <w:rPr>
                <w:sz w:val="24"/>
                <w:szCs w:val="24"/>
              </w:rPr>
            </w:pPr>
            <w:r>
              <w:rPr>
                <w:sz w:val="24"/>
                <w:szCs w:val="24"/>
              </w:rPr>
              <w:t xml:space="preserve"> </w:t>
            </w:r>
            <w:r w:rsidR="00100702" w:rsidRPr="00BC2D65">
              <w:rPr>
                <w:sz w:val="24"/>
                <w:szCs w:val="24"/>
              </w:rPr>
              <w:t xml:space="preserve"> </w:t>
            </w:r>
          </w:p>
          <w:p w14:paraId="2054D235" w14:textId="77777777" w:rsidR="00100702" w:rsidRPr="00BC2D65" w:rsidRDefault="00100702" w:rsidP="00100702">
            <w:pPr>
              <w:ind w:left="46"/>
              <w:jc w:val="center"/>
              <w:rPr>
                <w:sz w:val="24"/>
                <w:szCs w:val="24"/>
              </w:rPr>
            </w:pPr>
            <w:r w:rsidRPr="00BC2D65">
              <w:rPr>
                <w:sz w:val="24"/>
                <w:szCs w:val="24"/>
              </w:rPr>
              <w:t xml:space="preserve"> </w:t>
            </w:r>
          </w:p>
          <w:p w14:paraId="71110F05" w14:textId="77777777" w:rsidR="00100702" w:rsidRPr="00BC2D65" w:rsidRDefault="00100702" w:rsidP="00100702">
            <w:pPr>
              <w:ind w:right="2"/>
              <w:jc w:val="center"/>
              <w:rPr>
                <w:sz w:val="24"/>
                <w:szCs w:val="24"/>
              </w:rPr>
            </w:pPr>
            <w:r w:rsidRPr="00BC2D65">
              <w:rPr>
                <w:sz w:val="24"/>
                <w:szCs w:val="24"/>
              </w:rPr>
              <w:t xml:space="preserve">საკომიტეტო </w:t>
            </w:r>
          </w:p>
          <w:p w14:paraId="367A35DE" w14:textId="77777777" w:rsidR="00100702" w:rsidRPr="00BC2D65" w:rsidRDefault="00100702" w:rsidP="00100702">
            <w:pPr>
              <w:jc w:val="center"/>
              <w:rPr>
                <w:sz w:val="24"/>
                <w:szCs w:val="24"/>
              </w:rPr>
            </w:pPr>
            <w:r w:rsidRPr="00BC2D65">
              <w:rPr>
                <w:sz w:val="24"/>
                <w:szCs w:val="24"/>
              </w:rPr>
              <w:t xml:space="preserve">მოსმენის ოქმები, დასკვნა </w:t>
            </w:r>
          </w:p>
        </w:tc>
        <w:tc>
          <w:tcPr>
            <w:tcW w:w="5263" w:type="dxa"/>
            <w:gridSpan w:val="6"/>
            <w:tcBorders>
              <w:top w:val="single" w:sz="4" w:space="0" w:color="auto"/>
              <w:left w:val="single" w:sz="4" w:space="0" w:color="auto"/>
              <w:bottom w:val="single" w:sz="4" w:space="0" w:color="auto"/>
              <w:right w:val="single" w:sz="4" w:space="0" w:color="auto"/>
            </w:tcBorders>
          </w:tcPr>
          <w:p w14:paraId="489EB8D0" w14:textId="77777777" w:rsidR="00924077" w:rsidRDefault="00924077" w:rsidP="008E3CFE">
            <w:pPr>
              <w:jc w:val="center"/>
              <w:rPr>
                <w:rFonts w:eastAsia="Sylfaen" w:cstheme="minorHAnsi"/>
                <w:sz w:val="24"/>
                <w:szCs w:val="24"/>
                <w:lang w:val="ka-GE"/>
              </w:rPr>
            </w:pPr>
          </w:p>
          <w:p w14:paraId="335676EC" w14:textId="77777777" w:rsidR="008E3CFE" w:rsidRPr="008E3CFE" w:rsidRDefault="008E3CFE" w:rsidP="008E3CFE">
            <w:pPr>
              <w:jc w:val="center"/>
              <w:rPr>
                <w:rFonts w:eastAsia="Sylfaen" w:cstheme="minorHAnsi"/>
                <w:sz w:val="24"/>
                <w:szCs w:val="24"/>
                <w:lang w:val="ka-GE"/>
              </w:rPr>
            </w:pPr>
            <w:r w:rsidRPr="008E3CFE">
              <w:rPr>
                <w:rFonts w:eastAsia="Sylfaen" w:cstheme="minorHAnsi"/>
                <w:sz w:val="24"/>
                <w:szCs w:val="24"/>
                <w:lang w:val="ka-GE"/>
              </w:rPr>
              <w:t>შესრულებულია</w:t>
            </w:r>
          </w:p>
          <w:p w14:paraId="7DC94356" w14:textId="77777777" w:rsidR="008E3CFE" w:rsidRDefault="008E3CFE" w:rsidP="008E3CFE">
            <w:pPr>
              <w:rPr>
                <w:rFonts w:eastAsiaTheme="minorHAnsi" w:cstheme="minorHAnsi"/>
                <w:i/>
                <w:sz w:val="24"/>
                <w:szCs w:val="24"/>
                <w:lang w:val="en-US"/>
              </w:rPr>
            </w:pPr>
          </w:p>
          <w:p w14:paraId="439C4FC8" w14:textId="171D1B58" w:rsidR="00100702" w:rsidRPr="008E3CFE" w:rsidRDefault="008E3CFE" w:rsidP="00B54772">
            <w:pPr>
              <w:jc w:val="center"/>
              <w:rPr>
                <w:sz w:val="20"/>
                <w:szCs w:val="20"/>
              </w:rPr>
            </w:pPr>
            <w:r w:rsidRPr="008E3CFE">
              <w:rPr>
                <w:rFonts w:eastAsiaTheme="minorHAnsi" w:cstheme="minorHAnsi"/>
                <w:i/>
                <w:sz w:val="20"/>
                <w:szCs w:val="20"/>
                <w:lang w:val="en-US"/>
              </w:rPr>
              <w:t>**</w:t>
            </w:r>
            <w:r w:rsidRPr="008E3CFE">
              <w:rPr>
                <w:rFonts w:eastAsiaTheme="minorHAnsi" w:cstheme="minorHAnsi"/>
                <w:i/>
                <w:sz w:val="20"/>
                <w:szCs w:val="20"/>
                <w:lang w:val="ka-GE"/>
              </w:rPr>
              <w:t xml:space="preserve"> </w:t>
            </w:r>
            <w:r w:rsidRPr="008E3CFE">
              <w:rPr>
                <w:rFonts w:eastAsia="Sylfaen" w:cstheme="minorHAnsi"/>
                <w:i/>
                <w:sz w:val="20"/>
                <w:szCs w:val="20"/>
                <w:lang w:val="ka-GE"/>
              </w:rPr>
              <w:t>სხდომის ოქმები განთავსებულია პარლამენტის ვებ-გვერდზე</w:t>
            </w:r>
          </w:p>
        </w:tc>
      </w:tr>
      <w:tr w:rsidR="00100702" w:rsidRPr="00BC2D65" w14:paraId="25D2D095" w14:textId="281E5E94" w:rsidTr="00924077">
        <w:tblPrEx>
          <w:tblCellMar>
            <w:top w:w="48" w:type="dxa"/>
            <w:left w:w="5" w:type="dxa"/>
          </w:tblCellMar>
        </w:tblPrEx>
        <w:trPr>
          <w:trHeight w:val="1562"/>
        </w:trPr>
        <w:tc>
          <w:tcPr>
            <w:tcW w:w="897" w:type="dxa"/>
            <w:gridSpan w:val="3"/>
            <w:tcBorders>
              <w:top w:val="single" w:sz="4" w:space="0" w:color="000000"/>
              <w:left w:val="single" w:sz="4" w:space="0" w:color="000000"/>
              <w:bottom w:val="single" w:sz="4" w:space="0" w:color="000000"/>
              <w:right w:val="single" w:sz="4" w:space="0" w:color="000000"/>
            </w:tcBorders>
          </w:tcPr>
          <w:p w14:paraId="1EEB4102" w14:textId="77777777" w:rsidR="00100702" w:rsidRPr="00BC2D65" w:rsidRDefault="00100702" w:rsidP="00100702">
            <w:pPr>
              <w:rPr>
                <w:sz w:val="24"/>
                <w:szCs w:val="24"/>
              </w:rPr>
            </w:pPr>
            <w:r w:rsidRPr="00BC2D65">
              <w:rPr>
                <w:sz w:val="24"/>
                <w:szCs w:val="24"/>
              </w:rPr>
              <w:t xml:space="preserve"> </w:t>
            </w:r>
          </w:p>
          <w:p w14:paraId="4229A273" w14:textId="77777777" w:rsidR="00100702" w:rsidRPr="00BC2D65" w:rsidRDefault="00100702" w:rsidP="00100702">
            <w:pPr>
              <w:rPr>
                <w:sz w:val="24"/>
                <w:szCs w:val="24"/>
              </w:rPr>
            </w:pPr>
            <w:r w:rsidRPr="00BC2D65">
              <w:rPr>
                <w:sz w:val="24"/>
                <w:szCs w:val="24"/>
              </w:rPr>
              <w:t xml:space="preserve"> </w:t>
            </w:r>
          </w:p>
          <w:p w14:paraId="5249DC82" w14:textId="77777777" w:rsidR="00100702" w:rsidRPr="00BC2D65" w:rsidRDefault="00100702" w:rsidP="00100702">
            <w:pPr>
              <w:rPr>
                <w:sz w:val="24"/>
                <w:szCs w:val="24"/>
              </w:rPr>
            </w:pPr>
            <w:r w:rsidRPr="00BC2D65">
              <w:rPr>
                <w:sz w:val="24"/>
                <w:szCs w:val="24"/>
              </w:rPr>
              <w:t xml:space="preserve"> </w:t>
            </w:r>
          </w:p>
          <w:p w14:paraId="769D530C" w14:textId="0374FB6A" w:rsidR="00100702" w:rsidRPr="00BC2D65" w:rsidRDefault="008F023B" w:rsidP="00100702">
            <w:pPr>
              <w:rPr>
                <w:sz w:val="24"/>
                <w:szCs w:val="24"/>
              </w:rPr>
            </w:pPr>
            <w:r>
              <w:rPr>
                <w:sz w:val="24"/>
                <w:szCs w:val="24"/>
              </w:rPr>
              <w:t xml:space="preserve">    32</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0C87DBD0" w14:textId="77777777" w:rsidR="00100702" w:rsidRPr="00BC2D65" w:rsidRDefault="00100702" w:rsidP="00100702">
            <w:pPr>
              <w:rPr>
                <w:sz w:val="24"/>
                <w:szCs w:val="24"/>
              </w:rPr>
            </w:pPr>
            <w:r w:rsidRPr="00BC2D65">
              <w:rPr>
                <w:sz w:val="24"/>
                <w:szCs w:val="24"/>
              </w:rPr>
              <w:t xml:space="preserve"> </w:t>
            </w:r>
          </w:p>
          <w:p w14:paraId="53087621" w14:textId="77777777" w:rsidR="00100702" w:rsidRPr="00BC2D65" w:rsidRDefault="00100702" w:rsidP="00100702">
            <w:pPr>
              <w:rPr>
                <w:sz w:val="24"/>
                <w:szCs w:val="24"/>
              </w:rPr>
            </w:pPr>
            <w:r w:rsidRPr="00BC2D65">
              <w:rPr>
                <w:sz w:val="24"/>
                <w:szCs w:val="24"/>
              </w:rPr>
              <w:t xml:space="preserve"> </w:t>
            </w:r>
          </w:p>
          <w:p w14:paraId="06A8B957" w14:textId="0F5FEC0E" w:rsidR="00100702" w:rsidRPr="00BC2D65" w:rsidRDefault="008E3CFE" w:rsidP="00100702">
            <w:pPr>
              <w:jc w:val="both"/>
              <w:rPr>
                <w:sz w:val="24"/>
                <w:szCs w:val="24"/>
              </w:rPr>
            </w:pPr>
            <w:r>
              <w:rPr>
                <w:sz w:val="24"/>
                <w:szCs w:val="24"/>
              </w:rPr>
              <w:t>2024</w:t>
            </w:r>
            <w:r w:rsidR="00100702" w:rsidRPr="00BC2D65">
              <w:rPr>
                <w:sz w:val="24"/>
                <w:szCs w:val="24"/>
              </w:rPr>
              <w:t xml:space="preserve"> წლის სახელმწიფო ბიუჯეტის პროექტის განხილვა </w:t>
            </w:r>
          </w:p>
        </w:tc>
        <w:tc>
          <w:tcPr>
            <w:tcW w:w="4470" w:type="dxa"/>
            <w:gridSpan w:val="3"/>
            <w:tcBorders>
              <w:top w:val="single" w:sz="4" w:space="0" w:color="000000"/>
              <w:left w:val="single" w:sz="4" w:space="0" w:color="000000"/>
              <w:bottom w:val="single" w:sz="4" w:space="0" w:color="000000"/>
              <w:right w:val="single" w:sz="4" w:space="0" w:color="auto"/>
            </w:tcBorders>
          </w:tcPr>
          <w:p w14:paraId="211F2C4B" w14:textId="77777777" w:rsidR="00100702" w:rsidRPr="00BC2D65" w:rsidRDefault="00100702" w:rsidP="00100702">
            <w:pPr>
              <w:ind w:left="42"/>
              <w:jc w:val="center"/>
              <w:rPr>
                <w:sz w:val="24"/>
                <w:szCs w:val="24"/>
              </w:rPr>
            </w:pPr>
            <w:r w:rsidRPr="00BC2D65">
              <w:rPr>
                <w:sz w:val="24"/>
                <w:szCs w:val="24"/>
              </w:rPr>
              <w:t xml:space="preserve"> </w:t>
            </w:r>
          </w:p>
          <w:p w14:paraId="5C3EE68C" w14:textId="24DF04DB" w:rsidR="00100702" w:rsidRPr="00BC2D65" w:rsidRDefault="008E3CFE" w:rsidP="008E3CFE">
            <w:pPr>
              <w:ind w:left="42"/>
              <w:jc w:val="center"/>
              <w:rPr>
                <w:sz w:val="24"/>
                <w:szCs w:val="24"/>
              </w:rPr>
            </w:pPr>
            <w:r>
              <w:rPr>
                <w:sz w:val="24"/>
                <w:szCs w:val="24"/>
              </w:rPr>
              <w:t xml:space="preserve"> </w:t>
            </w:r>
          </w:p>
          <w:p w14:paraId="741F67CA" w14:textId="77777777" w:rsidR="00100702" w:rsidRPr="00BC2D65" w:rsidRDefault="00100702" w:rsidP="00100702">
            <w:pPr>
              <w:ind w:left="42"/>
              <w:jc w:val="center"/>
              <w:rPr>
                <w:sz w:val="24"/>
                <w:szCs w:val="24"/>
              </w:rPr>
            </w:pPr>
            <w:r w:rsidRPr="00BC2D65">
              <w:rPr>
                <w:sz w:val="24"/>
                <w:szCs w:val="24"/>
              </w:rPr>
              <w:t xml:space="preserve"> </w:t>
            </w:r>
          </w:p>
          <w:p w14:paraId="3DBA0EB3" w14:textId="367A7F75" w:rsidR="00100702" w:rsidRPr="00BC2D65" w:rsidRDefault="00574CDA" w:rsidP="00574CDA">
            <w:pPr>
              <w:ind w:left="42"/>
              <w:jc w:val="center"/>
              <w:rPr>
                <w:sz w:val="24"/>
                <w:szCs w:val="24"/>
              </w:rPr>
            </w:pPr>
            <w:r w:rsidRPr="00BC2D65">
              <w:rPr>
                <w:sz w:val="24"/>
                <w:szCs w:val="24"/>
              </w:rPr>
              <w:t xml:space="preserve"> </w:t>
            </w:r>
            <w:r w:rsidR="00100702" w:rsidRPr="00BC2D65">
              <w:rPr>
                <w:sz w:val="24"/>
                <w:szCs w:val="24"/>
              </w:rPr>
              <w:t xml:space="preserve">კომიტეტის დასკვნა </w:t>
            </w:r>
          </w:p>
        </w:tc>
        <w:tc>
          <w:tcPr>
            <w:tcW w:w="5263" w:type="dxa"/>
            <w:gridSpan w:val="6"/>
            <w:tcBorders>
              <w:top w:val="single" w:sz="4" w:space="0" w:color="auto"/>
              <w:left w:val="single" w:sz="4" w:space="0" w:color="auto"/>
              <w:bottom w:val="single" w:sz="4" w:space="0" w:color="auto"/>
              <w:right w:val="single" w:sz="4" w:space="0" w:color="auto"/>
            </w:tcBorders>
          </w:tcPr>
          <w:p w14:paraId="25E5F1E2" w14:textId="77777777" w:rsidR="008E3CFE" w:rsidRPr="008E3CFE" w:rsidRDefault="008E3CFE" w:rsidP="008E3CFE">
            <w:pPr>
              <w:rPr>
                <w:rFonts w:cstheme="minorHAnsi"/>
              </w:rPr>
            </w:pPr>
          </w:p>
          <w:p w14:paraId="017D26C0" w14:textId="77777777" w:rsidR="008E3CFE" w:rsidRPr="008E3CFE" w:rsidRDefault="008E3CFE" w:rsidP="008E3CFE">
            <w:pPr>
              <w:jc w:val="center"/>
              <w:rPr>
                <w:rFonts w:cstheme="minorHAnsi"/>
                <w:sz w:val="24"/>
                <w:szCs w:val="24"/>
              </w:rPr>
            </w:pPr>
            <w:r w:rsidRPr="008E3CFE">
              <w:rPr>
                <w:rFonts w:cstheme="minorHAnsi"/>
                <w:sz w:val="24"/>
                <w:szCs w:val="24"/>
              </w:rPr>
              <w:t>შესრულებულია</w:t>
            </w:r>
          </w:p>
          <w:p w14:paraId="090BE92A" w14:textId="77777777" w:rsidR="008E3CFE" w:rsidRPr="008E3CFE" w:rsidRDefault="008E3CFE" w:rsidP="008E3CFE">
            <w:pPr>
              <w:jc w:val="center"/>
              <w:rPr>
                <w:rFonts w:cstheme="minorHAnsi"/>
                <w:sz w:val="24"/>
                <w:szCs w:val="24"/>
              </w:rPr>
            </w:pPr>
          </w:p>
          <w:p w14:paraId="301F1448" w14:textId="7F7B50F5" w:rsidR="00100702" w:rsidRPr="008E3CFE" w:rsidRDefault="008E3CFE" w:rsidP="00B54772">
            <w:pPr>
              <w:jc w:val="center"/>
              <w:rPr>
                <w:i/>
                <w:sz w:val="20"/>
                <w:szCs w:val="20"/>
              </w:rPr>
            </w:pPr>
            <w:r w:rsidRPr="008E3CFE">
              <w:rPr>
                <w:rFonts w:eastAsiaTheme="minorHAnsi" w:cstheme="minorHAnsi"/>
                <w:i/>
                <w:sz w:val="20"/>
                <w:szCs w:val="20"/>
              </w:rPr>
              <w:t>** სხდომის ოქმი განთავსებულია პარლამენტის ვებ-გვერდზე</w:t>
            </w:r>
          </w:p>
        </w:tc>
      </w:tr>
      <w:tr w:rsidR="00100702" w:rsidRPr="00BC2D65" w14:paraId="388B03B7" w14:textId="22695318" w:rsidTr="00924077">
        <w:tblPrEx>
          <w:tblCellMar>
            <w:top w:w="48" w:type="dxa"/>
            <w:left w:w="5" w:type="dxa"/>
          </w:tblCellMar>
        </w:tblPrEx>
        <w:trPr>
          <w:trHeight w:val="3722"/>
        </w:trPr>
        <w:tc>
          <w:tcPr>
            <w:tcW w:w="897" w:type="dxa"/>
            <w:gridSpan w:val="3"/>
            <w:tcBorders>
              <w:top w:val="single" w:sz="4" w:space="0" w:color="000000"/>
              <w:left w:val="single" w:sz="4" w:space="0" w:color="000000"/>
              <w:bottom w:val="single" w:sz="4" w:space="0" w:color="000000"/>
              <w:right w:val="single" w:sz="4" w:space="0" w:color="000000"/>
            </w:tcBorders>
          </w:tcPr>
          <w:p w14:paraId="239898A8" w14:textId="77777777" w:rsidR="00100702" w:rsidRPr="00BC2D65" w:rsidRDefault="00100702" w:rsidP="00100702">
            <w:pPr>
              <w:rPr>
                <w:sz w:val="24"/>
                <w:szCs w:val="24"/>
              </w:rPr>
            </w:pPr>
            <w:r w:rsidRPr="00BC2D65">
              <w:rPr>
                <w:sz w:val="24"/>
                <w:szCs w:val="24"/>
              </w:rPr>
              <w:lastRenderedPageBreak/>
              <w:t xml:space="preserve"> </w:t>
            </w:r>
          </w:p>
          <w:p w14:paraId="3025252C" w14:textId="77777777" w:rsidR="00100702" w:rsidRPr="00BC2D65" w:rsidRDefault="00100702" w:rsidP="00100702">
            <w:pPr>
              <w:rPr>
                <w:sz w:val="24"/>
                <w:szCs w:val="24"/>
              </w:rPr>
            </w:pPr>
            <w:r w:rsidRPr="00BC2D65">
              <w:rPr>
                <w:sz w:val="24"/>
                <w:szCs w:val="24"/>
              </w:rPr>
              <w:t xml:space="preserve"> </w:t>
            </w:r>
          </w:p>
          <w:p w14:paraId="1C0FCF0B" w14:textId="77777777" w:rsidR="00100702" w:rsidRPr="00BC2D65" w:rsidRDefault="00100702" w:rsidP="00100702">
            <w:pPr>
              <w:rPr>
                <w:sz w:val="24"/>
                <w:szCs w:val="24"/>
              </w:rPr>
            </w:pPr>
            <w:r w:rsidRPr="00BC2D65">
              <w:rPr>
                <w:sz w:val="24"/>
                <w:szCs w:val="24"/>
              </w:rPr>
              <w:t xml:space="preserve"> </w:t>
            </w:r>
          </w:p>
          <w:p w14:paraId="2586AC78" w14:textId="77777777" w:rsidR="00100702" w:rsidRPr="00BC2D65" w:rsidRDefault="00100702" w:rsidP="00100702">
            <w:pPr>
              <w:rPr>
                <w:sz w:val="24"/>
                <w:szCs w:val="24"/>
              </w:rPr>
            </w:pPr>
            <w:r w:rsidRPr="00BC2D65">
              <w:rPr>
                <w:sz w:val="24"/>
                <w:szCs w:val="24"/>
              </w:rPr>
              <w:t xml:space="preserve"> </w:t>
            </w:r>
          </w:p>
          <w:p w14:paraId="3A933868" w14:textId="77777777" w:rsidR="00100702" w:rsidRPr="00BC2D65" w:rsidRDefault="00100702" w:rsidP="00100702">
            <w:pPr>
              <w:rPr>
                <w:sz w:val="24"/>
                <w:szCs w:val="24"/>
              </w:rPr>
            </w:pPr>
            <w:r w:rsidRPr="00BC2D65">
              <w:rPr>
                <w:sz w:val="24"/>
                <w:szCs w:val="24"/>
              </w:rPr>
              <w:t xml:space="preserve"> </w:t>
            </w:r>
          </w:p>
          <w:p w14:paraId="3CE7CC31" w14:textId="77777777" w:rsidR="00100702" w:rsidRPr="00BC2D65" w:rsidRDefault="00100702" w:rsidP="00100702">
            <w:pPr>
              <w:rPr>
                <w:sz w:val="24"/>
                <w:szCs w:val="24"/>
              </w:rPr>
            </w:pPr>
            <w:r w:rsidRPr="00BC2D65">
              <w:rPr>
                <w:sz w:val="24"/>
                <w:szCs w:val="24"/>
              </w:rPr>
              <w:t xml:space="preserve"> </w:t>
            </w:r>
          </w:p>
          <w:p w14:paraId="2391488C" w14:textId="0BDAC939" w:rsidR="00100702" w:rsidRPr="00BC2D65" w:rsidRDefault="008F023B" w:rsidP="00100702">
            <w:pPr>
              <w:rPr>
                <w:sz w:val="24"/>
                <w:szCs w:val="24"/>
              </w:rPr>
            </w:pPr>
            <w:r>
              <w:rPr>
                <w:sz w:val="24"/>
                <w:szCs w:val="24"/>
              </w:rPr>
              <w:t xml:space="preserve">   33</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0C55569A" w14:textId="48727580" w:rsidR="00070291" w:rsidRDefault="00070291" w:rsidP="00070291">
            <w:pPr>
              <w:rPr>
                <w:sz w:val="24"/>
                <w:szCs w:val="24"/>
              </w:rPr>
            </w:pPr>
          </w:p>
          <w:p w14:paraId="5FE47613" w14:textId="77777777" w:rsidR="00100702" w:rsidRPr="00BC2D65" w:rsidRDefault="00100702" w:rsidP="00100702">
            <w:pPr>
              <w:spacing w:line="239" w:lineRule="auto"/>
              <w:rPr>
                <w:sz w:val="24"/>
                <w:szCs w:val="24"/>
              </w:rPr>
            </w:pPr>
            <w:r w:rsidRPr="00BC2D65">
              <w:rPr>
                <w:sz w:val="24"/>
                <w:szCs w:val="24"/>
              </w:rPr>
              <w:t xml:space="preserve">საფინანსო-საბიუჯეტო კომიტეტთან არსებული სახელმწიფო აუდიტის სამსახურის ანგარიშების განმხილველი მუდმივმოქმედი აუდიტის ჯგუფის ფარგლებში, კომიტეტის პროფილური მიმართულებით სახელმწიფო </w:t>
            </w:r>
          </w:p>
          <w:p w14:paraId="5A929204" w14:textId="77777777" w:rsidR="00100702" w:rsidRPr="00BC2D65" w:rsidRDefault="00100702" w:rsidP="00100702">
            <w:pPr>
              <w:rPr>
                <w:sz w:val="24"/>
                <w:szCs w:val="24"/>
              </w:rPr>
            </w:pPr>
            <w:r w:rsidRPr="00BC2D65">
              <w:rPr>
                <w:sz w:val="24"/>
                <w:szCs w:val="24"/>
              </w:rPr>
              <w:t xml:space="preserve">აუდიტის ანგარიშის </w:t>
            </w:r>
          </w:p>
          <w:p w14:paraId="43F8787F" w14:textId="77777777" w:rsidR="00100702" w:rsidRPr="00BC2D65" w:rsidRDefault="00100702" w:rsidP="00100702">
            <w:pPr>
              <w:spacing w:line="239" w:lineRule="auto"/>
              <w:rPr>
                <w:sz w:val="24"/>
                <w:szCs w:val="24"/>
              </w:rPr>
            </w:pPr>
            <w:r w:rsidRPr="00BC2D65">
              <w:rPr>
                <w:sz w:val="24"/>
                <w:szCs w:val="24"/>
              </w:rPr>
              <w:t xml:space="preserve">მოსმენა/განხილვა/მონაწილეობის მიღება </w:t>
            </w:r>
          </w:p>
          <w:p w14:paraId="2E338032" w14:textId="77777777" w:rsidR="00100702" w:rsidRPr="00BC2D65" w:rsidRDefault="00100702" w:rsidP="00100702">
            <w:pPr>
              <w:rPr>
                <w:sz w:val="24"/>
                <w:szCs w:val="24"/>
              </w:rPr>
            </w:pPr>
            <w:r w:rsidRPr="00BC2D65">
              <w:rPr>
                <w:sz w:val="24"/>
                <w:szCs w:val="24"/>
              </w:rPr>
              <w:t xml:space="preserve"> </w:t>
            </w:r>
          </w:p>
          <w:p w14:paraId="08C9D2C3" w14:textId="77777777" w:rsidR="00100702" w:rsidRPr="00BC2D65" w:rsidRDefault="00100702" w:rsidP="00100702">
            <w:pPr>
              <w:rPr>
                <w:sz w:val="24"/>
                <w:szCs w:val="24"/>
              </w:rPr>
            </w:pPr>
            <w:r w:rsidRPr="00BC2D65">
              <w:rPr>
                <w:sz w:val="24"/>
                <w:szCs w:val="24"/>
              </w:rPr>
              <w:t xml:space="preserve"> </w:t>
            </w:r>
          </w:p>
          <w:p w14:paraId="41A73917" w14:textId="77777777" w:rsidR="00100702" w:rsidRPr="00BC2D65" w:rsidRDefault="00100702" w:rsidP="00100702">
            <w:pPr>
              <w:rPr>
                <w:sz w:val="24"/>
                <w:szCs w:val="24"/>
              </w:rPr>
            </w:pP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tcPr>
          <w:p w14:paraId="5A75511D" w14:textId="3DEE4BC5" w:rsidR="00100702" w:rsidRPr="00BC2D65" w:rsidRDefault="00070291" w:rsidP="00070291">
            <w:pPr>
              <w:ind w:left="42"/>
              <w:jc w:val="center"/>
              <w:rPr>
                <w:sz w:val="24"/>
                <w:szCs w:val="24"/>
              </w:rPr>
            </w:pPr>
            <w:r>
              <w:rPr>
                <w:sz w:val="24"/>
                <w:szCs w:val="24"/>
              </w:rPr>
              <w:t xml:space="preserve"> </w:t>
            </w:r>
            <w:r w:rsidR="00100702" w:rsidRPr="00BC2D65">
              <w:rPr>
                <w:sz w:val="24"/>
                <w:szCs w:val="24"/>
              </w:rPr>
              <w:t xml:space="preserve"> </w:t>
            </w:r>
          </w:p>
          <w:p w14:paraId="40E80D10" w14:textId="77777777" w:rsidR="00070291" w:rsidRDefault="00070291" w:rsidP="00100702">
            <w:pPr>
              <w:spacing w:line="239" w:lineRule="auto"/>
              <w:ind w:left="286" w:firstLine="799"/>
              <w:rPr>
                <w:sz w:val="24"/>
                <w:szCs w:val="24"/>
              </w:rPr>
            </w:pPr>
          </w:p>
          <w:p w14:paraId="61B5B447" w14:textId="30E3D96C" w:rsidR="00100702" w:rsidRPr="00BC2D65" w:rsidRDefault="00070291" w:rsidP="00070291">
            <w:pPr>
              <w:spacing w:line="239" w:lineRule="auto"/>
              <w:rPr>
                <w:sz w:val="24"/>
                <w:szCs w:val="24"/>
              </w:rPr>
            </w:pPr>
            <w:r>
              <w:rPr>
                <w:sz w:val="24"/>
                <w:szCs w:val="24"/>
                <w:lang w:val="ka-GE"/>
              </w:rPr>
              <w:t xml:space="preserve">                     </w:t>
            </w:r>
            <w:r w:rsidR="00100702" w:rsidRPr="00BC2D65">
              <w:rPr>
                <w:sz w:val="24"/>
                <w:szCs w:val="24"/>
              </w:rPr>
              <w:t>მუდმივმოქმედი</w:t>
            </w:r>
          </w:p>
          <w:p w14:paraId="12D1F378" w14:textId="375DAB64" w:rsidR="00100702" w:rsidRPr="00BC2D65" w:rsidRDefault="00100702" w:rsidP="00070291">
            <w:pPr>
              <w:spacing w:line="239" w:lineRule="auto"/>
              <w:ind w:left="22" w:hanging="22"/>
              <w:jc w:val="center"/>
              <w:rPr>
                <w:sz w:val="24"/>
                <w:szCs w:val="24"/>
              </w:rPr>
            </w:pPr>
            <w:r w:rsidRPr="00BC2D65">
              <w:rPr>
                <w:sz w:val="24"/>
                <w:szCs w:val="24"/>
              </w:rPr>
              <w:t>აუდიტის ჯგუფის ფარგლებში ჩატარებულ</w:t>
            </w:r>
          </w:p>
          <w:p w14:paraId="1B75F6BF" w14:textId="1F84FF82" w:rsidR="00100702" w:rsidRPr="00BC2D65" w:rsidRDefault="00100702" w:rsidP="00070291">
            <w:pPr>
              <w:ind w:right="4"/>
              <w:jc w:val="center"/>
              <w:rPr>
                <w:sz w:val="24"/>
                <w:szCs w:val="24"/>
              </w:rPr>
            </w:pPr>
            <w:r w:rsidRPr="00BC2D65">
              <w:rPr>
                <w:sz w:val="24"/>
                <w:szCs w:val="24"/>
              </w:rPr>
              <w:t>სხდომებში</w:t>
            </w:r>
          </w:p>
          <w:p w14:paraId="4E05C406" w14:textId="4C4AF272" w:rsidR="00100702" w:rsidRPr="00BC2D65" w:rsidRDefault="00100702" w:rsidP="00070291">
            <w:pPr>
              <w:ind w:left="45"/>
              <w:jc w:val="center"/>
              <w:rPr>
                <w:sz w:val="24"/>
                <w:szCs w:val="24"/>
              </w:rPr>
            </w:pPr>
            <w:r w:rsidRPr="00BC2D65">
              <w:rPr>
                <w:sz w:val="24"/>
                <w:szCs w:val="24"/>
              </w:rPr>
              <w:t>კომიტეტის/კომიტეტის წარმომადგენელის მონაწილეობა</w:t>
            </w:r>
          </w:p>
          <w:p w14:paraId="4E3DEBC7" w14:textId="7243DF8B" w:rsidR="00100702" w:rsidRPr="00BC2D65" w:rsidRDefault="00100702" w:rsidP="00100702">
            <w:pPr>
              <w:ind w:left="42"/>
              <w:jc w:val="center"/>
              <w:rPr>
                <w:sz w:val="24"/>
                <w:szCs w:val="24"/>
              </w:rPr>
            </w:pPr>
          </w:p>
        </w:tc>
        <w:tc>
          <w:tcPr>
            <w:tcW w:w="5263" w:type="dxa"/>
            <w:gridSpan w:val="6"/>
            <w:tcBorders>
              <w:top w:val="single" w:sz="4" w:space="0" w:color="auto"/>
              <w:left w:val="single" w:sz="4" w:space="0" w:color="auto"/>
              <w:bottom w:val="single" w:sz="4" w:space="0" w:color="auto"/>
              <w:right w:val="single" w:sz="4" w:space="0" w:color="auto"/>
            </w:tcBorders>
          </w:tcPr>
          <w:p w14:paraId="64FD522A" w14:textId="77777777" w:rsidR="00070291" w:rsidRDefault="00070291" w:rsidP="008E3CFE">
            <w:pPr>
              <w:jc w:val="center"/>
              <w:rPr>
                <w:rFonts w:cstheme="minorHAnsi"/>
                <w:sz w:val="24"/>
                <w:szCs w:val="24"/>
              </w:rPr>
            </w:pPr>
          </w:p>
          <w:p w14:paraId="4A4DDD16" w14:textId="77777777" w:rsidR="00070291" w:rsidRDefault="00070291" w:rsidP="0055390F">
            <w:pPr>
              <w:rPr>
                <w:rFonts w:cstheme="minorHAnsi"/>
                <w:sz w:val="24"/>
                <w:szCs w:val="24"/>
              </w:rPr>
            </w:pPr>
          </w:p>
          <w:p w14:paraId="282769D0" w14:textId="77777777" w:rsidR="00070291" w:rsidRDefault="00070291" w:rsidP="008E3CFE">
            <w:pPr>
              <w:jc w:val="center"/>
              <w:rPr>
                <w:rFonts w:cstheme="minorHAnsi"/>
                <w:sz w:val="24"/>
                <w:szCs w:val="24"/>
              </w:rPr>
            </w:pPr>
          </w:p>
          <w:p w14:paraId="75501147" w14:textId="77777777" w:rsidR="008E3CFE" w:rsidRDefault="008E3CFE" w:rsidP="008E3CFE">
            <w:pPr>
              <w:jc w:val="center"/>
              <w:rPr>
                <w:rFonts w:cstheme="minorHAnsi"/>
                <w:sz w:val="24"/>
                <w:szCs w:val="24"/>
              </w:rPr>
            </w:pPr>
            <w:r w:rsidRPr="008E3CFE">
              <w:rPr>
                <w:rFonts w:cstheme="minorHAnsi"/>
                <w:sz w:val="24"/>
                <w:szCs w:val="24"/>
              </w:rPr>
              <w:t>შესრულებულია</w:t>
            </w:r>
          </w:p>
          <w:p w14:paraId="2021E239" w14:textId="77777777" w:rsidR="0055390F" w:rsidRPr="008E3CFE" w:rsidRDefault="0055390F" w:rsidP="008E3CFE">
            <w:pPr>
              <w:jc w:val="center"/>
              <w:rPr>
                <w:rFonts w:cstheme="minorHAnsi"/>
                <w:sz w:val="24"/>
                <w:szCs w:val="24"/>
              </w:rPr>
            </w:pPr>
          </w:p>
          <w:p w14:paraId="7C3C6797" w14:textId="534C3855" w:rsidR="0055390F" w:rsidRPr="0055390F" w:rsidRDefault="0055390F" w:rsidP="0055390F">
            <w:pPr>
              <w:jc w:val="center"/>
              <w:rPr>
                <w:i/>
                <w:color w:val="000000" w:themeColor="text1"/>
                <w:sz w:val="20"/>
                <w:szCs w:val="20"/>
              </w:rPr>
            </w:pPr>
            <w:r w:rsidRPr="008E3CFE">
              <w:rPr>
                <w:rFonts w:eastAsiaTheme="minorHAnsi" w:cstheme="minorHAnsi"/>
                <w:i/>
                <w:sz w:val="20"/>
                <w:szCs w:val="20"/>
                <w:lang w:val="en-US"/>
              </w:rPr>
              <w:t>**</w:t>
            </w:r>
            <w:r w:rsidRPr="0055390F">
              <w:rPr>
                <w:i/>
                <w:color w:val="000000" w:themeColor="text1"/>
                <w:sz w:val="20"/>
                <w:szCs w:val="20"/>
              </w:rPr>
              <w:t xml:space="preserve">აუდიტის ჯგუფმა მიმდინარე წლის 27 სექტემბერს განიხილა სახელმწიფო აუდიტის სამსახურის მიერ წარმოდგენილი “ა(ა)იპ- საქართველოს ხელბურთის ეროვნული  ფედერაციის 2019-2021 წლების  შესაბამისობის აუდიტის ანგარიში” (19/36; 25.04.2023). </w:t>
            </w:r>
            <w:r w:rsidRPr="0055390F">
              <w:rPr>
                <w:i/>
                <w:color w:val="000000" w:themeColor="text1"/>
                <w:sz w:val="20"/>
                <w:szCs w:val="20"/>
                <w:lang w:val="ka-GE"/>
              </w:rPr>
              <w:t xml:space="preserve">სადაც </w:t>
            </w:r>
            <w:r>
              <w:rPr>
                <w:i/>
                <w:color w:val="000000" w:themeColor="text1"/>
                <w:sz w:val="20"/>
                <w:szCs w:val="20"/>
                <w:lang w:val="ka-GE"/>
              </w:rPr>
              <w:t xml:space="preserve">განიხილეს </w:t>
            </w:r>
            <w:r w:rsidRPr="0055390F">
              <w:rPr>
                <w:i/>
                <w:color w:val="000000" w:themeColor="text1"/>
                <w:sz w:val="20"/>
                <w:szCs w:val="20"/>
                <w:lang w:val="ka-GE"/>
              </w:rPr>
              <w:t xml:space="preserve">აუდიტის მიერ </w:t>
            </w:r>
            <w:r>
              <w:rPr>
                <w:i/>
                <w:color w:val="000000" w:themeColor="text1"/>
                <w:sz w:val="20"/>
                <w:szCs w:val="20"/>
                <w:lang w:val="ka-GE"/>
              </w:rPr>
              <w:t xml:space="preserve">ორგანიზაციის მიმართ </w:t>
            </w:r>
            <w:r w:rsidRPr="0055390F">
              <w:rPr>
                <w:i/>
                <w:color w:val="000000" w:themeColor="text1"/>
                <w:sz w:val="20"/>
                <w:szCs w:val="20"/>
                <w:lang w:val="ka-GE"/>
              </w:rPr>
              <w:t xml:space="preserve">გაცემული </w:t>
            </w:r>
            <w:r>
              <w:rPr>
                <w:i/>
                <w:color w:val="000000" w:themeColor="text1"/>
                <w:sz w:val="20"/>
                <w:szCs w:val="20"/>
                <w:lang w:val="ka-GE"/>
              </w:rPr>
              <w:t>რეკომენდაციები</w:t>
            </w:r>
          </w:p>
          <w:p w14:paraId="3DA58C85" w14:textId="77777777" w:rsidR="00100702" w:rsidRPr="00BC2D65" w:rsidRDefault="00100702" w:rsidP="00100702">
            <w:pPr>
              <w:rPr>
                <w:sz w:val="24"/>
                <w:szCs w:val="24"/>
              </w:rPr>
            </w:pPr>
          </w:p>
        </w:tc>
      </w:tr>
      <w:tr w:rsidR="00100702" w:rsidRPr="00BC2D65" w14:paraId="0E2A7285" w14:textId="2A6B7B4A" w:rsidTr="00924077">
        <w:tblPrEx>
          <w:tblCellMar>
            <w:top w:w="48" w:type="dxa"/>
            <w:left w:w="5" w:type="dxa"/>
          </w:tblCellMar>
        </w:tblPrEx>
        <w:trPr>
          <w:trHeight w:val="1544"/>
        </w:trPr>
        <w:tc>
          <w:tcPr>
            <w:tcW w:w="897" w:type="dxa"/>
            <w:gridSpan w:val="3"/>
            <w:tcBorders>
              <w:top w:val="single" w:sz="4" w:space="0" w:color="000000"/>
              <w:left w:val="single" w:sz="4" w:space="0" w:color="000000"/>
              <w:bottom w:val="single" w:sz="4" w:space="0" w:color="000000"/>
              <w:right w:val="single" w:sz="4" w:space="0" w:color="000000"/>
            </w:tcBorders>
          </w:tcPr>
          <w:p w14:paraId="355B7165" w14:textId="77777777" w:rsidR="00100702" w:rsidRPr="00BC2D65" w:rsidRDefault="00100702" w:rsidP="00100702">
            <w:pPr>
              <w:rPr>
                <w:sz w:val="24"/>
                <w:szCs w:val="24"/>
              </w:rPr>
            </w:pPr>
          </w:p>
          <w:p w14:paraId="1019FF32" w14:textId="77777777" w:rsidR="00100702" w:rsidRPr="00BC2D65" w:rsidRDefault="00100702" w:rsidP="00100702">
            <w:pPr>
              <w:rPr>
                <w:sz w:val="24"/>
                <w:szCs w:val="24"/>
              </w:rPr>
            </w:pPr>
          </w:p>
          <w:p w14:paraId="505FC9ED" w14:textId="651AF485" w:rsidR="00100702" w:rsidRPr="00BC2D65" w:rsidRDefault="008F023B" w:rsidP="00100702">
            <w:pPr>
              <w:rPr>
                <w:sz w:val="24"/>
                <w:szCs w:val="24"/>
              </w:rPr>
            </w:pPr>
            <w:r>
              <w:rPr>
                <w:sz w:val="24"/>
                <w:szCs w:val="24"/>
              </w:rPr>
              <w:t xml:space="preserve">   34</w:t>
            </w:r>
            <w:r w:rsidR="00100702" w:rsidRPr="00BC2D65">
              <w:rPr>
                <w:sz w:val="24"/>
                <w:szCs w:val="24"/>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05D25BBF" w14:textId="77777777" w:rsidR="00100702" w:rsidRPr="00BC2D65" w:rsidRDefault="00100702" w:rsidP="00100702">
            <w:pPr>
              <w:rPr>
                <w:sz w:val="24"/>
                <w:szCs w:val="24"/>
              </w:rPr>
            </w:pPr>
            <w:r w:rsidRPr="00BC2D65">
              <w:rPr>
                <w:sz w:val="24"/>
                <w:szCs w:val="24"/>
              </w:rPr>
              <w:t>დარგობრივი სამინისტროს მიერ სახელმწიფო ბიუჯეტის დაგეგმვის ეტაპზე კონსულტაციები კომიტეტის წევრებთან</w:t>
            </w:r>
          </w:p>
        </w:tc>
        <w:tc>
          <w:tcPr>
            <w:tcW w:w="4470" w:type="dxa"/>
            <w:gridSpan w:val="3"/>
            <w:tcBorders>
              <w:top w:val="single" w:sz="4" w:space="0" w:color="000000"/>
              <w:left w:val="single" w:sz="4" w:space="0" w:color="000000"/>
              <w:bottom w:val="single" w:sz="4" w:space="0" w:color="000000"/>
              <w:right w:val="single" w:sz="4" w:space="0" w:color="auto"/>
            </w:tcBorders>
          </w:tcPr>
          <w:p w14:paraId="00C57402" w14:textId="5CA1F597" w:rsidR="00100702" w:rsidRPr="00BC2D65" w:rsidRDefault="00100702" w:rsidP="008E3CFE">
            <w:pPr>
              <w:spacing w:line="239" w:lineRule="auto"/>
              <w:ind w:left="278" w:right="255" w:hanging="278"/>
              <w:jc w:val="center"/>
              <w:rPr>
                <w:sz w:val="24"/>
                <w:szCs w:val="24"/>
              </w:rPr>
            </w:pPr>
            <w:r w:rsidRPr="00BC2D65">
              <w:rPr>
                <w:sz w:val="24"/>
                <w:szCs w:val="24"/>
              </w:rPr>
              <w:t>კონსულტაციები</w:t>
            </w:r>
          </w:p>
          <w:p w14:paraId="3200234E" w14:textId="4C5797CB" w:rsidR="00100702" w:rsidRPr="00BC2D65" w:rsidRDefault="00100702" w:rsidP="008E3CFE">
            <w:pPr>
              <w:ind w:left="123"/>
              <w:jc w:val="center"/>
              <w:rPr>
                <w:sz w:val="24"/>
                <w:szCs w:val="24"/>
              </w:rPr>
            </w:pPr>
            <w:r w:rsidRPr="00BC2D65">
              <w:rPr>
                <w:sz w:val="24"/>
                <w:szCs w:val="24"/>
              </w:rPr>
              <w:t>განხორცილებელია</w:t>
            </w:r>
          </w:p>
          <w:p w14:paraId="4A57321E" w14:textId="77777777" w:rsidR="00100702" w:rsidRPr="00BC2D65" w:rsidRDefault="00100702" w:rsidP="00100702">
            <w:pPr>
              <w:ind w:left="42"/>
              <w:jc w:val="center"/>
              <w:rPr>
                <w:sz w:val="24"/>
                <w:szCs w:val="24"/>
              </w:rPr>
            </w:pPr>
          </w:p>
        </w:tc>
        <w:tc>
          <w:tcPr>
            <w:tcW w:w="5263" w:type="dxa"/>
            <w:gridSpan w:val="6"/>
            <w:tcBorders>
              <w:top w:val="single" w:sz="4" w:space="0" w:color="auto"/>
              <w:left w:val="single" w:sz="4" w:space="0" w:color="auto"/>
              <w:bottom w:val="single" w:sz="4" w:space="0" w:color="auto"/>
              <w:right w:val="single" w:sz="4" w:space="0" w:color="auto"/>
            </w:tcBorders>
          </w:tcPr>
          <w:p w14:paraId="1BB3D292" w14:textId="77777777" w:rsidR="008E3CFE" w:rsidRPr="008E3CFE" w:rsidRDefault="008E3CFE" w:rsidP="008E3CFE">
            <w:pPr>
              <w:jc w:val="center"/>
              <w:rPr>
                <w:rFonts w:cstheme="minorHAnsi"/>
                <w:sz w:val="24"/>
                <w:szCs w:val="24"/>
              </w:rPr>
            </w:pPr>
            <w:r w:rsidRPr="008E3CFE">
              <w:rPr>
                <w:rFonts w:cstheme="minorHAnsi"/>
                <w:sz w:val="24"/>
                <w:szCs w:val="24"/>
              </w:rPr>
              <w:t>შესრულებულია</w:t>
            </w:r>
          </w:p>
          <w:p w14:paraId="6A887216" w14:textId="77777777" w:rsidR="00100702" w:rsidRPr="00BC2D65" w:rsidRDefault="00100702" w:rsidP="00100702">
            <w:pPr>
              <w:ind w:left="50"/>
              <w:jc w:val="center"/>
              <w:rPr>
                <w:sz w:val="24"/>
                <w:szCs w:val="24"/>
              </w:rPr>
            </w:pPr>
          </w:p>
          <w:p w14:paraId="0F8DB8E5" w14:textId="77777777" w:rsidR="00100702" w:rsidRPr="00BC2D65" w:rsidRDefault="00100702" w:rsidP="00100702">
            <w:pPr>
              <w:ind w:left="50"/>
              <w:jc w:val="center"/>
              <w:rPr>
                <w:sz w:val="24"/>
                <w:szCs w:val="24"/>
              </w:rPr>
            </w:pPr>
          </w:p>
          <w:p w14:paraId="78658ABD" w14:textId="77777777" w:rsidR="00100702" w:rsidRPr="00BC2D65" w:rsidRDefault="00100702" w:rsidP="00100702">
            <w:pPr>
              <w:rPr>
                <w:sz w:val="24"/>
                <w:szCs w:val="24"/>
              </w:rPr>
            </w:pPr>
          </w:p>
        </w:tc>
      </w:tr>
      <w:tr w:rsidR="00574CDA" w:rsidRPr="00BC2D65" w14:paraId="60631AB6" w14:textId="4AFAE92E" w:rsidTr="00924077">
        <w:tblPrEx>
          <w:tblCellMar>
            <w:left w:w="4" w:type="dxa"/>
            <w:right w:w="9" w:type="dxa"/>
          </w:tblCellMar>
        </w:tblPrEx>
        <w:trPr>
          <w:trHeight w:val="753"/>
        </w:trPr>
        <w:tc>
          <w:tcPr>
            <w:tcW w:w="13950" w:type="dxa"/>
            <w:gridSpan w:val="14"/>
            <w:tcBorders>
              <w:top w:val="nil"/>
              <w:left w:val="single" w:sz="4" w:space="0" w:color="000000"/>
              <w:bottom w:val="single" w:sz="4" w:space="0" w:color="000000"/>
              <w:right w:val="nil"/>
            </w:tcBorders>
            <w:shd w:val="clear" w:color="auto" w:fill="823B0A"/>
          </w:tcPr>
          <w:p w14:paraId="0D780A5F" w14:textId="77777777" w:rsidR="00574CDA" w:rsidRPr="00BC2D65" w:rsidRDefault="00574CDA" w:rsidP="00100702">
            <w:pPr>
              <w:rPr>
                <w:sz w:val="24"/>
                <w:szCs w:val="24"/>
              </w:rPr>
            </w:pPr>
            <w:r w:rsidRPr="00BC2D65">
              <w:rPr>
                <w:sz w:val="24"/>
                <w:szCs w:val="24"/>
              </w:rPr>
              <w:t xml:space="preserve"> </w:t>
            </w:r>
          </w:p>
          <w:p w14:paraId="51329EE0" w14:textId="77777777" w:rsidR="00574CDA" w:rsidRPr="00BC2D65" w:rsidRDefault="00574CDA" w:rsidP="00100702">
            <w:pPr>
              <w:ind w:left="106"/>
              <w:rPr>
                <w:sz w:val="24"/>
                <w:szCs w:val="24"/>
              </w:rPr>
            </w:pPr>
            <w:r w:rsidRPr="00BC2D65">
              <w:rPr>
                <w:b/>
                <w:color w:val="FFFFFF"/>
                <w:sz w:val="24"/>
                <w:szCs w:val="24"/>
              </w:rPr>
              <w:t>3. საჯაროობის, ანგარიშვალდებულებისა და თანამონაწილეობის პრინციპზე დაფუძნებული საქმიანობის წარმართვა</w:t>
            </w:r>
            <w:r w:rsidRPr="00BC2D65">
              <w:rPr>
                <w:sz w:val="24"/>
                <w:szCs w:val="24"/>
              </w:rPr>
              <w:t xml:space="preserve"> </w:t>
            </w:r>
          </w:p>
        </w:tc>
        <w:tc>
          <w:tcPr>
            <w:tcW w:w="900" w:type="dxa"/>
            <w:tcBorders>
              <w:top w:val="nil"/>
              <w:left w:val="nil"/>
              <w:bottom w:val="single" w:sz="4" w:space="0" w:color="000000"/>
              <w:right w:val="single" w:sz="4" w:space="0" w:color="000000"/>
            </w:tcBorders>
            <w:shd w:val="clear" w:color="auto" w:fill="823B0A"/>
          </w:tcPr>
          <w:p w14:paraId="1E05D257" w14:textId="77777777" w:rsidR="00574CDA" w:rsidRPr="00BC2D65" w:rsidRDefault="00574CDA" w:rsidP="00100702">
            <w:pPr>
              <w:rPr>
                <w:sz w:val="24"/>
                <w:szCs w:val="24"/>
              </w:rPr>
            </w:pPr>
          </w:p>
        </w:tc>
      </w:tr>
      <w:tr w:rsidR="00574CDA" w:rsidRPr="00BC2D65" w14:paraId="56C2F485" w14:textId="77777777" w:rsidTr="00924077">
        <w:tblPrEx>
          <w:tblCellMar>
            <w:left w:w="4" w:type="dxa"/>
            <w:right w:w="9" w:type="dxa"/>
          </w:tblCellMar>
        </w:tblPrEx>
        <w:trPr>
          <w:trHeight w:val="657"/>
        </w:trPr>
        <w:tc>
          <w:tcPr>
            <w:tcW w:w="13950" w:type="dxa"/>
            <w:gridSpan w:val="14"/>
            <w:tcBorders>
              <w:top w:val="single" w:sz="4" w:space="0" w:color="000000"/>
              <w:left w:val="single" w:sz="4" w:space="0" w:color="000000"/>
              <w:bottom w:val="single" w:sz="4" w:space="0" w:color="000000"/>
              <w:right w:val="nil"/>
            </w:tcBorders>
            <w:shd w:val="clear" w:color="auto" w:fill="FBE4D4"/>
          </w:tcPr>
          <w:p w14:paraId="5504A06B" w14:textId="77777777" w:rsidR="00574CDA" w:rsidRPr="00BC2D65" w:rsidRDefault="00574CDA" w:rsidP="00100702">
            <w:pPr>
              <w:rPr>
                <w:sz w:val="24"/>
                <w:szCs w:val="24"/>
              </w:rPr>
            </w:pPr>
            <w:r w:rsidRPr="00BC2D65">
              <w:rPr>
                <w:sz w:val="24"/>
                <w:szCs w:val="24"/>
              </w:rPr>
              <w:t xml:space="preserve"> </w:t>
            </w:r>
          </w:p>
          <w:p w14:paraId="2D8AFCB8" w14:textId="77777777" w:rsidR="00574CDA" w:rsidRPr="00BC2D65" w:rsidRDefault="00574CDA" w:rsidP="00100702">
            <w:pPr>
              <w:ind w:left="106"/>
              <w:rPr>
                <w:sz w:val="24"/>
                <w:szCs w:val="24"/>
              </w:rPr>
            </w:pPr>
            <w:r w:rsidRPr="00BC2D65">
              <w:rPr>
                <w:b/>
                <w:i/>
                <w:sz w:val="24"/>
                <w:szCs w:val="24"/>
              </w:rPr>
              <w:t>ამოცანა 3.1. სფეროში ჩართულ სუბიექტებთან კომუნიკაციის გაუმჯობესება და ჩართულობის ხელშეწყობა</w:t>
            </w:r>
            <w:r w:rsidRPr="00BC2D65">
              <w:rPr>
                <w:sz w:val="24"/>
                <w:szCs w:val="24"/>
              </w:rPr>
              <w:t xml:space="preserve"> </w:t>
            </w:r>
          </w:p>
        </w:tc>
        <w:tc>
          <w:tcPr>
            <w:tcW w:w="900" w:type="dxa"/>
            <w:tcBorders>
              <w:top w:val="single" w:sz="4" w:space="0" w:color="000000"/>
              <w:left w:val="nil"/>
              <w:bottom w:val="single" w:sz="4" w:space="0" w:color="000000"/>
              <w:right w:val="single" w:sz="4" w:space="0" w:color="000000"/>
            </w:tcBorders>
            <w:shd w:val="clear" w:color="auto" w:fill="FBE4D4"/>
          </w:tcPr>
          <w:p w14:paraId="480DDC23" w14:textId="77777777" w:rsidR="00574CDA" w:rsidRPr="00BC2D65" w:rsidRDefault="00574CDA" w:rsidP="00100702">
            <w:pPr>
              <w:rPr>
                <w:sz w:val="24"/>
                <w:szCs w:val="24"/>
              </w:rPr>
            </w:pPr>
          </w:p>
        </w:tc>
      </w:tr>
      <w:tr w:rsidR="00100702" w:rsidRPr="00BC2D65" w14:paraId="08EE6DE7" w14:textId="77777777" w:rsidTr="00924077">
        <w:trPr>
          <w:trHeight w:val="1595"/>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F50517" w14:textId="77777777" w:rsidR="00100702" w:rsidRPr="00BC2D65" w:rsidRDefault="00100702" w:rsidP="008F023B">
            <w:pPr>
              <w:ind w:left="4"/>
              <w:rPr>
                <w:sz w:val="24"/>
                <w:szCs w:val="24"/>
              </w:rPr>
            </w:pPr>
          </w:p>
          <w:p w14:paraId="0C4B797C" w14:textId="4816144D" w:rsidR="00100702" w:rsidRPr="00BC2D65" w:rsidRDefault="00100702" w:rsidP="00924077">
            <w:pPr>
              <w:ind w:left="4"/>
              <w:rPr>
                <w:sz w:val="24"/>
                <w:szCs w:val="24"/>
              </w:rPr>
            </w:pPr>
            <w:r w:rsidRPr="00BC2D65">
              <w:rPr>
                <w:sz w:val="24"/>
                <w:szCs w:val="24"/>
              </w:rPr>
              <w:t xml:space="preserve"> </w:t>
            </w:r>
          </w:p>
          <w:p w14:paraId="468051AE" w14:textId="77777777" w:rsidR="00100702" w:rsidRPr="00BC2D65" w:rsidRDefault="00100702" w:rsidP="008F023B">
            <w:pPr>
              <w:ind w:left="196"/>
              <w:rPr>
                <w:sz w:val="24"/>
                <w:szCs w:val="24"/>
              </w:rPr>
            </w:pPr>
            <w:r w:rsidRPr="00BC2D65">
              <w:rPr>
                <w:b/>
                <w:sz w:val="24"/>
                <w:szCs w:val="24"/>
              </w:rPr>
              <w:t>N</w:t>
            </w:r>
            <w:r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2E80DAC" w14:textId="653AF811" w:rsidR="00100702" w:rsidRPr="00BC2D65" w:rsidRDefault="00100702" w:rsidP="00924077">
            <w:pPr>
              <w:ind w:left="6"/>
              <w:rPr>
                <w:sz w:val="24"/>
                <w:szCs w:val="24"/>
              </w:rPr>
            </w:pPr>
            <w:r w:rsidRPr="00BC2D65">
              <w:rPr>
                <w:sz w:val="24"/>
                <w:szCs w:val="24"/>
              </w:rPr>
              <w:t xml:space="preserve"> </w:t>
            </w:r>
          </w:p>
          <w:p w14:paraId="5B6165C3" w14:textId="77777777" w:rsidR="00100702" w:rsidRPr="00BC2D65" w:rsidRDefault="00100702" w:rsidP="008F023B">
            <w:pPr>
              <w:ind w:left="6"/>
              <w:rPr>
                <w:sz w:val="24"/>
                <w:szCs w:val="24"/>
              </w:rPr>
            </w:pPr>
            <w:r w:rsidRPr="00BC2D65">
              <w:rPr>
                <w:sz w:val="24"/>
                <w:szCs w:val="24"/>
              </w:rPr>
              <w:t xml:space="preserve"> </w:t>
            </w:r>
          </w:p>
          <w:p w14:paraId="4289C15B" w14:textId="77777777" w:rsidR="00100702" w:rsidRPr="00BC2D65" w:rsidRDefault="00100702" w:rsidP="008F023B">
            <w:pPr>
              <w:ind w:right="40"/>
              <w:jc w:val="center"/>
              <w:rPr>
                <w:sz w:val="24"/>
                <w:szCs w:val="24"/>
              </w:rPr>
            </w:pPr>
            <w:r w:rsidRPr="00BC2D65">
              <w:rPr>
                <w:b/>
                <w:sz w:val="24"/>
                <w:szCs w:val="24"/>
              </w:rPr>
              <w:t>ქმედება</w:t>
            </w: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14:paraId="39CB9FE5" w14:textId="77777777" w:rsidR="00100702" w:rsidRPr="00BC2D65" w:rsidRDefault="00100702" w:rsidP="008F023B">
            <w:pPr>
              <w:ind w:left="5"/>
              <w:rPr>
                <w:sz w:val="24"/>
                <w:szCs w:val="24"/>
              </w:rPr>
            </w:pPr>
            <w:r w:rsidRPr="00BC2D65">
              <w:rPr>
                <w:sz w:val="24"/>
                <w:szCs w:val="24"/>
              </w:rPr>
              <w:t xml:space="preserve"> </w:t>
            </w:r>
          </w:p>
          <w:p w14:paraId="4DEA47B6" w14:textId="48672C02" w:rsidR="00100702" w:rsidRPr="00BC2D65" w:rsidRDefault="00100702" w:rsidP="00924077">
            <w:pPr>
              <w:ind w:left="5"/>
              <w:rPr>
                <w:sz w:val="24"/>
                <w:szCs w:val="24"/>
              </w:rPr>
            </w:pPr>
            <w:r w:rsidRPr="00BC2D65">
              <w:rPr>
                <w:sz w:val="24"/>
                <w:szCs w:val="24"/>
              </w:rPr>
              <w:t xml:space="preserve"> </w:t>
            </w:r>
          </w:p>
          <w:p w14:paraId="2FCDFD51" w14:textId="0312A7EC" w:rsidR="00100702" w:rsidRPr="00BC2D65" w:rsidRDefault="00070291" w:rsidP="008F023B">
            <w:pPr>
              <w:ind w:left="650"/>
              <w:rPr>
                <w:sz w:val="24"/>
                <w:szCs w:val="24"/>
              </w:rPr>
            </w:pPr>
            <w:r>
              <w:rPr>
                <w:b/>
                <w:sz w:val="24"/>
                <w:szCs w:val="24"/>
                <w:lang w:val="ka-GE"/>
              </w:rPr>
              <w:t xml:space="preserve">               </w:t>
            </w:r>
            <w:r w:rsidR="00100702" w:rsidRPr="00BC2D65">
              <w:rPr>
                <w:b/>
                <w:sz w:val="24"/>
                <w:szCs w:val="24"/>
                <w:lang w:val="ka-GE"/>
              </w:rPr>
              <w:t xml:space="preserve">    </w:t>
            </w:r>
            <w:r w:rsidR="00100702" w:rsidRPr="00BC2D65">
              <w:rPr>
                <w:b/>
                <w:sz w:val="24"/>
                <w:szCs w:val="24"/>
              </w:rPr>
              <w:t>ინდიკატორი</w:t>
            </w:r>
            <w:r w:rsidR="00100702" w:rsidRPr="00BC2D65">
              <w:rPr>
                <w:sz w:val="24"/>
                <w:szCs w:val="24"/>
              </w:rPr>
              <w:t xml:space="preserve">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0B9FC0F" w14:textId="77777777" w:rsidR="00100702" w:rsidRPr="00BC2D65" w:rsidRDefault="00100702" w:rsidP="00924077">
            <w:pPr>
              <w:rPr>
                <w:b/>
                <w:sz w:val="24"/>
                <w:szCs w:val="24"/>
                <w:lang w:val="ka-GE"/>
              </w:rPr>
            </w:pPr>
          </w:p>
          <w:p w14:paraId="7E23E9D8" w14:textId="77777777" w:rsidR="00924077" w:rsidRDefault="00924077" w:rsidP="008F023B">
            <w:pPr>
              <w:jc w:val="center"/>
              <w:rPr>
                <w:b/>
                <w:sz w:val="24"/>
                <w:szCs w:val="24"/>
                <w:lang w:val="ka-GE"/>
              </w:rPr>
            </w:pPr>
          </w:p>
          <w:p w14:paraId="2A07D11F" w14:textId="77777777" w:rsidR="00100702" w:rsidRPr="00BC2D65" w:rsidRDefault="00100702" w:rsidP="008F023B">
            <w:pPr>
              <w:jc w:val="center"/>
              <w:rPr>
                <w:sz w:val="24"/>
                <w:szCs w:val="24"/>
              </w:rPr>
            </w:pPr>
            <w:r w:rsidRPr="00BC2D65">
              <w:rPr>
                <w:b/>
                <w:sz w:val="24"/>
                <w:szCs w:val="24"/>
                <w:lang w:val="ka-GE"/>
              </w:rPr>
              <w:t>შესრულების მდგომარეობა</w:t>
            </w:r>
          </w:p>
        </w:tc>
      </w:tr>
      <w:tr w:rsidR="00100702" w:rsidRPr="00BC2D65" w14:paraId="539C3A53" w14:textId="127EECE0" w:rsidTr="00924077">
        <w:tblPrEx>
          <w:tblCellMar>
            <w:left w:w="4" w:type="dxa"/>
            <w:right w:w="9" w:type="dxa"/>
          </w:tblCellMar>
        </w:tblPrEx>
        <w:trPr>
          <w:trHeight w:val="1790"/>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54D77D0A" w14:textId="77777777" w:rsidR="00100702" w:rsidRPr="00BC2D65" w:rsidRDefault="00100702" w:rsidP="00100702">
            <w:pPr>
              <w:rPr>
                <w:sz w:val="24"/>
                <w:szCs w:val="24"/>
              </w:rPr>
            </w:pPr>
            <w:r w:rsidRPr="00BC2D65">
              <w:rPr>
                <w:sz w:val="24"/>
                <w:szCs w:val="24"/>
              </w:rPr>
              <w:lastRenderedPageBreak/>
              <w:t xml:space="preserve"> </w:t>
            </w:r>
          </w:p>
          <w:p w14:paraId="69E4DC3F" w14:textId="77777777" w:rsidR="00100702" w:rsidRPr="00BC2D65" w:rsidRDefault="00100702" w:rsidP="00100702">
            <w:pPr>
              <w:rPr>
                <w:sz w:val="24"/>
                <w:szCs w:val="24"/>
              </w:rPr>
            </w:pPr>
            <w:r w:rsidRPr="00BC2D65">
              <w:rPr>
                <w:sz w:val="24"/>
                <w:szCs w:val="24"/>
              </w:rPr>
              <w:t xml:space="preserve"> </w:t>
            </w:r>
          </w:p>
          <w:p w14:paraId="0BE24125" w14:textId="77777777" w:rsidR="00100702" w:rsidRPr="00BC2D65" w:rsidRDefault="00100702" w:rsidP="00100702">
            <w:pPr>
              <w:rPr>
                <w:sz w:val="24"/>
                <w:szCs w:val="24"/>
              </w:rPr>
            </w:pPr>
            <w:r w:rsidRPr="00BC2D65">
              <w:rPr>
                <w:sz w:val="24"/>
                <w:szCs w:val="24"/>
              </w:rPr>
              <w:t xml:space="preserve"> </w:t>
            </w:r>
          </w:p>
          <w:p w14:paraId="01E9DD45" w14:textId="2B9C624E" w:rsidR="00100702" w:rsidRPr="00BC2D65" w:rsidRDefault="008F023B" w:rsidP="00100702">
            <w:pPr>
              <w:rPr>
                <w:sz w:val="24"/>
                <w:szCs w:val="24"/>
              </w:rPr>
            </w:pPr>
            <w:r>
              <w:rPr>
                <w:sz w:val="24"/>
                <w:szCs w:val="24"/>
              </w:rPr>
              <w:t xml:space="preserve">   35</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03DA55B8" w14:textId="77777777" w:rsidR="00100702" w:rsidRPr="00BC2D65" w:rsidRDefault="00100702" w:rsidP="00100702">
            <w:pPr>
              <w:ind w:left="2"/>
              <w:rPr>
                <w:sz w:val="24"/>
                <w:szCs w:val="24"/>
              </w:rPr>
            </w:pPr>
            <w:r w:rsidRPr="00BC2D65">
              <w:rPr>
                <w:sz w:val="24"/>
                <w:szCs w:val="24"/>
              </w:rPr>
              <w:t xml:space="preserve">რეგიონული შეხვედრა ადგილობრივი ხელისუფლების, სამოქალაქო საზოგადოების წარმომადგენლებსა და ახალგაზრდებთან: </w:t>
            </w:r>
            <w:r w:rsidRPr="00BC2D65">
              <w:rPr>
                <w:b/>
                <w:sz w:val="24"/>
                <w:szCs w:val="24"/>
              </w:rPr>
              <w:t>იმერეთი, რაჭა-ლეჩხუმი-ქვემო სვანეთი</w:t>
            </w: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FFFFFF" w:themeFill="background1"/>
          </w:tcPr>
          <w:p w14:paraId="4936BA77" w14:textId="77777777" w:rsidR="00100702" w:rsidRPr="00BC2D65" w:rsidRDefault="00100702" w:rsidP="00100702">
            <w:pPr>
              <w:ind w:left="8"/>
              <w:jc w:val="center"/>
              <w:rPr>
                <w:sz w:val="24"/>
                <w:szCs w:val="24"/>
              </w:rPr>
            </w:pPr>
            <w:r w:rsidRPr="00BC2D65">
              <w:rPr>
                <w:sz w:val="24"/>
                <w:szCs w:val="24"/>
              </w:rPr>
              <w:t xml:space="preserve">შეხვედრის ოქმი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6887965B" w14:textId="1C92344E" w:rsidR="00070291" w:rsidRPr="00BC2D65" w:rsidRDefault="00441617" w:rsidP="00070291">
            <w:pPr>
              <w:ind w:left="50"/>
              <w:jc w:val="center"/>
              <w:rPr>
                <w:sz w:val="24"/>
                <w:szCs w:val="24"/>
              </w:rPr>
            </w:pPr>
            <w:r w:rsidRPr="00441617">
              <w:rPr>
                <w:color w:val="000000" w:themeColor="text1"/>
                <w:lang w:val="ka-GE"/>
              </w:rPr>
              <w:t xml:space="preserve">შენიშვნა: </w:t>
            </w:r>
            <w:r w:rsidR="00070291">
              <w:rPr>
                <w:rFonts w:cstheme="minorHAnsi"/>
                <w:i/>
                <w:sz w:val="20"/>
                <w:szCs w:val="20"/>
                <w:lang w:val="ka-GE"/>
              </w:rPr>
              <w:t>*</w:t>
            </w:r>
            <w:r w:rsidR="00070291" w:rsidRPr="004E48C7">
              <w:rPr>
                <w:rFonts w:cstheme="minorHAnsi"/>
                <w:i/>
                <w:sz w:val="20"/>
                <w:szCs w:val="20"/>
                <w:lang w:val="ka-GE"/>
              </w:rPr>
              <w:t>*</w:t>
            </w:r>
            <w:r w:rsidR="00070291">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2A5200ED" w14:textId="77777777" w:rsidR="00100702" w:rsidRPr="00BC2D65" w:rsidRDefault="00100702" w:rsidP="00100702">
            <w:pPr>
              <w:rPr>
                <w:sz w:val="24"/>
                <w:szCs w:val="24"/>
              </w:rPr>
            </w:pPr>
          </w:p>
        </w:tc>
      </w:tr>
      <w:tr w:rsidR="00100702" w:rsidRPr="00BC2D65" w14:paraId="236A5ADC" w14:textId="7A7BF999" w:rsidTr="00924077">
        <w:tblPrEx>
          <w:tblCellMar>
            <w:left w:w="4" w:type="dxa"/>
            <w:right w:w="9" w:type="dxa"/>
          </w:tblCellMar>
        </w:tblPrEx>
        <w:trPr>
          <w:trHeight w:val="1419"/>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2B766CDA" w14:textId="77777777" w:rsidR="00100702" w:rsidRPr="00BC2D65" w:rsidRDefault="00100702" w:rsidP="00100702">
            <w:pPr>
              <w:rPr>
                <w:sz w:val="24"/>
                <w:szCs w:val="24"/>
              </w:rPr>
            </w:pPr>
            <w:r w:rsidRPr="00BC2D65">
              <w:rPr>
                <w:sz w:val="24"/>
                <w:szCs w:val="24"/>
              </w:rPr>
              <w:t xml:space="preserve"> </w:t>
            </w:r>
          </w:p>
          <w:p w14:paraId="793AB3D8" w14:textId="77777777" w:rsidR="00100702" w:rsidRPr="00BC2D65" w:rsidRDefault="00100702" w:rsidP="00100702">
            <w:pPr>
              <w:rPr>
                <w:sz w:val="24"/>
                <w:szCs w:val="24"/>
              </w:rPr>
            </w:pPr>
            <w:r w:rsidRPr="00BC2D65">
              <w:rPr>
                <w:sz w:val="24"/>
                <w:szCs w:val="24"/>
              </w:rPr>
              <w:t xml:space="preserve"> </w:t>
            </w:r>
          </w:p>
          <w:p w14:paraId="5C125EB4" w14:textId="77777777" w:rsidR="00100702" w:rsidRPr="00BC2D65" w:rsidRDefault="00100702" w:rsidP="00100702">
            <w:pPr>
              <w:rPr>
                <w:sz w:val="24"/>
                <w:szCs w:val="24"/>
              </w:rPr>
            </w:pPr>
            <w:r w:rsidRPr="00BC2D65">
              <w:rPr>
                <w:sz w:val="24"/>
                <w:szCs w:val="24"/>
              </w:rPr>
              <w:t xml:space="preserve"> </w:t>
            </w:r>
          </w:p>
          <w:p w14:paraId="47C7F555" w14:textId="62EB1A13" w:rsidR="00100702" w:rsidRPr="00BC2D65" w:rsidRDefault="008F023B" w:rsidP="00100702">
            <w:pPr>
              <w:rPr>
                <w:sz w:val="24"/>
                <w:szCs w:val="24"/>
              </w:rPr>
            </w:pPr>
            <w:r>
              <w:rPr>
                <w:sz w:val="24"/>
                <w:szCs w:val="24"/>
              </w:rPr>
              <w:t xml:space="preserve">    36</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5D1BA4D4" w14:textId="77777777" w:rsidR="00100702" w:rsidRPr="00BC2D65" w:rsidRDefault="00100702" w:rsidP="00100702">
            <w:pPr>
              <w:ind w:left="2"/>
              <w:rPr>
                <w:sz w:val="24"/>
                <w:szCs w:val="24"/>
              </w:rPr>
            </w:pPr>
            <w:r w:rsidRPr="00BC2D65">
              <w:rPr>
                <w:sz w:val="24"/>
                <w:szCs w:val="24"/>
              </w:rPr>
              <w:t xml:space="preserve">რეგიონული შეხვედრა ადგილობრივი ხელისუფლების, სამოქალაქო საზოგადოების წარმომადგენლებსა და ახალგაზრდებთან: </w:t>
            </w:r>
            <w:r w:rsidRPr="00BC2D65">
              <w:rPr>
                <w:b/>
                <w:sz w:val="24"/>
                <w:szCs w:val="24"/>
              </w:rPr>
              <w:t>სამცხე ჯავახეთი, შიდა ქართლი</w:t>
            </w: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FFFFFF" w:themeFill="background1"/>
          </w:tcPr>
          <w:p w14:paraId="5BBAAC21" w14:textId="77777777" w:rsidR="00100702" w:rsidRPr="00BC2D65" w:rsidRDefault="00100702" w:rsidP="00100702">
            <w:pPr>
              <w:ind w:left="8"/>
              <w:jc w:val="center"/>
              <w:rPr>
                <w:sz w:val="24"/>
                <w:szCs w:val="24"/>
              </w:rPr>
            </w:pPr>
            <w:r w:rsidRPr="00BC2D65">
              <w:rPr>
                <w:sz w:val="24"/>
                <w:szCs w:val="24"/>
              </w:rPr>
              <w:t xml:space="preserve">შეხვედრის ოქმი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4649827D" w14:textId="77777777" w:rsidR="00100702" w:rsidRPr="00BC2D65" w:rsidRDefault="00100702" w:rsidP="00100702">
            <w:pPr>
              <w:ind w:left="50"/>
              <w:jc w:val="center"/>
              <w:rPr>
                <w:sz w:val="24"/>
                <w:szCs w:val="24"/>
              </w:rPr>
            </w:pPr>
          </w:p>
          <w:p w14:paraId="34A005D7" w14:textId="2FED4650" w:rsidR="00070291" w:rsidRPr="00BC2D65" w:rsidRDefault="00441617" w:rsidP="00070291">
            <w:pPr>
              <w:ind w:left="50"/>
              <w:jc w:val="center"/>
              <w:rPr>
                <w:sz w:val="24"/>
                <w:szCs w:val="24"/>
              </w:rPr>
            </w:pPr>
            <w:r w:rsidRPr="00441617">
              <w:rPr>
                <w:color w:val="000000" w:themeColor="text1"/>
                <w:lang w:val="ka-GE"/>
              </w:rPr>
              <w:t xml:space="preserve">შენიშვნა: </w:t>
            </w:r>
            <w:r w:rsidR="00070291">
              <w:rPr>
                <w:rFonts w:cstheme="minorHAnsi"/>
                <w:i/>
                <w:sz w:val="20"/>
                <w:szCs w:val="20"/>
                <w:lang w:val="ka-GE"/>
              </w:rPr>
              <w:t>*</w:t>
            </w:r>
            <w:r w:rsidR="00070291" w:rsidRPr="004E48C7">
              <w:rPr>
                <w:rFonts w:cstheme="minorHAnsi"/>
                <w:i/>
                <w:sz w:val="20"/>
                <w:szCs w:val="20"/>
                <w:lang w:val="ka-GE"/>
              </w:rPr>
              <w:t>*</w:t>
            </w:r>
            <w:r w:rsidR="00070291">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01236795" w14:textId="77777777" w:rsidR="00100702" w:rsidRPr="00BC2D65" w:rsidRDefault="00100702" w:rsidP="00100702">
            <w:pPr>
              <w:rPr>
                <w:sz w:val="24"/>
                <w:szCs w:val="24"/>
              </w:rPr>
            </w:pPr>
          </w:p>
        </w:tc>
      </w:tr>
      <w:tr w:rsidR="00100702" w:rsidRPr="00BC2D65" w14:paraId="32C0F997" w14:textId="1A10B3DC" w:rsidTr="00924077">
        <w:tblPrEx>
          <w:tblCellMar>
            <w:left w:w="4" w:type="dxa"/>
            <w:right w:w="9" w:type="dxa"/>
          </w:tblCellMar>
        </w:tblPrEx>
        <w:trPr>
          <w:trHeight w:val="1416"/>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422C80D7" w14:textId="77777777" w:rsidR="00100702" w:rsidRPr="00BC2D65" w:rsidRDefault="00100702" w:rsidP="00100702">
            <w:pPr>
              <w:rPr>
                <w:sz w:val="24"/>
                <w:szCs w:val="24"/>
              </w:rPr>
            </w:pPr>
            <w:r w:rsidRPr="00BC2D65">
              <w:rPr>
                <w:sz w:val="24"/>
                <w:szCs w:val="24"/>
              </w:rPr>
              <w:t xml:space="preserve"> </w:t>
            </w:r>
          </w:p>
          <w:p w14:paraId="4057868E" w14:textId="77777777" w:rsidR="00100702" w:rsidRPr="00BC2D65" w:rsidRDefault="00100702" w:rsidP="00100702">
            <w:pPr>
              <w:rPr>
                <w:sz w:val="24"/>
                <w:szCs w:val="24"/>
              </w:rPr>
            </w:pPr>
            <w:r w:rsidRPr="00BC2D65">
              <w:rPr>
                <w:sz w:val="24"/>
                <w:szCs w:val="24"/>
              </w:rPr>
              <w:t xml:space="preserve"> </w:t>
            </w:r>
          </w:p>
          <w:p w14:paraId="78D1D63E" w14:textId="77777777" w:rsidR="00100702" w:rsidRPr="00BC2D65" w:rsidRDefault="00100702" w:rsidP="00100702">
            <w:pPr>
              <w:rPr>
                <w:sz w:val="24"/>
                <w:szCs w:val="24"/>
              </w:rPr>
            </w:pPr>
            <w:r w:rsidRPr="00BC2D65">
              <w:rPr>
                <w:sz w:val="24"/>
                <w:szCs w:val="24"/>
              </w:rPr>
              <w:t xml:space="preserve"> </w:t>
            </w:r>
          </w:p>
          <w:p w14:paraId="2514EE81" w14:textId="6C3123B8" w:rsidR="00100702" w:rsidRPr="00BC2D65" w:rsidRDefault="008F023B" w:rsidP="00100702">
            <w:pPr>
              <w:rPr>
                <w:sz w:val="24"/>
                <w:szCs w:val="24"/>
              </w:rPr>
            </w:pPr>
            <w:r>
              <w:rPr>
                <w:sz w:val="24"/>
                <w:szCs w:val="24"/>
              </w:rPr>
              <w:t xml:space="preserve">   37</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2F0E8695" w14:textId="77777777" w:rsidR="00100702" w:rsidRPr="00BC2D65" w:rsidRDefault="00100702" w:rsidP="00100702">
            <w:pPr>
              <w:ind w:left="2"/>
              <w:rPr>
                <w:sz w:val="24"/>
                <w:szCs w:val="24"/>
              </w:rPr>
            </w:pPr>
            <w:r w:rsidRPr="00BC2D65">
              <w:rPr>
                <w:sz w:val="24"/>
                <w:szCs w:val="24"/>
              </w:rPr>
              <w:t xml:space="preserve">რეგიონული შეხვედრა ადგილობრივი ხელისუფლების, სამოქალაქო საზოგადოების წარმომადგენლებსა და ახალგაზრდებთან: </w:t>
            </w:r>
            <w:r w:rsidRPr="00BC2D65">
              <w:rPr>
                <w:b/>
                <w:sz w:val="24"/>
                <w:szCs w:val="24"/>
              </w:rPr>
              <w:t>კახეთი, ქვემო ქართლი, მცხეთა-მთიანეთი.</w:t>
            </w:r>
            <w:r w:rsidRPr="00BC2D65">
              <w:rPr>
                <w:sz w:val="24"/>
                <w:szCs w:val="24"/>
              </w:rPr>
              <w:t xml:space="preserve">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FFFFFF" w:themeFill="background1"/>
          </w:tcPr>
          <w:p w14:paraId="61C08BD3" w14:textId="77777777" w:rsidR="00100702" w:rsidRPr="00BC2D65" w:rsidRDefault="00100702" w:rsidP="00100702">
            <w:pPr>
              <w:ind w:left="8"/>
              <w:jc w:val="center"/>
              <w:rPr>
                <w:sz w:val="24"/>
                <w:szCs w:val="24"/>
              </w:rPr>
            </w:pPr>
            <w:r w:rsidRPr="00BC2D65">
              <w:rPr>
                <w:sz w:val="24"/>
                <w:szCs w:val="24"/>
              </w:rPr>
              <w:t xml:space="preserve">შეხვედრის ოქმი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5463DE9B" w14:textId="77777777" w:rsidR="00441617" w:rsidRDefault="00441617" w:rsidP="00070291">
            <w:pPr>
              <w:ind w:left="50"/>
              <w:jc w:val="center"/>
              <w:rPr>
                <w:color w:val="000000" w:themeColor="text1"/>
                <w:lang w:val="ka-GE"/>
              </w:rPr>
            </w:pPr>
          </w:p>
          <w:p w14:paraId="7A0CC857" w14:textId="3CAF4AD2" w:rsidR="00070291" w:rsidRPr="00BC2D65" w:rsidRDefault="00441617" w:rsidP="00070291">
            <w:pPr>
              <w:ind w:left="50"/>
              <w:jc w:val="center"/>
              <w:rPr>
                <w:sz w:val="24"/>
                <w:szCs w:val="24"/>
              </w:rPr>
            </w:pPr>
            <w:r w:rsidRPr="00441617">
              <w:rPr>
                <w:color w:val="000000" w:themeColor="text1"/>
                <w:lang w:val="ka-GE"/>
              </w:rPr>
              <w:t xml:space="preserve">შენიშვნა: </w:t>
            </w:r>
            <w:r w:rsidR="00070291">
              <w:rPr>
                <w:rFonts w:cstheme="minorHAnsi"/>
                <w:i/>
                <w:sz w:val="20"/>
                <w:szCs w:val="20"/>
                <w:lang w:val="ka-GE"/>
              </w:rPr>
              <w:t>*</w:t>
            </w:r>
            <w:r w:rsidR="00070291" w:rsidRPr="004E48C7">
              <w:rPr>
                <w:rFonts w:cstheme="minorHAnsi"/>
                <w:i/>
                <w:sz w:val="20"/>
                <w:szCs w:val="20"/>
                <w:lang w:val="ka-GE"/>
              </w:rPr>
              <w:t>*</w:t>
            </w:r>
            <w:r w:rsidR="00070291">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0DD0C7D5" w14:textId="77777777" w:rsidR="00100702" w:rsidRPr="00BC2D65" w:rsidRDefault="00100702" w:rsidP="00100702">
            <w:pPr>
              <w:rPr>
                <w:sz w:val="24"/>
                <w:szCs w:val="24"/>
              </w:rPr>
            </w:pPr>
          </w:p>
        </w:tc>
      </w:tr>
      <w:tr w:rsidR="00100702" w:rsidRPr="00BC2D65" w14:paraId="43201521" w14:textId="7426C4AC" w:rsidTr="00924077">
        <w:tblPrEx>
          <w:tblCellMar>
            <w:left w:w="4" w:type="dxa"/>
            <w:right w:w="9" w:type="dxa"/>
          </w:tblCellMar>
        </w:tblPrEx>
        <w:trPr>
          <w:trHeight w:val="1418"/>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3033EAD3" w14:textId="77777777" w:rsidR="00100702" w:rsidRPr="00BC2D65" w:rsidRDefault="00100702" w:rsidP="00100702">
            <w:pPr>
              <w:rPr>
                <w:sz w:val="24"/>
                <w:szCs w:val="24"/>
              </w:rPr>
            </w:pPr>
            <w:r w:rsidRPr="00BC2D65">
              <w:rPr>
                <w:sz w:val="24"/>
                <w:szCs w:val="24"/>
              </w:rPr>
              <w:t xml:space="preserve"> </w:t>
            </w:r>
          </w:p>
          <w:p w14:paraId="52C479BE" w14:textId="77777777" w:rsidR="00100702" w:rsidRPr="00BC2D65" w:rsidRDefault="00100702" w:rsidP="00100702">
            <w:pPr>
              <w:rPr>
                <w:sz w:val="24"/>
                <w:szCs w:val="24"/>
              </w:rPr>
            </w:pPr>
            <w:r w:rsidRPr="00BC2D65">
              <w:rPr>
                <w:sz w:val="24"/>
                <w:szCs w:val="24"/>
              </w:rPr>
              <w:t xml:space="preserve"> </w:t>
            </w:r>
          </w:p>
          <w:p w14:paraId="567F46BD" w14:textId="5514FF96" w:rsidR="00100702" w:rsidRPr="00BC2D65" w:rsidRDefault="008F023B" w:rsidP="00100702">
            <w:pPr>
              <w:rPr>
                <w:sz w:val="24"/>
                <w:szCs w:val="24"/>
              </w:rPr>
            </w:pPr>
            <w:r>
              <w:rPr>
                <w:sz w:val="24"/>
                <w:szCs w:val="24"/>
              </w:rPr>
              <w:t xml:space="preserve">   38</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6BC99CE5" w14:textId="77777777" w:rsidR="00100702" w:rsidRPr="00BC2D65" w:rsidRDefault="00100702" w:rsidP="00100702">
            <w:pPr>
              <w:ind w:left="2"/>
              <w:rPr>
                <w:sz w:val="24"/>
                <w:szCs w:val="24"/>
              </w:rPr>
            </w:pPr>
            <w:r w:rsidRPr="00BC2D65">
              <w:rPr>
                <w:sz w:val="24"/>
                <w:szCs w:val="24"/>
              </w:rPr>
              <w:t xml:space="preserve">მაღალი პოლიტიკური დონის ფორუმი/კონფერენცია  „ახალგაზრდებისთვის, ახალგაზრდებთან ერთად, ახალგაზრდების მიერ“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FFFFFF" w:themeFill="background1"/>
          </w:tcPr>
          <w:p w14:paraId="1863AE3D" w14:textId="288A70BE" w:rsidR="00100702" w:rsidRPr="00BC2D65" w:rsidRDefault="00100702" w:rsidP="00100702">
            <w:pPr>
              <w:jc w:val="center"/>
              <w:rPr>
                <w:sz w:val="24"/>
                <w:szCs w:val="24"/>
              </w:rPr>
            </w:pPr>
            <w:r w:rsidRPr="00BC2D65">
              <w:rPr>
                <w:sz w:val="24"/>
                <w:szCs w:val="24"/>
              </w:rPr>
              <w:t xml:space="preserve">ფორუმი/კონფერენცია ჩატარებულია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479F79DB" w14:textId="77777777" w:rsidR="00100702" w:rsidRPr="00BC2D65" w:rsidRDefault="00100702" w:rsidP="00100702">
            <w:pPr>
              <w:ind w:left="50"/>
              <w:jc w:val="center"/>
              <w:rPr>
                <w:sz w:val="24"/>
                <w:szCs w:val="24"/>
              </w:rPr>
            </w:pPr>
          </w:p>
          <w:p w14:paraId="34572E9D" w14:textId="77777777" w:rsidR="008E3CFE" w:rsidRDefault="008E3CFE" w:rsidP="008E3CFE">
            <w:pPr>
              <w:rPr>
                <w:rFonts w:cstheme="minorHAnsi"/>
                <w:i/>
                <w:sz w:val="20"/>
                <w:szCs w:val="20"/>
                <w:lang w:val="ka-GE"/>
              </w:rPr>
            </w:pPr>
          </w:p>
          <w:p w14:paraId="0FA41155" w14:textId="2BD63960" w:rsidR="008E3CFE" w:rsidRPr="00BC2D65" w:rsidRDefault="00441617" w:rsidP="008E3CFE">
            <w:pPr>
              <w:ind w:left="50"/>
              <w:jc w:val="center"/>
              <w:rPr>
                <w:sz w:val="24"/>
                <w:szCs w:val="24"/>
              </w:rPr>
            </w:pPr>
            <w:r w:rsidRPr="00441617">
              <w:rPr>
                <w:color w:val="000000" w:themeColor="text1"/>
                <w:lang w:val="ka-GE"/>
              </w:rPr>
              <w:t xml:space="preserve">შენიშვნა: </w:t>
            </w:r>
            <w:r w:rsidR="008E3CFE">
              <w:rPr>
                <w:rFonts w:cstheme="minorHAnsi"/>
                <w:i/>
                <w:sz w:val="20"/>
                <w:szCs w:val="20"/>
                <w:lang w:val="ka-GE"/>
              </w:rPr>
              <w:t>*</w:t>
            </w:r>
            <w:r w:rsidR="008E3CFE" w:rsidRPr="004E48C7">
              <w:rPr>
                <w:rFonts w:cstheme="minorHAnsi"/>
                <w:i/>
                <w:sz w:val="20"/>
                <w:szCs w:val="20"/>
                <w:lang w:val="ka-GE"/>
              </w:rPr>
              <w:t>*</w:t>
            </w:r>
            <w:r w:rsidR="008E3CFE">
              <w:rPr>
                <w:rFonts w:cstheme="minorHAnsi"/>
                <w:i/>
                <w:sz w:val="20"/>
                <w:szCs w:val="20"/>
                <w:lang w:val="ka-GE"/>
              </w:rPr>
              <w:t xml:space="preserve"> აქტივობის შესრულების ვადის პერიოდს დაემთხვა რეგლამენტში ცვლილება, რომელის თანახმად შეიცვალა კომიტეტის ფუნქციები და ახალგაზრდობის მიმართულება გადავიდა განათლების და მეცნიერების კომიტეტის კომპეტენციაში</w:t>
            </w:r>
          </w:p>
          <w:p w14:paraId="0E540062" w14:textId="77777777" w:rsidR="00100702" w:rsidRPr="00BC2D65" w:rsidRDefault="00100702" w:rsidP="00100702">
            <w:pPr>
              <w:rPr>
                <w:sz w:val="24"/>
                <w:szCs w:val="24"/>
              </w:rPr>
            </w:pPr>
          </w:p>
        </w:tc>
      </w:tr>
      <w:tr w:rsidR="00100702" w:rsidRPr="00BC2D65" w14:paraId="286C122F" w14:textId="01A8DA58" w:rsidTr="00924077">
        <w:tblPrEx>
          <w:tblCellMar>
            <w:left w:w="4" w:type="dxa"/>
          </w:tblCellMar>
        </w:tblPrEx>
        <w:trPr>
          <w:trHeight w:val="3498"/>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40D76AF4" w14:textId="77777777" w:rsidR="00100702" w:rsidRPr="00BC2D65" w:rsidRDefault="00100702" w:rsidP="00100702">
            <w:pPr>
              <w:rPr>
                <w:sz w:val="24"/>
                <w:szCs w:val="24"/>
              </w:rPr>
            </w:pPr>
            <w:r w:rsidRPr="00BC2D65">
              <w:rPr>
                <w:sz w:val="24"/>
                <w:szCs w:val="24"/>
              </w:rPr>
              <w:lastRenderedPageBreak/>
              <w:t xml:space="preserve"> </w:t>
            </w:r>
          </w:p>
          <w:p w14:paraId="232EF5EC" w14:textId="77777777" w:rsidR="00100702" w:rsidRPr="00BC2D65" w:rsidRDefault="00100702" w:rsidP="00100702">
            <w:pPr>
              <w:rPr>
                <w:sz w:val="24"/>
                <w:szCs w:val="24"/>
              </w:rPr>
            </w:pPr>
            <w:r w:rsidRPr="00BC2D65">
              <w:rPr>
                <w:sz w:val="24"/>
                <w:szCs w:val="24"/>
              </w:rPr>
              <w:t xml:space="preserve"> </w:t>
            </w:r>
          </w:p>
          <w:p w14:paraId="5B9D2C0F" w14:textId="77777777" w:rsidR="00100702" w:rsidRPr="00BC2D65" w:rsidRDefault="00100702" w:rsidP="00100702">
            <w:pPr>
              <w:rPr>
                <w:sz w:val="24"/>
                <w:szCs w:val="24"/>
              </w:rPr>
            </w:pPr>
            <w:r w:rsidRPr="00BC2D65">
              <w:rPr>
                <w:sz w:val="24"/>
                <w:szCs w:val="24"/>
              </w:rPr>
              <w:t xml:space="preserve"> </w:t>
            </w:r>
          </w:p>
          <w:p w14:paraId="37B026AC" w14:textId="77777777" w:rsidR="00100702" w:rsidRPr="00BC2D65" w:rsidRDefault="00100702" w:rsidP="00100702">
            <w:pPr>
              <w:rPr>
                <w:sz w:val="24"/>
                <w:szCs w:val="24"/>
              </w:rPr>
            </w:pPr>
            <w:r w:rsidRPr="00BC2D65">
              <w:rPr>
                <w:sz w:val="24"/>
                <w:szCs w:val="24"/>
              </w:rPr>
              <w:t xml:space="preserve"> </w:t>
            </w:r>
          </w:p>
          <w:p w14:paraId="7BC86B8C" w14:textId="77777777" w:rsidR="00100702" w:rsidRPr="00BC2D65" w:rsidRDefault="00100702" w:rsidP="00100702">
            <w:pPr>
              <w:rPr>
                <w:sz w:val="24"/>
                <w:szCs w:val="24"/>
              </w:rPr>
            </w:pPr>
            <w:r w:rsidRPr="00BC2D65">
              <w:rPr>
                <w:sz w:val="24"/>
                <w:szCs w:val="24"/>
              </w:rPr>
              <w:t xml:space="preserve"> </w:t>
            </w:r>
          </w:p>
          <w:p w14:paraId="52D2DC9C" w14:textId="4867B889" w:rsidR="00100702" w:rsidRPr="00BC2D65" w:rsidRDefault="008F023B" w:rsidP="00100702">
            <w:pPr>
              <w:jc w:val="center"/>
              <w:rPr>
                <w:sz w:val="24"/>
                <w:szCs w:val="24"/>
              </w:rPr>
            </w:pPr>
            <w:r>
              <w:rPr>
                <w:sz w:val="24"/>
                <w:szCs w:val="24"/>
              </w:rPr>
              <w:t>39</w:t>
            </w:r>
            <w:r w:rsidR="00100702" w:rsidRPr="00BC2D65">
              <w:rPr>
                <w:sz w:val="24"/>
                <w:szCs w:val="24"/>
              </w:rPr>
              <w:t>.</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7E662529" w14:textId="13917C37" w:rsidR="00100702" w:rsidRPr="00BC2D65" w:rsidRDefault="00924077" w:rsidP="00100702">
            <w:pPr>
              <w:spacing w:line="239" w:lineRule="auto"/>
              <w:ind w:left="2"/>
              <w:rPr>
                <w:sz w:val="24"/>
                <w:szCs w:val="24"/>
              </w:rPr>
            </w:pPr>
            <w:r>
              <w:rPr>
                <w:b/>
                <w:sz w:val="24"/>
                <w:szCs w:val="24"/>
              </w:rPr>
              <w:t>საკომიტეტო</w:t>
            </w:r>
            <w:r w:rsidR="00100702" w:rsidRPr="00BC2D65">
              <w:rPr>
                <w:b/>
                <w:sz w:val="24"/>
                <w:szCs w:val="24"/>
              </w:rPr>
              <w:t xml:space="preserve"> გასვლითი სხდომა/სამუშაო შეხვედრა/რეგიონებში:</w:t>
            </w:r>
            <w:r w:rsidR="00100702" w:rsidRPr="00BC2D65">
              <w:rPr>
                <w:sz w:val="24"/>
                <w:szCs w:val="24"/>
              </w:rPr>
              <w:t xml:space="preserve"> ადგილობრივი/მუნიციპალური ხელისუფლების, სპორტის (ადგილობრივი სპორტული ორგანიზაციები, სამსახურები) დაინტერესებული აქტორები/სპორტსმენები/სხვა წარმომადგენლები: აჭარა, გურია, სამეგრელო, იმერეთი და სხვა. </w:t>
            </w:r>
          </w:p>
          <w:p w14:paraId="2FAC8397" w14:textId="4F2B85D2" w:rsidR="00100702" w:rsidRPr="00BC2D65" w:rsidRDefault="00100702" w:rsidP="00100702">
            <w:pPr>
              <w:ind w:left="2"/>
              <w:rPr>
                <w:sz w:val="24"/>
                <w:szCs w:val="24"/>
              </w:rPr>
            </w:pPr>
            <w:r w:rsidRPr="00BC2D65">
              <w:rPr>
                <w:sz w:val="24"/>
                <w:szCs w:val="24"/>
              </w:rPr>
              <w:t>შეხვედრების გაიმართება წინასწარ შეთანხმებული გეგმის მიხედვით</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FFFFFF" w:themeFill="background1"/>
          </w:tcPr>
          <w:p w14:paraId="037130DC" w14:textId="3CD17EF9" w:rsidR="00100702" w:rsidRPr="00BC2D65" w:rsidRDefault="00100702" w:rsidP="00100702">
            <w:pPr>
              <w:jc w:val="center"/>
              <w:rPr>
                <w:sz w:val="24"/>
                <w:szCs w:val="24"/>
              </w:rPr>
            </w:pPr>
            <w:r w:rsidRPr="00BC2D65">
              <w:rPr>
                <w:sz w:val="24"/>
                <w:szCs w:val="24"/>
              </w:rPr>
              <w:t xml:space="preserve">შეხვედრების/სხდომების ოქმები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4C00DA44" w14:textId="165FCC22" w:rsidR="00100702" w:rsidRDefault="00070291" w:rsidP="00100702">
            <w:pPr>
              <w:rPr>
                <w:sz w:val="24"/>
                <w:szCs w:val="24"/>
                <w:lang w:val="ka-GE"/>
              </w:rPr>
            </w:pPr>
            <w:r>
              <w:rPr>
                <w:sz w:val="24"/>
                <w:szCs w:val="24"/>
                <w:lang w:val="ka-GE"/>
              </w:rPr>
              <w:t xml:space="preserve">                  </w:t>
            </w:r>
            <w:r w:rsidR="00441617">
              <w:rPr>
                <w:sz w:val="24"/>
                <w:szCs w:val="24"/>
                <w:lang w:val="ka-GE"/>
              </w:rPr>
              <w:t xml:space="preserve">           </w:t>
            </w:r>
            <w:r w:rsidR="008E3CFE">
              <w:rPr>
                <w:sz w:val="24"/>
                <w:szCs w:val="24"/>
                <w:lang w:val="ka-GE"/>
              </w:rPr>
              <w:t xml:space="preserve">შესრულებულია </w:t>
            </w:r>
          </w:p>
          <w:p w14:paraId="408FBA43" w14:textId="77777777" w:rsidR="008E3CFE" w:rsidRDefault="008E3CFE" w:rsidP="00100702">
            <w:pPr>
              <w:rPr>
                <w:rFonts w:eastAsiaTheme="minorHAnsi" w:cstheme="minorHAnsi"/>
                <w:i/>
                <w:sz w:val="20"/>
                <w:szCs w:val="20"/>
              </w:rPr>
            </w:pPr>
          </w:p>
          <w:p w14:paraId="64E964DE" w14:textId="77777777" w:rsidR="008E3CFE" w:rsidRDefault="008E3CFE" w:rsidP="00100702">
            <w:pPr>
              <w:rPr>
                <w:rFonts w:eastAsiaTheme="minorHAnsi" w:cstheme="minorHAnsi"/>
                <w:i/>
                <w:sz w:val="20"/>
                <w:szCs w:val="20"/>
              </w:rPr>
            </w:pPr>
          </w:p>
          <w:p w14:paraId="45CD08A2" w14:textId="267C0051" w:rsidR="008E3CFE" w:rsidRPr="008E3CFE" w:rsidRDefault="008E3CFE" w:rsidP="00B157F6">
            <w:pPr>
              <w:jc w:val="center"/>
              <w:rPr>
                <w:sz w:val="24"/>
                <w:szCs w:val="24"/>
                <w:lang w:val="ka-GE"/>
              </w:rPr>
            </w:pPr>
            <w:r w:rsidRPr="008E3CFE">
              <w:rPr>
                <w:rFonts w:eastAsiaTheme="minorHAnsi" w:cstheme="minorHAnsi"/>
                <w:i/>
                <w:sz w:val="20"/>
                <w:szCs w:val="20"/>
              </w:rPr>
              <w:t>** სხდომის ოქმ</w:t>
            </w:r>
            <w:r w:rsidR="00462889">
              <w:rPr>
                <w:rFonts w:eastAsiaTheme="minorHAnsi" w:cstheme="minorHAnsi"/>
                <w:i/>
                <w:sz w:val="20"/>
                <w:szCs w:val="20"/>
              </w:rPr>
              <w:t>ები</w:t>
            </w:r>
            <w:r w:rsidRPr="008E3CFE">
              <w:rPr>
                <w:rFonts w:eastAsiaTheme="minorHAnsi" w:cstheme="minorHAnsi"/>
                <w:i/>
                <w:sz w:val="20"/>
                <w:szCs w:val="20"/>
              </w:rPr>
              <w:t xml:space="preserve"> </w:t>
            </w:r>
            <w:r w:rsidR="00462889">
              <w:rPr>
                <w:rFonts w:eastAsiaTheme="minorHAnsi" w:cstheme="minorHAnsi"/>
                <w:i/>
                <w:sz w:val="20"/>
                <w:szCs w:val="20"/>
                <w:lang w:val="ka-GE"/>
              </w:rPr>
              <w:t xml:space="preserve">და ინფორმაცია სამუშაო შეხვედრების გამართვის თაობაზე </w:t>
            </w:r>
            <w:r w:rsidRPr="008E3CFE">
              <w:rPr>
                <w:rFonts w:eastAsiaTheme="minorHAnsi" w:cstheme="minorHAnsi"/>
                <w:i/>
                <w:sz w:val="20"/>
                <w:szCs w:val="20"/>
              </w:rPr>
              <w:t>განთავსებულია პარლამენტის ვებ-გვერდზე</w:t>
            </w:r>
          </w:p>
        </w:tc>
      </w:tr>
      <w:tr w:rsidR="00100702" w:rsidRPr="00BC2D65" w14:paraId="5B002DEA" w14:textId="3861E390" w:rsidTr="00924077">
        <w:tblPrEx>
          <w:tblCellMar>
            <w:left w:w="4" w:type="dxa"/>
          </w:tblCellMar>
        </w:tblPrEx>
        <w:trPr>
          <w:trHeight w:val="1409"/>
        </w:trPr>
        <w:tc>
          <w:tcPr>
            <w:tcW w:w="897"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550259A2" w14:textId="57C24B4D" w:rsidR="00100702" w:rsidRPr="00BC2D65" w:rsidRDefault="00100702" w:rsidP="00100702">
            <w:pPr>
              <w:rPr>
                <w:sz w:val="24"/>
                <w:szCs w:val="24"/>
              </w:rPr>
            </w:pPr>
            <w:r w:rsidRPr="00BC2D65">
              <w:rPr>
                <w:sz w:val="24"/>
                <w:szCs w:val="24"/>
              </w:rPr>
              <w:t xml:space="preserve"> </w:t>
            </w:r>
          </w:p>
          <w:p w14:paraId="56357D68" w14:textId="77777777" w:rsidR="00100702" w:rsidRPr="00BC2D65" w:rsidRDefault="00100702" w:rsidP="00100702">
            <w:pPr>
              <w:rPr>
                <w:sz w:val="24"/>
                <w:szCs w:val="24"/>
              </w:rPr>
            </w:pPr>
            <w:r w:rsidRPr="00BC2D65">
              <w:rPr>
                <w:sz w:val="24"/>
                <w:szCs w:val="24"/>
              </w:rPr>
              <w:t xml:space="preserve"> </w:t>
            </w:r>
          </w:p>
          <w:p w14:paraId="5D18EBA7" w14:textId="2087351C" w:rsidR="00100702" w:rsidRPr="00BC2D65" w:rsidRDefault="008F023B" w:rsidP="00100702">
            <w:pPr>
              <w:rPr>
                <w:sz w:val="24"/>
                <w:szCs w:val="24"/>
              </w:rPr>
            </w:pPr>
            <w:r>
              <w:rPr>
                <w:sz w:val="24"/>
                <w:szCs w:val="24"/>
              </w:rPr>
              <w:t xml:space="preserve">   40</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tcPr>
          <w:p w14:paraId="20153C96" w14:textId="77777777" w:rsidR="00100702" w:rsidRPr="00BC2D65" w:rsidRDefault="00100702" w:rsidP="00100702">
            <w:pPr>
              <w:ind w:left="2"/>
              <w:rPr>
                <w:sz w:val="24"/>
                <w:szCs w:val="24"/>
              </w:rPr>
            </w:pPr>
            <w:r w:rsidRPr="00BC2D65">
              <w:rPr>
                <w:b/>
                <w:sz w:val="24"/>
                <w:szCs w:val="24"/>
              </w:rPr>
              <w:t>სამუშაო შეხვედრა:</w:t>
            </w:r>
            <w:r w:rsidRPr="00BC2D65">
              <w:rPr>
                <w:sz w:val="24"/>
                <w:szCs w:val="24"/>
              </w:rPr>
              <w:t xml:space="preserve"> დონორების 2024 წლის პრიორიტეტები და პროექტები (ფიზიკური აქტივობისა და სპორტის და ახალგაზრდული პოლიტიკის ჭრილში) </w:t>
            </w:r>
          </w:p>
        </w:tc>
        <w:tc>
          <w:tcPr>
            <w:tcW w:w="4470" w:type="dxa"/>
            <w:gridSpan w:val="3"/>
            <w:tcBorders>
              <w:top w:val="single" w:sz="4" w:space="0" w:color="000000"/>
              <w:left w:val="single" w:sz="4" w:space="0" w:color="000000"/>
              <w:bottom w:val="single" w:sz="4" w:space="0" w:color="000000"/>
              <w:right w:val="single" w:sz="4" w:space="0" w:color="auto"/>
            </w:tcBorders>
            <w:shd w:val="clear" w:color="auto" w:fill="FFFFFF" w:themeFill="background1"/>
          </w:tcPr>
          <w:p w14:paraId="4DCD609C" w14:textId="77777777" w:rsidR="00100702" w:rsidRPr="00BC2D65" w:rsidRDefault="00100702" w:rsidP="00100702">
            <w:pPr>
              <w:jc w:val="center"/>
              <w:rPr>
                <w:sz w:val="24"/>
                <w:szCs w:val="24"/>
              </w:rPr>
            </w:pPr>
            <w:r w:rsidRPr="00BC2D65">
              <w:rPr>
                <w:sz w:val="24"/>
                <w:szCs w:val="24"/>
              </w:rPr>
              <w:t xml:space="preserve">სამუშაო შეხვედრის ოქმი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7AE4A91E" w14:textId="77777777" w:rsidR="00100702" w:rsidRPr="00BC2D65" w:rsidRDefault="00100702" w:rsidP="00100702">
            <w:pPr>
              <w:ind w:left="50"/>
              <w:jc w:val="center"/>
              <w:rPr>
                <w:sz w:val="24"/>
                <w:szCs w:val="24"/>
              </w:rPr>
            </w:pPr>
          </w:p>
          <w:p w14:paraId="6E90A3CD" w14:textId="77777777" w:rsidR="00462889" w:rsidRPr="00462889" w:rsidRDefault="00462889" w:rsidP="00100702">
            <w:pPr>
              <w:ind w:left="50"/>
              <w:jc w:val="center"/>
              <w:rPr>
                <w:sz w:val="24"/>
                <w:szCs w:val="24"/>
                <w:lang w:val="ka-GE"/>
              </w:rPr>
            </w:pPr>
          </w:p>
          <w:p w14:paraId="1E63EF6B" w14:textId="15C90879" w:rsidR="00100702" w:rsidRPr="00924077" w:rsidRDefault="00441617" w:rsidP="00100702">
            <w:pPr>
              <w:rPr>
                <w:i/>
                <w:sz w:val="20"/>
                <w:szCs w:val="20"/>
                <w:lang w:val="ka-GE"/>
              </w:rPr>
            </w:pPr>
            <w:r>
              <w:rPr>
                <w:color w:val="000000" w:themeColor="text1"/>
                <w:lang w:val="ka-GE"/>
              </w:rPr>
              <w:t xml:space="preserve"> </w:t>
            </w:r>
            <w:r w:rsidRPr="00924077">
              <w:rPr>
                <w:i/>
                <w:color w:val="000000" w:themeColor="text1"/>
                <w:lang w:val="ka-GE"/>
              </w:rPr>
              <w:t xml:space="preserve">შენიშვნა: </w:t>
            </w:r>
            <w:r w:rsidR="00462889" w:rsidRPr="00924077">
              <w:rPr>
                <w:rFonts w:eastAsiaTheme="minorHAnsi" w:cstheme="minorHAnsi"/>
                <w:i/>
                <w:sz w:val="20"/>
                <w:szCs w:val="20"/>
              </w:rPr>
              <w:t>**</w:t>
            </w:r>
            <w:r w:rsidR="00462889" w:rsidRPr="00924077">
              <w:rPr>
                <w:rFonts w:eastAsiaTheme="minorHAnsi" w:cstheme="minorHAnsi"/>
                <w:i/>
                <w:sz w:val="20"/>
                <w:szCs w:val="20"/>
                <w:lang w:val="ka-GE"/>
              </w:rPr>
              <w:t xml:space="preserve"> </w:t>
            </w:r>
            <w:r w:rsidR="00462889" w:rsidRPr="00924077">
              <w:rPr>
                <w:i/>
                <w:sz w:val="20"/>
                <w:szCs w:val="20"/>
                <w:lang w:val="ka-GE"/>
              </w:rPr>
              <w:t>დაგეგმილია 2024 წლის თებერვალ-მარტში</w:t>
            </w:r>
          </w:p>
        </w:tc>
      </w:tr>
      <w:tr w:rsidR="00100702" w:rsidRPr="00BC2D65" w14:paraId="6C4293E3" w14:textId="7023194A" w:rsidTr="00924077">
        <w:tblPrEx>
          <w:tblCellMar>
            <w:left w:w="4" w:type="dxa"/>
          </w:tblCellMar>
        </w:tblPrEx>
        <w:trPr>
          <w:trHeight w:val="1142"/>
        </w:trPr>
        <w:tc>
          <w:tcPr>
            <w:tcW w:w="897" w:type="dxa"/>
            <w:gridSpan w:val="3"/>
            <w:tcBorders>
              <w:top w:val="single" w:sz="4" w:space="0" w:color="000000"/>
              <w:left w:val="single" w:sz="4" w:space="0" w:color="000000"/>
              <w:bottom w:val="single" w:sz="4" w:space="0" w:color="000000"/>
              <w:right w:val="single" w:sz="4" w:space="0" w:color="000000"/>
            </w:tcBorders>
          </w:tcPr>
          <w:p w14:paraId="30EE63C4" w14:textId="77777777" w:rsidR="00100702" w:rsidRPr="00BC2D65" w:rsidRDefault="00100702" w:rsidP="00100702">
            <w:pPr>
              <w:rPr>
                <w:sz w:val="24"/>
                <w:szCs w:val="24"/>
              </w:rPr>
            </w:pPr>
            <w:r w:rsidRPr="00BC2D65">
              <w:rPr>
                <w:sz w:val="24"/>
                <w:szCs w:val="24"/>
              </w:rPr>
              <w:t xml:space="preserve"> </w:t>
            </w:r>
          </w:p>
          <w:p w14:paraId="44763669" w14:textId="77777777" w:rsidR="00100702" w:rsidRPr="00BC2D65" w:rsidRDefault="00100702" w:rsidP="00100702">
            <w:pPr>
              <w:rPr>
                <w:sz w:val="24"/>
                <w:szCs w:val="24"/>
              </w:rPr>
            </w:pPr>
            <w:r w:rsidRPr="00BC2D65">
              <w:rPr>
                <w:sz w:val="24"/>
                <w:szCs w:val="24"/>
              </w:rPr>
              <w:t xml:space="preserve"> </w:t>
            </w:r>
          </w:p>
          <w:p w14:paraId="06123CAE" w14:textId="5E67683C" w:rsidR="00100702" w:rsidRPr="00BC2D65" w:rsidRDefault="008F023B" w:rsidP="00100702">
            <w:pPr>
              <w:ind w:left="54"/>
              <w:jc w:val="center"/>
              <w:rPr>
                <w:sz w:val="24"/>
                <w:szCs w:val="24"/>
              </w:rPr>
            </w:pPr>
            <w:r>
              <w:rPr>
                <w:sz w:val="24"/>
                <w:szCs w:val="24"/>
              </w:rPr>
              <w:t>41</w:t>
            </w:r>
            <w:r w:rsidR="00100702" w:rsidRPr="00BC2D65">
              <w:rPr>
                <w:sz w:val="24"/>
                <w:szCs w:val="24"/>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04AE8D39" w14:textId="77777777" w:rsidR="00100702" w:rsidRPr="00BC2D65" w:rsidRDefault="00100702" w:rsidP="00100702">
            <w:pPr>
              <w:ind w:left="2"/>
              <w:rPr>
                <w:sz w:val="24"/>
                <w:szCs w:val="24"/>
              </w:rPr>
            </w:pPr>
            <w:r w:rsidRPr="00BC2D65">
              <w:rPr>
                <w:sz w:val="24"/>
                <w:szCs w:val="24"/>
              </w:rPr>
              <w:t xml:space="preserve"> </w:t>
            </w:r>
          </w:p>
          <w:p w14:paraId="376C650D" w14:textId="77777777" w:rsidR="00100702" w:rsidRPr="00BC2D65" w:rsidRDefault="00100702" w:rsidP="00100702">
            <w:pPr>
              <w:ind w:left="2" w:right="187"/>
              <w:rPr>
                <w:sz w:val="24"/>
                <w:szCs w:val="24"/>
              </w:rPr>
            </w:pPr>
            <w:r w:rsidRPr="00BC2D65">
              <w:rPr>
                <w:sz w:val="24"/>
                <w:szCs w:val="24"/>
              </w:rPr>
              <w:t xml:space="preserve">კომიტეტის ვებგვერდის სრულყოფა, ინფორმაციის რეგულარული განახლება </w:t>
            </w:r>
          </w:p>
        </w:tc>
        <w:tc>
          <w:tcPr>
            <w:tcW w:w="4470" w:type="dxa"/>
            <w:gridSpan w:val="3"/>
            <w:tcBorders>
              <w:top w:val="single" w:sz="4" w:space="0" w:color="000000"/>
              <w:left w:val="single" w:sz="4" w:space="0" w:color="000000"/>
              <w:bottom w:val="single" w:sz="4" w:space="0" w:color="000000"/>
              <w:right w:val="single" w:sz="4" w:space="0" w:color="auto"/>
            </w:tcBorders>
          </w:tcPr>
          <w:p w14:paraId="240BA947" w14:textId="77777777" w:rsidR="00100702" w:rsidRPr="00BC2D65" w:rsidRDefault="00100702" w:rsidP="00100702">
            <w:pPr>
              <w:ind w:right="5"/>
              <w:jc w:val="center"/>
              <w:rPr>
                <w:sz w:val="24"/>
                <w:szCs w:val="24"/>
              </w:rPr>
            </w:pPr>
            <w:r w:rsidRPr="00BC2D65">
              <w:rPr>
                <w:sz w:val="24"/>
                <w:szCs w:val="24"/>
              </w:rPr>
              <w:t xml:space="preserve">ინფორმაცია </w:t>
            </w:r>
          </w:p>
          <w:p w14:paraId="6E69CF4C" w14:textId="77777777" w:rsidR="00100702" w:rsidRPr="00BC2D65" w:rsidRDefault="00100702" w:rsidP="00100702">
            <w:pPr>
              <w:ind w:left="44" w:hanging="9"/>
              <w:jc w:val="center"/>
              <w:rPr>
                <w:sz w:val="24"/>
                <w:szCs w:val="24"/>
              </w:rPr>
            </w:pPr>
            <w:r w:rsidRPr="00BC2D65">
              <w:rPr>
                <w:sz w:val="24"/>
                <w:szCs w:val="24"/>
              </w:rPr>
              <w:t xml:space="preserve">განთავსებულია და მუდმივად ხდება მისი განახლება </w:t>
            </w:r>
          </w:p>
        </w:tc>
        <w:tc>
          <w:tcPr>
            <w:tcW w:w="5263" w:type="dxa"/>
            <w:gridSpan w:val="6"/>
            <w:tcBorders>
              <w:top w:val="single" w:sz="4" w:space="0" w:color="auto"/>
              <w:left w:val="single" w:sz="4" w:space="0" w:color="auto"/>
              <w:bottom w:val="single" w:sz="4" w:space="0" w:color="auto"/>
              <w:right w:val="single" w:sz="4" w:space="0" w:color="auto"/>
            </w:tcBorders>
          </w:tcPr>
          <w:p w14:paraId="38A4B62B" w14:textId="77777777" w:rsidR="00070291" w:rsidRDefault="00462889" w:rsidP="00100702">
            <w:pPr>
              <w:rPr>
                <w:sz w:val="24"/>
                <w:szCs w:val="24"/>
                <w:lang w:val="ka-GE"/>
              </w:rPr>
            </w:pPr>
            <w:r>
              <w:rPr>
                <w:sz w:val="24"/>
                <w:szCs w:val="24"/>
                <w:lang w:val="ka-GE"/>
              </w:rPr>
              <w:t xml:space="preserve">                          </w:t>
            </w:r>
          </w:p>
          <w:p w14:paraId="0D8E15D6" w14:textId="280E326B" w:rsidR="00100702" w:rsidRPr="00462889" w:rsidRDefault="00070291" w:rsidP="00100702">
            <w:pPr>
              <w:rPr>
                <w:sz w:val="24"/>
                <w:szCs w:val="24"/>
                <w:lang w:val="ka-GE"/>
              </w:rPr>
            </w:pPr>
            <w:r>
              <w:rPr>
                <w:sz w:val="24"/>
                <w:szCs w:val="24"/>
                <w:lang w:val="ka-GE"/>
              </w:rPr>
              <w:t xml:space="preserve">                 </w:t>
            </w:r>
            <w:r w:rsidR="00462889">
              <w:rPr>
                <w:sz w:val="24"/>
                <w:szCs w:val="24"/>
                <w:lang w:val="ka-GE"/>
              </w:rPr>
              <w:t>შესრულებულია</w:t>
            </w:r>
          </w:p>
        </w:tc>
      </w:tr>
      <w:tr w:rsidR="00100702" w:rsidRPr="00BC2D65" w14:paraId="5462BADD" w14:textId="6DECFCE5" w:rsidTr="00924077">
        <w:tblPrEx>
          <w:tblCellMar>
            <w:left w:w="4" w:type="dxa"/>
          </w:tblCellMar>
        </w:tblPrEx>
        <w:trPr>
          <w:trHeight w:val="2420"/>
        </w:trPr>
        <w:tc>
          <w:tcPr>
            <w:tcW w:w="897" w:type="dxa"/>
            <w:gridSpan w:val="3"/>
            <w:tcBorders>
              <w:top w:val="single" w:sz="4" w:space="0" w:color="000000"/>
              <w:left w:val="single" w:sz="4" w:space="0" w:color="000000"/>
              <w:bottom w:val="single" w:sz="4" w:space="0" w:color="000000"/>
              <w:right w:val="single" w:sz="4" w:space="0" w:color="000000"/>
            </w:tcBorders>
          </w:tcPr>
          <w:p w14:paraId="51306047" w14:textId="77777777" w:rsidR="00100702" w:rsidRPr="00BC2D65" w:rsidRDefault="00100702" w:rsidP="00100702">
            <w:pPr>
              <w:rPr>
                <w:sz w:val="24"/>
                <w:szCs w:val="24"/>
              </w:rPr>
            </w:pPr>
            <w:r w:rsidRPr="00BC2D65">
              <w:rPr>
                <w:sz w:val="24"/>
                <w:szCs w:val="24"/>
              </w:rPr>
              <w:t xml:space="preserve"> </w:t>
            </w:r>
          </w:p>
          <w:p w14:paraId="47EA6486" w14:textId="77777777" w:rsidR="00100702" w:rsidRPr="00BC2D65" w:rsidRDefault="00100702" w:rsidP="00100702">
            <w:pPr>
              <w:rPr>
                <w:sz w:val="24"/>
                <w:szCs w:val="24"/>
              </w:rPr>
            </w:pPr>
            <w:r w:rsidRPr="00BC2D65">
              <w:rPr>
                <w:sz w:val="24"/>
                <w:szCs w:val="24"/>
              </w:rPr>
              <w:t xml:space="preserve"> </w:t>
            </w:r>
          </w:p>
          <w:p w14:paraId="58F3A75F" w14:textId="08AF4C1C" w:rsidR="00100702" w:rsidRPr="00BC2D65" w:rsidRDefault="00100702" w:rsidP="00100702">
            <w:pPr>
              <w:rPr>
                <w:sz w:val="24"/>
                <w:szCs w:val="24"/>
              </w:rPr>
            </w:pPr>
            <w:r w:rsidRPr="00BC2D65">
              <w:rPr>
                <w:sz w:val="24"/>
                <w:szCs w:val="24"/>
              </w:rPr>
              <w:t xml:space="preserve"> </w:t>
            </w:r>
          </w:p>
          <w:p w14:paraId="1668DB47" w14:textId="42F0941B" w:rsidR="00100702" w:rsidRPr="00BC2D65" w:rsidRDefault="008F023B" w:rsidP="00100702">
            <w:pPr>
              <w:ind w:left="54"/>
              <w:jc w:val="center"/>
              <w:rPr>
                <w:sz w:val="24"/>
                <w:szCs w:val="24"/>
              </w:rPr>
            </w:pPr>
            <w:r>
              <w:rPr>
                <w:sz w:val="24"/>
                <w:szCs w:val="24"/>
              </w:rPr>
              <w:t>42</w:t>
            </w:r>
            <w:r w:rsidR="00100702" w:rsidRPr="00BC2D65">
              <w:rPr>
                <w:sz w:val="24"/>
                <w:szCs w:val="24"/>
              </w:rPr>
              <w:t xml:space="preserve">. </w:t>
            </w:r>
          </w:p>
        </w:tc>
        <w:tc>
          <w:tcPr>
            <w:tcW w:w="4220" w:type="dxa"/>
            <w:gridSpan w:val="3"/>
            <w:tcBorders>
              <w:top w:val="single" w:sz="4" w:space="0" w:color="000000"/>
              <w:left w:val="single" w:sz="4" w:space="0" w:color="000000"/>
              <w:bottom w:val="single" w:sz="4" w:space="0" w:color="000000"/>
              <w:right w:val="single" w:sz="4" w:space="0" w:color="000000"/>
            </w:tcBorders>
          </w:tcPr>
          <w:p w14:paraId="4FB0FE9F" w14:textId="77777777" w:rsidR="00100702" w:rsidRPr="00BC2D65" w:rsidRDefault="00100702" w:rsidP="00100702">
            <w:pPr>
              <w:ind w:left="2"/>
              <w:rPr>
                <w:sz w:val="24"/>
                <w:szCs w:val="24"/>
              </w:rPr>
            </w:pPr>
            <w:r w:rsidRPr="00BC2D65">
              <w:rPr>
                <w:sz w:val="24"/>
                <w:szCs w:val="24"/>
              </w:rPr>
              <w:t xml:space="preserve"> </w:t>
            </w:r>
          </w:p>
          <w:p w14:paraId="5424ECB5" w14:textId="3BDD2312" w:rsidR="00100702" w:rsidRPr="00BC2D65" w:rsidRDefault="00100702" w:rsidP="00462889">
            <w:pPr>
              <w:rPr>
                <w:sz w:val="24"/>
                <w:szCs w:val="24"/>
              </w:rPr>
            </w:pPr>
          </w:p>
          <w:p w14:paraId="2799B884" w14:textId="2D973897" w:rsidR="00100702" w:rsidRPr="00BC2D65" w:rsidRDefault="00100702" w:rsidP="00462889">
            <w:pPr>
              <w:rPr>
                <w:sz w:val="24"/>
                <w:szCs w:val="24"/>
              </w:rPr>
            </w:pPr>
          </w:p>
          <w:p w14:paraId="4F4874D9" w14:textId="77777777" w:rsidR="00100702" w:rsidRPr="00BC2D65" w:rsidRDefault="00100702" w:rsidP="00100702">
            <w:pPr>
              <w:ind w:left="106" w:right="827"/>
              <w:jc w:val="center"/>
              <w:rPr>
                <w:sz w:val="24"/>
                <w:szCs w:val="24"/>
              </w:rPr>
            </w:pPr>
            <w:r w:rsidRPr="00BC2D65">
              <w:rPr>
                <w:sz w:val="24"/>
                <w:szCs w:val="24"/>
              </w:rPr>
              <w:t>კომიტეტის საქმიანობის შესახებ ანგარიშის წარდგენა ფართო აუდიტორიისთვის</w:t>
            </w:r>
          </w:p>
        </w:tc>
        <w:tc>
          <w:tcPr>
            <w:tcW w:w="4470" w:type="dxa"/>
            <w:gridSpan w:val="3"/>
            <w:tcBorders>
              <w:top w:val="single" w:sz="4" w:space="0" w:color="000000"/>
              <w:left w:val="single" w:sz="4" w:space="0" w:color="000000"/>
              <w:bottom w:val="single" w:sz="4" w:space="0" w:color="000000"/>
              <w:right w:val="single" w:sz="4" w:space="0" w:color="auto"/>
            </w:tcBorders>
          </w:tcPr>
          <w:p w14:paraId="55319822" w14:textId="77777777" w:rsidR="00462889" w:rsidRDefault="00462889" w:rsidP="00100702">
            <w:pPr>
              <w:ind w:right="7"/>
              <w:jc w:val="center"/>
              <w:rPr>
                <w:sz w:val="24"/>
                <w:szCs w:val="24"/>
              </w:rPr>
            </w:pPr>
          </w:p>
          <w:p w14:paraId="4287E019" w14:textId="02F93505" w:rsidR="00100702" w:rsidRPr="00BC2D65" w:rsidRDefault="00100702" w:rsidP="00462889">
            <w:pPr>
              <w:ind w:right="7"/>
              <w:jc w:val="center"/>
              <w:rPr>
                <w:sz w:val="24"/>
                <w:szCs w:val="24"/>
              </w:rPr>
            </w:pPr>
            <w:r w:rsidRPr="00BC2D65">
              <w:rPr>
                <w:sz w:val="24"/>
                <w:szCs w:val="24"/>
              </w:rPr>
              <w:t>ღონისძიების</w:t>
            </w:r>
          </w:p>
          <w:p w14:paraId="71ACEFED" w14:textId="2D73C334" w:rsidR="00100702" w:rsidRPr="00BC2D65" w:rsidRDefault="00100702" w:rsidP="00462889">
            <w:pPr>
              <w:ind w:right="11"/>
              <w:jc w:val="center"/>
              <w:rPr>
                <w:sz w:val="24"/>
                <w:szCs w:val="24"/>
              </w:rPr>
            </w:pPr>
            <w:r w:rsidRPr="00BC2D65">
              <w:rPr>
                <w:sz w:val="24"/>
                <w:szCs w:val="24"/>
              </w:rPr>
              <w:t>პრესრელიზი,</w:t>
            </w:r>
          </w:p>
          <w:p w14:paraId="127D56EE" w14:textId="4D14792F" w:rsidR="00100702" w:rsidRPr="00BC2D65" w:rsidRDefault="00100702" w:rsidP="00462889">
            <w:pPr>
              <w:spacing w:line="239" w:lineRule="auto"/>
              <w:ind w:left="21"/>
              <w:jc w:val="center"/>
              <w:rPr>
                <w:sz w:val="24"/>
                <w:szCs w:val="24"/>
              </w:rPr>
            </w:pPr>
            <w:r w:rsidRPr="00BC2D65">
              <w:rPr>
                <w:sz w:val="24"/>
                <w:szCs w:val="24"/>
              </w:rPr>
              <w:t>ფოტო- ვიდეო მასალა</w:t>
            </w:r>
          </w:p>
          <w:p w14:paraId="6D7C9770" w14:textId="2579E202" w:rsidR="00100702" w:rsidRPr="00BC2D65" w:rsidRDefault="00100702" w:rsidP="00462889">
            <w:pPr>
              <w:spacing w:line="239" w:lineRule="auto"/>
              <w:jc w:val="center"/>
              <w:rPr>
                <w:sz w:val="24"/>
                <w:szCs w:val="24"/>
              </w:rPr>
            </w:pPr>
            <w:r w:rsidRPr="00BC2D65">
              <w:rPr>
                <w:sz w:val="24"/>
                <w:szCs w:val="24"/>
              </w:rPr>
              <w:t>ხელმისაწვდომია კომიტეტის</w:t>
            </w:r>
          </w:p>
          <w:p w14:paraId="7B5A5B05" w14:textId="4FE029B6" w:rsidR="00100702" w:rsidRPr="00BC2D65" w:rsidRDefault="00100702" w:rsidP="00462889">
            <w:pPr>
              <w:ind w:left="143"/>
              <w:jc w:val="center"/>
              <w:rPr>
                <w:sz w:val="24"/>
                <w:szCs w:val="24"/>
              </w:rPr>
            </w:pPr>
            <w:r w:rsidRPr="00BC2D65">
              <w:rPr>
                <w:sz w:val="24"/>
                <w:szCs w:val="24"/>
              </w:rPr>
              <w:t xml:space="preserve">სოციალურ ქსელში </w:t>
            </w:r>
            <w:r w:rsidR="00462889">
              <w:rPr>
                <w:sz w:val="24"/>
                <w:szCs w:val="24"/>
                <w:lang w:val="ka-GE"/>
              </w:rPr>
              <w:t xml:space="preserve"> </w:t>
            </w:r>
            <w:r w:rsidRPr="00BC2D65">
              <w:rPr>
                <w:sz w:val="24"/>
                <w:szCs w:val="24"/>
              </w:rPr>
              <w:t>და პარლამენტის ვებგვერდზე</w:t>
            </w:r>
          </w:p>
        </w:tc>
        <w:tc>
          <w:tcPr>
            <w:tcW w:w="5263" w:type="dxa"/>
            <w:gridSpan w:val="6"/>
            <w:tcBorders>
              <w:top w:val="single" w:sz="4" w:space="0" w:color="auto"/>
              <w:left w:val="single" w:sz="4" w:space="0" w:color="auto"/>
              <w:bottom w:val="single" w:sz="4" w:space="0" w:color="auto"/>
              <w:right w:val="single" w:sz="4" w:space="0" w:color="auto"/>
            </w:tcBorders>
          </w:tcPr>
          <w:p w14:paraId="482E7782" w14:textId="77777777" w:rsidR="00100702" w:rsidRPr="00BC2D65" w:rsidRDefault="00100702" w:rsidP="00100702">
            <w:pPr>
              <w:ind w:left="50"/>
              <w:jc w:val="center"/>
              <w:rPr>
                <w:sz w:val="24"/>
                <w:szCs w:val="24"/>
              </w:rPr>
            </w:pPr>
          </w:p>
          <w:p w14:paraId="39AB8DE5" w14:textId="77777777" w:rsidR="00100702" w:rsidRPr="00BC2D65" w:rsidRDefault="00100702" w:rsidP="00100702">
            <w:pPr>
              <w:ind w:left="50"/>
              <w:jc w:val="center"/>
              <w:rPr>
                <w:sz w:val="24"/>
                <w:szCs w:val="24"/>
              </w:rPr>
            </w:pPr>
          </w:p>
          <w:p w14:paraId="7058EFBC" w14:textId="77777777" w:rsidR="00100702" w:rsidRDefault="00462889" w:rsidP="00100702">
            <w:pPr>
              <w:rPr>
                <w:sz w:val="24"/>
                <w:szCs w:val="24"/>
                <w:lang w:val="ka-GE"/>
              </w:rPr>
            </w:pPr>
            <w:r>
              <w:rPr>
                <w:sz w:val="24"/>
                <w:szCs w:val="24"/>
                <w:lang w:val="ka-GE"/>
              </w:rPr>
              <w:t xml:space="preserve">               შესრულებულია</w:t>
            </w:r>
          </w:p>
          <w:p w14:paraId="1EF1F5B0" w14:textId="77777777" w:rsidR="00462889" w:rsidRDefault="00462889" w:rsidP="00100702">
            <w:pPr>
              <w:rPr>
                <w:sz w:val="24"/>
                <w:szCs w:val="24"/>
                <w:lang w:val="ka-GE"/>
              </w:rPr>
            </w:pPr>
          </w:p>
          <w:p w14:paraId="37AECE55" w14:textId="10A713AE" w:rsidR="00462889" w:rsidRPr="00924077" w:rsidRDefault="00924077" w:rsidP="00100702">
            <w:pPr>
              <w:rPr>
                <w:i/>
                <w:sz w:val="24"/>
                <w:szCs w:val="24"/>
                <w:lang w:val="ka-GE"/>
              </w:rPr>
            </w:pPr>
            <w:r w:rsidRPr="00924077">
              <w:rPr>
                <w:i/>
                <w:color w:val="000000" w:themeColor="text1"/>
                <w:lang w:val="ka-GE"/>
              </w:rPr>
              <w:t xml:space="preserve">შენიშვნა: </w:t>
            </w:r>
            <w:r w:rsidR="00462889" w:rsidRPr="00924077">
              <w:rPr>
                <w:rFonts w:eastAsiaTheme="minorHAnsi" w:cstheme="minorHAnsi"/>
                <w:i/>
                <w:sz w:val="20"/>
                <w:szCs w:val="20"/>
              </w:rPr>
              <w:t>**</w:t>
            </w:r>
            <w:r w:rsidR="00462889" w:rsidRPr="00924077">
              <w:rPr>
                <w:rFonts w:eastAsiaTheme="minorHAnsi" w:cstheme="minorHAnsi"/>
                <w:i/>
                <w:sz w:val="20"/>
                <w:szCs w:val="20"/>
                <w:lang w:val="ka-GE"/>
              </w:rPr>
              <w:t xml:space="preserve"> </w:t>
            </w:r>
            <w:r w:rsidR="00462889" w:rsidRPr="00924077">
              <w:rPr>
                <w:i/>
                <w:sz w:val="20"/>
                <w:szCs w:val="20"/>
                <w:lang w:val="ka-GE"/>
              </w:rPr>
              <w:t>დაგეგმილია 2024 წლის თებერვალ-მარტში</w:t>
            </w:r>
          </w:p>
        </w:tc>
      </w:tr>
      <w:tr w:rsidR="00100702" w:rsidRPr="00BC2D65" w14:paraId="7FD71B52" w14:textId="056F519A" w:rsidTr="00924077">
        <w:tblPrEx>
          <w:tblCellMar>
            <w:left w:w="4" w:type="dxa"/>
          </w:tblCellMar>
        </w:tblPrEx>
        <w:trPr>
          <w:trHeight w:val="1340"/>
        </w:trPr>
        <w:tc>
          <w:tcPr>
            <w:tcW w:w="897" w:type="dxa"/>
            <w:gridSpan w:val="3"/>
            <w:tcBorders>
              <w:top w:val="single" w:sz="4" w:space="0" w:color="000000"/>
              <w:left w:val="single" w:sz="4" w:space="0" w:color="000000"/>
              <w:bottom w:val="single" w:sz="4" w:space="0" w:color="000000"/>
              <w:right w:val="single" w:sz="4" w:space="0" w:color="000000"/>
            </w:tcBorders>
          </w:tcPr>
          <w:p w14:paraId="7052BBEF" w14:textId="77777777" w:rsidR="00100702" w:rsidRPr="00BC2D65" w:rsidRDefault="00100702" w:rsidP="00100702">
            <w:pPr>
              <w:rPr>
                <w:sz w:val="24"/>
                <w:szCs w:val="24"/>
              </w:rPr>
            </w:pPr>
          </w:p>
          <w:p w14:paraId="3100A6ED" w14:textId="4F3BB18E" w:rsidR="00100702" w:rsidRPr="00BC2D65" w:rsidRDefault="008F023B" w:rsidP="00100702">
            <w:pPr>
              <w:jc w:val="center"/>
              <w:rPr>
                <w:sz w:val="24"/>
                <w:szCs w:val="24"/>
              </w:rPr>
            </w:pPr>
            <w:r>
              <w:rPr>
                <w:sz w:val="24"/>
                <w:szCs w:val="24"/>
              </w:rPr>
              <w:t>43</w:t>
            </w:r>
            <w:r w:rsidR="00100702" w:rsidRPr="00BC2D65">
              <w:rPr>
                <w:sz w:val="24"/>
                <w:szCs w:val="24"/>
              </w:rPr>
              <w:t>.</w:t>
            </w:r>
          </w:p>
        </w:tc>
        <w:tc>
          <w:tcPr>
            <w:tcW w:w="4220" w:type="dxa"/>
            <w:gridSpan w:val="3"/>
            <w:tcBorders>
              <w:top w:val="single" w:sz="4" w:space="0" w:color="000000"/>
              <w:left w:val="single" w:sz="4" w:space="0" w:color="000000"/>
              <w:bottom w:val="single" w:sz="4" w:space="0" w:color="000000"/>
              <w:right w:val="single" w:sz="4" w:space="0" w:color="000000"/>
            </w:tcBorders>
          </w:tcPr>
          <w:p w14:paraId="0110A98B" w14:textId="77777777" w:rsidR="00100702" w:rsidRPr="00BC2D65" w:rsidRDefault="00100702" w:rsidP="00462889">
            <w:pPr>
              <w:ind w:left="2"/>
              <w:jc w:val="center"/>
              <w:rPr>
                <w:sz w:val="24"/>
                <w:szCs w:val="24"/>
              </w:rPr>
            </w:pPr>
            <w:r w:rsidRPr="00BC2D65">
              <w:rPr>
                <w:sz w:val="24"/>
                <w:szCs w:val="24"/>
              </w:rPr>
              <w:t>თემატური შეხვედრების ორგანიზება დაინტერესებულ ჯგუფებთან</w:t>
            </w:r>
          </w:p>
        </w:tc>
        <w:tc>
          <w:tcPr>
            <w:tcW w:w="4470" w:type="dxa"/>
            <w:gridSpan w:val="3"/>
            <w:tcBorders>
              <w:top w:val="single" w:sz="4" w:space="0" w:color="000000"/>
              <w:left w:val="single" w:sz="4" w:space="0" w:color="000000"/>
              <w:bottom w:val="single" w:sz="4" w:space="0" w:color="000000"/>
              <w:right w:val="single" w:sz="4" w:space="0" w:color="auto"/>
            </w:tcBorders>
          </w:tcPr>
          <w:p w14:paraId="73CC4DF1" w14:textId="1C43CE95" w:rsidR="00100702" w:rsidRPr="00BC2D65" w:rsidRDefault="00100702" w:rsidP="00462889">
            <w:pPr>
              <w:jc w:val="center"/>
              <w:rPr>
                <w:sz w:val="24"/>
                <w:szCs w:val="24"/>
              </w:rPr>
            </w:pPr>
            <w:r w:rsidRPr="00BC2D65">
              <w:rPr>
                <w:sz w:val="24"/>
                <w:szCs w:val="24"/>
              </w:rPr>
              <w:t>შეხვედრის</w:t>
            </w:r>
            <w:r w:rsidR="00462889">
              <w:rPr>
                <w:sz w:val="24"/>
                <w:szCs w:val="24"/>
                <w:lang w:val="ka-GE"/>
              </w:rPr>
              <w:t xml:space="preserve"> </w:t>
            </w:r>
            <w:r w:rsidRPr="00BC2D65">
              <w:rPr>
                <w:sz w:val="24"/>
                <w:szCs w:val="24"/>
              </w:rPr>
              <w:t>გადაწყვეეტილებები</w:t>
            </w:r>
          </w:p>
        </w:tc>
        <w:tc>
          <w:tcPr>
            <w:tcW w:w="5263" w:type="dxa"/>
            <w:gridSpan w:val="6"/>
            <w:tcBorders>
              <w:top w:val="single" w:sz="4" w:space="0" w:color="auto"/>
              <w:left w:val="single" w:sz="4" w:space="0" w:color="auto"/>
              <w:bottom w:val="single" w:sz="4" w:space="0" w:color="auto"/>
              <w:right w:val="single" w:sz="4" w:space="0" w:color="auto"/>
            </w:tcBorders>
          </w:tcPr>
          <w:p w14:paraId="64F756B7" w14:textId="77777777" w:rsidR="00462889" w:rsidRDefault="00462889" w:rsidP="00462889">
            <w:pPr>
              <w:rPr>
                <w:sz w:val="24"/>
                <w:szCs w:val="24"/>
                <w:lang w:val="ka-GE"/>
              </w:rPr>
            </w:pPr>
            <w:r>
              <w:rPr>
                <w:sz w:val="24"/>
                <w:szCs w:val="24"/>
                <w:lang w:val="ka-GE"/>
              </w:rPr>
              <w:t xml:space="preserve">               შესრულებულია</w:t>
            </w:r>
          </w:p>
          <w:p w14:paraId="766FEB34" w14:textId="77777777" w:rsidR="00462889" w:rsidRDefault="00462889" w:rsidP="00462889">
            <w:pPr>
              <w:rPr>
                <w:sz w:val="24"/>
                <w:szCs w:val="24"/>
                <w:lang w:val="ka-GE"/>
              </w:rPr>
            </w:pPr>
          </w:p>
          <w:p w14:paraId="1A9A3865" w14:textId="2B97B7B8" w:rsidR="00100702" w:rsidRPr="00BC2D65" w:rsidRDefault="00462889" w:rsidP="00100702">
            <w:pPr>
              <w:rPr>
                <w:sz w:val="24"/>
                <w:szCs w:val="24"/>
              </w:rPr>
            </w:pPr>
            <w:r>
              <w:rPr>
                <w:rFonts w:eastAsiaTheme="minorHAnsi" w:cstheme="minorHAnsi"/>
                <w:i/>
                <w:sz w:val="20"/>
                <w:szCs w:val="20"/>
                <w:lang w:val="ka-GE"/>
              </w:rPr>
              <w:t xml:space="preserve"> </w:t>
            </w:r>
            <w:r w:rsidRPr="00462889">
              <w:rPr>
                <w:rFonts w:eastAsiaTheme="minorHAnsi" w:cstheme="minorHAnsi"/>
                <w:i/>
                <w:sz w:val="20"/>
                <w:szCs w:val="20"/>
              </w:rPr>
              <w:t>**</w:t>
            </w:r>
            <w:r>
              <w:rPr>
                <w:rFonts w:eastAsiaTheme="minorHAnsi" w:cstheme="minorHAnsi"/>
                <w:i/>
                <w:sz w:val="20"/>
                <w:szCs w:val="20"/>
                <w:lang w:val="ka-GE"/>
              </w:rPr>
              <w:t xml:space="preserve"> ინფორმაცია სამუშაო შეხვედრების გამართვის თაობაზე </w:t>
            </w:r>
            <w:r w:rsidRPr="008E3CFE">
              <w:rPr>
                <w:rFonts w:eastAsiaTheme="minorHAnsi" w:cstheme="minorHAnsi"/>
                <w:i/>
                <w:sz w:val="20"/>
                <w:szCs w:val="20"/>
              </w:rPr>
              <w:t>განთავსებულია პარლამენტის ვებ-გვერდზე</w:t>
            </w:r>
          </w:p>
        </w:tc>
      </w:tr>
      <w:tr w:rsidR="002122D8" w:rsidRPr="00BC2D65" w14:paraId="2FD250F0" w14:textId="77777777" w:rsidTr="00924077">
        <w:tblPrEx>
          <w:tblCellMar>
            <w:right w:w="22" w:type="dxa"/>
          </w:tblCellMar>
        </w:tblPrEx>
        <w:trPr>
          <w:trHeight w:val="649"/>
        </w:trPr>
        <w:tc>
          <w:tcPr>
            <w:tcW w:w="9587" w:type="dxa"/>
            <w:gridSpan w:val="9"/>
            <w:tcBorders>
              <w:top w:val="nil"/>
              <w:left w:val="single" w:sz="4" w:space="0" w:color="000000"/>
              <w:bottom w:val="single" w:sz="4" w:space="0" w:color="000000"/>
              <w:right w:val="nil"/>
            </w:tcBorders>
            <w:shd w:val="clear" w:color="auto" w:fill="806000"/>
          </w:tcPr>
          <w:p w14:paraId="756C71AE" w14:textId="7DC0C0A1" w:rsidR="002122D8" w:rsidRPr="00BC2D65" w:rsidRDefault="002122D8" w:rsidP="001270ED">
            <w:pPr>
              <w:ind w:left="4"/>
              <w:rPr>
                <w:sz w:val="24"/>
                <w:szCs w:val="24"/>
              </w:rPr>
            </w:pPr>
          </w:p>
          <w:p w14:paraId="5C522488" w14:textId="77777777" w:rsidR="002122D8" w:rsidRPr="00BC2D65" w:rsidRDefault="002122D8" w:rsidP="001270ED">
            <w:pPr>
              <w:ind w:left="109"/>
              <w:rPr>
                <w:sz w:val="24"/>
                <w:szCs w:val="24"/>
              </w:rPr>
            </w:pPr>
            <w:r w:rsidRPr="00BC2D65">
              <w:rPr>
                <w:b/>
                <w:color w:val="FFFFFF"/>
                <w:sz w:val="24"/>
                <w:szCs w:val="24"/>
              </w:rPr>
              <w:t>4. კომიტეტის ორგანიზაციული შესაძლებლობების განვითარება</w:t>
            </w:r>
            <w:r w:rsidRPr="00BC2D65">
              <w:rPr>
                <w:sz w:val="24"/>
                <w:szCs w:val="24"/>
              </w:rPr>
              <w:t xml:space="preserve"> </w:t>
            </w:r>
          </w:p>
        </w:tc>
        <w:tc>
          <w:tcPr>
            <w:tcW w:w="2021" w:type="dxa"/>
            <w:gridSpan w:val="2"/>
            <w:tcBorders>
              <w:top w:val="nil"/>
              <w:left w:val="nil"/>
              <w:bottom w:val="single" w:sz="4" w:space="0" w:color="000000"/>
              <w:right w:val="nil"/>
            </w:tcBorders>
            <w:shd w:val="clear" w:color="auto" w:fill="806000"/>
            <w:vAlign w:val="center"/>
          </w:tcPr>
          <w:p w14:paraId="56506D37" w14:textId="77777777" w:rsidR="002122D8" w:rsidRPr="00BC2D65" w:rsidRDefault="002122D8" w:rsidP="001270ED">
            <w:pPr>
              <w:rPr>
                <w:sz w:val="24"/>
                <w:szCs w:val="24"/>
              </w:rPr>
            </w:pPr>
          </w:p>
        </w:tc>
        <w:tc>
          <w:tcPr>
            <w:tcW w:w="1554" w:type="dxa"/>
            <w:tcBorders>
              <w:top w:val="nil"/>
              <w:left w:val="nil"/>
              <w:bottom w:val="single" w:sz="4" w:space="0" w:color="000000"/>
              <w:right w:val="nil"/>
            </w:tcBorders>
            <w:shd w:val="clear" w:color="auto" w:fill="806000"/>
            <w:vAlign w:val="center"/>
          </w:tcPr>
          <w:p w14:paraId="667AC1D4" w14:textId="77777777" w:rsidR="002122D8" w:rsidRPr="00BC2D65" w:rsidRDefault="002122D8" w:rsidP="001270ED">
            <w:pPr>
              <w:rPr>
                <w:sz w:val="24"/>
                <w:szCs w:val="24"/>
              </w:rPr>
            </w:pPr>
          </w:p>
        </w:tc>
        <w:tc>
          <w:tcPr>
            <w:tcW w:w="1688" w:type="dxa"/>
            <w:gridSpan w:val="3"/>
            <w:tcBorders>
              <w:top w:val="nil"/>
              <w:left w:val="nil"/>
              <w:bottom w:val="single" w:sz="4" w:space="0" w:color="000000"/>
              <w:right w:val="single" w:sz="4" w:space="0" w:color="000000"/>
            </w:tcBorders>
            <w:shd w:val="clear" w:color="auto" w:fill="806000"/>
            <w:vAlign w:val="center"/>
          </w:tcPr>
          <w:p w14:paraId="0E6ABC9B" w14:textId="77777777" w:rsidR="002122D8" w:rsidRPr="00BC2D65" w:rsidRDefault="002122D8" w:rsidP="001270ED">
            <w:pPr>
              <w:rPr>
                <w:sz w:val="24"/>
                <w:szCs w:val="24"/>
              </w:rPr>
            </w:pPr>
          </w:p>
        </w:tc>
      </w:tr>
      <w:tr w:rsidR="002122D8" w:rsidRPr="00BC2D65" w14:paraId="67C6EC99" w14:textId="77777777" w:rsidTr="00924077">
        <w:tblPrEx>
          <w:tblCellMar>
            <w:right w:w="22" w:type="dxa"/>
          </w:tblCellMar>
        </w:tblPrEx>
        <w:trPr>
          <w:trHeight w:val="660"/>
        </w:trPr>
        <w:tc>
          <w:tcPr>
            <w:tcW w:w="9587" w:type="dxa"/>
            <w:gridSpan w:val="9"/>
            <w:tcBorders>
              <w:top w:val="single" w:sz="4" w:space="0" w:color="000000"/>
              <w:left w:val="single" w:sz="4" w:space="0" w:color="000000"/>
              <w:bottom w:val="single" w:sz="4" w:space="0" w:color="000000"/>
              <w:right w:val="nil"/>
            </w:tcBorders>
            <w:shd w:val="clear" w:color="auto" w:fill="FFD866"/>
          </w:tcPr>
          <w:p w14:paraId="3277DDBB" w14:textId="77777777" w:rsidR="002122D8" w:rsidRPr="00BC2D65" w:rsidRDefault="002122D8" w:rsidP="001270ED">
            <w:pPr>
              <w:ind w:left="4"/>
              <w:rPr>
                <w:sz w:val="24"/>
                <w:szCs w:val="24"/>
              </w:rPr>
            </w:pPr>
            <w:r w:rsidRPr="00BC2D65">
              <w:rPr>
                <w:sz w:val="24"/>
                <w:szCs w:val="24"/>
              </w:rPr>
              <w:t xml:space="preserve"> </w:t>
            </w:r>
          </w:p>
          <w:p w14:paraId="3B8220E8" w14:textId="77777777" w:rsidR="002122D8" w:rsidRPr="00BC2D65" w:rsidRDefault="002122D8" w:rsidP="001270ED">
            <w:pPr>
              <w:ind w:left="109"/>
              <w:rPr>
                <w:sz w:val="24"/>
                <w:szCs w:val="24"/>
              </w:rPr>
            </w:pPr>
            <w:r w:rsidRPr="00BC2D65">
              <w:rPr>
                <w:b/>
                <w:i/>
                <w:sz w:val="24"/>
                <w:szCs w:val="24"/>
              </w:rPr>
              <w:t>ამოცანა 4.1. შიდა კოორდინაციის გაუმჯობესება</w:t>
            </w:r>
            <w:r w:rsidRPr="00BC2D65">
              <w:rPr>
                <w:sz w:val="24"/>
                <w:szCs w:val="24"/>
              </w:rPr>
              <w:t xml:space="preserve"> </w:t>
            </w:r>
          </w:p>
        </w:tc>
        <w:tc>
          <w:tcPr>
            <w:tcW w:w="2021" w:type="dxa"/>
            <w:gridSpan w:val="2"/>
            <w:tcBorders>
              <w:top w:val="single" w:sz="4" w:space="0" w:color="000000"/>
              <w:left w:val="nil"/>
              <w:bottom w:val="single" w:sz="4" w:space="0" w:color="000000"/>
              <w:right w:val="nil"/>
            </w:tcBorders>
            <w:shd w:val="clear" w:color="auto" w:fill="FFD866"/>
          </w:tcPr>
          <w:p w14:paraId="0A35332F" w14:textId="77777777" w:rsidR="002122D8" w:rsidRPr="00BC2D65" w:rsidRDefault="002122D8" w:rsidP="001270ED">
            <w:pPr>
              <w:rPr>
                <w:sz w:val="24"/>
                <w:szCs w:val="24"/>
              </w:rPr>
            </w:pPr>
          </w:p>
        </w:tc>
        <w:tc>
          <w:tcPr>
            <w:tcW w:w="1554" w:type="dxa"/>
            <w:tcBorders>
              <w:top w:val="single" w:sz="4" w:space="0" w:color="000000"/>
              <w:left w:val="nil"/>
              <w:bottom w:val="single" w:sz="4" w:space="0" w:color="000000"/>
              <w:right w:val="nil"/>
            </w:tcBorders>
            <w:shd w:val="clear" w:color="auto" w:fill="FFD866"/>
          </w:tcPr>
          <w:p w14:paraId="35F94FD1" w14:textId="77777777" w:rsidR="002122D8" w:rsidRPr="00BC2D65" w:rsidRDefault="002122D8" w:rsidP="001270ED">
            <w:pPr>
              <w:rPr>
                <w:sz w:val="24"/>
                <w:szCs w:val="24"/>
              </w:rPr>
            </w:pPr>
          </w:p>
        </w:tc>
        <w:tc>
          <w:tcPr>
            <w:tcW w:w="1688" w:type="dxa"/>
            <w:gridSpan w:val="3"/>
            <w:tcBorders>
              <w:top w:val="single" w:sz="4" w:space="0" w:color="000000"/>
              <w:left w:val="nil"/>
              <w:bottom w:val="single" w:sz="4" w:space="0" w:color="000000"/>
              <w:right w:val="single" w:sz="4" w:space="0" w:color="000000"/>
            </w:tcBorders>
            <w:shd w:val="clear" w:color="auto" w:fill="FFD866"/>
          </w:tcPr>
          <w:p w14:paraId="3877D22D" w14:textId="77777777" w:rsidR="002122D8" w:rsidRPr="00BC2D65" w:rsidRDefault="002122D8" w:rsidP="001270ED">
            <w:pPr>
              <w:rPr>
                <w:sz w:val="24"/>
                <w:szCs w:val="24"/>
              </w:rPr>
            </w:pPr>
          </w:p>
        </w:tc>
      </w:tr>
      <w:tr w:rsidR="00462889" w:rsidRPr="00BC2D65" w14:paraId="56E3D615" w14:textId="77777777" w:rsidTr="00924077">
        <w:trPr>
          <w:trHeight w:val="1595"/>
        </w:trPr>
        <w:tc>
          <w:tcPr>
            <w:tcW w:w="65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89E2040" w14:textId="77777777" w:rsidR="00100702" w:rsidRPr="00BC2D65" w:rsidRDefault="00100702" w:rsidP="008F023B">
            <w:pPr>
              <w:ind w:left="4"/>
              <w:rPr>
                <w:sz w:val="24"/>
                <w:szCs w:val="24"/>
              </w:rPr>
            </w:pPr>
          </w:p>
          <w:p w14:paraId="5893933A" w14:textId="64028398" w:rsidR="00100702" w:rsidRPr="00BC2D65" w:rsidRDefault="00100702" w:rsidP="00924077">
            <w:pPr>
              <w:ind w:left="4"/>
              <w:rPr>
                <w:sz w:val="24"/>
                <w:szCs w:val="24"/>
              </w:rPr>
            </w:pPr>
            <w:r w:rsidRPr="00BC2D65">
              <w:rPr>
                <w:sz w:val="24"/>
                <w:szCs w:val="24"/>
              </w:rPr>
              <w:t xml:space="preserve"> </w:t>
            </w:r>
          </w:p>
          <w:p w14:paraId="3083EACB" w14:textId="77777777" w:rsidR="00100702" w:rsidRPr="00BC2D65" w:rsidRDefault="00100702" w:rsidP="008F023B">
            <w:pPr>
              <w:ind w:left="196"/>
              <w:rPr>
                <w:sz w:val="24"/>
                <w:szCs w:val="24"/>
              </w:rPr>
            </w:pPr>
            <w:r w:rsidRPr="00BC2D65">
              <w:rPr>
                <w:b/>
                <w:sz w:val="24"/>
                <w:szCs w:val="24"/>
              </w:rPr>
              <w:t>N</w:t>
            </w:r>
            <w:r w:rsidRPr="00BC2D65">
              <w:rPr>
                <w:sz w:val="24"/>
                <w:szCs w:val="24"/>
              </w:rPr>
              <w:t xml:space="preserve"> </w:t>
            </w:r>
          </w:p>
        </w:tc>
        <w:tc>
          <w:tcPr>
            <w:tcW w:w="4066"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4BC3633" w14:textId="61AA05AF" w:rsidR="00100702" w:rsidRPr="00BC2D65" w:rsidRDefault="00100702" w:rsidP="00924077">
            <w:pPr>
              <w:ind w:left="6"/>
              <w:rPr>
                <w:sz w:val="24"/>
                <w:szCs w:val="24"/>
              </w:rPr>
            </w:pPr>
            <w:r w:rsidRPr="00BC2D65">
              <w:rPr>
                <w:sz w:val="24"/>
                <w:szCs w:val="24"/>
              </w:rPr>
              <w:t xml:space="preserve"> </w:t>
            </w:r>
          </w:p>
          <w:p w14:paraId="737839E3" w14:textId="77777777" w:rsidR="00100702" w:rsidRPr="00BC2D65" w:rsidRDefault="00100702" w:rsidP="008F023B">
            <w:pPr>
              <w:ind w:left="6"/>
              <w:rPr>
                <w:sz w:val="24"/>
                <w:szCs w:val="24"/>
              </w:rPr>
            </w:pPr>
            <w:r w:rsidRPr="00BC2D65">
              <w:rPr>
                <w:sz w:val="24"/>
                <w:szCs w:val="24"/>
              </w:rPr>
              <w:t xml:space="preserve"> </w:t>
            </w:r>
          </w:p>
          <w:p w14:paraId="6651A0F0" w14:textId="77777777" w:rsidR="00100702" w:rsidRPr="00BC2D65" w:rsidRDefault="00100702" w:rsidP="008F023B">
            <w:pPr>
              <w:ind w:right="40"/>
              <w:jc w:val="center"/>
              <w:rPr>
                <w:sz w:val="24"/>
                <w:szCs w:val="24"/>
              </w:rPr>
            </w:pPr>
            <w:r w:rsidRPr="00BC2D65">
              <w:rPr>
                <w:b/>
                <w:sz w:val="24"/>
                <w:szCs w:val="24"/>
              </w:rPr>
              <w:t>ქმედება</w:t>
            </w:r>
            <w:r w:rsidRPr="00BC2D65">
              <w:rPr>
                <w:sz w:val="24"/>
                <w:szCs w:val="24"/>
              </w:rPr>
              <w:t xml:space="preserve"> </w:t>
            </w:r>
          </w:p>
        </w:tc>
        <w:tc>
          <w:tcPr>
            <w:tcW w:w="4867" w:type="dxa"/>
            <w:gridSpan w:val="4"/>
            <w:tcBorders>
              <w:top w:val="single" w:sz="4" w:space="0" w:color="000000"/>
              <w:left w:val="single" w:sz="4" w:space="0" w:color="000000"/>
              <w:bottom w:val="single" w:sz="4" w:space="0" w:color="000000"/>
              <w:right w:val="single" w:sz="4" w:space="0" w:color="auto"/>
            </w:tcBorders>
            <w:shd w:val="clear" w:color="auto" w:fill="D9D9D9" w:themeFill="background1" w:themeFillShade="D9"/>
          </w:tcPr>
          <w:p w14:paraId="6498118B" w14:textId="77777777" w:rsidR="00100702" w:rsidRPr="00BC2D65" w:rsidRDefault="00100702" w:rsidP="008F023B">
            <w:pPr>
              <w:ind w:left="5"/>
              <w:rPr>
                <w:sz w:val="24"/>
                <w:szCs w:val="24"/>
              </w:rPr>
            </w:pPr>
            <w:r w:rsidRPr="00BC2D65">
              <w:rPr>
                <w:sz w:val="24"/>
                <w:szCs w:val="24"/>
              </w:rPr>
              <w:t xml:space="preserve"> </w:t>
            </w:r>
          </w:p>
          <w:p w14:paraId="68AB7AEA" w14:textId="377FE374" w:rsidR="00100702" w:rsidRPr="00BC2D65" w:rsidRDefault="00100702" w:rsidP="00924077">
            <w:pPr>
              <w:ind w:left="5"/>
              <w:rPr>
                <w:sz w:val="24"/>
                <w:szCs w:val="24"/>
              </w:rPr>
            </w:pPr>
            <w:r w:rsidRPr="00BC2D65">
              <w:rPr>
                <w:sz w:val="24"/>
                <w:szCs w:val="24"/>
              </w:rPr>
              <w:t xml:space="preserve"> </w:t>
            </w:r>
          </w:p>
          <w:p w14:paraId="159760BE" w14:textId="49F37B41" w:rsidR="00100702" w:rsidRPr="00BC2D65" w:rsidRDefault="00100702" w:rsidP="00924077">
            <w:pPr>
              <w:ind w:left="650"/>
              <w:jc w:val="center"/>
              <w:rPr>
                <w:sz w:val="24"/>
                <w:szCs w:val="24"/>
              </w:rPr>
            </w:pPr>
            <w:r w:rsidRPr="00BC2D65">
              <w:rPr>
                <w:b/>
                <w:sz w:val="24"/>
                <w:szCs w:val="24"/>
              </w:rPr>
              <w:t>ინდიკატორი</w:t>
            </w:r>
          </w:p>
        </w:tc>
        <w:tc>
          <w:tcPr>
            <w:tcW w:w="5263"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26A9E1" w14:textId="77777777" w:rsidR="00100702" w:rsidRPr="00BC2D65" w:rsidRDefault="00100702" w:rsidP="00924077">
            <w:pPr>
              <w:rPr>
                <w:b/>
                <w:sz w:val="24"/>
                <w:szCs w:val="24"/>
                <w:lang w:val="ka-GE"/>
              </w:rPr>
            </w:pPr>
          </w:p>
          <w:p w14:paraId="685004F6" w14:textId="77777777" w:rsidR="00100702" w:rsidRPr="00BC2D65" w:rsidRDefault="00100702" w:rsidP="008F023B">
            <w:pPr>
              <w:jc w:val="center"/>
              <w:rPr>
                <w:b/>
                <w:sz w:val="24"/>
                <w:szCs w:val="24"/>
                <w:lang w:val="ka-GE"/>
              </w:rPr>
            </w:pPr>
          </w:p>
          <w:p w14:paraId="60DB449B" w14:textId="77777777" w:rsidR="00100702" w:rsidRPr="00BC2D65" w:rsidRDefault="00100702" w:rsidP="008F023B">
            <w:pPr>
              <w:jc w:val="center"/>
              <w:rPr>
                <w:sz w:val="24"/>
                <w:szCs w:val="24"/>
              </w:rPr>
            </w:pPr>
            <w:r w:rsidRPr="00BC2D65">
              <w:rPr>
                <w:b/>
                <w:sz w:val="24"/>
                <w:szCs w:val="24"/>
                <w:lang w:val="ka-GE"/>
              </w:rPr>
              <w:t>შესრულების მდგომარეობა</w:t>
            </w:r>
          </w:p>
        </w:tc>
      </w:tr>
      <w:tr w:rsidR="00100702" w:rsidRPr="00BC2D65" w14:paraId="01438183" w14:textId="72D02760" w:rsidTr="00924077">
        <w:tblPrEx>
          <w:tblCellMar>
            <w:right w:w="22" w:type="dxa"/>
          </w:tblCellMar>
        </w:tblPrEx>
        <w:trPr>
          <w:trHeight w:val="2489"/>
        </w:trPr>
        <w:tc>
          <w:tcPr>
            <w:tcW w:w="681" w:type="dxa"/>
            <w:gridSpan w:val="2"/>
            <w:tcBorders>
              <w:top w:val="single" w:sz="4" w:space="0" w:color="000000"/>
              <w:left w:val="single" w:sz="4" w:space="0" w:color="000000"/>
              <w:bottom w:val="single" w:sz="4" w:space="0" w:color="000000"/>
              <w:right w:val="single" w:sz="4" w:space="0" w:color="000000"/>
            </w:tcBorders>
          </w:tcPr>
          <w:p w14:paraId="67BDE9AD" w14:textId="77777777" w:rsidR="00100702" w:rsidRPr="00BC2D65" w:rsidRDefault="00100702" w:rsidP="00100702">
            <w:pPr>
              <w:ind w:left="4"/>
              <w:rPr>
                <w:sz w:val="24"/>
                <w:szCs w:val="24"/>
              </w:rPr>
            </w:pPr>
            <w:r w:rsidRPr="00BC2D65">
              <w:rPr>
                <w:sz w:val="24"/>
                <w:szCs w:val="24"/>
              </w:rPr>
              <w:t xml:space="preserve"> </w:t>
            </w:r>
          </w:p>
          <w:p w14:paraId="7BBA84A2" w14:textId="77777777" w:rsidR="00100702" w:rsidRPr="00BC2D65" w:rsidRDefault="00100702" w:rsidP="00100702">
            <w:pPr>
              <w:ind w:left="4"/>
              <w:rPr>
                <w:sz w:val="24"/>
                <w:szCs w:val="24"/>
              </w:rPr>
            </w:pPr>
            <w:r w:rsidRPr="00BC2D65">
              <w:rPr>
                <w:sz w:val="24"/>
                <w:szCs w:val="24"/>
              </w:rPr>
              <w:t xml:space="preserve"> </w:t>
            </w:r>
          </w:p>
          <w:p w14:paraId="00589928" w14:textId="290DF144" w:rsidR="00100702" w:rsidRPr="00BC2D65" w:rsidRDefault="008F023B" w:rsidP="008F023B">
            <w:pPr>
              <w:ind w:left="4"/>
              <w:rPr>
                <w:sz w:val="24"/>
                <w:szCs w:val="24"/>
              </w:rPr>
            </w:pPr>
            <w:r>
              <w:rPr>
                <w:sz w:val="24"/>
                <w:szCs w:val="24"/>
              </w:rPr>
              <w:t xml:space="preserve"> </w:t>
            </w:r>
          </w:p>
          <w:p w14:paraId="61F83EFD" w14:textId="5F24CF8F" w:rsidR="00100702" w:rsidRPr="00BC2D65" w:rsidRDefault="008F023B" w:rsidP="00100702">
            <w:pPr>
              <w:ind w:left="80"/>
              <w:jc w:val="center"/>
              <w:rPr>
                <w:sz w:val="24"/>
                <w:szCs w:val="24"/>
              </w:rPr>
            </w:pPr>
            <w:r>
              <w:rPr>
                <w:sz w:val="24"/>
                <w:szCs w:val="24"/>
              </w:rPr>
              <w:t>44</w:t>
            </w:r>
            <w:r w:rsidR="00100702" w:rsidRPr="00BC2D65">
              <w:rPr>
                <w:sz w:val="24"/>
                <w:szCs w:val="24"/>
              </w:rPr>
              <w:t xml:space="preserve">. </w:t>
            </w:r>
          </w:p>
        </w:tc>
        <w:tc>
          <w:tcPr>
            <w:tcW w:w="4039" w:type="dxa"/>
            <w:gridSpan w:val="3"/>
            <w:tcBorders>
              <w:top w:val="single" w:sz="4" w:space="0" w:color="000000"/>
              <w:left w:val="single" w:sz="4" w:space="0" w:color="000000"/>
              <w:bottom w:val="single" w:sz="4" w:space="0" w:color="000000"/>
              <w:right w:val="single" w:sz="4" w:space="0" w:color="000000"/>
            </w:tcBorders>
          </w:tcPr>
          <w:p w14:paraId="0B95573E" w14:textId="77777777" w:rsidR="00100702" w:rsidRPr="00BC2D65" w:rsidRDefault="00100702" w:rsidP="00100702">
            <w:pPr>
              <w:ind w:left="138" w:right="346"/>
              <w:rPr>
                <w:sz w:val="24"/>
                <w:szCs w:val="24"/>
              </w:rPr>
            </w:pPr>
            <w:r w:rsidRPr="00BC2D65">
              <w:rPr>
                <w:sz w:val="24"/>
                <w:szCs w:val="24"/>
              </w:rPr>
              <w:t xml:space="preserve">კომიტეტის თავმჯდომარისა და აპარატის თანამშრომელთა საკოორდინაციო/საინფორმაციო შეხვედრების რეგულარული ჩატარება მიმდინარე საკითხებსა და სფეროში არსებულ სიახლეებთან დაკავშირებით </w:t>
            </w:r>
          </w:p>
        </w:tc>
        <w:tc>
          <w:tcPr>
            <w:tcW w:w="4867" w:type="dxa"/>
            <w:gridSpan w:val="4"/>
            <w:tcBorders>
              <w:top w:val="single" w:sz="4" w:space="0" w:color="000000"/>
              <w:left w:val="single" w:sz="4" w:space="0" w:color="000000"/>
              <w:bottom w:val="single" w:sz="4" w:space="0" w:color="000000"/>
              <w:right w:val="single" w:sz="4" w:space="0" w:color="auto"/>
            </w:tcBorders>
          </w:tcPr>
          <w:p w14:paraId="4A6BFA80" w14:textId="77777777" w:rsidR="00100702" w:rsidRPr="00BC2D65" w:rsidRDefault="00100702" w:rsidP="00100702">
            <w:pPr>
              <w:ind w:left="81"/>
              <w:jc w:val="center"/>
              <w:rPr>
                <w:sz w:val="24"/>
                <w:szCs w:val="24"/>
              </w:rPr>
            </w:pPr>
            <w:r w:rsidRPr="00BC2D65">
              <w:rPr>
                <w:sz w:val="24"/>
                <w:szCs w:val="24"/>
              </w:rPr>
              <w:t xml:space="preserve"> </w:t>
            </w:r>
          </w:p>
          <w:p w14:paraId="2B75EE32" w14:textId="77777777" w:rsidR="00100702" w:rsidRPr="00BC2D65" w:rsidRDefault="00100702" w:rsidP="00100702">
            <w:pPr>
              <w:ind w:left="81"/>
              <w:jc w:val="center"/>
              <w:rPr>
                <w:sz w:val="24"/>
                <w:szCs w:val="24"/>
              </w:rPr>
            </w:pPr>
            <w:r w:rsidRPr="00BC2D65">
              <w:rPr>
                <w:sz w:val="24"/>
                <w:szCs w:val="24"/>
              </w:rPr>
              <w:t xml:space="preserve"> </w:t>
            </w:r>
          </w:p>
          <w:p w14:paraId="663FCB01" w14:textId="77777777" w:rsidR="00100702" w:rsidRPr="00BC2D65" w:rsidRDefault="00100702" w:rsidP="00100702">
            <w:pPr>
              <w:ind w:left="81"/>
              <w:jc w:val="center"/>
              <w:rPr>
                <w:sz w:val="24"/>
                <w:szCs w:val="24"/>
              </w:rPr>
            </w:pPr>
            <w:r w:rsidRPr="00BC2D65">
              <w:rPr>
                <w:sz w:val="24"/>
                <w:szCs w:val="24"/>
              </w:rPr>
              <w:t xml:space="preserve"> </w:t>
            </w:r>
          </w:p>
          <w:p w14:paraId="385BD335" w14:textId="77777777" w:rsidR="00100702" w:rsidRPr="00BC2D65" w:rsidRDefault="00100702" w:rsidP="00100702">
            <w:pPr>
              <w:ind w:right="87"/>
              <w:jc w:val="center"/>
              <w:rPr>
                <w:sz w:val="24"/>
                <w:szCs w:val="24"/>
              </w:rPr>
            </w:pPr>
            <w:r w:rsidRPr="00BC2D65">
              <w:rPr>
                <w:sz w:val="24"/>
                <w:szCs w:val="24"/>
              </w:rPr>
              <w:t xml:space="preserve">ჩატარებულია </w:t>
            </w:r>
          </w:p>
          <w:p w14:paraId="35C27D09" w14:textId="24FE2B73" w:rsidR="00100702" w:rsidRPr="00BC2D65" w:rsidRDefault="00462889" w:rsidP="00100702">
            <w:pPr>
              <w:ind w:left="555" w:hanging="149"/>
              <w:rPr>
                <w:sz w:val="24"/>
                <w:szCs w:val="24"/>
              </w:rPr>
            </w:pPr>
            <w:r>
              <w:rPr>
                <w:sz w:val="24"/>
                <w:szCs w:val="24"/>
                <w:lang w:val="ka-GE"/>
              </w:rPr>
              <w:t xml:space="preserve">      </w:t>
            </w:r>
            <w:r w:rsidR="00032DB4">
              <w:rPr>
                <w:sz w:val="24"/>
                <w:szCs w:val="24"/>
                <w:lang w:val="ka-GE"/>
              </w:rPr>
              <w:t xml:space="preserve">          </w:t>
            </w:r>
            <w:r w:rsidR="00100702" w:rsidRPr="00BC2D65">
              <w:rPr>
                <w:sz w:val="24"/>
                <w:szCs w:val="24"/>
              </w:rPr>
              <w:t xml:space="preserve">არანაკლებ 3 შეხვედრა </w:t>
            </w:r>
          </w:p>
        </w:tc>
        <w:tc>
          <w:tcPr>
            <w:tcW w:w="5263" w:type="dxa"/>
            <w:gridSpan w:val="6"/>
            <w:tcBorders>
              <w:top w:val="single" w:sz="4" w:space="0" w:color="auto"/>
              <w:left w:val="single" w:sz="4" w:space="0" w:color="auto"/>
              <w:bottom w:val="single" w:sz="4" w:space="0" w:color="auto"/>
              <w:right w:val="single" w:sz="4" w:space="0" w:color="auto"/>
            </w:tcBorders>
          </w:tcPr>
          <w:p w14:paraId="06E11224" w14:textId="77777777" w:rsidR="00462889" w:rsidRDefault="00462889" w:rsidP="00462889">
            <w:pPr>
              <w:rPr>
                <w:sz w:val="24"/>
                <w:szCs w:val="24"/>
                <w:lang w:val="ka-GE"/>
              </w:rPr>
            </w:pPr>
            <w:r>
              <w:rPr>
                <w:sz w:val="24"/>
                <w:szCs w:val="24"/>
                <w:lang w:val="ka-GE"/>
              </w:rPr>
              <w:t xml:space="preserve">               შესრულებულია</w:t>
            </w:r>
          </w:p>
          <w:p w14:paraId="36838A08" w14:textId="77777777" w:rsidR="00100702" w:rsidRPr="00441617" w:rsidRDefault="00100702" w:rsidP="00100702">
            <w:pPr>
              <w:rPr>
                <w:sz w:val="24"/>
                <w:szCs w:val="24"/>
                <w:lang w:val="ka-GE"/>
              </w:rPr>
            </w:pPr>
          </w:p>
        </w:tc>
      </w:tr>
      <w:tr w:rsidR="00100702" w:rsidRPr="00BC2D65" w14:paraId="1665BBEA" w14:textId="6F532DFE" w:rsidTr="00924077">
        <w:tblPrEx>
          <w:tblCellMar>
            <w:right w:w="22" w:type="dxa"/>
          </w:tblCellMar>
        </w:tblPrEx>
        <w:trPr>
          <w:trHeight w:val="1903"/>
        </w:trPr>
        <w:tc>
          <w:tcPr>
            <w:tcW w:w="681" w:type="dxa"/>
            <w:gridSpan w:val="2"/>
            <w:tcBorders>
              <w:top w:val="single" w:sz="4" w:space="0" w:color="000000"/>
              <w:left w:val="single" w:sz="4" w:space="0" w:color="000000"/>
              <w:bottom w:val="single" w:sz="4" w:space="0" w:color="000000"/>
              <w:right w:val="single" w:sz="4" w:space="0" w:color="000000"/>
            </w:tcBorders>
          </w:tcPr>
          <w:p w14:paraId="15CC3DC2" w14:textId="77777777" w:rsidR="00100702" w:rsidRPr="00BC2D65" w:rsidRDefault="00100702" w:rsidP="00100702">
            <w:pPr>
              <w:ind w:left="4"/>
              <w:rPr>
                <w:sz w:val="24"/>
                <w:szCs w:val="24"/>
              </w:rPr>
            </w:pPr>
            <w:r w:rsidRPr="00BC2D65">
              <w:rPr>
                <w:sz w:val="24"/>
                <w:szCs w:val="24"/>
              </w:rPr>
              <w:t xml:space="preserve">     </w:t>
            </w:r>
          </w:p>
          <w:p w14:paraId="5769F3AC" w14:textId="77777777" w:rsidR="00100702" w:rsidRPr="00BC2D65" w:rsidRDefault="00100702" w:rsidP="00100702">
            <w:pPr>
              <w:ind w:left="4"/>
              <w:rPr>
                <w:sz w:val="24"/>
                <w:szCs w:val="24"/>
              </w:rPr>
            </w:pPr>
            <w:r w:rsidRPr="00BC2D65">
              <w:rPr>
                <w:sz w:val="24"/>
                <w:szCs w:val="24"/>
              </w:rPr>
              <w:t xml:space="preserve"> </w:t>
            </w:r>
          </w:p>
          <w:p w14:paraId="200B314B" w14:textId="544D7B94" w:rsidR="00100702" w:rsidRPr="00BC2D65" w:rsidRDefault="008F023B" w:rsidP="008F023B">
            <w:pPr>
              <w:ind w:left="4"/>
              <w:rPr>
                <w:sz w:val="24"/>
                <w:szCs w:val="24"/>
              </w:rPr>
            </w:pPr>
            <w:r>
              <w:rPr>
                <w:sz w:val="24"/>
                <w:szCs w:val="24"/>
              </w:rPr>
              <w:t xml:space="preserve"> </w:t>
            </w:r>
            <w:r>
              <w:rPr>
                <w:sz w:val="24"/>
                <w:szCs w:val="24"/>
                <w:lang w:val="ka-GE"/>
              </w:rPr>
              <w:t xml:space="preserve">   45</w:t>
            </w:r>
            <w:r w:rsidR="00100702" w:rsidRPr="00BC2D65">
              <w:rPr>
                <w:sz w:val="24"/>
                <w:szCs w:val="24"/>
              </w:rPr>
              <w:t xml:space="preserve">. </w:t>
            </w:r>
          </w:p>
        </w:tc>
        <w:tc>
          <w:tcPr>
            <w:tcW w:w="4039" w:type="dxa"/>
            <w:gridSpan w:val="3"/>
            <w:tcBorders>
              <w:top w:val="single" w:sz="4" w:space="0" w:color="000000"/>
              <w:left w:val="single" w:sz="4" w:space="0" w:color="000000"/>
              <w:bottom w:val="single" w:sz="4" w:space="0" w:color="000000"/>
              <w:right w:val="single" w:sz="4" w:space="0" w:color="000000"/>
            </w:tcBorders>
          </w:tcPr>
          <w:p w14:paraId="686EDC37" w14:textId="77777777" w:rsidR="00100702" w:rsidRPr="00BC2D65" w:rsidRDefault="00100702" w:rsidP="00100702">
            <w:pPr>
              <w:ind w:left="138"/>
              <w:rPr>
                <w:sz w:val="24"/>
                <w:szCs w:val="24"/>
              </w:rPr>
            </w:pPr>
            <w:r w:rsidRPr="00BC2D65">
              <w:rPr>
                <w:sz w:val="24"/>
                <w:szCs w:val="24"/>
              </w:rPr>
              <w:t xml:space="preserve">საქართველოს პარლამენტის წევრებისა და აპარატის თანამშრომლებისთვის სპორტულგამაჯანსაღებელ და მასობრივ ღონისძიებებში მონაწილეობის ხელშეწყობა </w:t>
            </w:r>
          </w:p>
        </w:tc>
        <w:tc>
          <w:tcPr>
            <w:tcW w:w="4867" w:type="dxa"/>
            <w:gridSpan w:val="4"/>
            <w:tcBorders>
              <w:top w:val="single" w:sz="4" w:space="0" w:color="000000"/>
              <w:left w:val="single" w:sz="4" w:space="0" w:color="000000"/>
              <w:bottom w:val="single" w:sz="4" w:space="0" w:color="000000"/>
              <w:right w:val="single" w:sz="4" w:space="0" w:color="auto"/>
            </w:tcBorders>
          </w:tcPr>
          <w:p w14:paraId="79CC8DAE" w14:textId="77777777" w:rsidR="00100702" w:rsidRPr="00BC2D65" w:rsidRDefault="00100702" w:rsidP="00100702">
            <w:pPr>
              <w:ind w:left="230"/>
              <w:jc w:val="center"/>
              <w:rPr>
                <w:sz w:val="24"/>
                <w:szCs w:val="24"/>
              </w:rPr>
            </w:pPr>
            <w:r w:rsidRPr="00BC2D65">
              <w:rPr>
                <w:sz w:val="24"/>
                <w:szCs w:val="24"/>
              </w:rPr>
              <w:t xml:space="preserve">    </w:t>
            </w:r>
          </w:p>
          <w:p w14:paraId="3764534F" w14:textId="77777777" w:rsidR="00100702" w:rsidRPr="00BC2D65" w:rsidRDefault="00100702" w:rsidP="00100702">
            <w:pPr>
              <w:ind w:left="5"/>
              <w:rPr>
                <w:sz w:val="24"/>
                <w:szCs w:val="24"/>
              </w:rPr>
            </w:pPr>
            <w:r w:rsidRPr="00BC2D65">
              <w:rPr>
                <w:sz w:val="24"/>
                <w:szCs w:val="24"/>
              </w:rPr>
              <w:t xml:space="preserve"> </w:t>
            </w:r>
          </w:p>
          <w:p w14:paraId="1EDCC45C" w14:textId="45D5B0DF" w:rsidR="00100702" w:rsidRPr="00BC2D65" w:rsidRDefault="00032DB4" w:rsidP="00100702">
            <w:pPr>
              <w:ind w:left="-24"/>
              <w:jc w:val="center"/>
              <w:rPr>
                <w:sz w:val="24"/>
                <w:szCs w:val="24"/>
              </w:rPr>
            </w:pPr>
            <w:r>
              <w:rPr>
                <w:sz w:val="24"/>
                <w:szCs w:val="24"/>
                <w:lang w:val="ka-GE"/>
              </w:rPr>
              <w:t xml:space="preserve"> </w:t>
            </w:r>
            <w:r w:rsidR="00100702" w:rsidRPr="00BC2D65">
              <w:rPr>
                <w:sz w:val="24"/>
                <w:szCs w:val="24"/>
              </w:rPr>
              <w:t>ღონისძიებაში</w:t>
            </w:r>
            <w:r w:rsidR="00462889">
              <w:rPr>
                <w:sz w:val="24"/>
                <w:szCs w:val="24"/>
              </w:rPr>
              <w:t xml:space="preserve">  </w:t>
            </w:r>
            <w:r w:rsidR="00100702" w:rsidRPr="00BC2D65">
              <w:rPr>
                <w:sz w:val="24"/>
                <w:szCs w:val="24"/>
              </w:rPr>
              <w:t xml:space="preserve">მონაწილეთა სია </w:t>
            </w:r>
          </w:p>
        </w:tc>
        <w:tc>
          <w:tcPr>
            <w:tcW w:w="5263" w:type="dxa"/>
            <w:gridSpan w:val="6"/>
            <w:tcBorders>
              <w:top w:val="single" w:sz="4" w:space="0" w:color="auto"/>
              <w:left w:val="single" w:sz="4" w:space="0" w:color="auto"/>
              <w:bottom w:val="single" w:sz="4" w:space="0" w:color="auto"/>
              <w:right w:val="single" w:sz="4" w:space="0" w:color="auto"/>
            </w:tcBorders>
          </w:tcPr>
          <w:p w14:paraId="746820EE" w14:textId="77777777" w:rsidR="00100702" w:rsidRPr="00BC2D65" w:rsidRDefault="00100702" w:rsidP="00100702">
            <w:pPr>
              <w:ind w:left="50"/>
              <w:jc w:val="center"/>
              <w:rPr>
                <w:sz w:val="24"/>
                <w:szCs w:val="24"/>
              </w:rPr>
            </w:pPr>
          </w:p>
          <w:p w14:paraId="06E98B3C" w14:textId="77777777" w:rsidR="00441617" w:rsidRDefault="00441617" w:rsidP="00441617">
            <w:pPr>
              <w:rPr>
                <w:sz w:val="24"/>
                <w:szCs w:val="24"/>
                <w:lang w:val="ka-GE"/>
              </w:rPr>
            </w:pPr>
            <w:r>
              <w:rPr>
                <w:sz w:val="24"/>
                <w:szCs w:val="24"/>
                <w:lang w:val="ka-GE"/>
              </w:rPr>
              <w:t xml:space="preserve">               შესრულებულია</w:t>
            </w:r>
          </w:p>
          <w:p w14:paraId="59C43B4D" w14:textId="77777777" w:rsidR="00100702" w:rsidRPr="00BC2D65" w:rsidRDefault="00100702" w:rsidP="00100702">
            <w:pPr>
              <w:ind w:left="50"/>
              <w:jc w:val="center"/>
              <w:rPr>
                <w:sz w:val="24"/>
                <w:szCs w:val="24"/>
              </w:rPr>
            </w:pPr>
          </w:p>
          <w:p w14:paraId="6518685A" w14:textId="5C56BF14" w:rsidR="00100702" w:rsidRPr="00462889" w:rsidRDefault="00462889" w:rsidP="00441617">
            <w:pPr>
              <w:rPr>
                <w:sz w:val="24"/>
                <w:szCs w:val="24"/>
                <w:lang w:val="ka-GE"/>
              </w:rPr>
            </w:pPr>
            <w:r>
              <w:rPr>
                <w:sz w:val="24"/>
                <w:szCs w:val="24"/>
                <w:lang w:val="ka-GE"/>
              </w:rPr>
              <w:t xml:space="preserve">             </w:t>
            </w:r>
          </w:p>
        </w:tc>
      </w:tr>
      <w:tr w:rsidR="00100702" w:rsidRPr="00BC2D65" w14:paraId="79C4B8F8" w14:textId="5823E817" w:rsidTr="00924077">
        <w:tblPrEx>
          <w:tblCellMar>
            <w:right w:w="22" w:type="dxa"/>
          </w:tblCellMar>
        </w:tblPrEx>
        <w:trPr>
          <w:trHeight w:val="1790"/>
        </w:trPr>
        <w:tc>
          <w:tcPr>
            <w:tcW w:w="681" w:type="dxa"/>
            <w:gridSpan w:val="2"/>
            <w:tcBorders>
              <w:top w:val="single" w:sz="4" w:space="0" w:color="000000"/>
              <w:left w:val="single" w:sz="4" w:space="0" w:color="000000"/>
              <w:bottom w:val="single" w:sz="4" w:space="0" w:color="000000"/>
              <w:right w:val="single" w:sz="4" w:space="0" w:color="000000"/>
            </w:tcBorders>
          </w:tcPr>
          <w:p w14:paraId="57E6C637" w14:textId="77777777" w:rsidR="00100702" w:rsidRPr="00BC2D65" w:rsidRDefault="00100702" w:rsidP="00100702">
            <w:pPr>
              <w:ind w:left="4"/>
              <w:rPr>
                <w:sz w:val="24"/>
                <w:szCs w:val="24"/>
              </w:rPr>
            </w:pPr>
            <w:r w:rsidRPr="00BC2D65">
              <w:rPr>
                <w:sz w:val="24"/>
                <w:szCs w:val="24"/>
              </w:rPr>
              <w:lastRenderedPageBreak/>
              <w:t xml:space="preserve"> </w:t>
            </w:r>
          </w:p>
          <w:p w14:paraId="4B4F0D63" w14:textId="77777777" w:rsidR="00100702" w:rsidRPr="00BC2D65" w:rsidRDefault="00100702" w:rsidP="00100702">
            <w:pPr>
              <w:ind w:left="4"/>
              <w:rPr>
                <w:sz w:val="24"/>
                <w:szCs w:val="24"/>
              </w:rPr>
            </w:pPr>
            <w:r w:rsidRPr="00BC2D65">
              <w:rPr>
                <w:sz w:val="24"/>
                <w:szCs w:val="24"/>
              </w:rPr>
              <w:t xml:space="preserve"> </w:t>
            </w:r>
          </w:p>
          <w:p w14:paraId="41A1EFB7" w14:textId="1E3B945D" w:rsidR="00100702" w:rsidRPr="00BC2D65" w:rsidRDefault="00100702" w:rsidP="008F023B">
            <w:pPr>
              <w:ind w:left="4"/>
              <w:rPr>
                <w:sz w:val="24"/>
                <w:szCs w:val="24"/>
              </w:rPr>
            </w:pPr>
          </w:p>
          <w:p w14:paraId="7C760D2E" w14:textId="55E4EEF3" w:rsidR="00100702" w:rsidRPr="00BC2D65" w:rsidRDefault="008F023B" w:rsidP="00100702">
            <w:pPr>
              <w:ind w:left="80"/>
              <w:jc w:val="center"/>
              <w:rPr>
                <w:sz w:val="24"/>
                <w:szCs w:val="24"/>
              </w:rPr>
            </w:pPr>
            <w:r>
              <w:rPr>
                <w:sz w:val="24"/>
                <w:szCs w:val="24"/>
              </w:rPr>
              <w:t>46</w:t>
            </w:r>
            <w:r w:rsidR="00100702" w:rsidRPr="00BC2D65">
              <w:rPr>
                <w:sz w:val="24"/>
                <w:szCs w:val="24"/>
              </w:rPr>
              <w:t xml:space="preserve">. </w:t>
            </w:r>
          </w:p>
        </w:tc>
        <w:tc>
          <w:tcPr>
            <w:tcW w:w="4039" w:type="dxa"/>
            <w:gridSpan w:val="3"/>
            <w:tcBorders>
              <w:top w:val="single" w:sz="4" w:space="0" w:color="000000"/>
              <w:left w:val="single" w:sz="4" w:space="0" w:color="000000"/>
              <w:bottom w:val="single" w:sz="4" w:space="0" w:color="000000"/>
              <w:right w:val="single" w:sz="4" w:space="0" w:color="000000"/>
            </w:tcBorders>
          </w:tcPr>
          <w:p w14:paraId="57E48569" w14:textId="77777777" w:rsidR="00100702" w:rsidRPr="00BC2D65" w:rsidRDefault="00100702" w:rsidP="00100702">
            <w:pPr>
              <w:ind w:left="138"/>
              <w:rPr>
                <w:sz w:val="24"/>
                <w:szCs w:val="24"/>
              </w:rPr>
            </w:pPr>
            <w:r w:rsidRPr="00BC2D65">
              <w:rPr>
                <w:sz w:val="24"/>
                <w:szCs w:val="24"/>
              </w:rPr>
              <w:t xml:space="preserve"> </w:t>
            </w:r>
          </w:p>
          <w:p w14:paraId="74DEF5F7" w14:textId="77777777" w:rsidR="00100702" w:rsidRPr="00BC2D65" w:rsidRDefault="00100702" w:rsidP="00100702">
            <w:pPr>
              <w:ind w:left="138" w:right="229"/>
              <w:jc w:val="both"/>
              <w:rPr>
                <w:sz w:val="24"/>
                <w:szCs w:val="24"/>
              </w:rPr>
            </w:pPr>
            <w:r w:rsidRPr="00BC2D65">
              <w:rPr>
                <w:sz w:val="24"/>
                <w:szCs w:val="24"/>
              </w:rPr>
              <w:t xml:space="preserve">სამოქმედო გეგმის შესრულების მდგომარეობის შეფასება და შესაძლო ცვლილებების განხილვა </w:t>
            </w:r>
          </w:p>
        </w:tc>
        <w:tc>
          <w:tcPr>
            <w:tcW w:w="4867" w:type="dxa"/>
            <w:gridSpan w:val="4"/>
            <w:tcBorders>
              <w:top w:val="single" w:sz="4" w:space="0" w:color="000000"/>
              <w:left w:val="single" w:sz="4" w:space="0" w:color="000000"/>
              <w:bottom w:val="single" w:sz="4" w:space="0" w:color="000000"/>
              <w:right w:val="single" w:sz="4" w:space="0" w:color="auto"/>
            </w:tcBorders>
          </w:tcPr>
          <w:p w14:paraId="709F5081" w14:textId="77777777" w:rsidR="00100702" w:rsidRPr="00BC2D65" w:rsidRDefault="00100702" w:rsidP="00100702">
            <w:pPr>
              <w:spacing w:after="26" w:line="216" w:lineRule="auto"/>
              <w:ind w:left="341" w:firstLine="749"/>
              <w:rPr>
                <w:sz w:val="24"/>
                <w:szCs w:val="24"/>
              </w:rPr>
            </w:pPr>
            <w:r w:rsidRPr="00BC2D65">
              <w:rPr>
                <w:sz w:val="24"/>
                <w:szCs w:val="24"/>
              </w:rPr>
              <w:t xml:space="preserve"> შეფასების </w:t>
            </w:r>
          </w:p>
          <w:p w14:paraId="2AE047C5" w14:textId="77777777" w:rsidR="00100702" w:rsidRPr="00BC2D65" w:rsidRDefault="00100702" w:rsidP="00100702">
            <w:pPr>
              <w:spacing w:line="239" w:lineRule="auto"/>
              <w:ind w:left="271" w:hanging="36"/>
              <w:rPr>
                <w:sz w:val="24"/>
                <w:szCs w:val="24"/>
              </w:rPr>
            </w:pPr>
            <w:r w:rsidRPr="00BC2D65">
              <w:rPr>
                <w:sz w:val="24"/>
                <w:szCs w:val="24"/>
              </w:rPr>
              <w:t xml:space="preserve">დოკუმენტის მომზადება, </w:t>
            </w:r>
          </w:p>
          <w:p w14:paraId="792E2169" w14:textId="77777777" w:rsidR="00100702" w:rsidRPr="00BC2D65" w:rsidRDefault="00100702" w:rsidP="00100702">
            <w:pPr>
              <w:ind w:left="55" w:firstLine="204"/>
              <w:rPr>
                <w:sz w:val="24"/>
                <w:szCs w:val="24"/>
              </w:rPr>
            </w:pPr>
            <w:r w:rsidRPr="00BC2D65">
              <w:rPr>
                <w:sz w:val="24"/>
                <w:szCs w:val="24"/>
              </w:rPr>
              <w:t xml:space="preserve">ცვლილების განხორციელება </w:t>
            </w:r>
          </w:p>
        </w:tc>
        <w:tc>
          <w:tcPr>
            <w:tcW w:w="5263" w:type="dxa"/>
            <w:gridSpan w:val="6"/>
            <w:tcBorders>
              <w:top w:val="single" w:sz="4" w:space="0" w:color="auto"/>
              <w:left w:val="single" w:sz="4" w:space="0" w:color="auto"/>
              <w:bottom w:val="single" w:sz="4" w:space="0" w:color="auto"/>
              <w:right w:val="single" w:sz="4" w:space="0" w:color="auto"/>
            </w:tcBorders>
          </w:tcPr>
          <w:p w14:paraId="6F95D707" w14:textId="77777777" w:rsidR="00462889" w:rsidRDefault="00462889" w:rsidP="00462889">
            <w:pPr>
              <w:rPr>
                <w:sz w:val="24"/>
                <w:szCs w:val="24"/>
                <w:lang w:val="ka-GE"/>
              </w:rPr>
            </w:pPr>
            <w:r>
              <w:rPr>
                <w:sz w:val="24"/>
                <w:szCs w:val="24"/>
                <w:lang w:val="ka-GE"/>
              </w:rPr>
              <w:t xml:space="preserve">               შესრულებულია</w:t>
            </w:r>
          </w:p>
          <w:p w14:paraId="6267220D" w14:textId="77777777" w:rsidR="00100702" w:rsidRDefault="00462889" w:rsidP="00100702">
            <w:pPr>
              <w:rPr>
                <w:sz w:val="24"/>
                <w:szCs w:val="24"/>
                <w:lang w:val="ka-GE"/>
              </w:rPr>
            </w:pPr>
            <w:r>
              <w:rPr>
                <w:sz w:val="24"/>
                <w:szCs w:val="24"/>
                <w:lang w:val="ka-GE"/>
              </w:rPr>
              <w:t xml:space="preserve">  </w:t>
            </w:r>
          </w:p>
          <w:p w14:paraId="748BA281" w14:textId="467CC915" w:rsidR="00462889" w:rsidRPr="00462889" w:rsidRDefault="00462889" w:rsidP="00100702">
            <w:pPr>
              <w:rPr>
                <w:sz w:val="24"/>
                <w:szCs w:val="24"/>
                <w:lang w:val="ka-GE"/>
              </w:rPr>
            </w:pPr>
            <w:r>
              <w:rPr>
                <w:sz w:val="24"/>
                <w:szCs w:val="24"/>
                <w:lang w:val="ka-GE"/>
              </w:rPr>
              <w:t xml:space="preserve">    </w:t>
            </w:r>
            <w:r w:rsidRPr="00462889">
              <w:rPr>
                <w:rFonts w:eastAsiaTheme="minorHAnsi" w:cstheme="minorHAnsi"/>
                <w:i/>
                <w:sz w:val="20"/>
                <w:szCs w:val="20"/>
              </w:rPr>
              <w:t>**</w:t>
            </w:r>
            <w:r>
              <w:rPr>
                <w:rFonts w:eastAsiaTheme="minorHAnsi" w:cstheme="minorHAnsi"/>
                <w:i/>
                <w:sz w:val="20"/>
                <w:szCs w:val="20"/>
                <w:lang w:val="ka-GE"/>
              </w:rPr>
              <w:t xml:space="preserve"> შეფასების შედეგების მიხედვით, სამოქმედო გეგმაში ცვლილებები განხორციელდა 2-ჯერ</w:t>
            </w:r>
          </w:p>
        </w:tc>
      </w:tr>
      <w:tr w:rsidR="002122D8" w:rsidRPr="00BC2D65" w14:paraId="41073B4F" w14:textId="77777777" w:rsidTr="00924077">
        <w:tblPrEx>
          <w:tblCellMar>
            <w:left w:w="4" w:type="dxa"/>
          </w:tblCellMar>
        </w:tblPrEx>
        <w:trPr>
          <w:trHeight w:val="658"/>
        </w:trPr>
        <w:tc>
          <w:tcPr>
            <w:tcW w:w="7920" w:type="dxa"/>
            <w:gridSpan w:val="7"/>
            <w:tcBorders>
              <w:top w:val="nil"/>
              <w:left w:val="single" w:sz="4" w:space="0" w:color="000000"/>
              <w:bottom w:val="single" w:sz="4" w:space="0" w:color="000000"/>
              <w:right w:val="nil"/>
            </w:tcBorders>
            <w:shd w:val="clear" w:color="auto" w:fill="FFE499"/>
          </w:tcPr>
          <w:p w14:paraId="0D2D771E" w14:textId="299225F7" w:rsidR="002122D8" w:rsidRPr="00BC2D65" w:rsidRDefault="002122D8" w:rsidP="001270ED">
            <w:pPr>
              <w:rPr>
                <w:sz w:val="24"/>
                <w:szCs w:val="24"/>
              </w:rPr>
            </w:pPr>
            <w:r w:rsidRPr="00BC2D65">
              <w:rPr>
                <w:sz w:val="24"/>
                <w:szCs w:val="24"/>
              </w:rPr>
              <w:t xml:space="preserve"> </w:t>
            </w:r>
          </w:p>
          <w:p w14:paraId="243F84FB" w14:textId="77777777" w:rsidR="002122D8" w:rsidRPr="00BC2D65" w:rsidRDefault="002122D8" w:rsidP="001270ED">
            <w:pPr>
              <w:ind w:left="106"/>
              <w:rPr>
                <w:sz w:val="24"/>
                <w:szCs w:val="24"/>
              </w:rPr>
            </w:pPr>
            <w:r w:rsidRPr="00BC2D65">
              <w:rPr>
                <w:b/>
                <w:i/>
                <w:sz w:val="24"/>
                <w:szCs w:val="24"/>
              </w:rPr>
              <w:t>ამოცანა 4.2. კომიტეტის აპარატის შესაძლებლობების ზრდა</w:t>
            </w:r>
            <w:r w:rsidRPr="00BC2D65">
              <w:rPr>
                <w:sz w:val="24"/>
                <w:szCs w:val="24"/>
              </w:rPr>
              <w:t xml:space="preserve"> </w:t>
            </w:r>
          </w:p>
        </w:tc>
        <w:tc>
          <w:tcPr>
            <w:tcW w:w="1141" w:type="dxa"/>
            <w:tcBorders>
              <w:top w:val="nil"/>
              <w:left w:val="nil"/>
              <w:bottom w:val="single" w:sz="4" w:space="0" w:color="000000"/>
              <w:right w:val="nil"/>
            </w:tcBorders>
            <w:shd w:val="clear" w:color="auto" w:fill="FFE499"/>
          </w:tcPr>
          <w:p w14:paraId="33DD44CF" w14:textId="77777777" w:rsidR="002122D8" w:rsidRPr="00BC2D65" w:rsidRDefault="002122D8" w:rsidP="001270ED">
            <w:pPr>
              <w:rPr>
                <w:sz w:val="24"/>
                <w:szCs w:val="24"/>
              </w:rPr>
            </w:pPr>
          </w:p>
        </w:tc>
        <w:tc>
          <w:tcPr>
            <w:tcW w:w="2401" w:type="dxa"/>
            <w:gridSpan w:val="2"/>
            <w:tcBorders>
              <w:top w:val="nil"/>
              <w:left w:val="nil"/>
              <w:bottom w:val="single" w:sz="4" w:space="0" w:color="000000"/>
              <w:right w:val="nil"/>
            </w:tcBorders>
            <w:shd w:val="clear" w:color="auto" w:fill="FFE499"/>
          </w:tcPr>
          <w:p w14:paraId="4AA598CF" w14:textId="77777777" w:rsidR="002122D8" w:rsidRPr="00BC2D65" w:rsidRDefault="002122D8" w:rsidP="001270ED">
            <w:pPr>
              <w:rPr>
                <w:sz w:val="24"/>
                <w:szCs w:val="24"/>
              </w:rPr>
            </w:pPr>
          </w:p>
        </w:tc>
        <w:tc>
          <w:tcPr>
            <w:tcW w:w="3388" w:type="dxa"/>
            <w:gridSpan w:val="5"/>
            <w:tcBorders>
              <w:top w:val="nil"/>
              <w:left w:val="nil"/>
              <w:bottom w:val="single" w:sz="4" w:space="0" w:color="000000"/>
              <w:right w:val="single" w:sz="4" w:space="0" w:color="000000"/>
            </w:tcBorders>
            <w:shd w:val="clear" w:color="auto" w:fill="FFE499"/>
          </w:tcPr>
          <w:p w14:paraId="4DE40E59" w14:textId="77777777" w:rsidR="002122D8" w:rsidRPr="00BC2D65" w:rsidRDefault="002122D8" w:rsidP="001270ED">
            <w:pPr>
              <w:rPr>
                <w:sz w:val="24"/>
                <w:szCs w:val="24"/>
              </w:rPr>
            </w:pPr>
          </w:p>
        </w:tc>
      </w:tr>
      <w:tr w:rsidR="00462889" w:rsidRPr="00BC2D65" w14:paraId="4DA334E3" w14:textId="77777777" w:rsidTr="00924077">
        <w:trPr>
          <w:trHeight w:val="845"/>
        </w:trPr>
        <w:tc>
          <w:tcPr>
            <w:tcW w:w="65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DA20E8B" w14:textId="58CB7927" w:rsidR="00100702" w:rsidRPr="00BC2D65" w:rsidRDefault="00100702" w:rsidP="00924077">
            <w:pPr>
              <w:rPr>
                <w:sz w:val="24"/>
                <w:szCs w:val="24"/>
              </w:rPr>
            </w:pPr>
          </w:p>
          <w:p w14:paraId="5D14CAC7" w14:textId="77777777" w:rsidR="00100702" w:rsidRPr="00BC2D65" w:rsidRDefault="00100702" w:rsidP="008F023B">
            <w:pPr>
              <w:ind w:left="196"/>
              <w:rPr>
                <w:sz w:val="24"/>
                <w:szCs w:val="24"/>
              </w:rPr>
            </w:pPr>
            <w:r w:rsidRPr="00BC2D65">
              <w:rPr>
                <w:b/>
                <w:sz w:val="24"/>
                <w:szCs w:val="24"/>
              </w:rPr>
              <w:t>N</w:t>
            </w:r>
            <w:r w:rsidRPr="00BC2D65">
              <w:rPr>
                <w:sz w:val="24"/>
                <w:szCs w:val="24"/>
              </w:rPr>
              <w:t xml:space="preserve"> </w:t>
            </w:r>
          </w:p>
        </w:tc>
        <w:tc>
          <w:tcPr>
            <w:tcW w:w="3873"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77D32B8" w14:textId="43B2B98F" w:rsidR="00100702" w:rsidRPr="00BC2D65" w:rsidRDefault="00100702" w:rsidP="00924077">
            <w:pPr>
              <w:ind w:left="6"/>
              <w:rPr>
                <w:sz w:val="24"/>
                <w:szCs w:val="24"/>
              </w:rPr>
            </w:pPr>
            <w:r w:rsidRPr="00BC2D65">
              <w:rPr>
                <w:sz w:val="24"/>
                <w:szCs w:val="24"/>
              </w:rPr>
              <w:t xml:space="preserve"> </w:t>
            </w:r>
          </w:p>
          <w:p w14:paraId="790FA3B8" w14:textId="77777777" w:rsidR="00100702" w:rsidRPr="00BC2D65" w:rsidRDefault="00100702" w:rsidP="008F023B">
            <w:pPr>
              <w:ind w:right="40"/>
              <w:jc w:val="center"/>
              <w:rPr>
                <w:sz w:val="24"/>
                <w:szCs w:val="24"/>
              </w:rPr>
            </w:pPr>
            <w:r w:rsidRPr="00BC2D65">
              <w:rPr>
                <w:b/>
                <w:sz w:val="24"/>
                <w:szCs w:val="24"/>
              </w:rPr>
              <w:t>ქმედება</w:t>
            </w:r>
            <w:r w:rsidRPr="00BC2D65">
              <w:rPr>
                <w:sz w:val="24"/>
                <w:szCs w:val="24"/>
              </w:rPr>
              <w:t xml:space="preserve"> </w:t>
            </w:r>
          </w:p>
        </w:tc>
        <w:tc>
          <w:tcPr>
            <w:tcW w:w="5060" w:type="dxa"/>
            <w:gridSpan w:val="5"/>
            <w:tcBorders>
              <w:top w:val="single" w:sz="4" w:space="0" w:color="000000"/>
              <w:left w:val="single" w:sz="4" w:space="0" w:color="000000"/>
              <w:bottom w:val="single" w:sz="4" w:space="0" w:color="000000"/>
              <w:right w:val="single" w:sz="4" w:space="0" w:color="auto"/>
            </w:tcBorders>
            <w:shd w:val="clear" w:color="auto" w:fill="D9D9D9" w:themeFill="background1" w:themeFillShade="D9"/>
          </w:tcPr>
          <w:p w14:paraId="054F684E" w14:textId="2F41D559" w:rsidR="00100702" w:rsidRPr="00BC2D65" w:rsidRDefault="00100702" w:rsidP="00924077">
            <w:pPr>
              <w:ind w:left="5"/>
              <w:rPr>
                <w:sz w:val="24"/>
                <w:szCs w:val="24"/>
              </w:rPr>
            </w:pPr>
            <w:r w:rsidRPr="00BC2D65">
              <w:rPr>
                <w:sz w:val="24"/>
                <w:szCs w:val="24"/>
              </w:rPr>
              <w:t xml:space="preserve"> </w:t>
            </w:r>
          </w:p>
          <w:p w14:paraId="52611EC6" w14:textId="77777777" w:rsidR="00100702" w:rsidRPr="00BC2D65" w:rsidRDefault="00100702" w:rsidP="008F023B">
            <w:pPr>
              <w:ind w:left="650"/>
              <w:rPr>
                <w:sz w:val="24"/>
                <w:szCs w:val="24"/>
              </w:rPr>
            </w:pPr>
            <w:r w:rsidRPr="00BC2D65">
              <w:rPr>
                <w:b/>
                <w:sz w:val="24"/>
                <w:szCs w:val="24"/>
                <w:lang w:val="ka-GE"/>
              </w:rPr>
              <w:t xml:space="preserve">                            </w:t>
            </w:r>
            <w:r w:rsidRPr="00BC2D65">
              <w:rPr>
                <w:b/>
                <w:sz w:val="24"/>
                <w:szCs w:val="24"/>
              </w:rPr>
              <w:t>ინდიკატორი</w:t>
            </w:r>
            <w:r w:rsidRPr="00BC2D65">
              <w:rPr>
                <w:sz w:val="24"/>
                <w:szCs w:val="24"/>
              </w:rPr>
              <w:t xml:space="preserve">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91952" w14:textId="77777777" w:rsidR="00924077" w:rsidRPr="00BC2D65" w:rsidRDefault="00924077" w:rsidP="00924077">
            <w:pPr>
              <w:rPr>
                <w:b/>
                <w:sz w:val="24"/>
                <w:szCs w:val="24"/>
                <w:lang w:val="ka-GE"/>
              </w:rPr>
            </w:pPr>
          </w:p>
          <w:p w14:paraId="5AFA412D" w14:textId="77777777" w:rsidR="00100702" w:rsidRPr="00BC2D65" w:rsidRDefault="00100702" w:rsidP="008F023B">
            <w:pPr>
              <w:jc w:val="center"/>
              <w:rPr>
                <w:sz w:val="24"/>
                <w:szCs w:val="24"/>
              </w:rPr>
            </w:pPr>
            <w:r w:rsidRPr="00BC2D65">
              <w:rPr>
                <w:b/>
                <w:sz w:val="24"/>
                <w:szCs w:val="24"/>
                <w:lang w:val="ka-GE"/>
              </w:rPr>
              <w:t>შესრულების მდგომარეობა</w:t>
            </w:r>
          </w:p>
        </w:tc>
      </w:tr>
      <w:tr w:rsidR="00100702" w:rsidRPr="00BC2D65" w14:paraId="7F95AE06" w14:textId="71940ADD" w:rsidTr="00924077">
        <w:tblPrEx>
          <w:tblCellMar>
            <w:left w:w="4" w:type="dxa"/>
          </w:tblCellMar>
        </w:tblPrEx>
        <w:trPr>
          <w:trHeight w:val="2420"/>
        </w:trPr>
        <w:tc>
          <w:tcPr>
            <w:tcW w:w="654" w:type="dxa"/>
            <w:tcBorders>
              <w:top w:val="single" w:sz="4" w:space="0" w:color="000000"/>
              <w:left w:val="single" w:sz="4" w:space="0" w:color="000000"/>
              <w:bottom w:val="single" w:sz="4" w:space="0" w:color="000000"/>
              <w:right w:val="single" w:sz="4" w:space="0" w:color="000000"/>
            </w:tcBorders>
          </w:tcPr>
          <w:p w14:paraId="1FDD1FCB" w14:textId="77777777" w:rsidR="00100702" w:rsidRPr="00BC2D65" w:rsidRDefault="00100702" w:rsidP="00100702">
            <w:pPr>
              <w:rPr>
                <w:sz w:val="24"/>
                <w:szCs w:val="24"/>
              </w:rPr>
            </w:pPr>
            <w:r w:rsidRPr="00BC2D65">
              <w:rPr>
                <w:sz w:val="24"/>
                <w:szCs w:val="24"/>
              </w:rPr>
              <w:t xml:space="preserve"> </w:t>
            </w:r>
          </w:p>
          <w:p w14:paraId="01197662" w14:textId="77777777" w:rsidR="00100702" w:rsidRPr="00BC2D65" w:rsidRDefault="00100702" w:rsidP="00100702">
            <w:pPr>
              <w:rPr>
                <w:sz w:val="24"/>
                <w:szCs w:val="24"/>
              </w:rPr>
            </w:pPr>
            <w:r w:rsidRPr="00BC2D65">
              <w:rPr>
                <w:sz w:val="24"/>
                <w:szCs w:val="24"/>
              </w:rPr>
              <w:t xml:space="preserve"> </w:t>
            </w:r>
          </w:p>
          <w:p w14:paraId="48DF3397" w14:textId="77777777" w:rsidR="00100702" w:rsidRPr="00BC2D65" w:rsidRDefault="00100702" w:rsidP="00100702">
            <w:pPr>
              <w:rPr>
                <w:sz w:val="24"/>
                <w:szCs w:val="24"/>
              </w:rPr>
            </w:pPr>
          </w:p>
          <w:p w14:paraId="35CB0538" w14:textId="77777777" w:rsidR="00100702" w:rsidRPr="00BC2D65" w:rsidRDefault="00100702" w:rsidP="00100702">
            <w:pPr>
              <w:rPr>
                <w:sz w:val="24"/>
                <w:szCs w:val="24"/>
              </w:rPr>
            </w:pPr>
            <w:r w:rsidRPr="00BC2D65">
              <w:rPr>
                <w:sz w:val="24"/>
                <w:szCs w:val="24"/>
              </w:rPr>
              <w:t xml:space="preserve"> </w:t>
            </w:r>
          </w:p>
          <w:p w14:paraId="489400B9" w14:textId="0F34ADAB" w:rsidR="00100702" w:rsidRPr="00BC2D65" w:rsidRDefault="008F023B" w:rsidP="00100702">
            <w:pPr>
              <w:ind w:left="54"/>
              <w:jc w:val="center"/>
              <w:rPr>
                <w:sz w:val="24"/>
                <w:szCs w:val="24"/>
              </w:rPr>
            </w:pPr>
            <w:r>
              <w:rPr>
                <w:sz w:val="24"/>
                <w:szCs w:val="24"/>
              </w:rPr>
              <w:t>47</w:t>
            </w:r>
            <w:r w:rsidR="00100702" w:rsidRPr="00BC2D65">
              <w:rPr>
                <w:sz w:val="24"/>
                <w:szCs w:val="24"/>
              </w:rPr>
              <w:t xml:space="preserve">. </w:t>
            </w:r>
          </w:p>
        </w:tc>
        <w:tc>
          <w:tcPr>
            <w:tcW w:w="3873" w:type="dxa"/>
            <w:gridSpan w:val="3"/>
            <w:tcBorders>
              <w:top w:val="single" w:sz="4" w:space="0" w:color="000000"/>
              <w:left w:val="single" w:sz="4" w:space="0" w:color="000000"/>
              <w:bottom w:val="single" w:sz="4" w:space="0" w:color="000000"/>
              <w:right w:val="single" w:sz="4" w:space="0" w:color="000000"/>
            </w:tcBorders>
          </w:tcPr>
          <w:p w14:paraId="70EC88B4" w14:textId="77777777" w:rsidR="00100702" w:rsidRPr="00BC2D65" w:rsidRDefault="00100702" w:rsidP="00100702">
            <w:pPr>
              <w:ind w:left="2"/>
              <w:rPr>
                <w:sz w:val="24"/>
                <w:szCs w:val="24"/>
              </w:rPr>
            </w:pPr>
            <w:r w:rsidRPr="00BC2D65">
              <w:rPr>
                <w:sz w:val="24"/>
                <w:szCs w:val="24"/>
              </w:rPr>
              <w:t xml:space="preserve"> </w:t>
            </w:r>
          </w:p>
          <w:p w14:paraId="4D29BA00" w14:textId="77777777" w:rsidR="00100702" w:rsidRDefault="00100702" w:rsidP="00100702">
            <w:pPr>
              <w:ind w:left="130" w:right="475"/>
              <w:jc w:val="both"/>
              <w:rPr>
                <w:sz w:val="24"/>
                <w:szCs w:val="24"/>
              </w:rPr>
            </w:pPr>
            <w:r w:rsidRPr="00BC2D65">
              <w:rPr>
                <w:sz w:val="24"/>
                <w:szCs w:val="24"/>
              </w:rPr>
              <w:t xml:space="preserve">კომიტეტის აპარატის წარმომადგენელთა აქტიური მონაწილეობის უზრუნველყოფა დარგობრივ პოლიტიკასთან დაკავშირებულ საკითხებზე, სემინარებსა და  ტრენინგებზე </w:t>
            </w:r>
          </w:p>
          <w:p w14:paraId="3D4556E1" w14:textId="77777777" w:rsidR="00BC2D65" w:rsidRPr="00BC2D65" w:rsidRDefault="00BC2D65" w:rsidP="00100702">
            <w:pPr>
              <w:ind w:left="130" w:right="475"/>
              <w:jc w:val="both"/>
              <w:rPr>
                <w:sz w:val="24"/>
                <w:szCs w:val="24"/>
              </w:rPr>
            </w:pPr>
          </w:p>
        </w:tc>
        <w:tc>
          <w:tcPr>
            <w:tcW w:w="5060" w:type="dxa"/>
            <w:gridSpan w:val="5"/>
            <w:tcBorders>
              <w:top w:val="single" w:sz="4" w:space="0" w:color="000000"/>
              <w:left w:val="single" w:sz="4" w:space="0" w:color="000000"/>
              <w:bottom w:val="single" w:sz="4" w:space="0" w:color="000000"/>
              <w:right w:val="single" w:sz="4" w:space="0" w:color="auto"/>
            </w:tcBorders>
          </w:tcPr>
          <w:p w14:paraId="2EC8D107" w14:textId="77777777" w:rsidR="00100702" w:rsidRPr="00BC2D65" w:rsidRDefault="00100702" w:rsidP="00100702">
            <w:pPr>
              <w:spacing w:after="5" w:line="216" w:lineRule="auto"/>
              <w:ind w:left="1" w:right="1040"/>
              <w:rPr>
                <w:sz w:val="24"/>
                <w:szCs w:val="24"/>
              </w:rPr>
            </w:pPr>
            <w:r w:rsidRPr="00BC2D65">
              <w:rPr>
                <w:sz w:val="24"/>
                <w:szCs w:val="24"/>
              </w:rPr>
              <w:t xml:space="preserve">  </w:t>
            </w:r>
          </w:p>
          <w:p w14:paraId="6907BB41" w14:textId="3C3B067E" w:rsidR="00100702" w:rsidRPr="00BC2D65" w:rsidRDefault="00100702" w:rsidP="00462889">
            <w:pPr>
              <w:spacing w:line="239" w:lineRule="auto"/>
              <w:jc w:val="center"/>
              <w:rPr>
                <w:sz w:val="24"/>
                <w:szCs w:val="24"/>
              </w:rPr>
            </w:pPr>
            <w:r w:rsidRPr="00BC2D65">
              <w:rPr>
                <w:sz w:val="24"/>
                <w:szCs w:val="24"/>
              </w:rPr>
              <w:t>წელიწადში არანაკლებ</w:t>
            </w:r>
          </w:p>
          <w:p w14:paraId="68A791EA" w14:textId="016CD225" w:rsidR="00100702" w:rsidRPr="00BC2D65" w:rsidRDefault="00100702" w:rsidP="00462889">
            <w:pPr>
              <w:ind w:left="6"/>
              <w:jc w:val="center"/>
              <w:rPr>
                <w:sz w:val="24"/>
                <w:szCs w:val="24"/>
              </w:rPr>
            </w:pPr>
            <w:r w:rsidRPr="00BC2D65">
              <w:rPr>
                <w:sz w:val="24"/>
                <w:szCs w:val="24"/>
              </w:rPr>
              <w:t>5 შეხვედრა</w:t>
            </w:r>
          </w:p>
        </w:tc>
        <w:tc>
          <w:tcPr>
            <w:tcW w:w="5263" w:type="dxa"/>
            <w:gridSpan w:val="6"/>
            <w:tcBorders>
              <w:top w:val="single" w:sz="4" w:space="0" w:color="auto"/>
              <w:left w:val="single" w:sz="4" w:space="0" w:color="auto"/>
              <w:bottom w:val="single" w:sz="4" w:space="0" w:color="auto"/>
              <w:right w:val="single" w:sz="4" w:space="0" w:color="auto"/>
            </w:tcBorders>
          </w:tcPr>
          <w:p w14:paraId="5771AA02" w14:textId="4945F3A1" w:rsidR="00100702" w:rsidRPr="00462889" w:rsidRDefault="00462889" w:rsidP="00462889">
            <w:pPr>
              <w:jc w:val="center"/>
              <w:rPr>
                <w:sz w:val="24"/>
                <w:szCs w:val="24"/>
                <w:lang w:val="ka-GE"/>
              </w:rPr>
            </w:pPr>
            <w:r>
              <w:rPr>
                <w:sz w:val="24"/>
                <w:szCs w:val="24"/>
                <w:lang w:val="ka-GE"/>
              </w:rPr>
              <w:t>შესრულებულია</w:t>
            </w:r>
          </w:p>
        </w:tc>
      </w:tr>
      <w:tr w:rsidR="00100702" w:rsidRPr="00BC2D65" w14:paraId="61B6A15A" w14:textId="77777777" w:rsidTr="00924077">
        <w:tblPrEx>
          <w:tblCellMar>
            <w:left w:w="4" w:type="dxa"/>
          </w:tblCellMar>
        </w:tblPrEx>
        <w:trPr>
          <w:trHeight w:val="542"/>
        </w:trPr>
        <w:tc>
          <w:tcPr>
            <w:tcW w:w="7920" w:type="dxa"/>
            <w:gridSpan w:val="7"/>
            <w:tcBorders>
              <w:top w:val="single" w:sz="4" w:space="0" w:color="000000"/>
              <w:left w:val="single" w:sz="4" w:space="0" w:color="000000"/>
              <w:bottom w:val="single" w:sz="4" w:space="0" w:color="000000"/>
              <w:right w:val="nil"/>
            </w:tcBorders>
            <w:shd w:val="clear" w:color="auto" w:fill="FFE499"/>
          </w:tcPr>
          <w:p w14:paraId="2C420B3A" w14:textId="77777777" w:rsidR="00100702" w:rsidRPr="00BC2D65" w:rsidRDefault="00100702" w:rsidP="00100702">
            <w:pPr>
              <w:ind w:left="130"/>
              <w:rPr>
                <w:sz w:val="24"/>
                <w:szCs w:val="24"/>
              </w:rPr>
            </w:pPr>
            <w:r w:rsidRPr="00BC2D65">
              <w:rPr>
                <w:b/>
                <w:i/>
                <w:sz w:val="24"/>
                <w:szCs w:val="24"/>
              </w:rPr>
              <w:t>ამოცანა 4.3. გარე ექსპერტული დახმარების ეფექტიანი გამოყენება</w:t>
            </w:r>
            <w:r w:rsidRPr="00BC2D65">
              <w:rPr>
                <w:sz w:val="24"/>
                <w:szCs w:val="24"/>
              </w:rPr>
              <w:t xml:space="preserve"> </w:t>
            </w:r>
          </w:p>
        </w:tc>
        <w:tc>
          <w:tcPr>
            <w:tcW w:w="1141" w:type="dxa"/>
            <w:tcBorders>
              <w:top w:val="single" w:sz="4" w:space="0" w:color="000000"/>
              <w:left w:val="nil"/>
              <w:bottom w:val="single" w:sz="4" w:space="0" w:color="000000"/>
              <w:right w:val="nil"/>
            </w:tcBorders>
            <w:shd w:val="clear" w:color="auto" w:fill="FFE499"/>
          </w:tcPr>
          <w:p w14:paraId="7CB56B09" w14:textId="77777777" w:rsidR="00100702" w:rsidRPr="00BC2D65" w:rsidRDefault="00100702" w:rsidP="00100702">
            <w:pPr>
              <w:rPr>
                <w:sz w:val="24"/>
                <w:szCs w:val="24"/>
              </w:rPr>
            </w:pPr>
          </w:p>
        </w:tc>
        <w:tc>
          <w:tcPr>
            <w:tcW w:w="2401" w:type="dxa"/>
            <w:gridSpan w:val="2"/>
            <w:tcBorders>
              <w:top w:val="single" w:sz="4" w:space="0" w:color="000000"/>
              <w:left w:val="nil"/>
              <w:bottom w:val="single" w:sz="4" w:space="0" w:color="000000"/>
              <w:right w:val="nil"/>
            </w:tcBorders>
            <w:shd w:val="clear" w:color="auto" w:fill="FFE499"/>
          </w:tcPr>
          <w:p w14:paraId="56D83699" w14:textId="77777777" w:rsidR="00100702" w:rsidRPr="00BC2D65" w:rsidRDefault="00100702" w:rsidP="00100702">
            <w:pPr>
              <w:rPr>
                <w:sz w:val="24"/>
                <w:szCs w:val="24"/>
              </w:rPr>
            </w:pPr>
          </w:p>
        </w:tc>
        <w:tc>
          <w:tcPr>
            <w:tcW w:w="3388" w:type="dxa"/>
            <w:gridSpan w:val="5"/>
            <w:tcBorders>
              <w:top w:val="single" w:sz="4" w:space="0" w:color="000000"/>
              <w:left w:val="nil"/>
              <w:bottom w:val="single" w:sz="4" w:space="0" w:color="000000"/>
              <w:right w:val="single" w:sz="4" w:space="0" w:color="000000"/>
            </w:tcBorders>
            <w:shd w:val="clear" w:color="auto" w:fill="FFE499"/>
          </w:tcPr>
          <w:p w14:paraId="3FB36F03" w14:textId="77777777" w:rsidR="00100702" w:rsidRPr="00BC2D65" w:rsidRDefault="00100702" w:rsidP="00100702">
            <w:pPr>
              <w:rPr>
                <w:sz w:val="24"/>
                <w:szCs w:val="24"/>
              </w:rPr>
            </w:pPr>
          </w:p>
        </w:tc>
      </w:tr>
      <w:tr w:rsidR="00462889" w:rsidRPr="00BC2D65" w14:paraId="1B365A7F" w14:textId="77777777" w:rsidTr="00924077">
        <w:trPr>
          <w:trHeight w:val="800"/>
        </w:trPr>
        <w:tc>
          <w:tcPr>
            <w:tcW w:w="65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D8A66D1" w14:textId="61608E32" w:rsidR="00100702" w:rsidRPr="00BC2D65" w:rsidRDefault="00100702" w:rsidP="00924077">
            <w:pPr>
              <w:rPr>
                <w:sz w:val="24"/>
                <w:szCs w:val="24"/>
              </w:rPr>
            </w:pPr>
          </w:p>
          <w:p w14:paraId="51973951" w14:textId="77777777" w:rsidR="00100702" w:rsidRPr="00BC2D65" w:rsidRDefault="00100702" w:rsidP="00100702">
            <w:pPr>
              <w:ind w:left="196"/>
              <w:rPr>
                <w:sz w:val="24"/>
                <w:szCs w:val="24"/>
              </w:rPr>
            </w:pPr>
            <w:r w:rsidRPr="00BC2D65">
              <w:rPr>
                <w:b/>
                <w:sz w:val="24"/>
                <w:szCs w:val="24"/>
              </w:rPr>
              <w:t>N</w:t>
            </w:r>
            <w:r w:rsidRPr="00BC2D65">
              <w:rPr>
                <w:sz w:val="24"/>
                <w:szCs w:val="24"/>
              </w:rPr>
              <w:t xml:space="preserve"> </w:t>
            </w:r>
          </w:p>
        </w:tc>
        <w:tc>
          <w:tcPr>
            <w:tcW w:w="3873"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C049B36" w14:textId="6B4C18CE" w:rsidR="00100702" w:rsidRPr="00BC2D65" w:rsidRDefault="00100702" w:rsidP="00924077">
            <w:pPr>
              <w:ind w:left="6"/>
              <w:rPr>
                <w:sz w:val="24"/>
                <w:szCs w:val="24"/>
              </w:rPr>
            </w:pPr>
            <w:r w:rsidRPr="00BC2D65">
              <w:rPr>
                <w:sz w:val="24"/>
                <w:szCs w:val="24"/>
              </w:rPr>
              <w:t xml:space="preserve"> </w:t>
            </w:r>
          </w:p>
          <w:p w14:paraId="67C3477F" w14:textId="77777777" w:rsidR="00100702" w:rsidRPr="00BC2D65" w:rsidRDefault="00100702" w:rsidP="00100702">
            <w:pPr>
              <w:ind w:right="40"/>
              <w:jc w:val="center"/>
              <w:rPr>
                <w:sz w:val="24"/>
                <w:szCs w:val="24"/>
              </w:rPr>
            </w:pPr>
            <w:r w:rsidRPr="00BC2D65">
              <w:rPr>
                <w:b/>
                <w:sz w:val="24"/>
                <w:szCs w:val="24"/>
              </w:rPr>
              <w:t>ქმედება</w:t>
            </w:r>
            <w:r w:rsidRPr="00BC2D65">
              <w:rPr>
                <w:sz w:val="24"/>
                <w:szCs w:val="24"/>
              </w:rPr>
              <w:t xml:space="preserve"> </w:t>
            </w:r>
          </w:p>
        </w:tc>
        <w:tc>
          <w:tcPr>
            <w:tcW w:w="5060" w:type="dxa"/>
            <w:gridSpan w:val="5"/>
            <w:tcBorders>
              <w:top w:val="single" w:sz="4" w:space="0" w:color="000000"/>
              <w:left w:val="single" w:sz="4" w:space="0" w:color="000000"/>
              <w:bottom w:val="single" w:sz="4" w:space="0" w:color="000000"/>
              <w:right w:val="single" w:sz="4" w:space="0" w:color="auto"/>
            </w:tcBorders>
            <w:shd w:val="clear" w:color="auto" w:fill="D9D9D9" w:themeFill="background1" w:themeFillShade="D9"/>
          </w:tcPr>
          <w:p w14:paraId="39CD58F2" w14:textId="602AEA0D" w:rsidR="00100702" w:rsidRPr="00BC2D65" w:rsidRDefault="00100702" w:rsidP="00924077">
            <w:pPr>
              <w:rPr>
                <w:sz w:val="24"/>
                <w:szCs w:val="24"/>
              </w:rPr>
            </w:pPr>
          </w:p>
          <w:p w14:paraId="15DA15E8" w14:textId="30A5B559" w:rsidR="00100702" w:rsidRPr="00BC2D65" w:rsidRDefault="00924077" w:rsidP="00100702">
            <w:pPr>
              <w:ind w:left="650"/>
              <w:rPr>
                <w:sz w:val="24"/>
                <w:szCs w:val="24"/>
              </w:rPr>
            </w:pPr>
            <w:r>
              <w:rPr>
                <w:b/>
                <w:sz w:val="24"/>
                <w:szCs w:val="24"/>
                <w:lang w:val="ka-GE"/>
              </w:rPr>
              <w:t xml:space="preserve">                  </w:t>
            </w:r>
            <w:r w:rsidR="00100702" w:rsidRPr="00BC2D65">
              <w:rPr>
                <w:b/>
                <w:sz w:val="24"/>
                <w:szCs w:val="24"/>
                <w:lang w:val="ka-GE"/>
              </w:rPr>
              <w:t xml:space="preserve">  </w:t>
            </w:r>
            <w:r w:rsidR="00100702" w:rsidRPr="00BC2D65">
              <w:rPr>
                <w:b/>
                <w:sz w:val="24"/>
                <w:szCs w:val="24"/>
              </w:rPr>
              <w:t>ინდიკატორი</w:t>
            </w:r>
            <w:r w:rsidR="00100702" w:rsidRPr="00BC2D65">
              <w:rPr>
                <w:sz w:val="24"/>
                <w:szCs w:val="24"/>
              </w:rPr>
              <w:t xml:space="preserve"> </w:t>
            </w:r>
          </w:p>
        </w:tc>
        <w:tc>
          <w:tcPr>
            <w:tcW w:w="5263"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1A10C7" w14:textId="77777777" w:rsidR="00100702" w:rsidRPr="00BC2D65" w:rsidRDefault="00100702" w:rsidP="00924077">
            <w:pPr>
              <w:rPr>
                <w:b/>
                <w:sz w:val="24"/>
                <w:szCs w:val="24"/>
                <w:lang w:val="ka-GE"/>
              </w:rPr>
            </w:pPr>
          </w:p>
          <w:p w14:paraId="74026700" w14:textId="77777777" w:rsidR="00100702" w:rsidRPr="00BC2D65" w:rsidRDefault="00100702" w:rsidP="00100702">
            <w:pPr>
              <w:jc w:val="center"/>
              <w:rPr>
                <w:sz w:val="24"/>
                <w:szCs w:val="24"/>
              </w:rPr>
            </w:pPr>
            <w:r w:rsidRPr="00BC2D65">
              <w:rPr>
                <w:b/>
                <w:sz w:val="24"/>
                <w:szCs w:val="24"/>
                <w:lang w:val="ka-GE"/>
              </w:rPr>
              <w:t>შესრულების მდგომარეობა</w:t>
            </w:r>
          </w:p>
        </w:tc>
      </w:tr>
      <w:tr w:rsidR="00100702" w:rsidRPr="00BC2D65" w14:paraId="73BED1DF" w14:textId="38BD3E23" w:rsidTr="00924077">
        <w:tblPrEx>
          <w:tblCellMar>
            <w:left w:w="4" w:type="dxa"/>
          </w:tblCellMar>
        </w:tblPrEx>
        <w:trPr>
          <w:trHeight w:val="710"/>
        </w:trPr>
        <w:tc>
          <w:tcPr>
            <w:tcW w:w="654" w:type="dxa"/>
            <w:tcBorders>
              <w:top w:val="single" w:sz="4" w:space="0" w:color="000000"/>
              <w:left w:val="single" w:sz="4" w:space="0" w:color="000000"/>
              <w:bottom w:val="single" w:sz="4" w:space="0" w:color="000000"/>
              <w:right w:val="single" w:sz="4" w:space="0" w:color="000000"/>
            </w:tcBorders>
          </w:tcPr>
          <w:p w14:paraId="668949BB" w14:textId="77777777" w:rsidR="00100702" w:rsidRPr="00BC2D65" w:rsidRDefault="00100702" w:rsidP="00100702">
            <w:pPr>
              <w:rPr>
                <w:sz w:val="24"/>
                <w:szCs w:val="24"/>
              </w:rPr>
            </w:pPr>
            <w:r w:rsidRPr="00BC2D65">
              <w:rPr>
                <w:sz w:val="24"/>
                <w:szCs w:val="24"/>
              </w:rPr>
              <w:t xml:space="preserve"> </w:t>
            </w:r>
          </w:p>
          <w:p w14:paraId="3BDE6872" w14:textId="77777777" w:rsidR="00100702" w:rsidRPr="00BC2D65" w:rsidRDefault="00100702" w:rsidP="00100702">
            <w:pPr>
              <w:rPr>
                <w:sz w:val="24"/>
                <w:szCs w:val="24"/>
              </w:rPr>
            </w:pPr>
            <w:r w:rsidRPr="00BC2D65">
              <w:rPr>
                <w:sz w:val="24"/>
                <w:szCs w:val="24"/>
              </w:rPr>
              <w:t xml:space="preserve"> </w:t>
            </w:r>
          </w:p>
          <w:p w14:paraId="390D3D67" w14:textId="346F5BD8" w:rsidR="00100702" w:rsidRPr="00BC2D65" w:rsidRDefault="008F023B" w:rsidP="00100702">
            <w:pPr>
              <w:rPr>
                <w:sz w:val="24"/>
                <w:szCs w:val="24"/>
              </w:rPr>
            </w:pPr>
            <w:r>
              <w:rPr>
                <w:sz w:val="24"/>
                <w:szCs w:val="24"/>
              </w:rPr>
              <w:t xml:space="preserve"> </w:t>
            </w:r>
          </w:p>
          <w:p w14:paraId="4BF9776D" w14:textId="73BEDE0C" w:rsidR="00100702" w:rsidRPr="00BC2D65" w:rsidRDefault="008F023B" w:rsidP="00100702">
            <w:pPr>
              <w:ind w:left="54"/>
              <w:jc w:val="center"/>
              <w:rPr>
                <w:sz w:val="24"/>
                <w:szCs w:val="24"/>
              </w:rPr>
            </w:pPr>
            <w:r>
              <w:rPr>
                <w:sz w:val="24"/>
                <w:szCs w:val="24"/>
              </w:rPr>
              <w:t>48</w:t>
            </w:r>
            <w:r w:rsidR="00100702" w:rsidRPr="00BC2D65">
              <w:rPr>
                <w:sz w:val="24"/>
                <w:szCs w:val="24"/>
              </w:rPr>
              <w:t xml:space="preserve">. </w:t>
            </w:r>
          </w:p>
        </w:tc>
        <w:tc>
          <w:tcPr>
            <w:tcW w:w="3873" w:type="dxa"/>
            <w:gridSpan w:val="3"/>
            <w:tcBorders>
              <w:top w:val="single" w:sz="4" w:space="0" w:color="000000"/>
              <w:left w:val="single" w:sz="4" w:space="0" w:color="000000"/>
              <w:bottom w:val="single" w:sz="4" w:space="0" w:color="000000"/>
              <w:right w:val="single" w:sz="4" w:space="0" w:color="000000"/>
            </w:tcBorders>
          </w:tcPr>
          <w:p w14:paraId="3C6776BA" w14:textId="77777777" w:rsidR="00100702" w:rsidRPr="00BC2D65" w:rsidRDefault="00100702" w:rsidP="00100702">
            <w:pPr>
              <w:ind w:left="2"/>
              <w:rPr>
                <w:sz w:val="24"/>
                <w:szCs w:val="24"/>
              </w:rPr>
            </w:pPr>
            <w:r w:rsidRPr="00BC2D65">
              <w:rPr>
                <w:sz w:val="24"/>
                <w:szCs w:val="24"/>
              </w:rPr>
              <w:t xml:space="preserve"> </w:t>
            </w:r>
          </w:p>
          <w:p w14:paraId="68428726" w14:textId="77777777" w:rsidR="00100702" w:rsidRPr="00BC2D65" w:rsidRDefault="00100702" w:rsidP="00100702">
            <w:pPr>
              <w:ind w:left="130"/>
              <w:rPr>
                <w:sz w:val="24"/>
                <w:szCs w:val="24"/>
              </w:rPr>
            </w:pPr>
            <w:r w:rsidRPr="00BC2D65">
              <w:rPr>
                <w:sz w:val="24"/>
                <w:szCs w:val="24"/>
              </w:rPr>
              <w:t xml:space="preserve">სამოქმედო გეგმის პრიორიტეტულ მიმართულებებზე ექსპერტული დახმარების მიღება დონორი ორგანიზაციების რესურსების გამოყენებით </w:t>
            </w:r>
          </w:p>
        </w:tc>
        <w:tc>
          <w:tcPr>
            <w:tcW w:w="5060" w:type="dxa"/>
            <w:gridSpan w:val="5"/>
            <w:tcBorders>
              <w:top w:val="single" w:sz="4" w:space="0" w:color="000000"/>
              <w:left w:val="single" w:sz="4" w:space="0" w:color="000000"/>
              <w:bottom w:val="single" w:sz="4" w:space="0" w:color="000000"/>
              <w:right w:val="single" w:sz="4" w:space="0" w:color="auto"/>
            </w:tcBorders>
          </w:tcPr>
          <w:p w14:paraId="401DB726" w14:textId="77777777" w:rsidR="00100702" w:rsidRPr="00BC2D65" w:rsidRDefault="00100702" w:rsidP="00100702">
            <w:pPr>
              <w:ind w:left="1"/>
              <w:rPr>
                <w:sz w:val="24"/>
                <w:szCs w:val="24"/>
              </w:rPr>
            </w:pPr>
            <w:r w:rsidRPr="00BC2D65">
              <w:rPr>
                <w:sz w:val="24"/>
                <w:szCs w:val="24"/>
              </w:rPr>
              <w:t xml:space="preserve"> </w:t>
            </w:r>
          </w:p>
          <w:p w14:paraId="4F081388" w14:textId="77777777" w:rsidR="00100702" w:rsidRPr="00BC2D65" w:rsidRDefault="00100702" w:rsidP="00100702">
            <w:pPr>
              <w:ind w:left="1"/>
              <w:rPr>
                <w:sz w:val="24"/>
                <w:szCs w:val="24"/>
              </w:rPr>
            </w:pPr>
            <w:r w:rsidRPr="00BC2D65">
              <w:rPr>
                <w:sz w:val="24"/>
                <w:szCs w:val="24"/>
              </w:rPr>
              <w:t xml:space="preserve"> </w:t>
            </w:r>
          </w:p>
          <w:p w14:paraId="13CB27B4" w14:textId="31EF298A" w:rsidR="00100702" w:rsidRPr="00BC2D65" w:rsidRDefault="00100702" w:rsidP="008F023B">
            <w:pPr>
              <w:ind w:left="1"/>
              <w:rPr>
                <w:sz w:val="24"/>
                <w:szCs w:val="24"/>
              </w:rPr>
            </w:pPr>
            <w:r w:rsidRPr="00BC2D65">
              <w:rPr>
                <w:sz w:val="24"/>
                <w:szCs w:val="24"/>
              </w:rPr>
              <w:t xml:space="preserve"> </w:t>
            </w:r>
            <w:r w:rsidR="008F023B">
              <w:rPr>
                <w:sz w:val="24"/>
                <w:szCs w:val="24"/>
                <w:lang w:val="ka-GE"/>
              </w:rPr>
              <w:t xml:space="preserve">        </w:t>
            </w:r>
            <w:r w:rsidR="00462889">
              <w:rPr>
                <w:sz w:val="24"/>
                <w:szCs w:val="24"/>
                <w:lang w:val="ka-GE"/>
              </w:rPr>
              <w:t xml:space="preserve">       </w:t>
            </w:r>
            <w:r w:rsidR="00032DB4">
              <w:rPr>
                <w:sz w:val="24"/>
                <w:szCs w:val="24"/>
                <w:lang w:val="ka-GE"/>
              </w:rPr>
              <w:t xml:space="preserve">           </w:t>
            </w:r>
            <w:r w:rsidR="00462889">
              <w:rPr>
                <w:sz w:val="24"/>
                <w:szCs w:val="24"/>
                <w:lang w:val="ka-GE"/>
              </w:rPr>
              <w:t xml:space="preserve"> </w:t>
            </w:r>
            <w:r w:rsidRPr="00BC2D65">
              <w:rPr>
                <w:sz w:val="24"/>
                <w:szCs w:val="24"/>
              </w:rPr>
              <w:t xml:space="preserve">ექსპერტი აყვანილია </w:t>
            </w:r>
          </w:p>
        </w:tc>
        <w:tc>
          <w:tcPr>
            <w:tcW w:w="5263" w:type="dxa"/>
            <w:gridSpan w:val="6"/>
            <w:tcBorders>
              <w:top w:val="single" w:sz="4" w:space="0" w:color="auto"/>
              <w:left w:val="single" w:sz="4" w:space="0" w:color="auto"/>
              <w:bottom w:val="single" w:sz="4" w:space="0" w:color="auto"/>
              <w:right w:val="single" w:sz="4" w:space="0" w:color="auto"/>
            </w:tcBorders>
          </w:tcPr>
          <w:p w14:paraId="4F059E41" w14:textId="47E51972" w:rsidR="00100702" w:rsidRPr="00462889" w:rsidRDefault="00462889" w:rsidP="00100702">
            <w:pPr>
              <w:rPr>
                <w:sz w:val="24"/>
                <w:szCs w:val="24"/>
                <w:lang w:val="ka-GE"/>
              </w:rPr>
            </w:pPr>
            <w:r>
              <w:rPr>
                <w:sz w:val="24"/>
                <w:szCs w:val="24"/>
                <w:lang w:val="ka-GE"/>
              </w:rPr>
              <w:t xml:space="preserve">                შესრულებულია</w:t>
            </w:r>
          </w:p>
        </w:tc>
      </w:tr>
      <w:tr w:rsidR="00100702" w:rsidRPr="00BC2D65" w14:paraId="7CCAE8CB" w14:textId="4F35FE44" w:rsidTr="00924077">
        <w:tblPrEx>
          <w:tblCellMar>
            <w:left w:w="4" w:type="dxa"/>
          </w:tblCellMar>
        </w:tblPrEx>
        <w:trPr>
          <w:trHeight w:val="2164"/>
        </w:trPr>
        <w:tc>
          <w:tcPr>
            <w:tcW w:w="654" w:type="dxa"/>
            <w:tcBorders>
              <w:top w:val="single" w:sz="4" w:space="0" w:color="000000"/>
              <w:left w:val="single" w:sz="4" w:space="0" w:color="000000"/>
              <w:bottom w:val="single" w:sz="4" w:space="0" w:color="000000"/>
              <w:right w:val="single" w:sz="4" w:space="0" w:color="000000"/>
            </w:tcBorders>
          </w:tcPr>
          <w:p w14:paraId="7A863BAA" w14:textId="77777777" w:rsidR="00100702" w:rsidRPr="00BC2D65" w:rsidRDefault="00100702" w:rsidP="00100702">
            <w:pPr>
              <w:rPr>
                <w:sz w:val="24"/>
                <w:szCs w:val="24"/>
              </w:rPr>
            </w:pPr>
          </w:p>
          <w:p w14:paraId="0AABD914" w14:textId="77777777" w:rsidR="00100702" w:rsidRPr="00BC2D65" w:rsidRDefault="00100702" w:rsidP="00100702">
            <w:pPr>
              <w:rPr>
                <w:sz w:val="24"/>
                <w:szCs w:val="24"/>
              </w:rPr>
            </w:pPr>
          </w:p>
          <w:p w14:paraId="7DB39287" w14:textId="77777777" w:rsidR="00100702" w:rsidRPr="00BC2D65" w:rsidRDefault="00100702" w:rsidP="00100702">
            <w:pPr>
              <w:rPr>
                <w:sz w:val="24"/>
                <w:szCs w:val="24"/>
              </w:rPr>
            </w:pPr>
          </w:p>
          <w:p w14:paraId="6D094312" w14:textId="0B50F54F" w:rsidR="00100702" w:rsidRPr="00BC2D65" w:rsidRDefault="008F023B" w:rsidP="00100702">
            <w:pPr>
              <w:jc w:val="center"/>
              <w:rPr>
                <w:sz w:val="24"/>
                <w:szCs w:val="24"/>
              </w:rPr>
            </w:pPr>
            <w:r>
              <w:rPr>
                <w:sz w:val="24"/>
                <w:szCs w:val="24"/>
              </w:rPr>
              <w:t>49</w:t>
            </w:r>
            <w:r w:rsidR="00100702" w:rsidRPr="00BC2D65">
              <w:rPr>
                <w:sz w:val="24"/>
                <w:szCs w:val="24"/>
              </w:rPr>
              <w:t>.</w:t>
            </w:r>
          </w:p>
        </w:tc>
        <w:tc>
          <w:tcPr>
            <w:tcW w:w="3873" w:type="dxa"/>
            <w:gridSpan w:val="3"/>
            <w:tcBorders>
              <w:top w:val="single" w:sz="4" w:space="0" w:color="000000"/>
              <w:left w:val="single" w:sz="4" w:space="0" w:color="000000"/>
              <w:bottom w:val="single" w:sz="4" w:space="0" w:color="000000"/>
              <w:right w:val="single" w:sz="4" w:space="0" w:color="000000"/>
            </w:tcBorders>
          </w:tcPr>
          <w:p w14:paraId="175EF776" w14:textId="77777777" w:rsidR="00100702" w:rsidRPr="00BC2D65" w:rsidRDefault="00100702" w:rsidP="00100702">
            <w:pPr>
              <w:ind w:left="2"/>
              <w:rPr>
                <w:sz w:val="24"/>
                <w:szCs w:val="24"/>
              </w:rPr>
            </w:pPr>
            <w:r w:rsidRPr="00BC2D65">
              <w:rPr>
                <w:sz w:val="24"/>
                <w:szCs w:val="24"/>
              </w:rPr>
              <w:t>კონკრეტულ ამოცანათა შესასრულებლად მოწვეული სპეციალისტის ინსტიტუტის გამოყენება და შესაბამისი წინადადების მომზადება კომიტეტში ექპერტთა მოწვევის თაობაზე</w:t>
            </w:r>
          </w:p>
        </w:tc>
        <w:tc>
          <w:tcPr>
            <w:tcW w:w="5060" w:type="dxa"/>
            <w:gridSpan w:val="5"/>
            <w:tcBorders>
              <w:top w:val="single" w:sz="4" w:space="0" w:color="000000"/>
              <w:left w:val="single" w:sz="4" w:space="0" w:color="000000"/>
              <w:bottom w:val="single" w:sz="4" w:space="0" w:color="000000"/>
              <w:right w:val="single" w:sz="4" w:space="0" w:color="auto"/>
            </w:tcBorders>
          </w:tcPr>
          <w:p w14:paraId="1B754D8F" w14:textId="77777777" w:rsidR="00100702" w:rsidRPr="00BC2D65" w:rsidRDefault="00100702" w:rsidP="00100702">
            <w:pPr>
              <w:ind w:left="1"/>
              <w:jc w:val="center"/>
              <w:rPr>
                <w:sz w:val="24"/>
                <w:szCs w:val="24"/>
              </w:rPr>
            </w:pPr>
          </w:p>
          <w:p w14:paraId="7E2D14F4" w14:textId="77777777" w:rsidR="00100702" w:rsidRPr="00BC2D65" w:rsidRDefault="00100702" w:rsidP="00100702">
            <w:pPr>
              <w:ind w:left="1"/>
              <w:jc w:val="center"/>
              <w:rPr>
                <w:sz w:val="24"/>
                <w:szCs w:val="24"/>
              </w:rPr>
            </w:pPr>
            <w:r w:rsidRPr="00BC2D65">
              <w:rPr>
                <w:sz w:val="24"/>
                <w:szCs w:val="24"/>
              </w:rPr>
              <w:t>მოწვეულია</w:t>
            </w:r>
          </w:p>
          <w:p w14:paraId="2289C2B6" w14:textId="77777777" w:rsidR="00100702" w:rsidRPr="00BC2D65" w:rsidRDefault="00100702" w:rsidP="00100702">
            <w:pPr>
              <w:ind w:left="4"/>
              <w:jc w:val="center"/>
              <w:rPr>
                <w:sz w:val="24"/>
                <w:szCs w:val="24"/>
              </w:rPr>
            </w:pPr>
            <w:r w:rsidRPr="00BC2D65">
              <w:rPr>
                <w:sz w:val="24"/>
                <w:szCs w:val="24"/>
              </w:rPr>
              <w:t>შესაბამისი</w:t>
            </w:r>
          </w:p>
          <w:p w14:paraId="19FF9384" w14:textId="3F195465" w:rsidR="00100702" w:rsidRPr="00BC2D65" w:rsidRDefault="00100702" w:rsidP="00100702">
            <w:pPr>
              <w:ind w:left="1"/>
              <w:jc w:val="center"/>
              <w:rPr>
                <w:sz w:val="24"/>
                <w:szCs w:val="24"/>
              </w:rPr>
            </w:pPr>
            <w:r w:rsidRPr="00BC2D65">
              <w:rPr>
                <w:sz w:val="24"/>
                <w:szCs w:val="24"/>
              </w:rPr>
              <w:t>ექსპერტი/კონსულტანტი</w:t>
            </w:r>
          </w:p>
        </w:tc>
        <w:tc>
          <w:tcPr>
            <w:tcW w:w="5263" w:type="dxa"/>
            <w:gridSpan w:val="6"/>
            <w:tcBorders>
              <w:top w:val="single" w:sz="4" w:space="0" w:color="auto"/>
              <w:left w:val="single" w:sz="4" w:space="0" w:color="auto"/>
              <w:bottom w:val="single" w:sz="4" w:space="0" w:color="auto"/>
              <w:right w:val="single" w:sz="4" w:space="0" w:color="auto"/>
            </w:tcBorders>
          </w:tcPr>
          <w:p w14:paraId="6568667F" w14:textId="6CDE67E7" w:rsidR="00100702" w:rsidRPr="00BC2D65" w:rsidRDefault="00462889" w:rsidP="00100702">
            <w:pPr>
              <w:rPr>
                <w:sz w:val="24"/>
                <w:szCs w:val="24"/>
              </w:rPr>
            </w:pPr>
            <w:r>
              <w:rPr>
                <w:sz w:val="24"/>
                <w:szCs w:val="24"/>
                <w:lang w:val="ka-GE"/>
              </w:rPr>
              <w:t xml:space="preserve">                შესრულებულია</w:t>
            </w:r>
          </w:p>
        </w:tc>
      </w:tr>
    </w:tbl>
    <w:p w14:paraId="725C67F4" w14:textId="77777777" w:rsidR="002122D8" w:rsidRDefault="002122D8" w:rsidP="002C546C">
      <w:pPr>
        <w:rPr>
          <w:rFonts w:cstheme="minorHAnsi"/>
          <w:lang w:val="ka-GE"/>
        </w:rPr>
      </w:pPr>
    </w:p>
    <w:p w14:paraId="5E0CEEBB" w14:textId="77777777" w:rsidR="002122D8" w:rsidRPr="001603C1" w:rsidRDefault="002122D8" w:rsidP="002C546C">
      <w:pPr>
        <w:rPr>
          <w:rFonts w:cstheme="minorHAnsi"/>
          <w:lang w:val="ka-GE"/>
        </w:rPr>
      </w:pPr>
    </w:p>
    <w:p w14:paraId="188AAB5A" w14:textId="2F63B183" w:rsidR="001033C1" w:rsidRPr="001603C1" w:rsidRDefault="001033C1" w:rsidP="002C546C">
      <w:pPr>
        <w:rPr>
          <w:rFonts w:cstheme="minorHAnsi"/>
          <w:lang w:val="ka-GE"/>
        </w:rPr>
      </w:pPr>
      <w:r w:rsidRPr="001603C1">
        <w:rPr>
          <w:rFonts w:cstheme="minorHAnsi"/>
          <w:noProof/>
          <w:lang w:val="en-US"/>
        </w:rPr>
        <mc:AlternateContent>
          <mc:Choice Requires="wps">
            <w:drawing>
              <wp:anchor distT="0" distB="0" distL="114300" distR="114300" simplePos="0" relativeHeight="251675648" behindDoc="0" locked="0" layoutInCell="1" allowOverlap="1" wp14:anchorId="04748FFD" wp14:editId="638B37EE">
                <wp:simplePos x="0" y="0"/>
                <wp:positionH relativeFrom="margin">
                  <wp:posOffset>-46355</wp:posOffset>
                </wp:positionH>
                <wp:positionV relativeFrom="paragraph">
                  <wp:posOffset>154305</wp:posOffset>
                </wp:positionV>
                <wp:extent cx="9534525" cy="6286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9534525" cy="628650"/>
                        </a:xfrm>
                        <a:prstGeom prst="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BF5C048" w14:textId="03344504" w:rsidR="00924077" w:rsidRPr="001033C1" w:rsidRDefault="00924077" w:rsidP="001033C1">
                            <w:pPr>
                              <w:rPr>
                                <w:rFonts w:cstheme="minorHAnsi"/>
                                <w:i/>
                                <w:color w:val="002060"/>
                                <w:lang w:val="ka-GE"/>
                              </w:rPr>
                            </w:pPr>
                            <w:r w:rsidRPr="001033C1">
                              <w:rPr>
                                <w:b/>
                                <w:color w:val="002060"/>
                                <w:sz w:val="36"/>
                                <w:szCs w:val="36"/>
                                <w:lang w:val="ka-GE"/>
                              </w:rPr>
                              <w:t>5. საერთაშორისო ვალდებულებები</w:t>
                            </w:r>
                            <w:r>
                              <w:rPr>
                                <w:b/>
                                <w:color w:val="002060"/>
                                <w:sz w:val="36"/>
                                <w:szCs w:val="36"/>
                                <w:lang w:val="ka-GE"/>
                              </w:rPr>
                              <w:t xml:space="preserve"> </w:t>
                            </w:r>
                            <w:r w:rsidRPr="001033C1">
                              <w:rPr>
                                <w:rFonts w:cstheme="minorHAnsi"/>
                                <w:i/>
                                <w:color w:val="002060"/>
                                <w:sz w:val="20"/>
                                <w:szCs w:val="20"/>
                                <w:lang w:val="ka-GE"/>
                              </w:rPr>
                              <w:t>(განხორციელებული ძირითადი ღონისძიებების მნიშვნელობა საერთაშორისო ვალდებულებების, მათ შორის, მდგრადი განვითარების მიზნების შესრულების კუთხით)</w:t>
                            </w:r>
                          </w:p>
                          <w:p w14:paraId="6967EE7A" w14:textId="27EE5E54" w:rsidR="00924077" w:rsidRPr="001033C1" w:rsidRDefault="00924077" w:rsidP="001033C1">
                            <w:pPr>
                              <w:rPr>
                                <w:b/>
                                <w:color w:val="002060"/>
                                <w:sz w:val="36"/>
                                <w:szCs w:val="36"/>
                                <w:lang w:val="ka-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748FFD" id="Rectangle 5" o:spid="_x0000_s1031" style="position:absolute;margin-left:-3.65pt;margin-top:12.15pt;width:750.75pt;height:49.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9HYoQIAAL0FAAAOAAAAZHJzL2Uyb0RvYy54bWysVEtv2zAMvg/YfxB0X51kcdYGdYqgRYcB&#10;XRv0gZ4VWYoNSKImKbGzXz9Kdtygjx2G5eCQFPlR/ETy/KLViuyE8zWYgo5PRpQIw6GszaagT4/X&#10;X04p8YGZkikwoqB74enF4vOn88bOxQQqUKVwBEGMnze2oFUIdp5lnldCM38CVhg8lOA0C6i6TVY6&#10;1iC6VtlkNJplDbjSOuDCe7RedYd0kfClFDzcSelFIKqgeLeQvi591/GbLc7ZfOOYrWreX4P9wy00&#10;qw0mHaCuWGBk6+o3ULrmDjzIcMJBZyBlzUWqAasZj15V81AxK1ItSI63A03+/8Hy293KkbosaE6J&#10;YRqf6B5JY2ajBMkjPY31c/R6sCvXax7FWGsrnY7/WAVpE6X7gVLRBsLReJZ/neYTxOZ4NpuczvLE&#10;efYSbZ0P3wVoEoWCOsyemGS7Gx8wI7oeXGIyD6our2ulkhLbRFwqR3YMH5hxLkwYp3C11T+h7OzT&#10;Ef66p0YzNkRnnh3MmCI1XERKCY+SZLH+ruIkhb0SMbUy90IicVjjJCUcEN7exVesFJ05/zBnAozI&#10;EosbsLtiPsDu2On9Y6hIHT8Ej/52sS54iEiZwYQhWNcG3HsAChnuM3f+SNkRNVEM7brtmwo9o2UN&#10;5R4bzUE3gd7y6xrf+4b5sGIORw6HE9dIuMOPVNAUFHqJkgrc7/fs0R8nAU8paXCEC+p/bZkTlKgf&#10;BmfkbDydxplPyjT/NkHFHZ+sj0/MVl8CNtEYF5blSYz+QR1E6UA/47ZZxqx4xAzH3AXlwR2Uy9Ct&#10;FtxXXCyXyQ3n3LJwYx4sj+CR59jPj+0zc7Zv+oDjcguHcWfzV73f+cZIA8ttAFmnwXjhtX8B3BGp&#10;fft9FpfQsZ68Xrbu4g8AAAD//wMAUEsDBBQABgAIAAAAIQBMwV0B3AAAAAoBAAAPAAAAZHJzL2Rv&#10;d25yZXYueG1sTI9BT8MwDIXvSPyHyEjctpS0GlCaTmjSxIkDHRLXrDFtReOUJN3Kv8c7wcm23tPz&#10;96rt4kZxwhAHTxru1hkIpNbbgToN74f96gFETIasGT2hhh+MsK2vrypTWn+mNzw1qRMcQrE0GvqU&#10;plLK2PboTFz7CYm1Tx+cSXyGTtpgzhzuRqmybCOdGYg/9GbCXY/tVzM7DRt6pZdvW+zVbv4InQpI&#10;Q4Na394sz08gEi7pzwwXfEaHmpmOfiYbxahhdZ+zU4MqeF704rFQII68qTwHWVfyf4X6FwAA//8D&#10;AFBLAQItABQABgAIAAAAIQC2gziS/gAAAOEBAAATAAAAAAAAAAAAAAAAAAAAAABbQ29udGVudF9U&#10;eXBlc10ueG1sUEsBAi0AFAAGAAgAAAAhADj9If/WAAAAlAEAAAsAAAAAAAAAAAAAAAAALwEAAF9y&#10;ZWxzLy5yZWxzUEsBAi0AFAAGAAgAAAAhAANf0dihAgAAvQUAAA4AAAAAAAAAAAAAAAAALgIAAGRy&#10;cy9lMm9Eb2MueG1sUEsBAi0AFAAGAAgAAAAhAEzBXQHcAAAACgEAAA8AAAAAAAAAAAAAAAAA+wQA&#10;AGRycy9kb3ducmV2LnhtbFBLBQYAAAAABAAEAPMAAAAEBgAAAAA=&#10;" fillcolor="#bdd6ee [1300]" strokecolor="#1f4d78 [1604]" strokeweight="1pt">
                <v:textbox>
                  <w:txbxContent>
                    <w:p w14:paraId="4BF5C048" w14:textId="03344504" w:rsidR="00924077" w:rsidRPr="001033C1" w:rsidRDefault="00924077" w:rsidP="001033C1">
                      <w:pPr>
                        <w:rPr>
                          <w:rFonts w:cstheme="minorHAnsi"/>
                          <w:i/>
                          <w:color w:val="002060"/>
                          <w:lang w:val="ka-GE"/>
                        </w:rPr>
                      </w:pPr>
                      <w:r w:rsidRPr="001033C1">
                        <w:rPr>
                          <w:b/>
                          <w:color w:val="002060"/>
                          <w:sz w:val="36"/>
                          <w:szCs w:val="36"/>
                          <w:lang w:val="ka-GE"/>
                        </w:rPr>
                        <w:t>5. საერთაშორისო ვალდებულებები</w:t>
                      </w:r>
                      <w:r>
                        <w:rPr>
                          <w:b/>
                          <w:color w:val="002060"/>
                          <w:sz w:val="36"/>
                          <w:szCs w:val="36"/>
                          <w:lang w:val="ka-GE"/>
                        </w:rPr>
                        <w:t xml:space="preserve"> </w:t>
                      </w:r>
                      <w:r w:rsidRPr="001033C1">
                        <w:rPr>
                          <w:rFonts w:cstheme="minorHAnsi"/>
                          <w:i/>
                          <w:color w:val="002060"/>
                          <w:sz w:val="20"/>
                          <w:szCs w:val="20"/>
                          <w:lang w:val="ka-GE"/>
                        </w:rPr>
                        <w:t>(განხორციელებული ძირითადი ღონისძიებების მნიშვნელობა საერთაშორისო ვალდებულებების, მათ შორის, მდგრადი განვითარების მიზნების შესრულების კუთხით)</w:t>
                      </w:r>
                    </w:p>
                    <w:p w14:paraId="6967EE7A" w14:textId="27EE5E54" w:rsidR="00924077" w:rsidRPr="001033C1" w:rsidRDefault="00924077" w:rsidP="001033C1">
                      <w:pPr>
                        <w:rPr>
                          <w:b/>
                          <w:color w:val="002060"/>
                          <w:sz w:val="36"/>
                          <w:szCs w:val="36"/>
                          <w:lang w:val="ka-GE"/>
                        </w:rPr>
                      </w:pPr>
                    </w:p>
                  </w:txbxContent>
                </v:textbox>
                <w10:wrap anchorx="margin"/>
              </v:rect>
            </w:pict>
          </mc:Fallback>
        </mc:AlternateContent>
      </w:r>
    </w:p>
    <w:p w14:paraId="1ADC614E" w14:textId="1099AEB8" w:rsidR="001033C1" w:rsidRPr="001603C1" w:rsidRDefault="001033C1" w:rsidP="002C546C">
      <w:pPr>
        <w:rPr>
          <w:rFonts w:cstheme="minorHAnsi"/>
          <w:lang w:val="ka-GE"/>
        </w:rPr>
      </w:pPr>
    </w:p>
    <w:p w14:paraId="5FEC2E0C" w14:textId="77777777" w:rsidR="00056E73" w:rsidRDefault="00056E73" w:rsidP="00424FE5">
      <w:pPr>
        <w:jc w:val="both"/>
        <w:rPr>
          <w:rFonts w:cstheme="minorHAnsi"/>
          <w:sz w:val="24"/>
          <w:szCs w:val="24"/>
        </w:rPr>
      </w:pPr>
    </w:p>
    <w:p w14:paraId="5AB005A1" w14:textId="4953E229" w:rsidR="00424FE5" w:rsidRPr="00424FE5" w:rsidRDefault="001033C1" w:rsidP="00424FE5">
      <w:pPr>
        <w:jc w:val="both"/>
        <w:rPr>
          <w:rFonts w:cstheme="minorHAnsi"/>
          <w:sz w:val="24"/>
          <w:szCs w:val="24"/>
          <w:lang w:val="ka-GE"/>
        </w:rPr>
      </w:pPr>
      <w:r w:rsidRPr="00424FE5">
        <w:rPr>
          <w:rFonts w:cstheme="minorHAnsi"/>
          <w:sz w:val="24"/>
          <w:szCs w:val="24"/>
        </w:rPr>
        <w:t>საქ</w:t>
      </w:r>
      <w:r w:rsidRPr="00424FE5">
        <w:rPr>
          <w:rFonts w:cstheme="minorHAnsi"/>
          <w:sz w:val="24"/>
          <w:szCs w:val="24"/>
          <w:lang w:val="ka-GE"/>
        </w:rPr>
        <w:t>არ</w:t>
      </w:r>
      <w:r w:rsidRPr="00424FE5">
        <w:rPr>
          <w:rFonts w:cstheme="minorHAnsi"/>
          <w:sz w:val="24"/>
          <w:szCs w:val="24"/>
        </w:rPr>
        <w:t xml:space="preserve">თველოს პარლამენტის </w:t>
      </w:r>
      <w:r w:rsidR="00204020" w:rsidRPr="00424FE5">
        <w:rPr>
          <w:rFonts w:cstheme="minorHAnsi"/>
          <w:sz w:val="24"/>
          <w:szCs w:val="24"/>
        </w:rPr>
        <w:t>სპორტის</w:t>
      </w:r>
      <w:r w:rsidRPr="00424FE5">
        <w:rPr>
          <w:rFonts w:cstheme="minorHAnsi"/>
          <w:sz w:val="24"/>
          <w:szCs w:val="24"/>
        </w:rPr>
        <w:t xml:space="preserve"> კომიტეტის </w:t>
      </w:r>
      <w:r w:rsidR="00056E73">
        <w:rPr>
          <w:rFonts w:cstheme="minorHAnsi"/>
          <w:sz w:val="24"/>
          <w:szCs w:val="24"/>
          <w:lang w:val="ka-GE"/>
        </w:rPr>
        <w:t>სა</w:t>
      </w:r>
      <w:r w:rsidR="00424FE5" w:rsidRPr="00424FE5">
        <w:rPr>
          <w:rFonts w:cstheme="minorHAnsi"/>
          <w:sz w:val="24"/>
          <w:szCs w:val="24"/>
          <w:lang w:val="ka-GE"/>
        </w:rPr>
        <w:t>კანონმდებლო ინიციატივის საფუძველზე ცვლილებები შევიდა ,,სპორტის შესახებ“ საქართველოს კანონში, რაც ემსახურება საქართველოს შესაბამისობას ქვემოთ ჩამოთვლილი საერთაშორისო შეთანხმებების მოთხოვნებთან:</w:t>
      </w:r>
    </w:p>
    <w:p w14:paraId="54AF4011" w14:textId="372A87DF" w:rsidR="00056E73" w:rsidRDefault="00056E73" w:rsidP="0040025D">
      <w:pPr>
        <w:pStyle w:val="ListParagraph"/>
        <w:numPr>
          <w:ilvl w:val="0"/>
          <w:numId w:val="13"/>
        </w:numPr>
        <w:spacing w:after="200" w:line="276" w:lineRule="auto"/>
        <w:jc w:val="both"/>
        <w:rPr>
          <w:rFonts w:cstheme="minorHAnsi"/>
          <w:sz w:val="24"/>
          <w:szCs w:val="24"/>
          <w:lang w:val="ka-GE"/>
        </w:rPr>
      </w:pPr>
      <w:r w:rsidRPr="00056E73">
        <w:rPr>
          <w:rFonts w:cstheme="minorHAnsi"/>
          <w:sz w:val="24"/>
          <w:szCs w:val="24"/>
          <w:lang w:val="ka-GE"/>
        </w:rPr>
        <w:t xml:space="preserve">1989 წლის </w:t>
      </w:r>
      <w:r w:rsidRPr="00056E73">
        <w:rPr>
          <w:rFonts w:cstheme="minorHAnsi"/>
          <w:sz w:val="24"/>
          <w:szCs w:val="24"/>
          <w:lang w:val="en-US"/>
        </w:rPr>
        <w:t>“</w:t>
      </w:r>
      <w:r w:rsidRPr="00056E73">
        <w:rPr>
          <w:rFonts w:cstheme="minorHAnsi"/>
          <w:sz w:val="24"/>
          <w:szCs w:val="24"/>
          <w:lang w:val="ka-GE"/>
        </w:rPr>
        <w:t>დოპინგსაწინააღმდეგო კონვენცია“, რომელიც საქართველოს მიერ რატიფიცირებულია 2003 წელს</w:t>
      </w:r>
      <w:r>
        <w:rPr>
          <w:rFonts w:cstheme="minorHAnsi"/>
          <w:sz w:val="24"/>
          <w:szCs w:val="24"/>
          <w:lang w:val="ka-GE"/>
        </w:rPr>
        <w:t>;</w:t>
      </w:r>
      <w:r w:rsidRPr="00056E73">
        <w:rPr>
          <w:rFonts w:cstheme="minorHAnsi"/>
          <w:sz w:val="24"/>
          <w:szCs w:val="24"/>
          <w:lang w:val="ka-GE"/>
        </w:rPr>
        <w:t xml:space="preserve"> </w:t>
      </w:r>
    </w:p>
    <w:p w14:paraId="3F91F258" w14:textId="6239AB42" w:rsidR="00056E73" w:rsidRPr="00056E73" w:rsidRDefault="00056E73" w:rsidP="0040025D">
      <w:pPr>
        <w:pStyle w:val="ListParagraph"/>
        <w:numPr>
          <w:ilvl w:val="0"/>
          <w:numId w:val="13"/>
        </w:numPr>
        <w:spacing w:after="200" w:line="276" w:lineRule="auto"/>
        <w:jc w:val="both"/>
        <w:rPr>
          <w:rFonts w:cstheme="minorHAnsi"/>
          <w:sz w:val="24"/>
          <w:szCs w:val="24"/>
          <w:lang w:val="ka-GE"/>
        </w:rPr>
      </w:pPr>
      <w:r w:rsidRPr="00056E73">
        <w:rPr>
          <w:rFonts w:cstheme="minorHAnsi"/>
          <w:sz w:val="24"/>
          <w:szCs w:val="24"/>
          <w:lang w:val="ka-GE"/>
        </w:rPr>
        <w:t>იუნესკოს 2005 წლის საერთაშორისო კონვენცია „სპორტში დოპინგის წინააღმდეგ ბრძოლის შესახებ“, რომელსაც საქართველო ხელმოწერით შეუერთდა 2009 წელს.</w:t>
      </w:r>
    </w:p>
    <w:p w14:paraId="6B86203E" w14:textId="533AA738" w:rsidR="00424FE5" w:rsidRDefault="00056E73" w:rsidP="00482FFE">
      <w:pPr>
        <w:spacing w:after="200" w:line="276" w:lineRule="auto"/>
        <w:jc w:val="both"/>
        <w:rPr>
          <w:rFonts w:cstheme="minorHAnsi"/>
          <w:sz w:val="24"/>
          <w:szCs w:val="24"/>
          <w:lang w:val="ka-GE"/>
        </w:rPr>
      </w:pPr>
      <w:r w:rsidRPr="00056E73">
        <w:rPr>
          <w:rFonts w:cstheme="minorHAnsi"/>
          <w:sz w:val="24"/>
          <w:szCs w:val="24"/>
          <w:lang w:val="en-US"/>
        </w:rPr>
        <w:t xml:space="preserve">დოპინგის სფეროში მოქმედი საერთაშორისო ხელშეკრულებები  მხარეებს აკისრებს კონკრეტული პოლიტიკის გატარების, საკანონმდებლო ჩარჩოს განსაზღვრისა და კოორდინაციის ვალდებულებებს.  </w:t>
      </w:r>
      <w:r w:rsidR="008F771D">
        <w:rPr>
          <w:rFonts w:cstheme="minorHAnsi"/>
          <w:sz w:val="24"/>
          <w:szCs w:val="24"/>
          <w:lang w:val="ka-GE"/>
        </w:rPr>
        <w:t>კომიტეტის მიერ წარმოდგენილი  ცვლილებების მიღებით განხორციელდა</w:t>
      </w:r>
      <w:r w:rsidR="008F771D" w:rsidRPr="008F771D">
        <w:rPr>
          <w:rFonts w:cstheme="minorHAnsi"/>
          <w:sz w:val="24"/>
          <w:szCs w:val="24"/>
          <w:lang w:val="ka-GE"/>
        </w:rPr>
        <w:t xml:space="preserve"> დოპინგთან დაკავშირებული საკითხების საკანონმდებლო დონეზე მოწესრიგება, რითაც შესრულდება საერთაშორისო ხელშეკრულებებით ნაკისრი ვალდებულებები.</w:t>
      </w:r>
    </w:p>
    <w:p w14:paraId="11D91BDC" w14:textId="77777777" w:rsidR="0099277A" w:rsidRPr="0099277A" w:rsidRDefault="0099277A" w:rsidP="0099277A">
      <w:pPr>
        <w:jc w:val="both"/>
        <w:rPr>
          <w:rFonts w:ascii="Calibri" w:hAnsi="Calibri" w:cs="Calibri"/>
          <w:sz w:val="24"/>
          <w:szCs w:val="24"/>
          <w:lang w:val="ka-GE"/>
        </w:rPr>
      </w:pPr>
      <w:r w:rsidRPr="0099277A">
        <w:rPr>
          <w:rFonts w:ascii="Calibri" w:hAnsi="Calibri" w:cs="Calibri"/>
          <w:sz w:val="24"/>
          <w:szCs w:val="24"/>
          <w:lang w:val="ka-GE"/>
        </w:rPr>
        <w:t>კომიტეტის ინიციატივით, „ევროპის საჯარო სამართლის ორგანიზაციის“ (EPLO) მიერ მომზადდა 2 კვლევის ანგარიში:</w:t>
      </w:r>
    </w:p>
    <w:p w14:paraId="510E815D" w14:textId="77777777" w:rsidR="0099277A" w:rsidRDefault="0099277A" w:rsidP="0040025D">
      <w:pPr>
        <w:pStyle w:val="ListParagraph"/>
        <w:numPr>
          <w:ilvl w:val="0"/>
          <w:numId w:val="12"/>
        </w:numPr>
        <w:jc w:val="both"/>
        <w:rPr>
          <w:rFonts w:ascii="Calibri" w:hAnsi="Calibri" w:cs="Calibri"/>
          <w:sz w:val="24"/>
          <w:szCs w:val="24"/>
          <w:lang w:val="ka-GE"/>
        </w:rPr>
      </w:pPr>
      <w:r w:rsidRPr="003138F8">
        <w:rPr>
          <w:rFonts w:ascii="Calibri" w:hAnsi="Calibri" w:cs="Calibri"/>
          <w:sz w:val="24"/>
          <w:szCs w:val="24"/>
          <w:lang w:val="ka-GE"/>
        </w:rPr>
        <w:t>,,ახალგაზრდობის სფეროში საქართველოს საერთაშორისო სამართლებრივი ვალდებულებების, მათ შორის საქართველო-ევროკავშირის ასოცირების შეთანხმებით აღებული საკანონმდებლო ვალდებულებების შესრულება</w:t>
      </w:r>
      <w:r>
        <w:rPr>
          <w:rFonts w:ascii="Calibri" w:hAnsi="Calibri" w:cs="Calibri"/>
          <w:sz w:val="24"/>
          <w:szCs w:val="24"/>
          <w:lang w:val="ka-GE"/>
        </w:rPr>
        <w:t>“;</w:t>
      </w:r>
      <w:r w:rsidRPr="003138F8">
        <w:rPr>
          <w:rFonts w:ascii="Calibri" w:hAnsi="Calibri" w:cs="Calibri"/>
          <w:sz w:val="24"/>
          <w:szCs w:val="24"/>
          <w:lang w:val="ka-GE"/>
        </w:rPr>
        <w:t xml:space="preserve">  </w:t>
      </w:r>
    </w:p>
    <w:p w14:paraId="3485C0B3" w14:textId="376A5428" w:rsidR="0099277A" w:rsidRDefault="0099277A" w:rsidP="0040025D">
      <w:pPr>
        <w:pStyle w:val="ListParagraph"/>
        <w:numPr>
          <w:ilvl w:val="0"/>
          <w:numId w:val="12"/>
        </w:numPr>
        <w:jc w:val="both"/>
        <w:rPr>
          <w:rFonts w:ascii="Calibri" w:hAnsi="Calibri" w:cs="Calibri"/>
          <w:sz w:val="24"/>
          <w:szCs w:val="24"/>
          <w:lang w:val="ka-GE"/>
        </w:rPr>
      </w:pPr>
      <w:r w:rsidRPr="003138F8">
        <w:rPr>
          <w:rFonts w:ascii="Calibri" w:hAnsi="Calibri" w:cs="Calibri"/>
          <w:sz w:val="24"/>
          <w:szCs w:val="24"/>
          <w:lang w:val="ka-GE"/>
        </w:rPr>
        <w:lastRenderedPageBreak/>
        <w:t xml:space="preserve"> „ახალგაზრდული ორგანიზაციების სახელმწიფოებრივი მხარდაჭერის სისტემის გაუმჯობესება: ანალიზი და საკანონმდებლო წინადადებები</w:t>
      </w:r>
      <w:r>
        <w:rPr>
          <w:rFonts w:ascii="Calibri" w:hAnsi="Calibri" w:cs="Calibri"/>
          <w:sz w:val="24"/>
          <w:szCs w:val="24"/>
          <w:lang w:val="ka-GE"/>
        </w:rPr>
        <w:t xml:space="preserve">“; პროექტის ფარგლებში </w:t>
      </w:r>
      <w:r w:rsidRPr="00F514B4">
        <w:rPr>
          <w:rFonts w:ascii="Calibri" w:hAnsi="Calibri" w:cs="Calibri"/>
          <w:sz w:val="24"/>
          <w:szCs w:val="24"/>
          <w:lang w:val="ka-GE"/>
        </w:rPr>
        <w:t xml:space="preserve">მომზადდა რეკომენდაციები და საკანონმდებლო წინადადებები, </w:t>
      </w:r>
      <w:r>
        <w:rPr>
          <w:rFonts w:ascii="Calibri" w:hAnsi="Calibri" w:cs="Calibri"/>
          <w:sz w:val="24"/>
          <w:szCs w:val="24"/>
          <w:lang w:val="ka-GE"/>
        </w:rPr>
        <w:t>რომელზე მუშაობაც  2024 წელს გაგრძელდება განათლების, მეცნიერების და ახალგაზრდობის კომიტეტში.</w:t>
      </w:r>
    </w:p>
    <w:p w14:paraId="7F2FC8CE" w14:textId="69EB4C8C" w:rsidR="0099277A" w:rsidRPr="0099277A" w:rsidRDefault="0099277A" w:rsidP="0099277A">
      <w:pPr>
        <w:jc w:val="both"/>
        <w:rPr>
          <w:rFonts w:ascii="Calibri" w:hAnsi="Calibri" w:cs="Calibri"/>
          <w:sz w:val="24"/>
          <w:szCs w:val="24"/>
          <w:lang w:val="ka-GE"/>
        </w:rPr>
      </w:pPr>
      <w:r>
        <w:rPr>
          <w:rFonts w:ascii="Calibri" w:hAnsi="Calibri" w:cs="Calibri"/>
          <w:sz w:val="24"/>
          <w:szCs w:val="24"/>
          <w:lang w:val="ka-GE"/>
        </w:rPr>
        <w:t>პროექტი განხორციელდა</w:t>
      </w:r>
      <w:r w:rsidRPr="003138F8">
        <w:rPr>
          <w:rFonts w:ascii="Calibri" w:hAnsi="Calibri" w:cs="Calibri"/>
          <w:sz w:val="24"/>
          <w:szCs w:val="24"/>
          <w:lang w:val="ka-GE"/>
        </w:rPr>
        <w:t xml:space="preserve"> საქართველოში გაეროს მოსახლეობის ფონდის (UNFPA), გაეროს განვითარების პროგრამის (UNDP), გაეროს ადამიანის უფლებათა ცენტრისა (UNHRC) და ორგანიზაცია „ვორლდ ვიჟენ საქართველო“-ს ფინანსური და ტექნიკური მხარდაჭერით</w:t>
      </w:r>
      <w:r>
        <w:rPr>
          <w:rFonts w:ascii="Calibri" w:hAnsi="Calibri" w:cs="Calibri"/>
          <w:sz w:val="24"/>
          <w:szCs w:val="24"/>
          <w:lang w:val="ka-GE"/>
        </w:rPr>
        <w:t>.</w:t>
      </w:r>
    </w:p>
    <w:p w14:paraId="7C2AEBD7" w14:textId="55225F8F" w:rsidR="001033C1" w:rsidRPr="001603C1" w:rsidRDefault="001033C1" w:rsidP="001033C1">
      <w:pPr>
        <w:jc w:val="both"/>
        <w:rPr>
          <w:rFonts w:eastAsia="Times New Roman" w:cstheme="minorHAnsi"/>
          <w:color w:val="000000"/>
          <w:lang w:val="ka-GE"/>
        </w:rPr>
      </w:pPr>
    </w:p>
    <w:p w14:paraId="27F4FA16" w14:textId="22B8D19C" w:rsidR="001033C1" w:rsidRPr="001603C1" w:rsidRDefault="00424FE5" w:rsidP="001033C1">
      <w:pPr>
        <w:jc w:val="both"/>
        <w:rPr>
          <w:rFonts w:cstheme="minorHAnsi"/>
          <w:bCs/>
          <w:color w:val="FF0000"/>
          <w:sz w:val="24"/>
          <w:szCs w:val="24"/>
          <w:lang w:val="ka-GE"/>
        </w:rPr>
      </w:pPr>
      <w:r w:rsidRPr="001603C1">
        <w:rPr>
          <w:rFonts w:cstheme="minorHAnsi"/>
          <w:bCs/>
          <w:noProof/>
          <w:color w:val="FF0000"/>
          <w:sz w:val="24"/>
          <w:szCs w:val="24"/>
          <w:lang w:val="en-US"/>
        </w:rPr>
        <mc:AlternateContent>
          <mc:Choice Requires="wps">
            <w:drawing>
              <wp:anchor distT="0" distB="0" distL="114300" distR="114300" simplePos="0" relativeHeight="251677696" behindDoc="0" locked="0" layoutInCell="1" allowOverlap="1" wp14:anchorId="5EE8D2ED" wp14:editId="5C430C60">
                <wp:simplePos x="0" y="0"/>
                <wp:positionH relativeFrom="margin">
                  <wp:align>left</wp:align>
                </wp:positionH>
                <wp:positionV relativeFrom="paragraph">
                  <wp:posOffset>22225</wp:posOffset>
                </wp:positionV>
                <wp:extent cx="9401175" cy="895350"/>
                <wp:effectExtent l="0" t="0" r="28575" b="19050"/>
                <wp:wrapNone/>
                <wp:docPr id="13" name="Rectangle 13"/>
                <wp:cNvGraphicFramePr/>
                <a:graphic xmlns:a="http://schemas.openxmlformats.org/drawingml/2006/main">
                  <a:graphicData uri="http://schemas.microsoft.com/office/word/2010/wordprocessingShape">
                    <wps:wsp>
                      <wps:cNvSpPr/>
                      <wps:spPr>
                        <a:xfrm>
                          <a:off x="0" y="0"/>
                          <a:ext cx="9401175" cy="895350"/>
                        </a:xfrm>
                        <a:prstGeom prst="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843B5CA" w14:textId="41277B35" w:rsidR="00924077" w:rsidRPr="00C13ED2" w:rsidRDefault="00924077" w:rsidP="001033C1">
                            <w:pPr>
                              <w:rPr>
                                <w:b/>
                                <w:color w:val="002060"/>
                                <w:sz w:val="36"/>
                                <w:szCs w:val="36"/>
                                <w:lang w:val="ka-GE"/>
                              </w:rPr>
                            </w:pPr>
                            <w:r>
                              <w:rPr>
                                <w:b/>
                                <w:color w:val="002060"/>
                                <w:sz w:val="36"/>
                                <w:szCs w:val="36"/>
                                <w:lang w:val="ka-GE"/>
                              </w:rPr>
                              <w:t xml:space="preserve">6. </w:t>
                            </w:r>
                            <w:r w:rsidRPr="00C13ED2">
                              <w:rPr>
                                <w:b/>
                                <w:color w:val="002060"/>
                                <w:sz w:val="36"/>
                                <w:szCs w:val="36"/>
                                <w:lang w:val="ka-GE"/>
                              </w:rPr>
                              <w:t>კანონშემოქმედებითი მიმართულება</w:t>
                            </w:r>
                            <w:r>
                              <w:rPr>
                                <w:b/>
                                <w:color w:val="002060"/>
                                <w:sz w:val="36"/>
                                <w:szCs w:val="36"/>
                                <w:lang w:val="ka-GE"/>
                              </w:rPr>
                              <w:t xml:space="preserve"> </w:t>
                            </w:r>
                            <w:r w:rsidRPr="00481087">
                              <w:rPr>
                                <w:rFonts w:cstheme="minorHAnsi"/>
                                <w:i/>
                                <w:color w:val="002060"/>
                                <w:sz w:val="20"/>
                                <w:szCs w:val="20"/>
                                <w:lang w:val="ka-GE"/>
                              </w:rPr>
                              <w:t>(კანონშემოქმედებითი საქმიანობის მიმართულებით სამოქმედო გეგმით განსაზღვრული თითოეული ამოცანის მიღწევის პროგრესისა და ძირითადი აქტივობების შესრულების შესახებ ინფორმაცია, მათ შორის, მნიშვნელოვანი კანონპროექტები, მათი მიზნები და საჭიროება, დამდგარი შედეგები)</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E8D2ED" id="Rectangle 13" o:spid="_x0000_s1032" style="position:absolute;left:0;text-align:left;margin-left:0;margin-top:1.75pt;width:740.25pt;height:70.5pt;z-index:2516776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f6gpAIAAL8FAAAOAAAAZHJzL2Uyb0RvYy54bWysVE1v2zAMvQ/YfxB0X22nST+COkXQosOA&#10;ri3aDj0rshwbkERNUmJnv36U5LjB2u4wLAeHpEg+8YnkxWWvJNkK61rQJS2OckqE5lC1el3SH883&#10;X84ocZ7piknQoqQ74ejl4vOni87MxQQakJWwBJNoN+9MSRvvzTzLHG+EYu4IjNB4WINVzKNq11ll&#10;WYfZlcwmeX6SdWArY4EL59B6nQ7pIuava8H9fV074YksKd7Nx6+N31X4ZosLNl9bZpqWD9dg/3AL&#10;xVqNoGOqa+YZ2dj2TSrVcgsOan/EQWVQ1y0XsQaspsj/qOapYUbEWpAcZ0aa3P9Ly++2D5a0Fb7d&#10;MSWaKXyjR2SN6bUUBG1IUGfcHP2ezIMdNIdiqLavrQr/WAfpI6m7kVTRe8LReD7Ni+J0RgnHs7Pz&#10;2fEssp69Rhvr/FcBigShpBbhI5dse+s8IqLr3iWAOZBtddNKGZXQKOJKWrJl+MSMc6F9EcPlRn2H&#10;KtmnOf7SY6MZWyKZT/ZmhIgtFzJFwAOQLNSfKo6S30kRoKV+FDVShzVOIuCY4e1dXMMqkcyzDzFj&#10;wpC5xuLG3KmYD3Indgb/ECpiz4/B+d8uloLHiIgM2o/BqtVg30sgkeEBOfkjZQfUBNH3qz621cm+&#10;g1ZQ7bDVLKQZdIbftPjet8z5B2Zx6HA8cZH4e/zUErqSwiBR0oD99Z49+OMs4CklHQ5xSd3PDbOC&#10;EvlN45ScF9NpmPqoTGenE1Ts4cnq8ERv1BVgExW4sgyPYvD3ci/WFtQL7ptlQMUjpjlil5R7u1eu&#10;fFouuLG4WC6jG066Yf5WPxkekgeeQz8/9y/MmqHpPY7LHewHns3/6P3kGyI1LDce6jYORmA68Tq8&#10;AG6J2L7DRgtr6FCPXq97d/EbAAD//wMAUEsDBBQABgAIAAAAIQB9T0a42gAAAAcBAAAPAAAAZHJz&#10;L2Rvd25yZXYueG1sTI/BasMwEETvhfyD2EBvjRzXCcH1OoRA6KmHuoVeFWtrm1grR5IT9+8rn9rb&#10;LLPMvCn2k+nFjZzvLCOsVwkI4trqjhuEz4/T0w6ED4q16i0Twg952JeLh0Ll2t75nW5VaEQMYZ8r&#10;hDaEIZfS1y0Z5Vd2II7et3VGhXi6Rmqn7jHc9DJNkq00quPY0KqBji3Vl2o0CFt+49erzk7pcfxy&#10;TeqIu4oQH5fT4QVEoCn8PcOMH9GhjExnO7L2okeIQwLC8wbEbGa7JKrzrLINyLKQ//nLXwAAAP//&#10;AwBQSwECLQAUAAYACAAAACEAtoM4kv4AAADhAQAAEwAAAAAAAAAAAAAAAAAAAAAAW0NvbnRlbnRf&#10;VHlwZXNdLnhtbFBLAQItABQABgAIAAAAIQA4/SH/1gAAAJQBAAALAAAAAAAAAAAAAAAAAC8BAABf&#10;cmVscy8ucmVsc1BLAQItABQABgAIAAAAIQC6cf6gpAIAAL8FAAAOAAAAAAAAAAAAAAAAAC4CAABk&#10;cnMvZTJvRG9jLnhtbFBLAQItABQABgAIAAAAIQB9T0a42gAAAAcBAAAPAAAAAAAAAAAAAAAAAP4E&#10;AABkcnMvZG93bnJldi54bWxQSwUGAAAAAAQABADzAAAABQYAAAAA&#10;" fillcolor="#bdd6ee [1300]" strokecolor="#1f4d78 [1604]" strokeweight="1pt">
                <v:textbox>
                  <w:txbxContent>
                    <w:p w14:paraId="6843B5CA" w14:textId="41277B35" w:rsidR="00924077" w:rsidRPr="00C13ED2" w:rsidRDefault="00924077" w:rsidP="001033C1">
                      <w:pPr>
                        <w:rPr>
                          <w:b/>
                          <w:color w:val="002060"/>
                          <w:sz w:val="36"/>
                          <w:szCs w:val="36"/>
                          <w:lang w:val="ka-GE"/>
                        </w:rPr>
                      </w:pPr>
                      <w:r>
                        <w:rPr>
                          <w:b/>
                          <w:color w:val="002060"/>
                          <w:sz w:val="36"/>
                          <w:szCs w:val="36"/>
                          <w:lang w:val="ka-GE"/>
                        </w:rPr>
                        <w:t xml:space="preserve">6. </w:t>
                      </w:r>
                      <w:r w:rsidRPr="00C13ED2">
                        <w:rPr>
                          <w:b/>
                          <w:color w:val="002060"/>
                          <w:sz w:val="36"/>
                          <w:szCs w:val="36"/>
                          <w:lang w:val="ka-GE"/>
                        </w:rPr>
                        <w:t>კანონშემოქმედებითი მიმართულება</w:t>
                      </w:r>
                      <w:r>
                        <w:rPr>
                          <w:b/>
                          <w:color w:val="002060"/>
                          <w:sz w:val="36"/>
                          <w:szCs w:val="36"/>
                          <w:lang w:val="ka-GE"/>
                        </w:rPr>
                        <w:t xml:space="preserve"> </w:t>
                      </w:r>
                      <w:r w:rsidRPr="00481087">
                        <w:rPr>
                          <w:rFonts w:cstheme="minorHAnsi"/>
                          <w:i/>
                          <w:color w:val="002060"/>
                          <w:sz w:val="20"/>
                          <w:szCs w:val="20"/>
                          <w:lang w:val="ka-GE"/>
                        </w:rPr>
                        <w:t>(კანონშემოქმედებითი საქმიანობის მიმართულებით სამოქმედო გეგმით განსაზღვრული თითოეული ამოცანის მიღწევის პროგრესისა და ძირითადი აქტივობების შესრულების შესახებ ინფორმაცია, მათ შორის, მნიშვნელოვანი კანონპროექტები, მათი მიზნები და საჭიროება, დამდგარი შედეგები)</w:t>
                      </w:r>
                    </w:p>
                  </w:txbxContent>
                </v:textbox>
                <w10:wrap anchorx="margin"/>
              </v:rect>
            </w:pict>
          </mc:Fallback>
        </mc:AlternateContent>
      </w:r>
    </w:p>
    <w:p w14:paraId="46D0091C" w14:textId="2A6A283B" w:rsidR="001033C1" w:rsidRPr="001603C1" w:rsidRDefault="001033C1" w:rsidP="001033C1">
      <w:pPr>
        <w:jc w:val="both"/>
        <w:rPr>
          <w:rFonts w:cstheme="minorHAnsi"/>
          <w:color w:val="FF0000"/>
          <w:sz w:val="24"/>
          <w:szCs w:val="24"/>
          <w:lang w:val="ka-GE"/>
        </w:rPr>
      </w:pPr>
    </w:p>
    <w:p w14:paraId="2B98F94F" w14:textId="77777777" w:rsidR="00481087" w:rsidRPr="001603C1" w:rsidRDefault="001033C1" w:rsidP="001033C1">
      <w:pPr>
        <w:jc w:val="both"/>
        <w:rPr>
          <w:rFonts w:cstheme="minorHAnsi"/>
          <w:color w:val="0D0D0D" w:themeColor="text1" w:themeTint="F2"/>
          <w:sz w:val="24"/>
          <w:szCs w:val="24"/>
          <w:lang w:val="ka-GE"/>
        </w:rPr>
      </w:pPr>
      <w:r w:rsidRPr="001603C1">
        <w:rPr>
          <w:rFonts w:cstheme="minorHAnsi"/>
          <w:color w:val="0D0D0D" w:themeColor="text1" w:themeTint="F2"/>
          <w:sz w:val="24"/>
          <w:szCs w:val="24"/>
          <w:lang w:val="ka-GE"/>
        </w:rPr>
        <w:t xml:space="preserve">     </w:t>
      </w:r>
    </w:p>
    <w:p w14:paraId="0F8E8C48" w14:textId="77777777" w:rsidR="00481087" w:rsidRPr="001603C1" w:rsidRDefault="00481087" w:rsidP="001033C1">
      <w:pPr>
        <w:jc w:val="both"/>
        <w:rPr>
          <w:rFonts w:cstheme="minorHAnsi"/>
          <w:color w:val="0D0D0D" w:themeColor="text1" w:themeTint="F2"/>
          <w:sz w:val="24"/>
          <w:szCs w:val="24"/>
          <w:lang w:val="ka-GE"/>
        </w:rPr>
      </w:pPr>
    </w:p>
    <w:p w14:paraId="35FA5056" w14:textId="26A1282A" w:rsidR="001033C1" w:rsidRPr="001603C1" w:rsidRDefault="001033C1" w:rsidP="001033C1">
      <w:pPr>
        <w:jc w:val="both"/>
        <w:rPr>
          <w:rFonts w:cstheme="minorHAnsi"/>
          <w:color w:val="0D0D0D" w:themeColor="text1" w:themeTint="F2"/>
          <w:sz w:val="24"/>
          <w:szCs w:val="24"/>
          <w:lang w:val="ka-GE"/>
        </w:rPr>
      </w:pPr>
      <w:r w:rsidRPr="001603C1">
        <w:rPr>
          <w:rFonts w:cstheme="minorHAnsi"/>
          <w:color w:val="0D0D0D" w:themeColor="text1" w:themeTint="F2"/>
          <w:sz w:val="24"/>
          <w:szCs w:val="24"/>
          <w:lang w:val="ka-GE"/>
        </w:rPr>
        <w:t>კომიტეტის მიერ დამტკიცებული სტრატეგიის შესაბამისად, კანონშემოქმედებითი საქმიანობის მიმართულებით, კომიტეტის ამოცანებია</w:t>
      </w:r>
      <w:r w:rsidRPr="001603C1">
        <w:rPr>
          <w:rFonts w:cstheme="minorHAnsi"/>
          <w:b/>
          <w:color w:val="0D0D0D" w:themeColor="text1" w:themeTint="F2"/>
          <w:sz w:val="24"/>
          <w:szCs w:val="24"/>
          <w:lang w:val="ka-GE"/>
        </w:rPr>
        <w:t xml:space="preserve"> </w:t>
      </w:r>
      <w:r w:rsidRPr="001603C1">
        <w:rPr>
          <w:rFonts w:cstheme="minorHAnsi"/>
          <w:color w:val="0D0D0D" w:themeColor="text1" w:themeTint="F2"/>
          <w:sz w:val="24"/>
          <w:szCs w:val="24"/>
          <w:lang w:val="ka-GE"/>
        </w:rPr>
        <w:t xml:space="preserve">ა) კანონმდებლობის დასახვეწად საკითხების წინასწარი შესწავლა და ანალიზი, ასევე შესაბამისი რეაგირება; ბ) დაინტერესებულ სუბიექტებთან ეფექტიანი კომუნიკაცია და თანამშრომლობა;  გ) საერთაშორისო სამართლებრივ და პოლიტიკურ ვალდებულებებთან, ასევე ქვეყნის სტრატეგიულ პრიორიტეტებთან დაკავშირებული რეფორმების ინიცირება და განხორციელების ხელშეწყობა. </w:t>
      </w:r>
    </w:p>
    <w:p w14:paraId="7EF0A788" w14:textId="1228C4AA" w:rsidR="00FD08B0" w:rsidRPr="001603C1" w:rsidRDefault="00FD08B0" w:rsidP="00AE36BF">
      <w:pPr>
        <w:jc w:val="center"/>
        <w:rPr>
          <w:rFonts w:cstheme="minorHAnsi"/>
          <w:b/>
          <w:color w:val="0070C0"/>
          <w:sz w:val="24"/>
          <w:szCs w:val="24"/>
          <w:lang w:val="ka-GE"/>
        </w:rPr>
      </w:pPr>
      <w:r w:rsidRPr="001603C1">
        <w:rPr>
          <w:rFonts w:cstheme="minorHAnsi"/>
          <w:b/>
          <w:color w:val="0070C0"/>
          <w:sz w:val="24"/>
          <w:szCs w:val="24"/>
          <w:lang w:val="ka-GE"/>
        </w:rPr>
        <w:t>საანგარიშო პერიოდში კომიტეტის მიერ განხილული პროექტები (</w:t>
      </w:r>
      <w:r w:rsidR="0099277A">
        <w:rPr>
          <w:rFonts w:cstheme="minorHAnsi"/>
          <w:b/>
          <w:color w:val="0070C0"/>
          <w:sz w:val="24"/>
          <w:szCs w:val="24"/>
          <w:lang w:val="ka-GE"/>
        </w:rPr>
        <w:t>69 კანონის პროექტი</w:t>
      </w:r>
      <w:r w:rsidR="00CB4C2B" w:rsidRPr="001603C1">
        <w:rPr>
          <w:rFonts w:cstheme="minorHAnsi"/>
          <w:b/>
          <w:color w:val="0070C0"/>
          <w:sz w:val="24"/>
          <w:szCs w:val="24"/>
          <w:lang w:val="ka-GE"/>
        </w:rPr>
        <w:t>)</w:t>
      </w:r>
    </w:p>
    <w:p w14:paraId="6201DE3C" w14:textId="48AA1546" w:rsidR="00CB4C2B" w:rsidRPr="001603C1" w:rsidRDefault="00CB4C2B" w:rsidP="00CB4C2B">
      <w:pPr>
        <w:pBdr>
          <w:top w:val="nil"/>
          <w:left w:val="nil"/>
          <w:bottom w:val="nil"/>
          <w:right w:val="nil"/>
          <w:between w:val="nil"/>
        </w:pBdr>
        <w:spacing w:after="0"/>
        <w:jc w:val="both"/>
        <w:rPr>
          <w:rFonts w:eastAsia="Arial Unicode MS" w:cstheme="minorHAnsi"/>
          <w:i/>
          <w:sz w:val="24"/>
          <w:szCs w:val="24"/>
          <w:u w:val="single"/>
          <w:lang w:val="ka-GE"/>
        </w:rPr>
      </w:pPr>
      <w:r w:rsidRPr="001603C1">
        <w:rPr>
          <w:rFonts w:eastAsia="Arial Unicode MS" w:cstheme="minorHAnsi"/>
          <w:i/>
          <w:sz w:val="24"/>
          <w:szCs w:val="24"/>
          <w:u w:val="single"/>
          <w:lang w:val="ka-GE"/>
        </w:rPr>
        <w:t>კომიტეტის საკანონმდებლო ინიციატივები:</w:t>
      </w:r>
    </w:p>
    <w:p w14:paraId="422409C3" w14:textId="77777777" w:rsidR="000A3078" w:rsidRPr="001603C1" w:rsidRDefault="000A3078" w:rsidP="00CB4C2B">
      <w:pPr>
        <w:pBdr>
          <w:top w:val="nil"/>
          <w:left w:val="nil"/>
          <w:bottom w:val="nil"/>
          <w:right w:val="nil"/>
          <w:between w:val="nil"/>
        </w:pBdr>
        <w:spacing w:after="0"/>
        <w:jc w:val="both"/>
        <w:rPr>
          <w:rFonts w:eastAsia="Arial Unicode MS" w:cstheme="minorHAnsi"/>
          <w:i/>
          <w:sz w:val="24"/>
          <w:szCs w:val="24"/>
          <w:u w:val="single"/>
          <w:lang w:val="ka-GE"/>
        </w:rPr>
      </w:pPr>
    </w:p>
    <w:p w14:paraId="36AEFC66" w14:textId="44BF8C5D" w:rsidR="00CB4C2B" w:rsidRPr="008F771D" w:rsidRDefault="00CB4C2B" w:rsidP="0040025D">
      <w:pPr>
        <w:pStyle w:val="ListParagraph"/>
        <w:numPr>
          <w:ilvl w:val="0"/>
          <w:numId w:val="5"/>
        </w:numPr>
        <w:spacing w:after="200" w:line="276" w:lineRule="auto"/>
        <w:jc w:val="both"/>
        <w:rPr>
          <w:rFonts w:cstheme="minorHAnsi"/>
          <w:sz w:val="24"/>
          <w:szCs w:val="24"/>
          <w:lang w:val="ka-GE"/>
        </w:rPr>
      </w:pPr>
      <w:r w:rsidRPr="008F771D">
        <w:rPr>
          <w:rFonts w:cstheme="minorHAnsi"/>
          <w:b/>
          <w:bCs/>
          <w:sz w:val="24"/>
          <w:szCs w:val="24"/>
          <w:lang w:val="ka-GE"/>
        </w:rPr>
        <w:t>საქართველოს პარლამენტის სპორტისა და ახალგაზრდულ საქმეთა კომიტეტის მიერ საკანონმდებლო ინიციატივის წესით წარსადგენი საქართველოს კანონის პროექტის ,,სპორტის შესახებ“ საქართველოს კანონში ცვლილების შეტანის თაობაზე“ განხილვა;</w:t>
      </w:r>
    </w:p>
    <w:p w14:paraId="0E28035D" w14:textId="66DE022C" w:rsidR="00CB4C2B" w:rsidRPr="008F771D" w:rsidRDefault="00CB4C2B" w:rsidP="00CB4C2B">
      <w:pPr>
        <w:spacing w:after="200" w:line="276" w:lineRule="auto"/>
        <w:jc w:val="both"/>
        <w:rPr>
          <w:rFonts w:cstheme="minorHAnsi"/>
          <w:sz w:val="24"/>
          <w:szCs w:val="24"/>
          <w:lang w:val="ka-GE"/>
        </w:rPr>
      </w:pPr>
      <w:r w:rsidRPr="008F771D">
        <w:rPr>
          <w:rFonts w:cstheme="minorHAnsi"/>
          <w:b/>
          <w:sz w:val="24"/>
          <w:szCs w:val="24"/>
          <w:lang w:val="ka-GE"/>
        </w:rPr>
        <w:t>განხილვის თარიღი:</w:t>
      </w:r>
      <w:r w:rsidRPr="008F771D">
        <w:rPr>
          <w:rFonts w:cstheme="minorHAnsi"/>
          <w:sz w:val="24"/>
          <w:szCs w:val="24"/>
          <w:lang w:val="ka-GE"/>
        </w:rPr>
        <w:t xml:space="preserve"> </w:t>
      </w:r>
      <w:r w:rsidR="0099277A" w:rsidRPr="008F771D">
        <w:rPr>
          <w:rFonts w:cstheme="minorHAnsi"/>
          <w:sz w:val="24"/>
          <w:szCs w:val="24"/>
          <w:lang w:val="ka-GE"/>
        </w:rPr>
        <w:t>20.03.2023</w:t>
      </w:r>
    </w:p>
    <w:p w14:paraId="24270222" w14:textId="2AB256B9" w:rsidR="0099277A" w:rsidRPr="0099277A" w:rsidRDefault="00CB4C2B" w:rsidP="0099277A">
      <w:pPr>
        <w:jc w:val="both"/>
        <w:rPr>
          <w:rFonts w:ascii="Calibri" w:eastAsia="Calibri" w:hAnsi="Calibri" w:cs="Calibri"/>
          <w:color w:val="1F4E79"/>
          <w:sz w:val="24"/>
          <w:szCs w:val="24"/>
          <w:lang w:val="ka-GE"/>
        </w:rPr>
      </w:pPr>
      <w:r w:rsidRPr="008F771D">
        <w:rPr>
          <w:rFonts w:cstheme="minorHAnsi"/>
          <w:b/>
          <w:sz w:val="24"/>
          <w:szCs w:val="24"/>
          <w:lang w:val="ka-GE"/>
        </w:rPr>
        <w:t>კანონპროექტების არსი:</w:t>
      </w:r>
      <w:r w:rsidRPr="008F771D">
        <w:rPr>
          <w:rFonts w:cstheme="minorHAnsi"/>
          <w:sz w:val="24"/>
          <w:szCs w:val="24"/>
          <w:lang w:val="ka-GE"/>
        </w:rPr>
        <w:t xml:space="preserve"> </w:t>
      </w:r>
      <w:r w:rsidR="0099277A" w:rsidRPr="008F771D">
        <w:rPr>
          <w:rFonts w:ascii="Calibri" w:eastAsia="Calibri" w:hAnsi="Calibri" w:cs="Calibri"/>
          <w:sz w:val="24"/>
          <w:szCs w:val="24"/>
          <w:lang w:val="ka-GE"/>
        </w:rPr>
        <w:t xml:space="preserve">„სპორტის შესახებ“ საქართველოს კანონი სრულყოფილად უნდა შეესაბამებოდეს საერთაშორისო სამართლებრივ აქტებს, რომლებიც სპორტის სფეროში დოპინგის აღმოფხვრას შეეხება და რომელთა დანერგვის ვალდებულებაც იკისრა სახელმწიფომ. ეს აქტებია: ევროპის საბჭოს 1989 წლის </w:t>
      </w:r>
      <w:r w:rsidR="0099277A" w:rsidRPr="008F771D">
        <w:rPr>
          <w:rFonts w:ascii="Calibri" w:eastAsia="Calibri" w:hAnsi="Calibri" w:cs="Calibri"/>
          <w:sz w:val="24"/>
          <w:szCs w:val="24"/>
          <w:lang w:val="en-US"/>
        </w:rPr>
        <w:t>“</w:t>
      </w:r>
      <w:r w:rsidR="0099277A" w:rsidRPr="008F771D">
        <w:rPr>
          <w:rFonts w:ascii="Calibri" w:eastAsia="Calibri" w:hAnsi="Calibri" w:cs="Calibri"/>
          <w:sz w:val="24"/>
          <w:szCs w:val="24"/>
          <w:lang w:val="ka-GE"/>
        </w:rPr>
        <w:t xml:space="preserve">დოპინგსაწინააღმდეგო კონვენცია“, რომელიც საქართველოს მიერ რატიფიცირებულია 2003 წელს და იუნესკოს 2005 წლის საერთაშორისო კონვენცია „სპორტში დოპინგის წინააღმდეგ ბრძოლის შესახებ“, </w:t>
      </w:r>
      <w:r w:rsidR="0099277A" w:rsidRPr="008F771D">
        <w:rPr>
          <w:rFonts w:ascii="Calibri" w:eastAsia="Calibri" w:hAnsi="Calibri" w:cs="Calibri"/>
          <w:sz w:val="24"/>
          <w:szCs w:val="24"/>
          <w:lang w:val="ka-GE"/>
        </w:rPr>
        <w:lastRenderedPageBreak/>
        <w:t>რომელსაც საქართველო ხელმოწერით შეუერთდა 2009 წელს.</w:t>
      </w:r>
      <w:r w:rsidR="0099277A" w:rsidRPr="008F771D">
        <w:rPr>
          <w:rFonts w:ascii="Calibri" w:eastAsia="Calibri" w:hAnsi="Calibri" w:cs="Calibri"/>
          <w:color w:val="1F4E79"/>
          <w:sz w:val="24"/>
          <w:szCs w:val="24"/>
          <w:lang w:val="ka-GE"/>
        </w:rPr>
        <w:t xml:space="preserve"> </w:t>
      </w:r>
      <w:r w:rsidR="0099277A" w:rsidRPr="0099277A">
        <w:rPr>
          <w:rFonts w:ascii="Calibri" w:eastAsia="Calibri" w:hAnsi="Calibri" w:cs="Calibri"/>
          <w:sz w:val="24"/>
          <w:szCs w:val="24"/>
          <w:lang w:val="ka-GE"/>
        </w:rPr>
        <w:t xml:space="preserve"> </w:t>
      </w:r>
      <w:r w:rsidR="0099277A" w:rsidRPr="008F771D">
        <w:rPr>
          <w:rFonts w:ascii="Calibri" w:eastAsia="Calibri" w:hAnsi="Calibri" w:cs="Calibri"/>
          <w:sz w:val="24"/>
          <w:szCs w:val="24"/>
          <w:lang w:val="ka-GE"/>
        </w:rPr>
        <w:t xml:space="preserve">კანონპროექტით </w:t>
      </w:r>
      <w:r w:rsidR="0099277A" w:rsidRPr="0099277A">
        <w:rPr>
          <w:rFonts w:ascii="Calibri" w:eastAsia="Calibri" w:hAnsi="Calibri" w:cs="Calibri"/>
          <w:sz w:val="24"/>
          <w:szCs w:val="24"/>
          <w:lang w:val="ka-GE"/>
        </w:rPr>
        <w:t xml:space="preserve">გათვალისწინებული ცვლილებების ძალაში შესვლის შემდეგ ამოქმედდება დოპინგის სფეროს მარეგულირებელი საკანონმდებლო ჩარჩო და მის აღსრულებაში ჩაერთვებიან როგორც სახელმწიფო უწყებები, ისე - დოპინგის სფეროში მოქმედი ეროვნული ორგანიზაცია, ყველა შესაბამისი  სპორტული ორგანიზაცია და საქართველოს ანტიდოპინგური სააგენტო. </w:t>
      </w:r>
    </w:p>
    <w:p w14:paraId="6867C95D" w14:textId="03627FFE" w:rsidR="000A3078" w:rsidRPr="008F771D" w:rsidRDefault="00CB4C2B" w:rsidP="0099277A">
      <w:pPr>
        <w:jc w:val="both"/>
        <w:rPr>
          <w:rFonts w:cstheme="minorHAnsi"/>
          <w:sz w:val="24"/>
          <w:szCs w:val="24"/>
          <w:lang w:val="ka-GE"/>
        </w:rPr>
      </w:pPr>
      <w:r w:rsidRPr="008F771D">
        <w:rPr>
          <w:rFonts w:cstheme="minorHAnsi"/>
          <w:b/>
          <w:sz w:val="24"/>
          <w:szCs w:val="24"/>
          <w:lang w:val="ka-GE"/>
        </w:rPr>
        <w:t>კომიტეტის გადაწყვეტილება:</w:t>
      </w:r>
      <w:r w:rsidRPr="008F771D">
        <w:rPr>
          <w:rFonts w:cstheme="minorHAnsi"/>
          <w:sz w:val="24"/>
          <w:szCs w:val="24"/>
          <w:lang w:val="ka-GE"/>
        </w:rPr>
        <w:t xml:space="preserve"> კომიტეტმა მხარი </w:t>
      </w:r>
      <w:r w:rsidR="000A3078" w:rsidRPr="008F771D">
        <w:rPr>
          <w:rFonts w:cstheme="minorHAnsi"/>
          <w:sz w:val="24"/>
          <w:szCs w:val="24"/>
          <w:lang w:val="ka-GE"/>
        </w:rPr>
        <w:t xml:space="preserve">დაუჭირა </w:t>
      </w:r>
      <w:r w:rsidRPr="008F771D">
        <w:rPr>
          <w:rFonts w:cstheme="minorHAnsi"/>
          <w:sz w:val="24"/>
          <w:szCs w:val="24"/>
          <w:lang w:val="ka-GE"/>
        </w:rPr>
        <w:t xml:space="preserve"> </w:t>
      </w:r>
      <w:r w:rsidR="000A3078" w:rsidRPr="008F771D">
        <w:rPr>
          <w:rFonts w:cstheme="minorHAnsi"/>
          <w:sz w:val="24"/>
          <w:szCs w:val="24"/>
          <w:lang w:val="ka-GE"/>
        </w:rPr>
        <w:t>საქართველოს კანონის პროექტის ,,სპორტის შესახებ“</w:t>
      </w:r>
      <w:r w:rsidR="000A3078" w:rsidRPr="008F771D">
        <w:rPr>
          <w:rFonts w:cstheme="minorHAnsi"/>
          <w:b/>
          <w:sz w:val="24"/>
          <w:szCs w:val="24"/>
          <w:lang w:val="ka-GE"/>
        </w:rPr>
        <w:t xml:space="preserve"> </w:t>
      </w:r>
      <w:r w:rsidR="000A3078" w:rsidRPr="008F771D">
        <w:rPr>
          <w:rFonts w:cstheme="minorHAnsi"/>
          <w:sz w:val="24"/>
          <w:szCs w:val="24"/>
          <w:lang w:val="ka-GE"/>
        </w:rPr>
        <w:t>საქართველოს კანონში</w:t>
      </w:r>
      <w:r w:rsidR="000A3078" w:rsidRPr="008F771D">
        <w:rPr>
          <w:rFonts w:cstheme="minorHAnsi"/>
          <w:b/>
          <w:sz w:val="24"/>
          <w:szCs w:val="24"/>
          <w:lang w:val="ka-GE"/>
        </w:rPr>
        <w:t xml:space="preserve">  </w:t>
      </w:r>
      <w:r w:rsidR="000A3078" w:rsidRPr="008F771D">
        <w:rPr>
          <w:rFonts w:cstheme="minorHAnsi"/>
          <w:sz w:val="24"/>
          <w:szCs w:val="24"/>
          <w:lang w:val="ka-GE"/>
        </w:rPr>
        <w:t>ცვლილების შეტანის შესახებ“ საკანონმდებლო ინიციატივის წესით წარდგენას.</w:t>
      </w:r>
    </w:p>
    <w:p w14:paraId="06FD76B4" w14:textId="454245BE" w:rsidR="00CB4C2B" w:rsidRPr="008F771D" w:rsidRDefault="00CB4C2B" w:rsidP="00CB4C2B">
      <w:pPr>
        <w:spacing w:after="200" w:line="276" w:lineRule="auto"/>
        <w:jc w:val="both"/>
        <w:rPr>
          <w:rFonts w:cstheme="minorHAnsi"/>
          <w:sz w:val="24"/>
          <w:szCs w:val="24"/>
          <w:lang w:val="en-US"/>
        </w:rPr>
      </w:pPr>
      <w:r w:rsidRPr="008F771D">
        <w:rPr>
          <w:rFonts w:cstheme="minorHAnsi"/>
          <w:b/>
          <w:sz w:val="24"/>
          <w:szCs w:val="24"/>
          <w:lang w:val="ka-GE"/>
        </w:rPr>
        <w:t xml:space="preserve">სხდომის ოქმი: </w:t>
      </w:r>
      <w:hyperlink r:id="rId10" w:history="1">
        <w:r w:rsidR="008F771D" w:rsidRPr="008F771D">
          <w:rPr>
            <w:rStyle w:val="Hyperlink"/>
            <w:rFonts w:cstheme="minorHAnsi"/>
            <w:sz w:val="24"/>
            <w:szCs w:val="24"/>
            <w:lang w:val="ka-GE"/>
          </w:rPr>
          <w:t>https://bit.ly/48LtCYO</w:t>
        </w:r>
      </w:hyperlink>
      <w:r w:rsidR="008F771D" w:rsidRPr="008F771D">
        <w:rPr>
          <w:rFonts w:cstheme="minorHAnsi"/>
          <w:sz w:val="24"/>
          <w:szCs w:val="24"/>
          <w:lang w:val="en-US"/>
        </w:rPr>
        <w:t xml:space="preserve">; </w:t>
      </w:r>
    </w:p>
    <w:p w14:paraId="5D6499D1" w14:textId="7583CE3D" w:rsidR="00CB4C2B" w:rsidRPr="00294DD9" w:rsidRDefault="009B2BEC" w:rsidP="000A3078">
      <w:pPr>
        <w:rPr>
          <w:rFonts w:cstheme="minorHAnsi"/>
          <w:color w:val="000000" w:themeColor="text1"/>
          <w:sz w:val="24"/>
          <w:szCs w:val="24"/>
          <w:lang w:val="ka-GE"/>
        </w:rPr>
      </w:pPr>
      <w:r w:rsidRPr="00294DD9">
        <w:rPr>
          <w:rFonts w:cstheme="minorHAnsi"/>
          <w:color w:val="000000" w:themeColor="text1"/>
          <w:sz w:val="24"/>
          <w:szCs w:val="24"/>
          <w:lang w:val="ka-GE"/>
        </w:rPr>
        <w:t xml:space="preserve">საკანონმდებლო ცვლილებები პარლამენტმა მიიღო დაჩქარებული წესით </w:t>
      </w:r>
      <w:r w:rsidR="00294DD9" w:rsidRPr="00294DD9">
        <w:rPr>
          <w:rFonts w:cstheme="minorHAnsi"/>
          <w:color w:val="000000" w:themeColor="text1"/>
          <w:sz w:val="24"/>
          <w:szCs w:val="24"/>
          <w:lang w:val="ka-GE"/>
        </w:rPr>
        <w:t>(13.04.2023) და ძალაში შევიდა გამოქვეყნებისთანავე.</w:t>
      </w:r>
    </w:p>
    <w:p w14:paraId="43E6CC5F" w14:textId="77777777" w:rsidR="00294DD9" w:rsidRDefault="00294DD9" w:rsidP="00FD08B0">
      <w:pPr>
        <w:pBdr>
          <w:top w:val="nil"/>
          <w:left w:val="nil"/>
          <w:bottom w:val="nil"/>
          <w:right w:val="nil"/>
          <w:between w:val="nil"/>
        </w:pBdr>
        <w:spacing w:after="0"/>
        <w:jc w:val="both"/>
        <w:rPr>
          <w:rFonts w:eastAsia="Arial Unicode MS" w:cstheme="minorHAnsi"/>
          <w:i/>
          <w:sz w:val="24"/>
          <w:szCs w:val="24"/>
          <w:u w:val="single"/>
          <w:lang w:val="ka-GE"/>
        </w:rPr>
      </w:pPr>
    </w:p>
    <w:p w14:paraId="7157FCF2" w14:textId="77777777" w:rsidR="00FD08B0" w:rsidRPr="001603C1" w:rsidRDefault="00FD08B0" w:rsidP="00FD08B0">
      <w:pPr>
        <w:pBdr>
          <w:top w:val="nil"/>
          <w:left w:val="nil"/>
          <w:bottom w:val="nil"/>
          <w:right w:val="nil"/>
          <w:between w:val="nil"/>
        </w:pBdr>
        <w:spacing w:after="0"/>
        <w:jc w:val="both"/>
        <w:rPr>
          <w:rFonts w:eastAsia="Arial Unicode MS" w:cstheme="minorHAnsi"/>
          <w:i/>
          <w:sz w:val="24"/>
          <w:szCs w:val="24"/>
          <w:u w:val="single"/>
          <w:lang w:val="ka-GE"/>
        </w:rPr>
      </w:pPr>
      <w:r w:rsidRPr="001603C1">
        <w:rPr>
          <w:rFonts w:eastAsia="Arial Unicode MS" w:cstheme="minorHAnsi"/>
          <w:i/>
          <w:sz w:val="24"/>
          <w:szCs w:val="24"/>
          <w:u w:val="single"/>
          <w:lang w:val="ka-GE"/>
        </w:rPr>
        <w:t>კანონპროექტები, რომლებიც კომიტეტმა განიხილა სავალდებულო წესით:</w:t>
      </w:r>
    </w:p>
    <w:p w14:paraId="578FC986" w14:textId="77777777" w:rsidR="00AE36BF" w:rsidRPr="001603C1" w:rsidRDefault="00AE36BF" w:rsidP="00AE36BF">
      <w:pPr>
        <w:autoSpaceDE w:val="0"/>
        <w:autoSpaceDN w:val="0"/>
        <w:adjustRightInd w:val="0"/>
        <w:spacing w:after="0" w:line="240" w:lineRule="auto"/>
        <w:jc w:val="both"/>
        <w:rPr>
          <w:rFonts w:eastAsia="Merriweather" w:cstheme="minorHAnsi"/>
          <w:i/>
          <w:color w:val="2F5496" w:themeColor="accent5" w:themeShade="BF"/>
          <w:sz w:val="24"/>
          <w:szCs w:val="24"/>
          <w:lang w:val="ka-GE"/>
        </w:rPr>
      </w:pPr>
    </w:p>
    <w:p w14:paraId="4232EC07" w14:textId="2E7FBBDF" w:rsidR="00AE36BF" w:rsidRPr="008F771D" w:rsidRDefault="00AE36BF" w:rsidP="0040025D">
      <w:pPr>
        <w:pStyle w:val="ListParagraph"/>
        <w:numPr>
          <w:ilvl w:val="0"/>
          <w:numId w:val="2"/>
        </w:numPr>
        <w:autoSpaceDE w:val="0"/>
        <w:autoSpaceDN w:val="0"/>
        <w:adjustRightInd w:val="0"/>
        <w:spacing w:after="0" w:line="240" w:lineRule="auto"/>
        <w:jc w:val="both"/>
        <w:rPr>
          <w:rFonts w:cstheme="minorHAnsi"/>
          <w:b/>
          <w:bCs/>
          <w:sz w:val="24"/>
          <w:szCs w:val="24"/>
        </w:rPr>
      </w:pPr>
      <w:r w:rsidRPr="001603C1">
        <w:rPr>
          <w:rFonts w:cstheme="minorHAnsi"/>
          <w:b/>
          <w:sz w:val="24"/>
          <w:szCs w:val="24"/>
          <w:lang w:val="ka-GE"/>
        </w:rPr>
        <w:t xml:space="preserve"> </w:t>
      </w:r>
      <w:r w:rsidR="008F771D" w:rsidRPr="008F771D">
        <w:rPr>
          <w:rFonts w:cstheme="minorHAnsi"/>
          <w:b/>
          <w:sz w:val="24"/>
          <w:szCs w:val="24"/>
          <w:lang w:val="en-US"/>
        </w:rPr>
        <w:t>აფხაზეთის ავტონომიური რესპუბლიკის უმაღლესი საბჭოს მიერ საკანონმდებლო ინიციატივის წესით წარმოდგენილი საქართველოს კანონის პროექტი </w:t>
      </w:r>
      <w:hyperlink r:id="rId11" w:history="1">
        <w:r w:rsidR="008F771D" w:rsidRPr="008F771D">
          <w:rPr>
            <w:rStyle w:val="Hyperlink"/>
            <w:rFonts w:cstheme="minorHAnsi"/>
            <w:b/>
            <w:bCs/>
            <w:sz w:val="24"/>
            <w:szCs w:val="24"/>
            <w:lang w:val="en-US"/>
          </w:rPr>
          <w:t>„გრანტების შესახებ“ საქართველოს კანონში ცვლილების შეტანის თაობაზე“</w:t>
        </w:r>
      </w:hyperlink>
      <w:r w:rsidR="008F771D" w:rsidRPr="008F771D">
        <w:rPr>
          <w:rFonts w:cstheme="minorHAnsi"/>
          <w:b/>
          <w:sz w:val="24"/>
          <w:szCs w:val="24"/>
          <w:lang w:val="en-US"/>
        </w:rPr>
        <w:t> (07-2/215; 21.11.2022)</w:t>
      </w:r>
    </w:p>
    <w:p w14:paraId="369593EC" w14:textId="77777777" w:rsidR="00AE36BF" w:rsidRPr="001603C1" w:rsidRDefault="00AE36BF" w:rsidP="00FD08B0">
      <w:pPr>
        <w:spacing w:after="60"/>
        <w:jc w:val="both"/>
        <w:rPr>
          <w:rFonts w:eastAsia="Arial Unicode MS" w:cstheme="minorHAnsi"/>
          <w:b/>
          <w:sz w:val="24"/>
          <w:szCs w:val="24"/>
          <w:lang w:val="ka-GE"/>
        </w:rPr>
      </w:pPr>
    </w:p>
    <w:p w14:paraId="2358943C" w14:textId="13C116F1" w:rsidR="00FD08B0" w:rsidRPr="00C83B43" w:rsidRDefault="00FD08B0" w:rsidP="00FD08B0">
      <w:pPr>
        <w:spacing w:after="60"/>
        <w:jc w:val="both"/>
        <w:rPr>
          <w:rFonts w:eastAsia="Merriweather" w:cstheme="minorHAnsi"/>
          <w:sz w:val="24"/>
          <w:szCs w:val="24"/>
          <w:lang w:val="ka-GE"/>
        </w:rPr>
      </w:pPr>
      <w:r w:rsidRPr="00C83B43">
        <w:rPr>
          <w:rFonts w:eastAsia="Arial Unicode MS" w:cstheme="minorHAnsi"/>
          <w:b/>
          <w:sz w:val="24"/>
          <w:szCs w:val="24"/>
          <w:lang w:val="ka-GE"/>
        </w:rPr>
        <w:t>განხილვის თარიღი:</w:t>
      </w:r>
      <w:r w:rsidR="008F771D" w:rsidRPr="00C83B43">
        <w:rPr>
          <w:rFonts w:eastAsia="Merriweather" w:cstheme="minorHAnsi"/>
          <w:sz w:val="24"/>
          <w:szCs w:val="24"/>
          <w:lang w:val="ka-GE"/>
        </w:rPr>
        <w:t xml:space="preserve"> 20.02.2023</w:t>
      </w:r>
    </w:p>
    <w:p w14:paraId="183B90ED" w14:textId="540BCB36" w:rsidR="00FD08B0" w:rsidRPr="00C83B43" w:rsidRDefault="00FD08B0" w:rsidP="0006522E">
      <w:pPr>
        <w:jc w:val="both"/>
        <w:rPr>
          <w:rFonts w:cstheme="minorHAnsi"/>
          <w:sz w:val="24"/>
          <w:szCs w:val="24"/>
          <w:lang w:val="en-US"/>
        </w:rPr>
      </w:pPr>
      <w:r w:rsidRPr="00C83B43">
        <w:rPr>
          <w:rFonts w:eastAsia="Arial Unicode MS" w:cstheme="minorHAnsi"/>
          <w:b/>
          <w:sz w:val="24"/>
          <w:szCs w:val="24"/>
          <w:lang w:val="ka-GE"/>
        </w:rPr>
        <w:t xml:space="preserve">კანონპროექტების არსი: </w:t>
      </w:r>
      <w:r w:rsidR="00A278BD" w:rsidRPr="00C83B43">
        <w:rPr>
          <w:rFonts w:cstheme="minorHAnsi"/>
          <w:sz w:val="24"/>
          <w:szCs w:val="24"/>
          <w:lang w:val="ka-GE"/>
        </w:rPr>
        <w:t xml:space="preserve"> </w:t>
      </w:r>
      <w:r w:rsidR="008F771D" w:rsidRPr="00C83B43">
        <w:rPr>
          <w:rFonts w:cstheme="minorHAnsi"/>
          <w:sz w:val="24"/>
          <w:szCs w:val="24"/>
          <w:lang w:val="en-US"/>
        </w:rPr>
        <w:t xml:space="preserve">კანონის არსებული რედაქციის შესაბამისად, აფხაზეთის ავტონომიური რესპუბლიკის მინისტრის აპარატს  </w:t>
      </w:r>
      <w:r w:rsidR="00C83B43">
        <w:rPr>
          <w:rFonts w:cstheme="minorHAnsi"/>
          <w:sz w:val="24"/>
          <w:szCs w:val="24"/>
          <w:lang w:val="en-US"/>
        </w:rPr>
        <w:t xml:space="preserve">არ </w:t>
      </w:r>
      <w:r w:rsidR="008F771D" w:rsidRPr="00C83B43">
        <w:rPr>
          <w:rFonts w:cstheme="minorHAnsi"/>
          <w:sz w:val="24"/>
          <w:szCs w:val="24"/>
          <w:lang w:val="ka-GE"/>
        </w:rPr>
        <w:t xml:space="preserve">გააჩნდა </w:t>
      </w:r>
      <w:r w:rsidR="008F771D" w:rsidRPr="00C83B43">
        <w:rPr>
          <w:rFonts w:cstheme="minorHAnsi"/>
          <w:sz w:val="24"/>
          <w:szCs w:val="24"/>
          <w:lang w:val="en-US"/>
        </w:rPr>
        <w:t xml:space="preserve">სამართლებრივი საფუძველი სახელმწიფო ბიუჯეტიდან მისი მმართველობისა და საქმიანობის სფეროს მიკუთვნებული ამოცანების შესრულების მიზნებისათვის გრანტის სახით </w:t>
      </w:r>
      <w:r w:rsidR="008F771D" w:rsidRPr="00C83B43">
        <w:rPr>
          <w:rFonts w:cstheme="minorHAnsi"/>
          <w:sz w:val="24"/>
          <w:szCs w:val="24"/>
          <w:lang w:val="ka-GE"/>
        </w:rPr>
        <w:t xml:space="preserve">გაეცა </w:t>
      </w:r>
      <w:r w:rsidR="008F771D" w:rsidRPr="00C83B43">
        <w:rPr>
          <w:rFonts w:cstheme="minorHAnsi"/>
          <w:sz w:val="24"/>
          <w:szCs w:val="24"/>
          <w:lang w:val="en-US"/>
        </w:rPr>
        <w:t xml:space="preserve">დაფინანსება. </w:t>
      </w:r>
      <w:r w:rsidR="008F771D" w:rsidRPr="00C83B43">
        <w:rPr>
          <w:rFonts w:cstheme="minorHAnsi"/>
          <w:sz w:val="24"/>
          <w:szCs w:val="24"/>
          <w:lang w:val="ka-GE"/>
        </w:rPr>
        <w:t>ამდენად,</w:t>
      </w:r>
      <w:r w:rsidR="008F771D" w:rsidRPr="00C83B43">
        <w:rPr>
          <w:rFonts w:cstheme="minorHAnsi"/>
          <w:sz w:val="24"/>
          <w:szCs w:val="24"/>
          <w:lang w:val="en-US"/>
        </w:rPr>
        <w:t xml:space="preserve"> ,,გრანტების შესახებ“ საქართველოს კანონის მე-3 მუხლის პირველი პუნქტით განსაზღვრულ გრანტის გაცემის უფლებამოსილების მქონე სუბიექტთა წრეს დაემატა - აფხაზეთის ავტონომიური რესპუბლიკის მინისტრის აპარატი.</w:t>
      </w:r>
    </w:p>
    <w:p w14:paraId="040B8233" w14:textId="77777777" w:rsidR="008F771D" w:rsidRPr="00C83B43" w:rsidRDefault="00FD08B0" w:rsidP="008F771D">
      <w:pPr>
        <w:jc w:val="both"/>
        <w:rPr>
          <w:rFonts w:eastAsia="Arial Unicode MS" w:cstheme="minorHAnsi"/>
          <w:color w:val="000000"/>
          <w:sz w:val="24"/>
          <w:szCs w:val="24"/>
          <w:lang w:val="ka-GE"/>
        </w:rPr>
      </w:pPr>
      <w:r w:rsidRPr="00C83B43">
        <w:rPr>
          <w:rFonts w:eastAsia="Arial Unicode MS" w:cstheme="minorHAnsi"/>
          <w:b/>
          <w:color w:val="000000"/>
          <w:sz w:val="24"/>
          <w:szCs w:val="24"/>
          <w:lang w:val="ka-GE"/>
        </w:rPr>
        <w:t xml:space="preserve">კომიტეტის გადაწყვეტილება: </w:t>
      </w:r>
      <w:r w:rsidR="008F771D" w:rsidRPr="00C83B43">
        <w:rPr>
          <w:rFonts w:eastAsia="Arial Unicode MS" w:cstheme="minorHAnsi"/>
          <w:color w:val="000000"/>
          <w:sz w:val="24"/>
          <w:szCs w:val="24"/>
          <w:lang w:val="ka-GE"/>
        </w:rPr>
        <w:t xml:space="preserve">კომიტეტმა ჩატარებული კენჭისყრის შედეგად, </w:t>
      </w:r>
      <w:r w:rsidR="008F771D" w:rsidRPr="00C83B43">
        <w:rPr>
          <w:rFonts w:eastAsia="Arial Unicode MS" w:cstheme="minorHAnsi"/>
          <w:color w:val="000000"/>
          <w:sz w:val="24"/>
          <w:szCs w:val="24"/>
          <w:lang w:val="en-US"/>
        </w:rPr>
        <w:t>აფხაზეთის ავტონომიური რესპუბლიკის უმაღლესი საბჭოს მიერ საკანონმდებლო ინიციატივის წესით წარმოდგენილი საქართველოს კანონის პროექტი </w:t>
      </w:r>
      <w:hyperlink r:id="rId12" w:history="1">
        <w:r w:rsidR="008F771D" w:rsidRPr="00C83B43">
          <w:rPr>
            <w:rStyle w:val="Hyperlink"/>
            <w:rFonts w:eastAsia="Arial Unicode MS" w:cstheme="minorHAnsi"/>
            <w:bCs/>
            <w:color w:val="000000" w:themeColor="text1"/>
            <w:sz w:val="24"/>
            <w:szCs w:val="24"/>
            <w:lang w:val="en-US"/>
          </w:rPr>
          <w:t>„გრანტების შესახებ“ საქართველოს კანონში ცვლილების შეტანის თაობაზე“</w:t>
        </w:r>
      </w:hyperlink>
      <w:r w:rsidR="008F771D" w:rsidRPr="00C83B43">
        <w:rPr>
          <w:rFonts w:eastAsia="Arial Unicode MS" w:cstheme="minorHAnsi"/>
          <w:bCs/>
          <w:color w:val="000000"/>
          <w:sz w:val="24"/>
          <w:szCs w:val="24"/>
          <w:lang w:val="ka-GE"/>
        </w:rPr>
        <w:t xml:space="preserve"> მომზადებულად მიიჩნია პლენარულ სხდომაზე განსახილველად.</w:t>
      </w:r>
    </w:p>
    <w:p w14:paraId="40338061" w14:textId="60388F64" w:rsidR="00FD08B0" w:rsidRPr="00C83B43" w:rsidRDefault="00FD08B0" w:rsidP="00FD08B0">
      <w:pPr>
        <w:jc w:val="both"/>
        <w:rPr>
          <w:rFonts w:eastAsia="Calibri" w:cstheme="minorHAnsi"/>
          <w:sz w:val="24"/>
          <w:szCs w:val="24"/>
          <w:lang w:val="ka-GE"/>
        </w:rPr>
      </w:pPr>
    </w:p>
    <w:p w14:paraId="3EA4A602" w14:textId="19F745BC" w:rsidR="0006522E" w:rsidRPr="00C83B43" w:rsidRDefault="00FD08B0" w:rsidP="0031761D">
      <w:pPr>
        <w:spacing w:after="60"/>
        <w:rPr>
          <w:rFonts w:eastAsia="Arial Unicode MS" w:cstheme="minorHAnsi"/>
          <w:b/>
          <w:sz w:val="24"/>
          <w:szCs w:val="24"/>
          <w:lang w:val="ka-GE"/>
        </w:rPr>
      </w:pPr>
      <w:r w:rsidRPr="00C83B43">
        <w:rPr>
          <w:rFonts w:eastAsia="Arial Unicode MS" w:cstheme="minorHAnsi"/>
          <w:b/>
          <w:sz w:val="24"/>
          <w:szCs w:val="24"/>
          <w:lang w:val="ka-GE"/>
        </w:rPr>
        <w:t>სხდომის ოქმი:</w:t>
      </w:r>
      <w:r w:rsidR="00945635" w:rsidRPr="00C83B43">
        <w:rPr>
          <w:rFonts w:eastAsia="Arial Unicode MS" w:cstheme="minorHAnsi"/>
          <w:b/>
          <w:sz w:val="24"/>
          <w:szCs w:val="24"/>
          <w:lang w:val="ka-GE"/>
        </w:rPr>
        <w:t xml:space="preserve"> </w:t>
      </w:r>
      <w:hyperlink r:id="rId13" w:history="1">
        <w:r w:rsidR="008F771D" w:rsidRPr="00C83B43">
          <w:rPr>
            <w:rStyle w:val="Hyperlink"/>
            <w:rFonts w:eastAsia="Arial Unicode MS" w:cstheme="minorHAnsi"/>
            <w:sz w:val="24"/>
            <w:szCs w:val="24"/>
            <w:lang w:val="ka-GE"/>
          </w:rPr>
          <w:t>https://bit.ly/3tW4Zd8</w:t>
        </w:r>
      </w:hyperlink>
      <w:r w:rsidR="008F771D" w:rsidRPr="00C83B43">
        <w:rPr>
          <w:rFonts w:eastAsia="Arial Unicode MS" w:cstheme="minorHAnsi"/>
          <w:sz w:val="24"/>
          <w:szCs w:val="24"/>
          <w:lang w:val="ka-GE"/>
        </w:rPr>
        <w:t xml:space="preserve">; </w:t>
      </w:r>
    </w:p>
    <w:p w14:paraId="550378A9" w14:textId="77777777" w:rsidR="008F771D" w:rsidRPr="001603C1" w:rsidRDefault="008F771D" w:rsidP="0031761D">
      <w:pPr>
        <w:spacing w:after="60"/>
        <w:rPr>
          <w:rFonts w:eastAsia="Arial Unicode MS" w:cstheme="minorHAnsi"/>
          <w:b/>
          <w:sz w:val="24"/>
          <w:szCs w:val="24"/>
          <w:lang w:val="ka-GE"/>
        </w:rPr>
      </w:pPr>
    </w:p>
    <w:p w14:paraId="321C00B6" w14:textId="30E59B47" w:rsidR="0031761D" w:rsidRPr="00C83B43" w:rsidRDefault="00C83B43" w:rsidP="0040025D">
      <w:pPr>
        <w:pStyle w:val="ListParagraph"/>
        <w:numPr>
          <w:ilvl w:val="0"/>
          <w:numId w:val="2"/>
        </w:numPr>
        <w:spacing w:after="60"/>
        <w:rPr>
          <w:rFonts w:eastAsia="Merriweather" w:cstheme="minorHAnsi"/>
          <w:b/>
          <w:sz w:val="24"/>
          <w:szCs w:val="24"/>
          <w:lang w:val="ka-GE"/>
        </w:rPr>
      </w:pPr>
      <w:r w:rsidRPr="00C83B43">
        <w:rPr>
          <w:rFonts w:eastAsia="Merriweather" w:cstheme="minorHAnsi"/>
          <w:b/>
          <w:sz w:val="24"/>
          <w:szCs w:val="24"/>
          <w:lang w:val="ka-GE"/>
        </w:rPr>
        <w:lastRenderedPageBreak/>
        <w:t>საქართველოს მთავრობის მიერ საკანონმდებლო ინიციატივის წესით წარმოდგენილი საქართველოს კანონის პროექტის ,,უმაღლესი განათლების შესახებ“ საქართველოს კანონში ცვლილების შეტანის თაობაზე“ (07-2/314; 01.09.2023) განხილვა</w:t>
      </w:r>
    </w:p>
    <w:p w14:paraId="33E95274" w14:textId="77777777" w:rsidR="00C83B43" w:rsidRPr="001603C1" w:rsidRDefault="00C83B43" w:rsidP="0031761D">
      <w:pPr>
        <w:spacing w:after="60"/>
        <w:rPr>
          <w:rFonts w:eastAsia="Merriweather" w:cstheme="minorHAnsi"/>
          <w:b/>
          <w:sz w:val="24"/>
          <w:szCs w:val="24"/>
          <w:lang w:val="ka-GE"/>
        </w:rPr>
      </w:pPr>
    </w:p>
    <w:p w14:paraId="77315513" w14:textId="2587D201" w:rsidR="00FD08B0" w:rsidRPr="00C83B43" w:rsidRDefault="00FD08B0" w:rsidP="00FD08B0">
      <w:pPr>
        <w:spacing w:after="60"/>
        <w:jc w:val="both"/>
        <w:rPr>
          <w:rFonts w:eastAsia="Merriweather" w:cstheme="minorHAnsi"/>
          <w:sz w:val="24"/>
          <w:szCs w:val="24"/>
          <w:lang w:val="ka-GE"/>
        </w:rPr>
      </w:pPr>
      <w:r w:rsidRPr="00C83B43">
        <w:rPr>
          <w:rFonts w:eastAsia="Arial Unicode MS" w:cstheme="minorHAnsi"/>
          <w:b/>
          <w:sz w:val="24"/>
          <w:szCs w:val="24"/>
          <w:lang w:val="ka-GE"/>
        </w:rPr>
        <w:t>განხილვის თარიღი:</w:t>
      </w:r>
      <w:r w:rsidR="00C83B43">
        <w:rPr>
          <w:rFonts w:eastAsia="Merriweather" w:cstheme="minorHAnsi"/>
          <w:sz w:val="24"/>
          <w:szCs w:val="24"/>
          <w:lang w:val="ka-GE"/>
        </w:rPr>
        <w:t xml:space="preserve"> 18.09.2023</w:t>
      </w:r>
    </w:p>
    <w:p w14:paraId="3A99A6C6" w14:textId="6901BECE" w:rsidR="00FD08B0" w:rsidRPr="00C83B43" w:rsidRDefault="00C83B43" w:rsidP="00C83B43">
      <w:pPr>
        <w:ind w:right="36"/>
        <w:jc w:val="both"/>
        <w:rPr>
          <w:rFonts w:ascii="Calibri" w:hAnsi="Calibri" w:cs="Calibri"/>
          <w:sz w:val="20"/>
          <w:szCs w:val="20"/>
          <w:lang w:val="ka-GE"/>
        </w:rPr>
      </w:pPr>
      <w:r>
        <w:rPr>
          <w:rFonts w:eastAsia="Arial Unicode MS" w:cstheme="minorHAnsi"/>
          <w:b/>
          <w:sz w:val="24"/>
          <w:szCs w:val="24"/>
          <w:lang w:val="ka-GE"/>
        </w:rPr>
        <w:t>კანონპროექტის</w:t>
      </w:r>
      <w:r w:rsidR="0006522E" w:rsidRPr="00C83B43">
        <w:rPr>
          <w:rFonts w:eastAsia="Arial Unicode MS" w:cstheme="minorHAnsi"/>
          <w:b/>
          <w:sz w:val="24"/>
          <w:szCs w:val="24"/>
          <w:lang w:val="ka-GE"/>
        </w:rPr>
        <w:t xml:space="preserve"> </w:t>
      </w:r>
      <w:r w:rsidR="00FD08B0" w:rsidRPr="00C83B43">
        <w:rPr>
          <w:rFonts w:eastAsia="Arial Unicode MS" w:cstheme="minorHAnsi"/>
          <w:b/>
          <w:sz w:val="24"/>
          <w:szCs w:val="24"/>
          <w:lang w:val="ka-GE"/>
        </w:rPr>
        <w:t xml:space="preserve">არსი: </w:t>
      </w:r>
      <w:r w:rsidRPr="00C83B43">
        <w:rPr>
          <w:rFonts w:ascii="Calibri" w:hAnsi="Calibri" w:cs="Calibri"/>
          <w:sz w:val="24"/>
          <w:szCs w:val="24"/>
          <w:lang w:val="ka-GE"/>
        </w:rPr>
        <w:t xml:space="preserve">წარმოდგენილი ცვლილება შეეხო მაღალი მიღწევების სპორტულ შეჯიბრებებში მონაწილე სპორტსმენების უმაღლეს საგანმანათლებლო დაწესებულებაში პირობითი ჩარიცხვისა და დაფინანსების წესს. ცვლილების თანახმად, </w:t>
      </w:r>
      <w:r w:rsidRPr="00C83B43">
        <w:rPr>
          <w:rFonts w:ascii="Calibri" w:hAnsi="Calibri" w:cs="Calibri"/>
          <w:sz w:val="24"/>
          <w:szCs w:val="24"/>
        </w:rPr>
        <w:t>კანონის მოქმედება გავრცელდა, მაღალი მიღწევების სპორტულ შეჯიბრებებში მონაწილე სპორტსმენებზე, რომლებმაც მაღალი მიღწევების სპორტულ შეჯიბრებებში მონაწილეობის გამო ვერ მოახერხეს 2023 წლის ერთიან ეროვნულ გამოცდებში მონაწილეობა.</w:t>
      </w:r>
      <w:r>
        <w:rPr>
          <w:rFonts w:ascii="Calibri" w:hAnsi="Calibri" w:cs="Calibri"/>
          <w:sz w:val="24"/>
          <w:szCs w:val="24"/>
          <w:lang w:val="ka-GE"/>
        </w:rPr>
        <w:t xml:space="preserve"> მათ მიეცათ </w:t>
      </w:r>
      <w:r w:rsidRPr="00C83B43">
        <w:rPr>
          <w:rFonts w:ascii="Calibri" w:hAnsi="Calibri" w:cs="Calibri"/>
          <w:sz w:val="24"/>
          <w:szCs w:val="24"/>
          <w:lang w:val="en-US"/>
        </w:rPr>
        <w:t xml:space="preserve">უფლება პირობით </w:t>
      </w:r>
      <w:r>
        <w:rPr>
          <w:rFonts w:ascii="Calibri" w:hAnsi="Calibri" w:cs="Calibri"/>
          <w:sz w:val="24"/>
          <w:szCs w:val="24"/>
          <w:lang w:val="en-US"/>
        </w:rPr>
        <w:t>ჩარიცხულიყვნენ</w:t>
      </w:r>
      <w:r w:rsidRPr="00C83B43">
        <w:rPr>
          <w:rFonts w:ascii="Calibri" w:hAnsi="Calibri" w:cs="Calibri"/>
          <w:sz w:val="24"/>
          <w:szCs w:val="24"/>
          <w:lang w:val="en-US"/>
        </w:rPr>
        <w:t xml:space="preserve"> უმაღლესი საგანმანათლებლო დაწესებულების ბაკალავრიატის ან დიპლომირებული მედიკოსის/სტომატოლოგის აკრედიტებულ საგანმანათლებლო პროგრამაზე ერთიანი ეროვნული გამოცდების გავლის გარეშე</w:t>
      </w:r>
      <w:r>
        <w:rPr>
          <w:rFonts w:ascii="Calibri" w:hAnsi="Calibri" w:cs="Calibri"/>
          <w:sz w:val="24"/>
          <w:szCs w:val="24"/>
          <w:lang w:val="ka-GE"/>
        </w:rPr>
        <w:t>.</w:t>
      </w:r>
    </w:p>
    <w:p w14:paraId="533F5EAA" w14:textId="49F2AD64" w:rsidR="00C83B43" w:rsidRPr="00C83B43" w:rsidRDefault="00FD08B0" w:rsidP="00C83B43">
      <w:pPr>
        <w:pStyle w:val="NoSpacing"/>
        <w:jc w:val="both"/>
        <w:rPr>
          <w:rFonts w:cstheme="minorHAnsi"/>
          <w:sz w:val="24"/>
          <w:szCs w:val="24"/>
          <w:lang w:val="ka-GE"/>
        </w:rPr>
      </w:pPr>
      <w:r w:rsidRPr="00C83B43">
        <w:rPr>
          <w:rFonts w:eastAsia="Arial Unicode MS" w:cstheme="minorHAnsi"/>
          <w:b/>
          <w:color w:val="000000"/>
          <w:sz w:val="24"/>
          <w:szCs w:val="24"/>
          <w:lang w:val="ka-GE"/>
        </w:rPr>
        <w:t xml:space="preserve">კომიტეტის გადაწყვეტილება: </w:t>
      </w:r>
      <w:r w:rsidR="00C83B43" w:rsidRPr="00C83B43">
        <w:rPr>
          <w:rFonts w:cstheme="minorHAnsi"/>
          <w:sz w:val="24"/>
          <w:szCs w:val="24"/>
          <w:lang w:val="ka-GE"/>
        </w:rPr>
        <w:t>კომიტეტის წევრებმა, ჩატარებული კენჭისყრის შედეგად, წარმოდგენილი ცვლილებების პროექტი მომზადებულად მიიჩნიეს პლენარულ სხდომაზე გა</w:t>
      </w:r>
      <w:r w:rsidR="00487533">
        <w:rPr>
          <w:rFonts w:cstheme="minorHAnsi"/>
          <w:sz w:val="24"/>
          <w:szCs w:val="24"/>
          <w:lang w:val="ka-GE"/>
        </w:rPr>
        <w:t>ნ</w:t>
      </w:r>
      <w:r w:rsidR="00C83B43" w:rsidRPr="00C83B43">
        <w:rPr>
          <w:rFonts w:cstheme="minorHAnsi"/>
          <w:sz w:val="24"/>
          <w:szCs w:val="24"/>
          <w:lang w:val="ka-GE"/>
        </w:rPr>
        <w:t xml:space="preserve">სახილველად. </w:t>
      </w:r>
    </w:p>
    <w:p w14:paraId="715D3F2C" w14:textId="77777777" w:rsidR="00C83B43" w:rsidRDefault="00C83B43" w:rsidP="00C83B43">
      <w:pPr>
        <w:pStyle w:val="NoSpacing"/>
        <w:jc w:val="both"/>
        <w:rPr>
          <w:rFonts w:eastAsia="Arial Unicode MS" w:cstheme="minorHAnsi"/>
          <w:b/>
          <w:sz w:val="24"/>
          <w:szCs w:val="24"/>
          <w:lang w:val="ka-GE"/>
        </w:rPr>
      </w:pPr>
    </w:p>
    <w:p w14:paraId="151EC328" w14:textId="295B026B" w:rsidR="0031761D" w:rsidRPr="00C83B43" w:rsidRDefault="00FD08B0" w:rsidP="00C83B43">
      <w:pPr>
        <w:pStyle w:val="NoSpacing"/>
        <w:jc w:val="both"/>
        <w:rPr>
          <w:rStyle w:val="Hyperlink"/>
          <w:rFonts w:eastAsia="Arial Unicode MS" w:cstheme="minorHAnsi"/>
          <w:b/>
          <w:sz w:val="24"/>
          <w:szCs w:val="24"/>
          <w:lang w:val="ka-GE"/>
        </w:rPr>
      </w:pPr>
      <w:r w:rsidRPr="00C83B43">
        <w:rPr>
          <w:rFonts w:eastAsia="Arial Unicode MS" w:cstheme="minorHAnsi"/>
          <w:b/>
          <w:sz w:val="24"/>
          <w:szCs w:val="24"/>
          <w:lang w:val="ka-GE"/>
        </w:rPr>
        <w:t xml:space="preserve">სხდომის ოქმი: </w:t>
      </w:r>
      <w:hyperlink r:id="rId14" w:history="1">
        <w:r w:rsidR="00C83B43" w:rsidRPr="00C83B43">
          <w:rPr>
            <w:rStyle w:val="Hyperlink"/>
            <w:rFonts w:eastAsia="Arial Unicode MS" w:cstheme="minorHAnsi"/>
            <w:sz w:val="24"/>
            <w:szCs w:val="24"/>
            <w:lang w:val="ka-GE"/>
          </w:rPr>
          <w:t>https://bit.ly/3HiT63Q</w:t>
        </w:r>
      </w:hyperlink>
      <w:r w:rsidR="00C83B43">
        <w:rPr>
          <w:rFonts w:eastAsia="Arial Unicode MS" w:cstheme="minorHAnsi"/>
          <w:b/>
          <w:sz w:val="24"/>
          <w:szCs w:val="24"/>
          <w:lang w:val="ka-GE"/>
        </w:rPr>
        <w:t xml:space="preserve">; </w:t>
      </w:r>
    </w:p>
    <w:p w14:paraId="58318BB4" w14:textId="62D9B4C0" w:rsidR="00711C92" w:rsidRPr="001603C1" w:rsidRDefault="00711C92" w:rsidP="00711C92">
      <w:pPr>
        <w:jc w:val="both"/>
        <w:rPr>
          <w:rStyle w:val="Hyperlink"/>
          <w:rFonts w:eastAsia="Arial Unicode MS" w:cstheme="minorHAnsi"/>
          <w:b/>
          <w:sz w:val="24"/>
          <w:szCs w:val="24"/>
          <w:lang w:val="ka-GE"/>
        </w:rPr>
      </w:pPr>
    </w:p>
    <w:p w14:paraId="7FC95EBD" w14:textId="248CBA84" w:rsidR="00FD08B0" w:rsidRPr="00487533" w:rsidRDefault="00711C92" w:rsidP="0040025D">
      <w:pPr>
        <w:pStyle w:val="ListParagraph"/>
        <w:numPr>
          <w:ilvl w:val="0"/>
          <w:numId w:val="2"/>
        </w:numPr>
        <w:jc w:val="both"/>
        <w:rPr>
          <w:rFonts w:eastAsia="Times New Roman" w:cstheme="minorHAnsi"/>
          <w:b/>
          <w:color w:val="0D0D0D" w:themeColor="text1" w:themeTint="F2"/>
          <w:spacing w:val="11"/>
          <w:sz w:val="24"/>
          <w:szCs w:val="24"/>
          <w:lang w:val="ka-GE"/>
        </w:rPr>
      </w:pPr>
      <w:r w:rsidRPr="00487533">
        <w:rPr>
          <w:rFonts w:eastAsia="Times New Roman" w:cstheme="minorHAnsi"/>
          <w:b/>
          <w:color w:val="0D0D0D" w:themeColor="text1" w:themeTint="F2"/>
          <w:spacing w:val="11"/>
          <w:sz w:val="24"/>
          <w:szCs w:val="24"/>
        </w:rPr>
        <w:t xml:space="preserve"> </w:t>
      </w:r>
      <w:r w:rsidR="00487533" w:rsidRPr="00487533">
        <w:rPr>
          <w:rFonts w:eastAsia="Times New Roman" w:cstheme="minorHAnsi"/>
          <w:b/>
          <w:color w:val="0D0D0D" w:themeColor="text1" w:themeTint="F2"/>
          <w:spacing w:val="11"/>
          <w:sz w:val="24"/>
          <w:szCs w:val="24"/>
          <w:lang w:val="ka-GE"/>
        </w:rPr>
        <w:t>საქართველოს მთავრობის მიერ საკანონმდებლო ინიციატივის წესით წარმოდგენილი საქართველოს კანონის პროექტი „საქართველოს 2023 წლის სახელმწიფო ბიუჯეტის შესახებ“ საქართველოს კანონში ცვლილების შეტანის თაობაზე“ (№07-2/320; 19.09.2023);</w:t>
      </w:r>
      <w:r w:rsidR="00FD08B0" w:rsidRPr="00487533">
        <w:rPr>
          <w:rFonts w:eastAsia="Arial Unicode MS" w:cstheme="minorHAnsi"/>
          <w:b/>
          <w:sz w:val="24"/>
          <w:szCs w:val="24"/>
          <w:lang w:val="ka-GE"/>
        </w:rPr>
        <w:br/>
      </w:r>
    </w:p>
    <w:p w14:paraId="6B447D81" w14:textId="2E5B6749" w:rsidR="00FD08B0" w:rsidRPr="00487533" w:rsidRDefault="00FD08B0" w:rsidP="00FD08B0">
      <w:pPr>
        <w:spacing w:after="60"/>
        <w:jc w:val="both"/>
        <w:rPr>
          <w:rFonts w:ascii="Calibri" w:eastAsia="Merriweather" w:hAnsi="Calibri" w:cs="Calibri"/>
          <w:b/>
          <w:sz w:val="24"/>
          <w:szCs w:val="24"/>
          <w:lang w:val="ka-GE"/>
        </w:rPr>
      </w:pPr>
      <w:r w:rsidRPr="00487533">
        <w:rPr>
          <w:rFonts w:ascii="Calibri" w:eastAsia="Arial Unicode MS" w:hAnsi="Calibri" w:cs="Calibri"/>
          <w:b/>
          <w:sz w:val="24"/>
          <w:szCs w:val="24"/>
          <w:lang w:val="ka-GE"/>
        </w:rPr>
        <w:t>განხილვის თარიღი</w:t>
      </w:r>
      <w:r w:rsidR="00D3266E" w:rsidRPr="00487533">
        <w:rPr>
          <w:rFonts w:ascii="Calibri" w:eastAsia="Arial Unicode MS" w:hAnsi="Calibri" w:cs="Calibri"/>
          <w:b/>
          <w:sz w:val="24"/>
          <w:szCs w:val="24"/>
          <w:lang w:val="ka-GE"/>
        </w:rPr>
        <w:t xml:space="preserve">: </w:t>
      </w:r>
      <w:r w:rsidR="00487533" w:rsidRPr="00487533">
        <w:rPr>
          <w:rFonts w:ascii="Calibri" w:eastAsia="Arial Unicode MS" w:hAnsi="Calibri" w:cs="Calibri"/>
          <w:sz w:val="24"/>
          <w:szCs w:val="24"/>
          <w:lang w:val="ka-GE"/>
        </w:rPr>
        <w:t>25.09.2023</w:t>
      </w:r>
    </w:p>
    <w:p w14:paraId="20885919" w14:textId="2ED236E7" w:rsidR="00487533" w:rsidRPr="00487533" w:rsidRDefault="00FD08B0" w:rsidP="00487533">
      <w:pPr>
        <w:shd w:val="clear" w:color="auto" w:fill="FFFFFF"/>
        <w:spacing w:after="315" w:line="315" w:lineRule="atLeast"/>
        <w:jc w:val="both"/>
        <w:rPr>
          <w:rFonts w:ascii="Calibri" w:eastAsia="Merriweather" w:hAnsi="Calibri" w:cs="Calibri"/>
          <w:sz w:val="24"/>
          <w:szCs w:val="24"/>
          <w:lang w:val="en-US"/>
        </w:rPr>
      </w:pPr>
      <w:r w:rsidRPr="00487533">
        <w:rPr>
          <w:rFonts w:ascii="Calibri" w:eastAsia="Arial Unicode MS" w:hAnsi="Calibri" w:cs="Calibri"/>
          <w:b/>
          <w:sz w:val="24"/>
          <w:szCs w:val="24"/>
          <w:lang w:val="ka-GE"/>
        </w:rPr>
        <w:t>კანონპროექტის არსი:</w:t>
      </w:r>
      <w:r w:rsidRPr="00487533">
        <w:rPr>
          <w:rFonts w:ascii="Calibri" w:eastAsia="Merriweather" w:hAnsi="Calibri" w:cs="Calibri"/>
          <w:sz w:val="24"/>
          <w:szCs w:val="24"/>
          <w:lang w:val="ka-GE"/>
        </w:rPr>
        <w:t xml:space="preserve"> </w:t>
      </w:r>
      <w:r w:rsidR="00487533" w:rsidRPr="00487533">
        <w:rPr>
          <w:rFonts w:ascii="Calibri" w:eastAsia="Merriweather" w:hAnsi="Calibri" w:cs="Calibri"/>
          <w:sz w:val="24"/>
          <w:szCs w:val="24"/>
          <w:lang w:val="ka-GE"/>
        </w:rPr>
        <w:t xml:space="preserve">წარმოდგენილი ცვლილებით, </w:t>
      </w:r>
      <w:r w:rsidR="00487533" w:rsidRPr="00487533">
        <w:rPr>
          <w:rFonts w:ascii="Calibri" w:eastAsia="Merriweather" w:hAnsi="Calibri" w:cs="Calibri"/>
          <w:sz w:val="24"/>
          <w:szCs w:val="24"/>
          <w:lang w:val="en-US"/>
        </w:rPr>
        <w:t>2023 წლის სახელმწიფო ბიუჯეტის</w:t>
      </w:r>
      <w:r w:rsidR="00487533" w:rsidRPr="00487533">
        <w:rPr>
          <w:rFonts w:ascii="Calibri" w:eastAsia="Merriweather" w:hAnsi="Calibri" w:cs="Calibri"/>
          <w:sz w:val="24"/>
          <w:szCs w:val="24"/>
          <w:lang w:val="ka-GE"/>
        </w:rPr>
        <w:t xml:space="preserve"> </w:t>
      </w:r>
      <w:r w:rsidR="00487533" w:rsidRPr="00487533">
        <w:rPr>
          <w:rFonts w:ascii="Calibri" w:eastAsia="Merriweather" w:hAnsi="Calibri" w:cs="Calibri"/>
          <w:sz w:val="24"/>
          <w:szCs w:val="24"/>
          <w:lang w:val="en-US"/>
        </w:rPr>
        <w:t xml:space="preserve">შემოსულობების ჯამური მაჩვენებელი </w:t>
      </w:r>
      <w:r w:rsidR="00487533" w:rsidRPr="00487533">
        <w:rPr>
          <w:rFonts w:ascii="Calibri" w:eastAsia="Merriweather" w:hAnsi="Calibri" w:cs="Calibri"/>
          <w:sz w:val="24"/>
          <w:szCs w:val="24"/>
          <w:lang w:val="ka-GE"/>
        </w:rPr>
        <w:t>გა</w:t>
      </w:r>
      <w:r w:rsidR="00487533" w:rsidRPr="00487533">
        <w:rPr>
          <w:rFonts w:ascii="Calibri" w:eastAsia="Merriweather" w:hAnsi="Calibri" w:cs="Calibri"/>
          <w:sz w:val="24"/>
          <w:szCs w:val="24"/>
          <w:lang w:val="en-US"/>
        </w:rPr>
        <w:t>იზარდა</w:t>
      </w:r>
      <w:r w:rsidR="00487533" w:rsidRPr="00487533">
        <w:rPr>
          <w:rFonts w:ascii="Calibri" w:eastAsia="Merriweather" w:hAnsi="Calibri" w:cs="Calibri"/>
          <w:sz w:val="24"/>
          <w:szCs w:val="24"/>
          <w:lang w:val="ka-GE"/>
        </w:rPr>
        <w:t xml:space="preserve"> </w:t>
      </w:r>
      <w:r w:rsidR="00487533" w:rsidRPr="00487533">
        <w:rPr>
          <w:rFonts w:ascii="Calibri" w:eastAsia="Merriweather" w:hAnsi="Calibri" w:cs="Calibri"/>
          <w:sz w:val="24"/>
          <w:szCs w:val="24"/>
          <w:lang w:val="en-US"/>
        </w:rPr>
        <w:t>256,7 მლნ ლარით და შეადგენა 22 170,9 მლნ</w:t>
      </w:r>
      <w:r w:rsidR="00487533" w:rsidRPr="00487533">
        <w:rPr>
          <w:rFonts w:ascii="Calibri" w:eastAsia="Merriweather" w:hAnsi="Calibri" w:cs="Calibri"/>
          <w:sz w:val="24"/>
          <w:szCs w:val="24"/>
          <w:lang w:val="ka-GE"/>
        </w:rPr>
        <w:t xml:space="preserve"> </w:t>
      </w:r>
      <w:r w:rsidR="00487533" w:rsidRPr="00487533">
        <w:rPr>
          <w:rFonts w:ascii="Calibri" w:eastAsia="Merriweather" w:hAnsi="Calibri" w:cs="Calibri"/>
          <w:sz w:val="24"/>
          <w:szCs w:val="24"/>
          <w:lang w:val="en-US"/>
        </w:rPr>
        <w:t xml:space="preserve">ლარი. </w:t>
      </w:r>
      <w:r w:rsidR="00487533" w:rsidRPr="00487533">
        <w:rPr>
          <w:rFonts w:ascii="Calibri" w:eastAsia="Merriweather" w:hAnsi="Calibri" w:cs="Calibri"/>
          <w:sz w:val="24"/>
          <w:szCs w:val="24"/>
          <w:lang w:val="ka-GE"/>
        </w:rPr>
        <w:t xml:space="preserve">ზრდა განხორციელდა </w:t>
      </w:r>
      <w:r w:rsidR="00487533" w:rsidRPr="00487533">
        <w:rPr>
          <w:rFonts w:ascii="Calibri" w:eastAsia="Merriweather" w:hAnsi="Calibri" w:cs="Calibri"/>
          <w:b/>
          <w:bCs/>
          <w:sz w:val="24"/>
          <w:szCs w:val="24"/>
          <w:lang w:val="en-US"/>
        </w:rPr>
        <w:t>საქართველოს კულტურის</w:t>
      </w:r>
      <w:r w:rsidR="00487533" w:rsidRPr="00487533">
        <w:rPr>
          <w:rFonts w:ascii="Calibri" w:eastAsia="Merriweather" w:hAnsi="Calibri" w:cs="Calibri"/>
          <w:b/>
          <w:bCs/>
          <w:sz w:val="24"/>
          <w:szCs w:val="24"/>
          <w:lang w:val="ka-GE"/>
        </w:rPr>
        <w:t xml:space="preserve">ა და </w:t>
      </w:r>
      <w:r w:rsidR="00487533" w:rsidRPr="00487533">
        <w:rPr>
          <w:rFonts w:ascii="Calibri" w:eastAsia="Merriweather" w:hAnsi="Calibri" w:cs="Calibri"/>
          <w:b/>
          <w:bCs/>
          <w:sz w:val="24"/>
          <w:szCs w:val="24"/>
          <w:lang w:val="en-US"/>
        </w:rPr>
        <w:t xml:space="preserve"> სპორტის სამინისტროს </w:t>
      </w:r>
      <w:r w:rsidR="00487533" w:rsidRPr="00487533">
        <w:rPr>
          <w:rFonts w:ascii="Calibri" w:eastAsia="Merriweather" w:hAnsi="Calibri" w:cs="Calibri"/>
          <w:sz w:val="24"/>
          <w:szCs w:val="24"/>
          <w:lang w:val="en-US"/>
        </w:rPr>
        <w:t>დაფინანსება</w:t>
      </w:r>
      <w:r w:rsidR="00487533" w:rsidRPr="00487533">
        <w:rPr>
          <w:rFonts w:ascii="Calibri" w:eastAsia="Merriweather" w:hAnsi="Calibri" w:cs="Calibri"/>
          <w:sz w:val="24"/>
          <w:szCs w:val="24"/>
          <w:lang w:val="ka-GE"/>
        </w:rPr>
        <w:t>ში</w:t>
      </w:r>
      <w:r w:rsidR="00487533" w:rsidRPr="00487533">
        <w:rPr>
          <w:rFonts w:ascii="Calibri" w:eastAsia="Merriweather" w:hAnsi="Calibri" w:cs="Calibri"/>
          <w:sz w:val="24"/>
          <w:szCs w:val="24"/>
          <w:lang w:val="en-US"/>
        </w:rPr>
        <w:t xml:space="preserve"> </w:t>
      </w:r>
      <w:r w:rsidR="00487533" w:rsidRPr="00487533">
        <w:rPr>
          <w:rFonts w:ascii="Calibri" w:eastAsia="Merriweather" w:hAnsi="Calibri" w:cs="Calibri"/>
          <w:sz w:val="24"/>
          <w:szCs w:val="24"/>
          <w:lang w:val="ka-GE"/>
        </w:rPr>
        <w:t>(</w:t>
      </w:r>
      <w:r w:rsidR="00487533" w:rsidRPr="00487533">
        <w:rPr>
          <w:rFonts w:ascii="Calibri" w:eastAsia="Merriweather" w:hAnsi="Calibri" w:cs="Calibri"/>
          <w:sz w:val="24"/>
          <w:szCs w:val="24"/>
          <w:lang w:val="en-US"/>
        </w:rPr>
        <w:t>34,0 მლნ ლარით</w:t>
      </w:r>
      <w:r w:rsidR="00487533" w:rsidRPr="00487533">
        <w:rPr>
          <w:rFonts w:ascii="Calibri" w:eastAsia="Merriweather" w:hAnsi="Calibri" w:cs="Calibri"/>
          <w:sz w:val="24"/>
          <w:szCs w:val="24"/>
          <w:lang w:val="ka-GE"/>
        </w:rPr>
        <w:t>)</w:t>
      </w:r>
      <w:r w:rsidR="00487533" w:rsidRPr="00487533">
        <w:rPr>
          <w:rFonts w:ascii="Calibri" w:eastAsia="Merriweather" w:hAnsi="Calibri" w:cs="Calibri"/>
          <w:sz w:val="24"/>
          <w:szCs w:val="24"/>
          <w:lang w:val="en-US"/>
        </w:rPr>
        <w:t xml:space="preserve"> და </w:t>
      </w:r>
      <w:r w:rsidR="00487533" w:rsidRPr="00487533">
        <w:rPr>
          <w:rFonts w:ascii="Calibri" w:eastAsia="Merriweather" w:hAnsi="Calibri" w:cs="Calibri"/>
          <w:sz w:val="24"/>
          <w:szCs w:val="24"/>
          <w:lang w:val="ka-GE"/>
        </w:rPr>
        <w:t xml:space="preserve">იგი </w:t>
      </w:r>
      <w:r w:rsidR="00487533" w:rsidRPr="00487533">
        <w:rPr>
          <w:rFonts w:ascii="Calibri" w:eastAsia="Merriweather" w:hAnsi="Calibri" w:cs="Calibri"/>
          <w:sz w:val="24"/>
          <w:szCs w:val="24"/>
          <w:lang w:val="en-US"/>
        </w:rPr>
        <w:t>განისაზღვრა 465,2 მლნ ლარით. დამატებითი თანხიდან 27,5 მლნ ლარი</w:t>
      </w:r>
      <w:r w:rsidR="00487533" w:rsidRPr="00487533">
        <w:rPr>
          <w:rFonts w:ascii="Calibri" w:eastAsia="Merriweather" w:hAnsi="Calibri" w:cs="Calibri"/>
          <w:sz w:val="24"/>
          <w:szCs w:val="24"/>
          <w:lang w:val="ka-GE"/>
        </w:rPr>
        <w:t xml:space="preserve"> -</w:t>
      </w:r>
      <w:r w:rsidR="00487533" w:rsidRPr="00487533">
        <w:rPr>
          <w:rFonts w:ascii="Calibri" w:eastAsia="Merriweather" w:hAnsi="Calibri" w:cs="Calibri"/>
          <w:sz w:val="24"/>
          <w:szCs w:val="24"/>
          <w:lang w:val="en-US"/>
        </w:rPr>
        <w:t xml:space="preserve"> მიღწეული შედეგების მიხედვით სპორტსმენთათვის დაწესებული</w:t>
      </w:r>
      <w:r w:rsidR="00487533" w:rsidRPr="00487533">
        <w:rPr>
          <w:rFonts w:ascii="Calibri" w:eastAsia="Merriweather" w:hAnsi="Calibri" w:cs="Calibri"/>
          <w:sz w:val="24"/>
          <w:szCs w:val="24"/>
          <w:lang w:val="ka-GE"/>
        </w:rPr>
        <w:t xml:space="preserve"> </w:t>
      </w:r>
      <w:r w:rsidR="00487533" w:rsidRPr="00487533">
        <w:rPr>
          <w:rFonts w:ascii="Calibri" w:eastAsia="Merriweather" w:hAnsi="Calibri" w:cs="Calibri"/>
          <w:sz w:val="24"/>
          <w:szCs w:val="24"/>
          <w:lang w:val="en-US"/>
        </w:rPr>
        <w:t>ჯილდოების ანაზღაურებისთვის, ხოლო 6,5 მლნ ლარი - რაგბსა და კალათბურთში მსოფლიო</w:t>
      </w:r>
      <w:r w:rsidR="00487533" w:rsidRPr="00487533">
        <w:rPr>
          <w:rFonts w:ascii="Calibri" w:eastAsia="Merriweather" w:hAnsi="Calibri" w:cs="Calibri"/>
          <w:sz w:val="24"/>
          <w:szCs w:val="24"/>
          <w:lang w:val="ka-GE"/>
        </w:rPr>
        <w:t xml:space="preserve"> </w:t>
      </w:r>
      <w:r w:rsidR="00487533" w:rsidRPr="00487533">
        <w:rPr>
          <w:rFonts w:ascii="Calibri" w:eastAsia="Merriweather" w:hAnsi="Calibri" w:cs="Calibri"/>
          <w:sz w:val="24"/>
          <w:szCs w:val="24"/>
          <w:lang w:val="en-US"/>
        </w:rPr>
        <w:t>ჩემპიონატებზე საქართველოს ეროვნული ნაკრები გუნდების მონაწილეობასთან</w:t>
      </w:r>
      <w:r w:rsidR="00487533" w:rsidRPr="00487533">
        <w:rPr>
          <w:rFonts w:ascii="Calibri" w:eastAsia="Merriweather" w:hAnsi="Calibri" w:cs="Calibri"/>
          <w:sz w:val="24"/>
          <w:szCs w:val="24"/>
          <w:lang w:val="ka-GE"/>
        </w:rPr>
        <w:t xml:space="preserve"> </w:t>
      </w:r>
      <w:r w:rsidR="00487533" w:rsidRPr="00487533">
        <w:rPr>
          <w:rFonts w:ascii="Calibri" w:eastAsia="Merriweather" w:hAnsi="Calibri" w:cs="Calibri"/>
          <w:sz w:val="24"/>
          <w:szCs w:val="24"/>
          <w:lang w:val="en-US"/>
        </w:rPr>
        <w:t>დაკავშირებული ხარჯების დაფინანსებასთან.</w:t>
      </w:r>
    </w:p>
    <w:p w14:paraId="2A95076C" w14:textId="6465C570" w:rsidR="00D3266E" w:rsidRPr="00487533" w:rsidRDefault="00D3266E" w:rsidP="00D3266E">
      <w:pPr>
        <w:shd w:val="clear" w:color="auto" w:fill="FFFFFF"/>
        <w:spacing w:after="315" w:line="315" w:lineRule="atLeast"/>
        <w:jc w:val="both"/>
        <w:rPr>
          <w:rFonts w:ascii="Calibri" w:eastAsia="Merriweather" w:hAnsi="Calibri" w:cs="Calibri"/>
          <w:sz w:val="24"/>
          <w:szCs w:val="24"/>
          <w:lang w:val="ka-GE"/>
        </w:rPr>
      </w:pPr>
    </w:p>
    <w:p w14:paraId="4EC6208F" w14:textId="5A60A9BA" w:rsidR="00FD08B0" w:rsidRPr="00487533" w:rsidRDefault="00FD08B0" w:rsidP="00487533">
      <w:pPr>
        <w:ind w:right="36"/>
        <w:jc w:val="both"/>
        <w:rPr>
          <w:rFonts w:ascii="Calibri" w:eastAsia="Calibri" w:hAnsi="Calibri" w:cs="Calibri"/>
          <w:sz w:val="24"/>
          <w:szCs w:val="24"/>
          <w:lang w:val="ka-GE"/>
        </w:rPr>
      </w:pPr>
      <w:r w:rsidRPr="00487533">
        <w:rPr>
          <w:rFonts w:ascii="Calibri" w:hAnsi="Calibri" w:cs="Calibri"/>
          <w:b/>
          <w:sz w:val="24"/>
          <w:szCs w:val="24"/>
          <w:lang w:val="ka-GE"/>
        </w:rPr>
        <w:lastRenderedPageBreak/>
        <w:t xml:space="preserve">მიღებული გადაწყვეტილება: </w:t>
      </w:r>
      <w:r w:rsidR="00487533" w:rsidRPr="00487533">
        <w:rPr>
          <w:rFonts w:ascii="Calibri" w:eastAsia="Calibri" w:hAnsi="Calibri" w:cs="Calibri"/>
          <w:sz w:val="24"/>
          <w:szCs w:val="24"/>
          <w:lang w:val="ka-GE"/>
        </w:rPr>
        <w:t xml:space="preserve">კომიტეტის წევრებმა, ჩატარებული კენჭისყრის შედეგად, წარმოდგენილი ცვლილებების პროექტი მომზადებულად მიიჩნიეს პლენარულ სხდომაზე განსახილველად. </w:t>
      </w:r>
    </w:p>
    <w:p w14:paraId="3C114C67" w14:textId="1A9AA771" w:rsidR="00D3266E" w:rsidRPr="00487533" w:rsidRDefault="00FD08B0" w:rsidP="00D3266E">
      <w:pPr>
        <w:spacing w:after="556"/>
        <w:rPr>
          <w:rStyle w:val="Hyperlink"/>
          <w:rFonts w:eastAsia="Arial Unicode MS" w:cstheme="minorHAnsi"/>
          <w:b/>
          <w:sz w:val="24"/>
          <w:szCs w:val="24"/>
          <w:lang w:val="ka-GE"/>
        </w:rPr>
      </w:pPr>
      <w:r w:rsidRPr="00487533">
        <w:rPr>
          <w:rFonts w:eastAsia="Arial Unicode MS" w:cstheme="minorHAnsi"/>
          <w:b/>
          <w:sz w:val="24"/>
          <w:szCs w:val="24"/>
          <w:lang w:val="ka-GE"/>
        </w:rPr>
        <w:t>სხდომის ოქმი</w:t>
      </w:r>
      <w:r w:rsidR="0031761D" w:rsidRPr="00487533">
        <w:rPr>
          <w:rFonts w:eastAsia="Arial Unicode MS" w:cstheme="minorHAnsi"/>
          <w:b/>
          <w:sz w:val="24"/>
          <w:szCs w:val="24"/>
          <w:lang w:val="ka-GE"/>
        </w:rPr>
        <w:t>:</w:t>
      </w:r>
      <w:r w:rsidR="00487533">
        <w:rPr>
          <w:rFonts w:eastAsia="Arial Unicode MS" w:cstheme="minorHAnsi"/>
          <w:b/>
          <w:sz w:val="24"/>
          <w:szCs w:val="24"/>
          <w:lang w:val="ka-GE"/>
        </w:rPr>
        <w:t xml:space="preserve"> </w:t>
      </w:r>
      <w:hyperlink r:id="rId15" w:history="1">
        <w:r w:rsidR="00487533" w:rsidRPr="008F4871">
          <w:rPr>
            <w:rStyle w:val="Hyperlink"/>
            <w:rFonts w:eastAsia="Arial Unicode MS" w:cstheme="minorHAnsi"/>
            <w:b/>
            <w:sz w:val="24"/>
            <w:szCs w:val="24"/>
            <w:lang w:val="ka-GE"/>
          </w:rPr>
          <w:t>https://bit.ly/47DzNgC</w:t>
        </w:r>
      </w:hyperlink>
      <w:r w:rsidR="00487533">
        <w:rPr>
          <w:rFonts w:eastAsia="Arial Unicode MS" w:cstheme="minorHAnsi"/>
          <w:b/>
          <w:sz w:val="24"/>
          <w:szCs w:val="24"/>
          <w:lang w:val="ka-GE"/>
        </w:rPr>
        <w:t xml:space="preserve">; </w:t>
      </w:r>
    </w:p>
    <w:p w14:paraId="4AA61069" w14:textId="2C40B92F" w:rsidR="00D3266E" w:rsidRPr="00487533" w:rsidRDefault="00487533" w:rsidP="0040025D">
      <w:pPr>
        <w:pStyle w:val="ListParagraph"/>
        <w:numPr>
          <w:ilvl w:val="0"/>
          <w:numId w:val="2"/>
        </w:numPr>
        <w:spacing w:after="200" w:line="240" w:lineRule="auto"/>
        <w:ind w:right="720"/>
        <w:jc w:val="both"/>
        <w:rPr>
          <w:rFonts w:ascii="Calibri" w:hAnsi="Calibri" w:cs="Calibri"/>
          <w:b/>
          <w:sz w:val="24"/>
          <w:szCs w:val="24"/>
          <w:lang w:val="ka-GE"/>
        </w:rPr>
      </w:pPr>
      <w:r w:rsidRPr="00487533">
        <w:rPr>
          <w:rFonts w:ascii="Calibri" w:hAnsi="Calibri" w:cs="Calibri"/>
          <w:b/>
          <w:color w:val="000000" w:themeColor="text1"/>
          <w:sz w:val="24"/>
          <w:szCs w:val="24"/>
          <w:lang w:val="ka-GE"/>
        </w:rPr>
        <w:t xml:space="preserve">საქართველოს   მთავრობის   მიერ   საკანონმდებლო ინიციატივის წესით წარმოდგენილ  „საქართველოს 2024 წლის სახელმწიფო ბიუჯეტის შესახებ“  საქართველოს კანონის პროექტზე თანდართულ მასალებთან ერთად,  დოკუმენტზე -  ,,ქვეყნის ძირითადი მონაცემები და მიმართულებები 2024-2027 წლებისათვის“  </w:t>
      </w:r>
      <w:r w:rsidRPr="00487533">
        <w:rPr>
          <w:rFonts w:ascii="Calibri" w:hAnsi="Calibri" w:cs="Calibri"/>
          <w:b/>
          <w:color w:val="000000" w:themeColor="text1"/>
          <w:sz w:val="24"/>
          <w:szCs w:val="24"/>
        </w:rPr>
        <w:t xml:space="preserve">და  </w:t>
      </w:r>
      <w:r w:rsidRPr="00487533">
        <w:rPr>
          <w:rFonts w:ascii="Calibri" w:hAnsi="Calibri" w:cs="Calibri"/>
          <w:b/>
          <w:color w:val="000000" w:themeColor="text1"/>
          <w:sz w:val="24"/>
          <w:szCs w:val="24"/>
          <w:lang w:val="ka-GE"/>
        </w:rPr>
        <w:t>საქართველოს მთავრობის მოხსენებაზე  ,,საქართველოს  2023 წლის სახელმწიფო ბიუჯეტის შესრულების მიმდინარეობის შესახებ“ (</w:t>
      </w:r>
      <w:r w:rsidRPr="00487533">
        <w:rPr>
          <w:rFonts w:ascii="Calibri" w:hAnsi="Calibri" w:cs="Calibri"/>
          <w:b/>
          <w:color w:val="000000" w:themeColor="text1"/>
          <w:sz w:val="24"/>
          <w:szCs w:val="24"/>
        </w:rPr>
        <w:t xml:space="preserve">N </w:t>
      </w:r>
      <w:r w:rsidRPr="00487533">
        <w:rPr>
          <w:rFonts w:ascii="Calibri" w:hAnsi="Calibri" w:cs="Calibri"/>
          <w:b/>
          <w:color w:val="000000" w:themeColor="text1"/>
          <w:sz w:val="24"/>
          <w:szCs w:val="24"/>
          <w:lang w:val="ka-GE"/>
        </w:rPr>
        <w:t>07-2/322; 29.09.2023)</w:t>
      </w:r>
    </w:p>
    <w:p w14:paraId="4A698160" w14:textId="7DF01EDD" w:rsidR="00FD08B0" w:rsidRPr="00C17BB7" w:rsidRDefault="00FD08B0" w:rsidP="00FD08B0">
      <w:pPr>
        <w:spacing w:after="60"/>
        <w:jc w:val="both"/>
        <w:rPr>
          <w:rFonts w:ascii="Calibri" w:eastAsia="Merriweather" w:hAnsi="Calibri" w:cs="Calibri"/>
          <w:sz w:val="24"/>
          <w:szCs w:val="24"/>
          <w:lang w:val="ka-GE"/>
        </w:rPr>
      </w:pPr>
      <w:r w:rsidRPr="00C17BB7">
        <w:rPr>
          <w:rFonts w:ascii="Calibri" w:eastAsia="Arial Unicode MS" w:hAnsi="Calibri" w:cs="Calibri"/>
          <w:b/>
          <w:sz w:val="24"/>
          <w:szCs w:val="24"/>
          <w:lang w:val="ka-GE"/>
        </w:rPr>
        <w:t xml:space="preserve">განხილვის თარიღი: </w:t>
      </w:r>
      <w:r w:rsidR="00487533" w:rsidRPr="00C17BB7">
        <w:rPr>
          <w:rFonts w:ascii="Calibri" w:eastAsia="Arial Unicode MS" w:hAnsi="Calibri" w:cs="Calibri"/>
          <w:sz w:val="24"/>
          <w:szCs w:val="24"/>
          <w:lang w:val="ka-GE"/>
        </w:rPr>
        <w:t>10.10.2023</w:t>
      </w:r>
    </w:p>
    <w:p w14:paraId="4C9509AE" w14:textId="5F196215" w:rsidR="00FD08B0" w:rsidRPr="00C17BB7" w:rsidRDefault="00487533" w:rsidP="00C17BB7">
      <w:pPr>
        <w:spacing w:line="240" w:lineRule="auto"/>
        <w:jc w:val="both"/>
        <w:rPr>
          <w:rFonts w:ascii="Calibri" w:hAnsi="Calibri" w:cs="Calibri"/>
          <w:sz w:val="24"/>
          <w:szCs w:val="24"/>
          <w:lang w:val="ka-GE"/>
        </w:rPr>
      </w:pPr>
      <w:r w:rsidRPr="00C17BB7">
        <w:rPr>
          <w:rFonts w:ascii="Calibri" w:eastAsia="Arial Unicode MS" w:hAnsi="Calibri" w:cs="Calibri"/>
          <w:b/>
          <w:sz w:val="24"/>
          <w:szCs w:val="24"/>
          <w:lang w:val="ka-GE"/>
        </w:rPr>
        <w:t xml:space="preserve">კანონპროექტის </w:t>
      </w:r>
      <w:r w:rsidR="00FD08B0" w:rsidRPr="00C17BB7">
        <w:rPr>
          <w:rFonts w:ascii="Calibri" w:eastAsia="Arial Unicode MS" w:hAnsi="Calibri" w:cs="Calibri"/>
          <w:b/>
          <w:sz w:val="24"/>
          <w:szCs w:val="24"/>
          <w:lang w:val="ka-GE"/>
        </w:rPr>
        <w:t xml:space="preserve">არსი: </w:t>
      </w:r>
      <w:r w:rsidRPr="00C17BB7">
        <w:rPr>
          <w:rFonts w:ascii="Calibri" w:hAnsi="Calibri" w:cs="Calibri"/>
          <w:sz w:val="24"/>
          <w:szCs w:val="24"/>
          <w:lang w:val="ka-GE"/>
        </w:rPr>
        <w:t xml:space="preserve">2024 წლისათვის რეალური ეკონომიკური ზრდა 5.2%-ის ოდენობით დაიგეგმა, მთლიანი შიდა პროდუქტის პროგნოზი კი 85,4 მლრდ. ლარით განისაზღვრა. </w:t>
      </w:r>
      <w:r w:rsidR="00C17BB7" w:rsidRPr="00C17BB7">
        <w:rPr>
          <w:rFonts w:ascii="Calibri" w:hAnsi="Calibri" w:cs="Calibri"/>
          <w:sz w:val="24"/>
          <w:szCs w:val="24"/>
          <w:lang w:val="ka-GE"/>
        </w:rPr>
        <w:t xml:space="preserve">კანონპროექტის </w:t>
      </w:r>
      <w:r w:rsidRPr="00C17BB7">
        <w:rPr>
          <w:rFonts w:ascii="Calibri" w:hAnsi="Calibri" w:cs="Calibri"/>
          <w:sz w:val="24"/>
          <w:szCs w:val="24"/>
          <w:lang w:val="ka-GE"/>
        </w:rPr>
        <w:t>თანახმად</w:t>
      </w:r>
      <w:r w:rsidR="00C17BB7" w:rsidRPr="00C17BB7">
        <w:rPr>
          <w:rFonts w:ascii="Calibri" w:hAnsi="Calibri" w:cs="Calibri"/>
          <w:sz w:val="24"/>
          <w:szCs w:val="24"/>
          <w:lang w:val="ka-GE"/>
        </w:rPr>
        <w:t>,</w:t>
      </w:r>
      <w:r w:rsidRPr="00C17BB7">
        <w:rPr>
          <w:rFonts w:ascii="Calibri" w:hAnsi="Calibri" w:cs="Calibri"/>
          <w:sz w:val="24"/>
          <w:szCs w:val="24"/>
          <w:lang w:val="ka-GE"/>
        </w:rPr>
        <w:t xml:space="preserve"> სახელმწიფო ბიუჯეტის </w:t>
      </w:r>
      <w:r w:rsidR="00C17BB7" w:rsidRPr="00C17BB7">
        <w:rPr>
          <w:rFonts w:ascii="Calibri" w:hAnsi="Calibri" w:cs="Calibri"/>
          <w:sz w:val="24"/>
          <w:szCs w:val="24"/>
          <w:lang w:val="ka-GE"/>
        </w:rPr>
        <w:t xml:space="preserve">გადასახადებმა </w:t>
      </w:r>
      <w:r w:rsidRPr="00C17BB7">
        <w:rPr>
          <w:rFonts w:ascii="Calibri" w:hAnsi="Calibri" w:cs="Calibri"/>
          <w:sz w:val="24"/>
          <w:szCs w:val="24"/>
          <w:lang w:val="ka-GE"/>
        </w:rPr>
        <w:t xml:space="preserve"> 24 161, 188 მლნ. </w:t>
      </w:r>
      <w:r w:rsidR="00C17BB7" w:rsidRPr="00C17BB7">
        <w:rPr>
          <w:rFonts w:ascii="Calibri" w:hAnsi="Calibri" w:cs="Calibri"/>
          <w:sz w:val="24"/>
          <w:szCs w:val="24"/>
          <w:lang w:val="ka-GE"/>
        </w:rPr>
        <w:t>ლარი</w:t>
      </w:r>
      <w:r w:rsidRPr="00C17BB7">
        <w:rPr>
          <w:rFonts w:ascii="Calibri" w:hAnsi="Calibri" w:cs="Calibri"/>
          <w:sz w:val="24"/>
          <w:szCs w:val="24"/>
          <w:lang w:val="ka-GE"/>
        </w:rPr>
        <w:t xml:space="preserve">, შემოსულობები კი </w:t>
      </w:r>
      <w:r w:rsidR="00C17BB7" w:rsidRPr="00C17BB7">
        <w:rPr>
          <w:rFonts w:ascii="Calibri" w:hAnsi="Calibri" w:cs="Calibri"/>
          <w:sz w:val="24"/>
          <w:szCs w:val="24"/>
          <w:lang w:val="ka-GE"/>
        </w:rPr>
        <w:t xml:space="preserve">- </w:t>
      </w:r>
      <w:r w:rsidRPr="00C17BB7">
        <w:rPr>
          <w:rFonts w:ascii="Calibri" w:hAnsi="Calibri" w:cs="Calibri"/>
          <w:sz w:val="24"/>
          <w:szCs w:val="24"/>
          <w:lang w:val="ka-GE"/>
        </w:rPr>
        <w:t xml:space="preserve">23 881,660 მლნ. </w:t>
      </w:r>
      <w:r w:rsidR="00C17BB7" w:rsidRPr="00C17BB7">
        <w:rPr>
          <w:rFonts w:ascii="Calibri" w:hAnsi="Calibri" w:cs="Calibri"/>
          <w:sz w:val="24"/>
          <w:szCs w:val="24"/>
          <w:lang w:val="ka-GE"/>
        </w:rPr>
        <w:t xml:space="preserve">ლარი შეადგინა. </w:t>
      </w:r>
      <w:r w:rsidRPr="00C17BB7">
        <w:rPr>
          <w:rFonts w:ascii="Calibri" w:hAnsi="Calibri" w:cs="Calibri"/>
          <w:sz w:val="24"/>
          <w:szCs w:val="24"/>
          <w:lang w:val="ka-GE"/>
        </w:rPr>
        <w:t>კულტურის</w:t>
      </w:r>
      <w:r w:rsidR="00C17BB7" w:rsidRPr="00C17BB7">
        <w:rPr>
          <w:rFonts w:ascii="Calibri" w:hAnsi="Calibri" w:cs="Calibri"/>
          <w:sz w:val="24"/>
          <w:szCs w:val="24"/>
          <w:lang w:val="ka-GE"/>
        </w:rPr>
        <w:t xml:space="preserve">ა და </w:t>
      </w:r>
      <w:r w:rsidRPr="00C17BB7">
        <w:rPr>
          <w:rFonts w:ascii="Calibri" w:hAnsi="Calibri" w:cs="Calibri"/>
          <w:sz w:val="24"/>
          <w:szCs w:val="24"/>
          <w:lang w:val="ka-GE"/>
        </w:rPr>
        <w:t xml:space="preserve"> </w:t>
      </w:r>
      <w:r w:rsidR="00C17BB7" w:rsidRPr="00C17BB7">
        <w:rPr>
          <w:rFonts w:ascii="Calibri" w:hAnsi="Calibri" w:cs="Calibri"/>
          <w:sz w:val="24"/>
          <w:szCs w:val="24"/>
          <w:lang w:val="ka-GE"/>
        </w:rPr>
        <w:t>სპორტის</w:t>
      </w:r>
      <w:r w:rsidRPr="00C17BB7">
        <w:rPr>
          <w:rFonts w:ascii="Calibri" w:hAnsi="Calibri" w:cs="Calibri"/>
          <w:sz w:val="24"/>
          <w:szCs w:val="24"/>
          <w:lang w:val="ka-GE"/>
        </w:rPr>
        <w:t xml:space="preserve"> </w:t>
      </w:r>
      <w:r w:rsidR="00C17BB7" w:rsidRPr="00C17BB7">
        <w:rPr>
          <w:rFonts w:ascii="Calibri" w:hAnsi="Calibri" w:cs="Calibri"/>
          <w:sz w:val="24"/>
          <w:szCs w:val="24"/>
          <w:lang w:val="ka-GE"/>
        </w:rPr>
        <w:t>სამინისტროს 2024 წლის დაფინანსება</w:t>
      </w:r>
      <w:r w:rsidRPr="00C17BB7">
        <w:rPr>
          <w:rFonts w:ascii="Calibri" w:hAnsi="Calibri" w:cs="Calibri"/>
          <w:sz w:val="24"/>
          <w:szCs w:val="24"/>
          <w:lang w:val="ka-GE"/>
        </w:rPr>
        <w:t xml:space="preserve"> 460 მილიონი ლარით </w:t>
      </w:r>
      <w:r w:rsidR="00C17BB7" w:rsidRPr="00C17BB7">
        <w:rPr>
          <w:rFonts w:ascii="Calibri" w:hAnsi="Calibri" w:cs="Calibri"/>
          <w:sz w:val="24"/>
          <w:szCs w:val="24"/>
          <w:lang w:val="ka-GE"/>
        </w:rPr>
        <w:t>განისაზღვრა</w:t>
      </w:r>
      <w:r w:rsidRPr="00C17BB7">
        <w:rPr>
          <w:rFonts w:ascii="Calibri" w:hAnsi="Calibri" w:cs="Calibri"/>
          <w:sz w:val="24"/>
          <w:szCs w:val="24"/>
          <w:lang w:val="ka-GE"/>
        </w:rPr>
        <w:t xml:space="preserve">. </w:t>
      </w:r>
      <w:r w:rsidRPr="00C17BB7">
        <w:rPr>
          <w:rFonts w:ascii="Calibri" w:hAnsi="Calibri" w:cs="Calibri"/>
          <w:color w:val="000000" w:themeColor="text1"/>
          <w:sz w:val="24"/>
          <w:szCs w:val="24"/>
          <w:lang w:val="ka-GE"/>
        </w:rPr>
        <w:t>აღნიშნული თანხიდან სპორტის და ახალგაზრდულ მიმართულებებზე თანხები შემდეგნაირად განაწილდება:</w:t>
      </w:r>
      <w:r w:rsidR="00C17BB7" w:rsidRPr="00C17BB7">
        <w:rPr>
          <w:rFonts w:ascii="Calibri" w:hAnsi="Calibri" w:cs="Calibri"/>
          <w:sz w:val="24"/>
          <w:szCs w:val="24"/>
          <w:lang w:val="ka-GE"/>
        </w:rPr>
        <w:t xml:space="preserve"> </w:t>
      </w:r>
      <w:r w:rsidRPr="00C17BB7">
        <w:rPr>
          <w:rFonts w:ascii="Calibri" w:hAnsi="Calibri" w:cs="Calibri"/>
          <w:color w:val="000000" w:themeColor="text1"/>
          <w:sz w:val="24"/>
          <w:szCs w:val="24"/>
          <w:lang w:val="ka-GE"/>
        </w:rPr>
        <w:t>მასობრივი და მაღალი მიღწევების სპორტის განვითარება და პოპულარიზაცია - 180,1 მლნ. ლარი;</w:t>
      </w:r>
      <w:r w:rsidR="00C17BB7" w:rsidRPr="00C17BB7">
        <w:rPr>
          <w:rFonts w:ascii="Calibri" w:hAnsi="Calibri" w:cs="Calibri"/>
          <w:sz w:val="24"/>
          <w:szCs w:val="24"/>
          <w:lang w:val="ka-GE"/>
        </w:rPr>
        <w:t xml:space="preserve"> </w:t>
      </w:r>
      <w:r w:rsidRPr="00C17BB7">
        <w:rPr>
          <w:rFonts w:ascii="Calibri" w:hAnsi="Calibri" w:cs="Calibri"/>
          <w:color w:val="000000" w:themeColor="text1"/>
          <w:sz w:val="24"/>
          <w:szCs w:val="24"/>
          <w:lang w:val="ka-GE"/>
        </w:rPr>
        <w:t>კულტურისა და სპორტის მოღვაწეთა სოციალური დაცვისა და ხელშეწყობის ღონისძიებები - 46,4 მლნ. ლარი;</w:t>
      </w:r>
      <w:r w:rsidR="00C17BB7" w:rsidRPr="00C17BB7">
        <w:rPr>
          <w:rFonts w:ascii="Calibri" w:hAnsi="Calibri" w:cs="Calibri"/>
          <w:sz w:val="24"/>
          <w:szCs w:val="24"/>
          <w:lang w:val="ka-GE"/>
        </w:rPr>
        <w:t xml:space="preserve"> </w:t>
      </w:r>
      <w:r w:rsidRPr="00C17BB7">
        <w:rPr>
          <w:rFonts w:ascii="Calibri" w:hAnsi="Calibri" w:cs="Calibri"/>
          <w:color w:val="000000" w:themeColor="text1"/>
          <w:sz w:val="24"/>
          <w:szCs w:val="24"/>
          <w:lang w:val="ka-GE"/>
        </w:rPr>
        <w:t>სახელოვნო და სასპორტო სფეროში უმაღლესი განათლება   - 19,6 მლნ. ლარი</w:t>
      </w:r>
      <w:r w:rsidR="00C17BB7" w:rsidRPr="00C17BB7">
        <w:rPr>
          <w:rFonts w:ascii="Calibri" w:hAnsi="Calibri" w:cs="Calibri"/>
          <w:color w:val="000000" w:themeColor="text1"/>
          <w:sz w:val="24"/>
          <w:szCs w:val="24"/>
          <w:lang w:val="ka-GE"/>
        </w:rPr>
        <w:t>;</w:t>
      </w:r>
      <w:r w:rsidR="00C17BB7" w:rsidRPr="00C17BB7">
        <w:rPr>
          <w:rFonts w:ascii="Calibri" w:hAnsi="Calibri" w:cs="Calibri"/>
          <w:sz w:val="24"/>
          <w:szCs w:val="24"/>
          <w:lang w:val="ka-GE"/>
        </w:rPr>
        <w:t xml:space="preserve"> </w:t>
      </w:r>
      <w:r w:rsidRPr="00C17BB7">
        <w:rPr>
          <w:rFonts w:ascii="Calibri" w:hAnsi="Calibri" w:cs="Calibri"/>
          <w:color w:val="000000" w:themeColor="text1"/>
          <w:sz w:val="24"/>
          <w:szCs w:val="24"/>
          <w:lang w:val="ka-GE"/>
        </w:rPr>
        <w:t>ინფრასტრუქტურის განვითარება - 50,0 მლნ ლარი;</w:t>
      </w:r>
      <w:r w:rsidR="00C17BB7" w:rsidRPr="00C17BB7">
        <w:rPr>
          <w:rFonts w:ascii="Calibri" w:hAnsi="Calibri" w:cs="Calibri"/>
          <w:sz w:val="24"/>
          <w:szCs w:val="24"/>
          <w:lang w:val="ka-GE"/>
        </w:rPr>
        <w:t xml:space="preserve"> </w:t>
      </w:r>
      <w:r w:rsidRPr="00C17BB7">
        <w:rPr>
          <w:rFonts w:ascii="Calibri" w:hAnsi="Calibri" w:cs="Calibri"/>
          <w:color w:val="000000" w:themeColor="text1"/>
          <w:sz w:val="24"/>
          <w:szCs w:val="24"/>
          <w:lang w:val="ka-GE"/>
        </w:rPr>
        <w:t>სახელოვნო და სასპორტო დაწესებულებების ხელშეწყობა - 7,8 მლნ ლარი</w:t>
      </w:r>
      <w:r w:rsidR="00C17BB7" w:rsidRPr="00C17BB7">
        <w:rPr>
          <w:rFonts w:ascii="Calibri" w:hAnsi="Calibri" w:cs="Calibri"/>
          <w:sz w:val="24"/>
          <w:szCs w:val="24"/>
          <w:lang w:val="ka-GE"/>
        </w:rPr>
        <w:t xml:space="preserve">; </w:t>
      </w:r>
      <w:r w:rsidRPr="00C17BB7">
        <w:rPr>
          <w:rFonts w:ascii="Calibri" w:hAnsi="Calibri" w:cs="Calibri"/>
          <w:color w:val="000000" w:themeColor="text1"/>
          <w:sz w:val="24"/>
          <w:szCs w:val="24"/>
          <w:lang w:val="ka-GE"/>
        </w:rPr>
        <w:t>ახალგაზრდობის ხელშეწყობა   - 8,0  მლნ. ლარი</w:t>
      </w:r>
      <w:r w:rsidR="00C17BB7" w:rsidRPr="00C17BB7">
        <w:rPr>
          <w:rFonts w:ascii="Calibri" w:hAnsi="Calibri" w:cs="Calibri"/>
          <w:color w:val="000000" w:themeColor="text1"/>
          <w:sz w:val="24"/>
          <w:szCs w:val="24"/>
          <w:lang w:val="ka-GE"/>
        </w:rPr>
        <w:t>.</w:t>
      </w:r>
      <w:r w:rsidR="00C17BB7" w:rsidRPr="00C17BB7">
        <w:rPr>
          <w:rFonts w:ascii="Calibri" w:hAnsi="Calibri" w:cs="Calibri"/>
          <w:sz w:val="24"/>
          <w:szCs w:val="24"/>
          <w:lang w:val="ka-GE"/>
        </w:rPr>
        <w:t xml:space="preserve"> </w:t>
      </w:r>
      <w:r w:rsidRPr="00C17BB7">
        <w:rPr>
          <w:rFonts w:ascii="Calibri" w:hAnsi="Calibri" w:cs="Calibri"/>
          <w:sz w:val="24"/>
          <w:szCs w:val="24"/>
          <w:lang w:val="ka-GE"/>
        </w:rPr>
        <w:t xml:space="preserve"> ქართველი სპორტსმენების </w:t>
      </w:r>
      <w:r w:rsidR="00C17BB7" w:rsidRPr="00C17BB7">
        <w:rPr>
          <w:rFonts w:ascii="Calibri" w:hAnsi="Calibri" w:cs="Calibri"/>
          <w:sz w:val="24"/>
          <w:szCs w:val="24"/>
          <w:lang w:val="ka-GE"/>
        </w:rPr>
        <w:t xml:space="preserve">ოლიმპიადაში მონაწილეობასთან დაკავშირებული ხარჯებისათვის, </w:t>
      </w:r>
      <w:r w:rsidRPr="00C17BB7">
        <w:rPr>
          <w:rFonts w:ascii="Calibri" w:hAnsi="Calibri" w:cs="Calibri"/>
          <w:sz w:val="24"/>
          <w:szCs w:val="24"/>
          <w:lang w:val="ka-GE"/>
        </w:rPr>
        <w:t>შედეგების მიხედვით, შესაძლებელია</w:t>
      </w:r>
      <w:r w:rsidR="00C17BB7" w:rsidRPr="00C17BB7">
        <w:rPr>
          <w:rFonts w:ascii="Calibri" w:hAnsi="Calibri" w:cs="Calibri"/>
          <w:sz w:val="24"/>
          <w:szCs w:val="24"/>
          <w:lang w:val="ka-GE"/>
        </w:rPr>
        <w:t xml:space="preserve"> </w:t>
      </w:r>
      <w:r w:rsidRPr="00C17BB7">
        <w:rPr>
          <w:rFonts w:ascii="Calibri" w:hAnsi="Calibri" w:cs="Calibri"/>
          <w:sz w:val="24"/>
          <w:szCs w:val="24"/>
          <w:lang w:val="ka-GE"/>
        </w:rPr>
        <w:t>მოხდეს დამატებითი თანხების გამოყოფ</w:t>
      </w:r>
      <w:r w:rsidR="00C17BB7" w:rsidRPr="00C17BB7">
        <w:rPr>
          <w:rFonts w:ascii="Calibri" w:hAnsi="Calibri" w:cs="Calibri"/>
          <w:sz w:val="24"/>
          <w:szCs w:val="24"/>
          <w:lang w:val="ka-GE"/>
        </w:rPr>
        <w:t>ა</w:t>
      </w:r>
      <w:r w:rsidRPr="00C17BB7">
        <w:rPr>
          <w:rFonts w:ascii="Calibri" w:hAnsi="Calibri" w:cs="Calibri"/>
          <w:sz w:val="24"/>
          <w:szCs w:val="24"/>
          <w:lang w:val="ka-GE"/>
        </w:rPr>
        <w:t>.</w:t>
      </w:r>
    </w:p>
    <w:p w14:paraId="2A932C57" w14:textId="25B934F2" w:rsidR="00C17BB7" w:rsidRPr="00C17BB7" w:rsidRDefault="00FD08B0" w:rsidP="00C17BB7">
      <w:pPr>
        <w:spacing w:line="240" w:lineRule="auto"/>
        <w:ind w:right="720"/>
        <w:jc w:val="both"/>
        <w:rPr>
          <w:rFonts w:ascii="Calibri" w:hAnsi="Calibri" w:cs="Calibri"/>
          <w:sz w:val="24"/>
          <w:szCs w:val="24"/>
          <w:lang w:val="ka-GE"/>
        </w:rPr>
      </w:pPr>
      <w:r w:rsidRPr="00C17BB7">
        <w:rPr>
          <w:rFonts w:ascii="Calibri" w:eastAsia="Arial Unicode MS" w:hAnsi="Calibri" w:cs="Calibri"/>
          <w:b/>
          <w:sz w:val="24"/>
          <w:szCs w:val="24"/>
          <w:lang w:val="ka-GE"/>
        </w:rPr>
        <w:t>კომიტეტის გადაწყვეტილება:</w:t>
      </w:r>
      <w:r w:rsidRPr="00C17BB7">
        <w:rPr>
          <w:rFonts w:ascii="Calibri" w:eastAsia="Arial Unicode MS" w:hAnsi="Calibri" w:cs="Calibri"/>
          <w:sz w:val="24"/>
          <w:szCs w:val="24"/>
          <w:lang w:val="ka-GE"/>
        </w:rPr>
        <w:t xml:space="preserve"> </w:t>
      </w:r>
      <w:r w:rsidR="00C17BB7" w:rsidRPr="00C17BB7">
        <w:rPr>
          <w:rFonts w:ascii="Calibri" w:hAnsi="Calibri" w:cs="Calibri"/>
          <w:sz w:val="24"/>
          <w:szCs w:val="24"/>
          <w:lang w:val="ka-GE"/>
        </w:rPr>
        <w:t>კომიტეტის სხდომაზე,</w:t>
      </w:r>
      <w:r w:rsidR="00C17BB7" w:rsidRPr="00C17BB7">
        <w:rPr>
          <w:rFonts w:ascii="Calibri" w:hAnsi="Calibri" w:cs="Calibri"/>
          <w:sz w:val="24"/>
          <w:szCs w:val="24"/>
        </w:rPr>
        <w:t xml:space="preserve"> </w:t>
      </w:r>
      <w:r w:rsidR="00C17BB7" w:rsidRPr="00C17BB7">
        <w:rPr>
          <w:rFonts w:ascii="Calibri" w:hAnsi="Calibri" w:cs="Calibri"/>
          <w:sz w:val="24"/>
          <w:szCs w:val="24"/>
          <w:lang w:val="ka-GE"/>
        </w:rPr>
        <w:t xml:space="preserve">მიზანშეწონილად იქნა მიჩნეული საზღვრისპირა სოფლებისთვის, კერძოდ, ერგნეთში სტადიონისა და ახალგაზრდული განვითარების ცენტრის ინფრასტრუქტურული პროექტის მშენებლობის მხარდასაჭერად დამატებითი დაფინანსების გამოყოფა. შესაბამისად, კომიტეტის წინადადებაა დამატებითი დაფინანსება მოხდეს საქართველოს რეგიონული განვითარებისა და ინფრასტრუქტურის სამინისტროს ან/და საქართველოს კულტურისა და სპორტის სამინისტროს შესაბამისი ასიგნებების ფარგლებში. </w:t>
      </w:r>
    </w:p>
    <w:p w14:paraId="1FCABCC4" w14:textId="77777777" w:rsidR="00C17BB7" w:rsidRPr="00C17BB7" w:rsidRDefault="00FD08B0" w:rsidP="00C17BB7">
      <w:pPr>
        <w:spacing w:line="240" w:lineRule="auto"/>
        <w:ind w:right="40"/>
        <w:jc w:val="both"/>
        <w:rPr>
          <w:rFonts w:ascii="Calibri" w:hAnsi="Calibri" w:cs="Calibri"/>
          <w:noProof/>
          <w:sz w:val="24"/>
          <w:szCs w:val="24"/>
          <w:lang w:val="ka-GE"/>
        </w:rPr>
      </w:pPr>
      <w:r w:rsidRPr="00C17BB7">
        <w:rPr>
          <w:rFonts w:ascii="Calibri" w:eastAsia="Arial Unicode MS" w:hAnsi="Calibri" w:cs="Calibri"/>
          <w:sz w:val="24"/>
          <w:szCs w:val="24"/>
          <w:lang w:val="ka-GE"/>
        </w:rPr>
        <w:t xml:space="preserve">კომიტეტმა </w:t>
      </w:r>
      <w:r w:rsidR="00E720EC" w:rsidRPr="00C17BB7">
        <w:rPr>
          <w:rFonts w:ascii="Calibri" w:eastAsia="Arial Unicode MS" w:hAnsi="Calibri" w:cs="Calibri"/>
          <w:sz w:val="24"/>
          <w:szCs w:val="24"/>
          <w:lang w:val="ka-GE"/>
        </w:rPr>
        <w:t xml:space="preserve">ჩატარებული კენჭისყრის შედეგად, </w:t>
      </w:r>
      <w:r w:rsidR="00C17BB7" w:rsidRPr="00C17BB7">
        <w:rPr>
          <w:rFonts w:ascii="Calibri" w:hAnsi="Calibri" w:cs="Calibri"/>
          <w:sz w:val="24"/>
          <w:szCs w:val="24"/>
          <w:lang w:val="ka-GE"/>
        </w:rPr>
        <w:t xml:space="preserve">ზემოაღნიშნული შენიშვნებისა და წინადადებების გათვალისწინებით, მხარი დაუჭირა წარმოდგენილ კანონპროექტს მის თანდართულ მასალებთან ერთად. </w:t>
      </w:r>
    </w:p>
    <w:p w14:paraId="6B4624DB" w14:textId="5D781B34" w:rsidR="007B4197" w:rsidRPr="00C17BB7" w:rsidRDefault="00FD08B0" w:rsidP="00C17BB7">
      <w:pPr>
        <w:spacing w:after="60" w:line="240" w:lineRule="auto"/>
        <w:jc w:val="both"/>
        <w:rPr>
          <w:rFonts w:eastAsia="Arial Unicode MS" w:cstheme="minorHAnsi"/>
          <w:color w:val="0D0D0D" w:themeColor="text1" w:themeTint="F2"/>
          <w:sz w:val="24"/>
          <w:szCs w:val="24"/>
          <w:lang w:val="ka-GE"/>
        </w:rPr>
      </w:pPr>
      <w:r w:rsidRPr="00C17BB7">
        <w:rPr>
          <w:rFonts w:eastAsia="Arial Unicode MS" w:cstheme="minorHAnsi"/>
          <w:b/>
          <w:color w:val="0D0D0D" w:themeColor="text1" w:themeTint="F2"/>
          <w:sz w:val="24"/>
          <w:szCs w:val="24"/>
          <w:lang w:val="ka-GE"/>
        </w:rPr>
        <w:t>სხდომის ოქმი:</w:t>
      </w:r>
      <w:r w:rsidRPr="00C17BB7">
        <w:rPr>
          <w:rFonts w:eastAsia="Arial Unicode MS" w:cstheme="minorHAnsi"/>
          <w:color w:val="0D0D0D" w:themeColor="text1" w:themeTint="F2"/>
          <w:sz w:val="24"/>
          <w:szCs w:val="24"/>
          <w:lang w:val="ka-GE"/>
        </w:rPr>
        <w:t xml:space="preserve"> </w:t>
      </w:r>
      <w:hyperlink r:id="rId16" w:history="1">
        <w:r w:rsidR="00C17BB7" w:rsidRPr="008F4871">
          <w:rPr>
            <w:rStyle w:val="Hyperlink"/>
            <w:rFonts w:eastAsia="Arial Unicode MS" w:cstheme="minorHAnsi"/>
            <w:sz w:val="24"/>
            <w:szCs w:val="24"/>
            <w:lang w:val="ka-GE"/>
          </w:rPr>
          <w:t>https://bit.ly/3HF69Nz</w:t>
        </w:r>
      </w:hyperlink>
      <w:r w:rsidR="00C17BB7">
        <w:rPr>
          <w:rFonts w:eastAsia="Arial Unicode MS" w:cstheme="minorHAnsi"/>
          <w:color w:val="0D0D0D" w:themeColor="text1" w:themeTint="F2"/>
          <w:sz w:val="24"/>
          <w:szCs w:val="24"/>
          <w:lang w:val="ka-GE"/>
        </w:rPr>
        <w:t xml:space="preserve">; </w:t>
      </w:r>
    </w:p>
    <w:p w14:paraId="3FB8771B" w14:textId="77777777" w:rsidR="00C17BB7" w:rsidRPr="001603C1" w:rsidRDefault="00C17BB7" w:rsidP="00C17BB7">
      <w:pPr>
        <w:spacing w:after="60" w:line="240" w:lineRule="auto"/>
        <w:jc w:val="both"/>
        <w:rPr>
          <w:rFonts w:cstheme="minorHAnsi"/>
          <w:lang w:val="ka-GE"/>
        </w:rPr>
      </w:pPr>
    </w:p>
    <w:p w14:paraId="18019A11" w14:textId="1346F16A" w:rsidR="00E720EC" w:rsidRPr="000663C5" w:rsidRDefault="00C17BB7" w:rsidP="0040025D">
      <w:pPr>
        <w:pStyle w:val="ListParagraph"/>
        <w:numPr>
          <w:ilvl w:val="0"/>
          <w:numId w:val="2"/>
        </w:numPr>
        <w:spacing w:after="60" w:line="240" w:lineRule="auto"/>
        <w:jc w:val="both"/>
        <w:rPr>
          <w:rFonts w:ascii="Calibri" w:eastAsia="Arial Unicode MS" w:hAnsi="Calibri" w:cs="Calibri"/>
          <w:b/>
          <w:color w:val="FF0000"/>
          <w:sz w:val="24"/>
          <w:szCs w:val="24"/>
          <w:lang w:val="ka-GE"/>
        </w:rPr>
      </w:pPr>
      <w:r w:rsidRPr="000663C5">
        <w:rPr>
          <w:rFonts w:ascii="Calibri" w:hAnsi="Calibri" w:cs="Calibri"/>
          <w:b/>
          <w:color w:val="000000" w:themeColor="text1"/>
          <w:spacing w:val="11"/>
          <w:sz w:val="24"/>
          <w:szCs w:val="24"/>
          <w:shd w:val="clear" w:color="auto" w:fill="FFFFFF"/>
        </w:rPr>
        <w:lastRenderedPageBreak/>
        <w:t>საქართველოს მთავრობის მიერ საკანონმდებლო ინიციატივის წესით წარმოდგენილი საქართველოს კანონის პროექტი </w:t>
      </w:r>
      <w:hyperlink r:id="rId17" w:history="1">
        <w:r w:rsidRPr="000663C5">
          <w:rPr>
            <w:rStyle w:val="Strong"/>
            <w:rFonts w:ascii="Calibri" w:hAnsi="Calibri" w:cs="Calibri"/>
            <w:color w:val="000000" w:themeColor="text1"/>
            <w:spacing w:val="11"/>
            <w:sz w:val="24"/>
            <w:szCs w:val="24"/>
            <w:bdr w:val="none" w:sz="0" w:space="0" w:color="auto" w:frame="1"/>
            <w:shd w:val="clear" w:color="auto" w:fill="FFFFFF"/>
          </w:rPr>
          <w:t>„პროფესიული განათლების შესახებ“ საქართველოს კანონში ცვლილების შეტანის თაობაზე“</w:t>
        </w:r>
      </w:hyperlink>
      <w:r w:rsidRPr="000663C5">
        <w:rPr>
          <w:rFonts w:ascii="Calibri" w:hAnsi="Calibri" w:cs="Calibri"/>
          <w:color w:val="000000" w:themeColor="text1"/>
          <w:spacing w:val="11"/>
          <w:sz w:val="24"/>
          <w:szCs w:val="24"/>
          <w:shd w:val="clear" w:color="auto" w:fill="FFFFFF"/>
        </w:rPr>
        <w:t xml:space="preserve"> (07-2/324; 04.10.2023) </w:t>
      </w:r>
      <w:r w:rsidRPr="000663C5">
        <w:rPr>
          <w:rFonts w:ascii="Calibri" w:hAnsi="Calibri" w:cs="Calibri"/>
          <w:color w:val="000000" w:themeColor="text1"/>
          <w:spacing w:val="11"/>
          <w:sz w:val="24"/>
          <w:szCs w:val="24"/>
        </w:rPr>
        <w:br/>
      </w:r>
    </w:p>
    <w:p w14:paraId="108034E0" w14:textId="2E10212C" w:rsidR="00FD08B0" w:rsidRPr="007B67F3" w:rsidRDefault="00FD08B0" w:rsidP="00FD08B0">
      <w:pPr>
        <w:spacing w:after="144"/>
        <w:rPr>
          <w:rFonts w:eastAsia="Merriweather" w:cstheme="minorHAnsi"/>
          <w:b/>
          <w:sz w:val="24"/>
          <w:szCs w:val="24"/>
          <w:lang w:val="ka-GE"/>
        </w:rPr>
      </w:pPr>
      <w:r w:rsidRPr="007B67F3">
        <w:rPr>
          <w:rFonts w:eastAsia="Arial Unicode MS" w:cstheme="minorHAnsi"/>
          <w:b/>
          <w:sz w:val="24"/>
          <w:szCs w:val="24"/>
          <w:lang w:val="ka-GE"/>
        </w:rPr>
        <w:t xml:space="preserve">განხილვის თარიღი: </w:t>
      </w:r>
      <w:r w:rsidR="00C17BB7" w:rsidRPr="007B67F3">
        <w:rPr>
          <w:rFonts w:eastAsia="Arial Unicode MS" w:cstheme="minorHAnsi"/>
          <w:sz w:val="24"/>
          <w:szCs w:val="24"/>
          <w:lang w:val="ka-GE"/>
        </w:rPr>
        <w:t>16</w:t>
      </w:r>
      <w:r w:rsidRPr="007B67F3">
        <w:rPr>
          <w:rFonts w:eastAsia="Arial Unicode MS" w:cstheme="minorHAnsi"/>
          <w:sz w:val="24"/>
          <w:szCs w:val="24"/>
          <w:lang w:val="ka-GE"/>
        </w:rPr>
        <w:t>.</w:t>
      </w:r>
      <w:r w:rsidR="00C17BB7" w:rsidRPr="007B67F3">
        <w:rPr>
          <w:rFonts w:eastAsia="Arial Unicode MS" w:cstheme="minorHAnsi"/>
          <w:sz w:val="24"/>
          <w:szCs w:val="24"/>
          <w:lang w:val="ka-GE"/>
        </w:rPr>
        <w:t xml:space="preserve"> 10. 2023</w:t>
      </w:r>
    </w:p>
    <w:p w14:paraId="21793FC8" w14:textId="4EFB41AF" w:rsidR="00FD08B0" w:rsidRPr="007B67F3" w:rsidRDefault="00FD08B0" w:rsidP="007B4197">
      <w:pPr>
        <w:jc w:val="both"/>
        <w:rPr>
          <w:rFonts w:eastAsia="Arial Unicode MS" w:cstheme="minorHAnsi"/>
          <w:b/>
          <w:sz w:val="24"/>
          <w:szCs w:val="24"/>
          <w:lang w:val="en-US"/>
        </w:rPr>
      </w:pPr>
      <w:r w:rsidRPr="007B67F3">
        <w:rPr>
          <w:rFonts w:eastAsia="Arial Unicode MS" w:cstheme="minorHAnsi"/>
          <w:b/>
          <w:sz w:val="24"/>
          <w:szCs w:val="24"/>
          <w:lang w:val="ka-GE"/>
        </w:rPr>
        <w:t xml:space="preserve">კანონპროექტის არსი: </w:t>
      </w:r>
      <w:r w:rsidR="00D33222" w:rsidRPr="007B67F3">
        <w:rPr>
          <w:rFonts w:eastAsia="Arial Unicode MS" w:cstheme="minorHAnsi"/>
          <w:sz w:val="24"/>
          <w:szCs w:val="24"/>
          <w:lang w:val="ka-GE"/>
        </w:rPr>
        <w:t>ცვლილების</w:t>
      </w:r>
      <w:r w:rsidR="00D33222" w:rsidRPr="007B67F3">
        <w:rPr>
          <w:rFonts w:eastAsia="Arial Unicode MS" w:cstheme="minorHAnsi"/>
          <w:b/>
          <w:sz w:val="24"/>
          <w:szCs w:val="24"/>
          <w:lang w:val="ka-GE"/>
        </w:rPr>
        <w:t xml:space="preserve"> </w:t>
      </w:r>
      <w:r w:rsidR="00D33222" w:rsidRPr="007B67F3">
        <w:rPr>
          <w:rFonts w:eastAsia="Arial Unicode MS" w:cstheme="minorHAnsi"/>
          <w:sz w:val="24"/>
          <w:szCs w:val="24"/>
          <w:lang w:val="en-US"/>
        </w:rPr>
        <w:t xml:space="preserve">თანახმად, </w:t>
      </w:r>
      <w:r w:rsidR="00D33222" w:rsidRPr="007B67F3">
        <w:rPr>
          <w:rFonts w:eastAsia="Arial Unicode MS" w:cstheme="minorHAnsi"/>
          <w:sz w:val="24"/>
          <w:szCs w:val="24"/>
          <w:lang w:val="ka-GE"/>
        </w:rPr>
        <w:t xml:space="preserve">კულტურის და სპორტის </w:t>
      </w:r>
      <w:r w:rsidR="00D33222" w:rsidRPr="007B67F3">
        <w:rPr>
          <w:rFonts w:eastAsia="Arial Unicode MS" w:cstheme="minorHAnsi"/>
          <w:sz w:val="24"/>
          <w:szCs w:val="24"/>
          <w:lang w:val="en-US"/>
        </w:rPr>
        <w:t xml:space="preserve">სამინისტრო დაამტკიცებს სამინისტროს მიერ დაფუძნებული კოლეჯისა (გარდა კერძო სექტორთან სამინისტროს თანამონაწილეობით დაფუძნებული კერძო სამართლის იურიდიული პირის ფორმით არსებული კოლეჯის) და სამინისტროს სისტემაში შემავალი საგანმანათლებლო დაწესებულების მიერ დაფუძნებული კოლეჯის დირექტორის სტანდარტს და შესარჩევი კონკურსის გამართვის წესს. ამასთან, სამინისტრო უფლებამოსილი იქნება სამინისტროს მიერ დაფუძნებული კოლეჯისა (გარდა კერძო სექტორთან სამინისტროს თანამონაწილეობით დაფუძნებული კერძო სამართლის იურიდიული პირის ფორმით არსებული კოლეჯის) და სამინისტროს სისტემაში შემავალი საგანმანათლებლო დაწესებულების მიერ დაფუძნებული კოლეჯის დირექტორის შესარჩევ კონკურსთან დაკავშირებით დაადგინოს საქართველოს ზოგადი ადმინისტრაციული კოდექსით გათვალისწინებულისგან განსხვავებული ადმინისტრაციული საჩივრის წარდგენისა და განხილვის ვადები და წესი. გარდა ამისა, სამინისტრო კონკურსის საფუძველზე 5 წლის ვადით თანამდებობაზე დანიშნავს და თანამდებობიდან გაათავისუფლებს სამინისტროს მიერ დაფუძნებული </w:t>
      </w:r>
      <w:r w:rsidR="00D33222" w:rsidRPr="007B67F3">
        <w:rPr>
          <w:rFonts w:eastAsia="Arial Unicode MS" w:cstheme="minorHAnsi"/>
          <w:sz w:val="24"/>
          <w:szCs w:val="24"/>
          <w:lang w:val="ka-GE"/>
        </w:rPr>
        <w:t xml:space="preserve">ან </w:t>
      </w:r>
      <w:r w:rsidR="00D33222" w:rsidRPr="007B67F3">
        <w:rPr>
          <w:rFonts w:eastAsia="Arial Unicode MS" w:cstheme="minorHAnsi"/>
          <w:sz w:val="24"/>
          <w:szCs w:val="24"/>
          <w:lang w:val="en-US"/>
        </w:rPr>
        <w:t xml:space="preserve"> სამინისტროს სისტემაში შემავალი საგანმანათლებლო დაწესებულების მიერ დაფუძნებული კოლეჯის დირექტორს. ერთი და იგივე პირი იმავე კოლეჯში დირექტორად შეიძლება დაინიშნოს ზედიზედ მხოლოდ ორჯერ. ამასთან, საქართველოს აღმასრულებელი ხელისუფლების ორგანოს, აფხაზეთისა და აჭარის ავტონომიური რესპუბლიკების აღმასრულებელი ხელისუფლების ორგანოების და მუნიციპალიტეტის მიერ დაფუძნებული კოლეჯის დირექტორს კონკურსის საფუძველზე 5 წლის ვადით თანამდებობაზე დანიშნავს და თანამდებობიდან გაათავისუფლებს დამფუძნებელი, რომელიც უფლებამოსილი იქნება დაამტკიცოს: კოლეჯის დირექტორის სტანდარტი; კოლეჯის დირექტორის შესარჩევი კონკურსების გამართვის წესი; კოლეჯის დირექტორის შესარჩევ კონკურსთან დაკავშირებით საქართველოს ზოგადი ადმინისტრაციული კოდექსით გათვალისწინებულისგან განსხვავებული ადმინისტრაციული საჩივრის წარდგენისა და განხილვის ვადები და წესი. რაც შეეხება კერძო სექტორთან სამინისტროს თანამონაწილეობით დაფუძნებულ კერძო სამართლის იურიდიული პირის ფორმით არსებულ კოლეჯის მართვის ორგანოებს, მათი არჩევის/დანიშვნის წესი, მათთვის წასაყენებელი მოთხოვნები, მათი უფლებამოსილებები და საქმიანობის წესი განისაზღვრება კოლეჯის წესდებით.</w:t>
      </w:r>
      <w:r w:rsidR="00D33222" w:rsidRPr="007B67F3">
        <w:rPr>
          <w:rFonts w:eastAsia="Arial Unicode MS" w:cstheme="minorHAnsi"/>
          <w:b/>
          <w:sz w:val="24"/>
          <w:szCs w:val="24"/>
          <w:lang w:val="en-US"/>
        </w:rPr>
        <w:t xml:space="preserve"> </w:t>
      </w:r>
    </w:p>
    <w:p w14:paraId="43909D4B" w14:textId="77777777" w:rsidR="00FD08B0" w:rsidRPr="007B67F3" w:rsidRDefault="00FD08B0" w:rsidP="00FD08B0">
      <w:pPr>
        <w:spacing w:after="144" w:line="240" w:lineRule="auto"/>
        <w:ind w:right="40"/>
        <w:jc w:val="both"/>
        <w:rPr>
          <w:rFonts w:eastAsia="Merriweather" w:cstheme="minorHAnsi"/>
          <w:color w:val="000000"/>
          <w:sz w:val="24"/>
          <w:szCs w:val="24"/>
          <w:lang w:val="ka-GE"/>
        </w:rPr>
      </w:pPr>
      <w:r w:rsidRPr="007B67F3">
        <w:rPr>
          <w:rFonts w:eastAsia="Arial Unicode MS" w:cstheme="minorHAnsi"/>
          <w:b/>
          <w:sz w:val="24"/>
          <w:szCs w:val="24"/>
          <w:lang w:val="ka-GE"/>
        </w:rPr>
        <w:t xml:space="preserve">კომიტეტის გადაწყვეტილება: </w:t>
      </w:r>
      <w:r w:rsidRPr="007B67F3">
        <w:rPr>
          <w:rFonts w:cstheme="minorHAnsi"/>
          <w:color w:val="333333"/>
          <w:sz w:val="24"/>
          <w:szCs w:val="24"/>
          <w:lang w:val="ka-GE"/>
        </w:rPr>
        <w:t>კომიტეტმა წარმოდგენილი ცვლილება მომზადებულად მიიჩნია პლენარულ სხდომაზე განსახილველად.</w:t>
      </w:r>
    </w:p>
    <w:p w14:paraId="1DEF2495" w14:textId="17D283A9" w:rsidR="00E720EC" w:rsidRPr="007B67F3" w:rsidRDefault="00FD08B0" w:rsidP="006E2E88">
      <w:pPr>
        <w:spacing w:after="144" w:line="240" w:lineRule="auto"/>
        <w:ind w:right="40"/>
        <w:rPr>
          <w:rFonts w:eastAsia="Arial Unicode MS" w:cstheme="minorHAnsi"/>
          <w:color w:val="C00000"/>
          <w:sz w:val="24"/>
          <w:szCs w:val="24"/>
          <w:lang w:val="ka-GE"/>
        </w:rPr>
      </w:pPr>
      <w:r w:rsidRPr="007B67F3">
        <w:rPr>
          <w:rFonts w:eastAsia="Arial Unicode MS" w:cstheme="minorHAnsi"/>
          <w:b/>
          <w:color w:val="0D0D0D" w:themeColor="text1" w:themeTint="F2"/>
          <w:sz w:val="24"/>
          <w:szCs w:val="24"/>
          <w:lang w:val="ka-GE"/>
        </w:rPr>
        <w:t>სხდომის ოქმი</w:t>
      </w:r>
      <w:r w:rsidR="00E720EC" w:rsidRPr="007B67F3">
        <w:rPr>
          <w:rFonts w:eastAsia="Arial Unicode MS" w:cstheme="minorHAnsi"/>
          <w:b/>
          <w:color w:val="0D0D0D" w:themeColor="text1" w:themeTint="F2"/>
          <w:sz w:val="24"/>
          <w:szCs w:val="24"/>
          <w:lang w:val="ka-GE"/>
        </w:rPr>
        <w:t>:</w:t>
      </w:r>
      <w:r w:rsidR="00142F7C" w:rsidRPr="007B67F3">
        <w:rPr>
          <w:rFonts w:eastAsia="Arial Unicode MS" w:cstheme="minorHAnsi"/>
          <w:b/>
          <w:color w:val="0D0D0D" w:themeColor="text1" w:themeTint="F2"/>
          <w:sz w:val="24"/>
          <w:szCs w:val="24"/>
          <w:lang w:val="en-US"/>
        </w:rPr>
        <w:t xml:space="preserve"> </w:t>
      </w:r>
      <w:hyperlink r:id="rId18" w:history="1">
        <w:r w:rsidR="00142F7C" w:rsidRPr="007B67F3">
          <w:rPr>
            <w:rStyle w:val="Hyperlink"/>
            <w:rFonts w:eastAsia="Arial Unicode MS" w:cstheme="minorHAnsi"/>
            <w:b/>
            <w:sz w:val="24"/>
            <w:szCs w:val="24"/>
            <w:lang w:val="ka-GE"/>
          </w:rPr>
          <w:t>https://bit.ly/3tTjVsq</w:t>
        </w:r>
      </w:hyperlink>
      <w:r w:rsidR="00142F7C" w:rsidRPr="007B67F3">
        <w:rPr>
          <w:rFonts w:eastAsia="Arial Unicode MS" w:cstheme="minorHAnsi"/>
          <w:b/>
          <w:color w:val="0D0D0D" w:themeColor="text1" w:themeTint="F2"/>
          <w:sz w:val="24"/>
          <w:szCs w:val="24"/>
          <w:lang w:val="en-US"/>
        </w:rPr>
        <w:t xml:space="preserve">;  </w:t>
      </w:r>
    </w:p>
    <w:p w14:paraId="7A5B35E7" w14:textId="77777777" w:rsidR="00E720EC" w:rsidRPr="001603C1" w:rsidRDefault="00E720EC" w:rsidP="00FD08B0">
      <w:pPr>
        <w:spacing w:after="144" w:line="240" w:lineRule="auto"/>
        <w:ind w:right="40"/>
        <w:jc w:val="both"/>
        <w:rPr>
          <w:rFonts w:eastAsia="Arial Unicode MS" w:cstheme="minorHAnsi"/>
          <w:b/>
          <w:color w:val="C00000"/>
          <w:sz w:val="24"/>
          <w:szCs w:val="24"/>
          <w:lang w:val="ka-GE"/>
        </w:rPr>
      </w:pPr>
    </w:p>
    <w:p w14:paraId="7B4C49E0" w14:textId="1F83060C" w:rsidR="00142F7C" w:rsidRPr="00142F7C" w:rsidRDefault="00142F7C" w:rsidP="0040025D">
      <w:pPr>
        <w:pStyle w:val="ListParagraph"/>
        <w:numPr>
          <w:ilvl w:val="0"/>
          <w:numId w:val="2"/>
        </w:numPr>
        <w:spacing w:after="144"/>
        <w:jc w:val="both"/>
        <w:rPr>
          <w:rFonts w:eastAsia="Arial Unicode MS" w:cstheme="minorHAnsi"/>
          <w:b/>
          <w:lang w:val="en-US"/>
        </w:rPr>
      </w:pPr>
      <w:r w:rsidRPr="00142F7C">
        <w:rPr>
          <w:rFonts w:eastAsia="Arial Unicode MS" w:cstheme="minorHAnsi"/>
          <w:b/>
          <w:lang w:val="en-US"/>
        </w:rPr>
        <w:t xml:space="preserve">საქართველოს მთავრობის მიერ საკანონმდებლო ინიციატივის წესით წარმოდგენილი საქართველოს კანონების პროექტები: „საქართველოს მთავრობის სტრუქტურის, უფლებამოსილებისა და საქმიანობის წესის შესახებ“ საქართველოს კანონში ცვლილების </w:t>
      </w:r>
      <w:r w:rsidRPr="00142F7C">
        <w:rPr>
          <w:rFonts w:eastAsia="Arial Unicode MS" w:cstheme="minorHAnsi"/>
          <w:b/>
          <w:lang w:val="en-US"/>
        </w:rPr>
        <w:lastRenderedPageBreak/>
        <w:t xml:space="preserve">შეტანის თაობაზე“, „ბავშვთა და ახალგაზრდული კავშირების სახელმწიფოებრივი მხარდაჭერის შესახებ“ საქართველოს კანონში ცვლილების შეტანის თაობაზე“, „ბავშვთა და ახალგაზრდული კავშირების სახელმწიფოებრივი მხარდაჭერის შესახებ“ საქართველოს კანონში ცვლილების შეტანის თაობაზე“ საქართველოს კანონში ცვლილების შეტანის შესახებ“, „ზოგადი განათლების შესახებ“ საქართველოს კანონში ცვლილების შეტანის თაობაზე“, „უმაღლესი განათლების შესახებ“ საქართველოს კანონში ცვლილების შეტანის თაობაზე“, „სახელმწიფო ბაჟის შესახებ“ საქართველოს კანონში ცვლილების შეტანის თაობაზე“, „ეროვნული საარქივო ფონდისა და ეროვნული არქივის შესახებ“ საქართველოს კანონში ცვლილების შეტანის თაობაზე“, „საქართველოს საგადასახადო კოდექსში ცვლილების შეტანის შესახებ“, „სპორტის შესახებ“ საქართველოს კანონში ცვლილების შეტანის თაობაზე“, „საქართველოს ადმინისტრაციულ სამართალდარღვევათა კოდექსში ცვლილების შეტანის შესახებ“, „ბავშვის უფლებათა კოდექსში ცვლილების შეტანის შესახებ“, „შეზღუდული შესაძლებლობის მქონე პირთა უფლებების შესახებ“ საქართველოს კანონში ცვლილების შეტანის თაობაზე“, „სქესობრივი თავისუფლებისა და ხელშეუხებლობის წინააღმდეგ მიმართულ დანაშაულთან ბრძოლის შესახებ“ საქართველოს კანონში ცვლილების შეტანის თაობაზე“, „პროფესიული განათლების შესახებ“ საქართველოს კანონში ცვლილების შეტანის თაობაზე“, „განათლების ხარისხის განვითარების შესახებ“ საქართველოს კანონში ცვლილების შეტანის თაობაზე“, „მეცნიერების, ტექნოლოგიებისა და მათი განვითარების შესახებ“ საქართველოს კანონში ცვლილების შეტანის თაობაზე“, „საქართველოს მეცნიერებათა ეროვნული აკადემიის შესახებ“ საქართველოს კანონში ცვლილების შეტანის თაობაზე“, „საჯარო სამართლის იურიდიული პირის შესახებ“ საქართველოს კანონში ცვლილების შეტანის თაობაზე“, „არასრულწლოვანთა მართლმსაჯულების კოდექსში ცვლილების შეტანის შესახებ“, „მაღალმთიანი რეგიონების განვითარების შესახებ“ საქართველოს კანონში ცვლილების შეტანის თაობაზე“, „მკაცრი აღრიცხვის ფორმების შესახებ“ საქართველოს კანონში ცვლილების შეტანის თაობაზე“, „საქართველოს „წითელი ნუსხისა“ და „წითელი წიგნის“ შესახებ“ საქართველოს კანონში ცვლილების შეტანის თაობაზე“, „ჯანმრთელობის დაცვის შესახებ“ საქართველოს კანონში ცვლილების შეტანის თაობაზე“, „საზოგადოებრივი ჯანმრთელობის შესახებ“ საქართველოს კანონში ცვლილების შეტანის თაობაზე“, „საექიმო საქმიანობის შესახებ“ საქართველოს კანონში ცვლილების შეტანის თაობაზე“, „სოციალური მუშაობის შესახებ“ საქართველოს კანონში ცვლილების შეტანის თაობაზე“, „დასაქმების ხელშეწყობის შესახებ“ საქართველოს კანონში ცვლილების შეტანის თაობაზე“, „სისხლისა და მისი კომპონენტების დონორობის შესახებ“ საქართველოს კანონში ცვლილების შეტანის თაობაზე“, „საერთაშორისო დაცვის შესახებ“ საქართველოს კანონში ცვლილების შეტანის თაობაზე“, „ადამიანით ვაჭრობის (ტრეფიკინგის) წინააღმდეგ ბრძოლის შესახებ“ საქართველოს კანონში ცვლილების შეტანის თაობაზე“, „ადრეული და სკოლამდელი აღზრდისა და განათლების შესახებ“ საქართველოს კანონში ცვლილების შეტანის თაობაზე“, „ქალთა მიმართ ძალადობის ან/და ოჯახში ძალადობის აღკვეთის, ძალადობის მსხვერპლთა დაცვისა და დახმარების შესახებ“ საქართველოს კანონში ცვლილების შეტანის თაობაზე“, „ნარკოტიკული დანაშაულის წინააღმდეგ ბრძოლის შესახებ“ საქართველოს კანონში ცვლილების შეტანის თაობაზე“, „მეზღვაურთა განათლებისა და სერტიფიცირების შესახებ“ საქართველოს კანონში ცვლილების შეტანის თაობაზე“, „სააღმზრდელო საქმიანობის ლიცენზირების შესახებ“ საქართველოს კანონში ცვლილების შეტანის თაობაზე“, „პატიმრობის კოდექსში ცვლილების შეტანის შესახებ“, „სპეციალური პენიტენციური სამსახურის შესახებ“ საქართველოს კანონში ცვლილების შეტანის თაობაზე“, „საქართველოს საბიუჯეტო კოდექსში ცვლილების შეტანის შესახებ“, „კულტურის შესახებ“ საქართველოს კანონში ცვლილების შეტანის თაობაზე“, „კულტურული მემკვიდრეობის შესახებ“ საქართველოს კანონში ცვლილების შეტანის თაობაზე“, „კულტურულ ფასეულობათა საქართველოდან გატანისა და საქართველოში შემოტანის შესახებ“ საქართველოს კანონში ცვლილების შეტანის თაობაზე“, „მუზეუმების შესახებ“ საქართველოს კანონში ცვლილების შეტანის თაობაზე“, „მუზეუმების შესახებ“ საქართველოს კანონში ცვლილების შეტანის თაობაზე“ საქართველოს კანონში ცვლილების შეტანის შესახებ“, </w:t>
      </w:r>
      <w:r w:rsidRPr="00142F7C">
        <w:rPr>
          <w:rFonts w:eastAsia="Arial Unicode MS" w:cstheme="minorHAnsi"/>
          <w:b/>
          <w:lang w:val="en-US"/>
        </w:rPr>
        <w:lastRenderedPageBreak/>
        <w:t>„პროფესიული თეატრების შესახებ“ საქართველოს კანონში ცვლილების შეტანის თაობაზე“, „ეროვნული კინემატოგრაფიის სახელმწიფო მხარდაჭერის შესახებ“ საქართველოს კანონში ცვლილების შეტანის თაობაზე“, „საქართველოს პარლამენტის ეროვნული ბიბლიოთეკის შესახებ“ საქართველოს კანონში ცვლილების შეტანის თაობაზე“, „საბიბლიოთეკო საქმის შესახებ“ საქართველოს კანონში ცვლილების შეტანის თაობაზე“, „სახელმწიფო ქონების შესახებ“ საქართველოს კანონში ცვლილების შეტანის თაობაზე“, „ლატარიების, აზარტული და მომგებიანი თამაშობების მოწყობის შესახებ“ საქართველოს კანონში ცვლილების შეტანის თაობაზე“, „საქართველოს ტყის კოდექსში ცვლილების შეტანის შესახებ“, „სამშობლოს დაცვისას დაღუპულთა და ომის შემდეგ გარდაცვლილ მეომართა ხსოვნის უკვდავყოფის შესახებ“ საქართველოს კანონში ცვლილების შეტანის თაობაზე“, „დოკუმენტის სავალდებულო ეგზემპლარის შესახებ“ საქართველოს კანონში ცვლილების შეტანის თაობაზე“, „სასაქონლო ნიშნების შესახებ“ საქართველოს კანონში ცვლილების შეტანის თაობაზე“, „სარეგისტრაციო მოსაკრებლების შესახებ“ საქართველოს კანონში ცვლილების შეტანის თაობაზე“, „იარაღის შესახებ“ საქართველოს კანონში ცვლილების შეტანის თაობაზე“, „გარემოსდაცვითი შეფასების კოდექსში ცვლილების შეტანის შესახებ“, „საავტორო და მომიჯნავე უფლებების შესახებ“ საქართველოს კანონში ცვლილების შეტანის თაობაზე“, „სამრეწველო ემისიების შესახებ“ საქართველოს კანონში ცვლილების შეტანის თაობაზე“, „საჯარო სამართლის იურიდიული პირის - საქართველოს შინაგან საქმეთა სამინისტროს მომსახურების სააგენტოს მიერ გაწეული მომსახურებისათვის დაწესებული საფასურისა და ვადების შესახებ“ საქართველოს კანონში ცვლილების შეტანის თაობაზე“, „სალიცენზიო და სანებართვო მოსაკრებლების შესახებ“ საქართველოს კანონში ცვლილების შეტანის თაობაზე“, „ლიცენზიებისა და ნებართვების შესახებ“ საქართველოს კანონში ცვლილების შეტანის თაობაზე“ და საქართველოს ორგანული კანონის პროექტის - „საქართველოს ორგანულ კანონში „საქართველოს შრომის კოდექსი“ ცვლილების შეტანის შესახებ“ (№07-2/336; 15.11.2023)</w:t>
      </w:r>
    </w:p>
    <w:p w14:paraId="71EBB4AB" w14:textId="6C599755" w:rsidR="00FD08B0" w:rsidRPr="00142F7C" w:rsidRDefault="00FD08B0" w:rsidP="00B66D4F">
      <w:pPr>
        <w:spacing w:after="144"/>
        <w:rPr>
          <w:rFonts w:ascii="Calibri" w:eastAsia="Merriweather" w:hAnsi="Calibri" w:cs="Calibri"/>
          <w:b/>
          <w:sz w:val="24"/>
          <w:szCs w:val="24"/>
          <w:lang w:val="ka-GE"/>
        </w:rPr>
      </w:pPr>
      <w:r w:rsidRPr="00142F7C">
        <w:rPr>
          <w:rFonts w:ascii="Calibri" w:eastAsia="Arial Unicode MS" w:hAnsi="Calibri" w:cs="Calibri"/>
          <w:b/>
          <w:sz w:val="24"/>
          <w:szCs w:val="24"/>
          <w:lang w:val="ka-GE"/>
        </w:rPr>
        <w:t xml:space="preserve">განხილვის თარიღი: </w:t>
      </w:r>
      <w:r w:rsidR="00142F7C" w:rsidRPr="00142F7C">
        <w:rPr>
          <w:rFonts w:ascii="Calibri" w:eastAsia="Arial Unicode MS" w:hAnsi="Calibri" w:cs="Calibri"/>
          <w:sz w:val="24"/>
          <w:szCs w:val="24"/>
          <w:lang w:val="ka-GE"/>
        </w:rPr>
        <w:t>28.11.2023</w:t>
      </w:r>
    </w:p>
    <w:p w14:paraId="63F36920" w14:textId="746ECA60" w:rsidR="00B66D4F" w:rsidRPr="00142F7C" w:rsidRDefault="00FD08B0" w:rsidP="00142F7C">
      <w:pPr>
        <w:spacing w:line="240" w:lineRule="auto"/>
        <w:ind w:right="-30"/>
        <w:jc w:val="both"/>
        <w:rPr>
          <w:rFonts w:ascii="Calibri" w:hAnsi="Calibri" w:cs="Calibri"/>
          <w:bCs/>
          <w:sz w:val="24"/>
          <w:szCs w:val="24"/>
        </w:rPr>
      </w:pPr>
      <w:r w:rsidRPr="00142F7C">
        <w:rPr>
          <w:rFonts w:ascii="Calibri" w:eastAsia="Arial Unicode MS" w:hAnsi="Calibri" w:cs="Calibri"/>
          <w:b/>
          <w:sz w:val="24"/>
          <w:szCs w:val="24"/>
          <w:lang w:val="ka-GE"/>
        </w:rPr>
        <w:t xml:space="preserve">კანონპროექტის არსი: </w:t>
      </w:r>
      <w:r w:rsidR="00142F7C" w:rsidRPr="00142F7C">
        <w:rPr>
          <w:rFonts w:ascii="Calibri" w:hAnsi="Calibri" w:cs="Calibri"/>
          <w:bCs/>
          <w:sz w:val="24"/>
          <w:szCs w:val="24"/>
        </w:rPr>
        <w:t>ახალგაზრდობის მიმართულებით საქართველოს კულტურის, სპორტისა და ახალგაზრდობის სამინისტროს ფუნქციები და უფლებამოსილებები გადაეცა საქართველოს განათლების, მეცნიერებისა და ახალგაზრდობის სამინისტროს და საქართველოს განათლების, მეცნიერებისა და ახალგაზრდობის სამინისტრო ჩაითვალა საქართველოს კულტურის, სპორტისა და ახალგაზრდობის სამინისტროს უფლებამონაცვლედ ახალგაზრდობის მიმართულებით საქართველოს კანონმდებლობით მისთვის მინიჭებულ უფლებამოსილებათა ფარგლებში.</w:t>
      </w:r>
    </w:p>
    <w:p w14:paraId="1E97D192" w14:textId="284586A2" w:rsidR="00B66D4F" w:rsidRPr="00142F7C" w:rsidRDefault="00B66D4F" w:rsidP="00B66D4F">
      <w:pPr>
        <w:ind w:right="130"/>
        <w:jc w:val="both"/>
        <w:rPr>
          <w:rFonts w:ascii="Calibri" w:eastAsia="Calibri" w:hAnsi="Calibri" w:cs="Calibri"/>
          <w:sz w:val="24"/>
          <w:szCs w:val="24"/>
          <w:lang w:val="ka-GE"/>
        </w:rPr>
      </w:pPr>
      <w:r w:rsidRPr="00142F7C">
        <w:rPr>
          <w:rFonts w:ascii="Calibri" w:eastAsia="Arial Unicode MS" w:hAnsi="Calibri" w:cs="Calibri"/>
          <w:b/>
          <w:sz w:val="24"/>
          <w:szCs w:val="24"/>
          <w:lang w:val="ka-GE"/>
        </w:rPr>
        <w:t xml:space="preserve">კომიტეტის გადაწყვეტილება: </w:t>
      </w:r>
      <w:r w:rsidRPr="00142F7C">
        <w:rPr>
          <w:rFonts w:ascii="Calibri" w:hAnsi="Calibri" w:cs="Calibri"/>
          <w:sz w:val="24"/>
          <w:szCs w:val="24"/>
          <w:lang w:val="ka-GE"/>
        </w:rPr>
        <w:t xml:space="preserve">კომიტეტმა, მხარი დაუჭირა წარმოდგენილ </w:t>
      </w:r>
      <w:r w:rsidR="00142F7C" w:rsidRPr="00142F7C">
        <w:rPr>
          <w:rFonts w:ascii="Calibri" w:hAnsi="Calibri" w:cs="Calibri"/>
          <w:sz w:val="24"/>
          <w:szCs w:val="24"/>
          <w:lang w:val="ka-GE"/>
        </w:rPr>
        <w:t xml:space="preserve">კანონპროექტთა პაკეტს და </w:t>
      </w:r>
      <w:r w:rsidR="00142F7C" w:rsidRPr="00142F7C">
        <w:rPr>
          <w:rFonts w:ascii="Calibri" w:hAnsi="Calibri" w:cs="Calibri"/>
          <w:color w:val="333333"/>
          <w:sz w:val="24"/>
          <w:szCs w:val="24"/>
          <w:lang w:val="ka-GE"/>
        </w:rPr>
        <w:t>მომზადებულად მიიჩნია პლენარულ სხდომაზე განსახილველად.</w:t>
      </w:r>
    </w:p>
    <w:p w14:paraId="097E8E28" w14:textId="7D5E9DED" w:rsidR="00B66D4F" w:rsidRPr="001603C1" w:rsidRDefault="00B66D4F" w:rsidP="00FD08B0">
      <w:pPr>
        <w:ind w:right="130"/>
        <w:jc w:val="both"/>
        <w:rPr>
          <w:rFonts w:eastAsia="Arial Unicode MS" w:cstheme="minorHAnsi"/>
          <w:color w:val="0D0D0D" w:themeColor="text1" w:themeTint="F2"/>
          <w:lang w:val="ka-GE"/>
        </w:rPr>
      </w:pPr>
      <w:r w:rsidRPr="00142F7C">
        <w:rPr>
          <w:rFonts w:ascii="Calibri" w:eastAsia="Arial Unicode MS" w:hAnsi="Calibri" w:cs="Calibri"/>
          <w:b/>
          <w:color w:val="0D0D0D" w:themeColor="text1" w:themeTint="F2"/>
          <w:sz w:val="24"/>
          <w:szCs w:val="24"/>
          <w:lang w:val="ka-GE"/>
        </w:rPr>
        <w:t>სხდომის ოქმი:</w:t>
      </w:r>
      <w:r w:rsidR="00142F7C">
        <w:rPr>
          <w:rFonts w:ascii="Calibri" w:eastAsia="Arial Unicode MS" w:hAnsi="Calibri" w:cs="Calibri"/>
          <w:b/>
          <w:color w:val="0D0D0D" w:themeColor="text1" w:themeTint="F2"/>
          <w:sz w:val="24"/>
          <w:szCs w:val="24"/>
          <w:lang w:val="ka-GE"/>
        </w:rPr>
        <w:t xml:space="preserve"> </w:t>
      </w:r>
      <w:hyperlink r:id="rId19" w:history="1">
        <w:r w:rsidR="00142F7C" w:rsidRPr="008F4871">
          <w:rPr>
            <w:rStyle w:val="Hyperlink"/>
            <w:rFonts w:ascii="Calibri" w:eastAsia="Arial Unicode MS" w:hAnsi="Calibri" w:cs="Calibri"/>
            <w:b/>
            <w:sz w:val="24"/>
            <w:szCs w:val="24"/>
            <w:lang w:val="ka-GE"/>
          </w:rPr>
          <w:t>https://bit.ly/47AZyOG</w:t>
        </w:r>
      </w:hyperlink>
      <w:r w:rsidR="00142F7C">
        <w:rPr>
          <w:rFonts w:ascii="Calibri" w:eastAsia="Arial Unicode MS" w:hAnsi="Calibri" w:cs="Calibri"/>
          <w:b/>
          <w:color w:val="0D0D0D" w:themeColor="text1" w:themeTint="F2"/>
          <w:sz w:val="24"/>
          <w:szCs w:val="24"/>
          <w:lang w:val="ka-GE"/>
        </w:rPr>
        <w:t xml:space="preserve">; </w:t>
      </w:r>
    </w:p>
    <w:p w14:paraId="31DD9B03" w14:textId="77777777" w:rsidR="00142F7C" w:rsidRDefault="00142F7C" w:rsidP="00515C32">
      <w:pPr>
        <w:ind w:right="130"/>
        <w:jc w:val="both"/>
        <w:rPr>
          <w:rFonts w:eastAsia="Arial Unicode MS" w:cstheme="minorHAnsi"/>
          <w:b/>
          <w:lang w:val="ka-GE"/>
        </w:rPr>
      </w:pPr>
    </w:p>
    <w:p w14:paraId="1D909D21" w14:textId="46AE4E4B" w:rsidR="00142F7C" w:rsidRPr="000663C5" w:rsidRDefault="000663C5" w:rsidP="0040025D">
      <w:pPr>
        <w:pStyle w:val="ListParagraph"/>
        <w:numPr>
          <w:ilvl w:val="0"/>
          <w:numId w:val="2"/>
        </w:numPr>
        <w:rPr>
          <w:rFonts w:ascii="Calibri" w:eastAsia="Arial Unicode MS" w:hAnsi="Calibri" w:cs="Calibri"/>
          <w:b/>
          <w:sz w:val="24"/>
          <w:szCs w:val="24"/>
          <w:lang w:val="ka-GE"/>
        </w:rPr>
      </w:pPr>
      <w:r w:rsidRPr="000663C5">
        <w:rPr>
          <w:rFonts w:ascii="Calibri" w:eastAsia="Arial Unicode MS" w:hAnsi="Calibri" w:cs="Calibri"/>
          <w:b/>
          <w:sz w:val="24"/>
          <w:szCs w:val="24"/>
          <w:lang w:val="ka-GE"/>
        </w:rPr>
        <w:t>საქართველოს პარლამენტის წევრების -  გივი მიქანაძის, ირაკლი მეძმარიაშვილის და გიორგი ჩაკვეტაძის საკანონმდებლო ინიციატივის წესით წარმოდგენილი საქართველოს პარლამენტის რეგლამენტის პროექტი  ,,საქართველოს პარლამენტის რეგლამენტში ცვლილების შეტანის შესახებ“ (№07-3/396; 29.11.2023)</w:t>
      </w:r>
    </w:p>
    <w:p w14:paraId="58606CA6" w14:textId="4449C69C" w:rsidR="00515C32" w:rsidRPr="000663C5" w:rsidRDefault="00515C32" w:rsidP="00515C32">
      <w:pPr>
        <w:ind w:right="130"/>
        <w:jc w:val="both"/>
        <w:rPr>
          <w:rFonts w:ascii="Calibri" w:eastAsia="Arial Unicode MS" w:hAnsi="Calibri" w:cs="Calibri"/>
          <w:sz w:val="24"/>
          <w:szCs w:val="24"/>
          <w:lang w:val="ka-GE"/>
        </w:rPr>
      </w:pPr>
      <w:r w:rsidRPr="000663C5">
        <w:rPr>
          <w:rFonts w:ascii="Calibri" w:eastAsia="Arial Unicode MS" w:hAnsi="Calibri" w:cs="Calibri"/>
          <w:b/>
          <w:sz w:val="24"/>
          <w:szCs w:val="24"/>
          <w:lang w:val="ka-GE"/>
        </w:rPr>
        <w:t>განხილვის თარიღი:</w:t>
      </w:r>
      <w:r w:rsidR="000663C5" w:rsidRPr="000663C5">
        <w:rPr>
          <w:rFonts w:ascii="Calibri" w:eastAsia="Arial Unicode MS" w:hAnsi="Calibri" w:cs="Calibri"/>
          <w:sz w:val="24"/>
          <w:szCs w:val="24"/>
          <w:lang w:val="ka-GE"/>
        </w:rPr>
        <w:t xml:space="preserve"> 05.12.202</w:t>
      </w:r>
    </w:p>
    <w:p w14:paraId="66CBF29C" w14:textId="37DBFAC8" w:rsidR="00515C32" w:rsidRPr="000663C5" w:rsidRDefault="000663C5" w:rsidP="00515C32">
      <w:pPr>
        <w:ind w:right="130"/>
        <w:jc w:val="both"/>
        <w:rPr>
          <w:rFonts w:ascii="Calibri" w:eastAsia="Arial Unicode MS" w:hAnsi="Calibri" w:cs="Calibri"/>
          <w:sz w:val="24"/>
          <w:szCs w:val="24"/>
          <w:lang w:val="ka-GE"/>
        </w:rPr>
      </w:pPr>
      <w:r w:rsidRPr="000663C5">
        <w:rPr>
          <w:rFonts w:ascii="Calibri" w:eastAsia="Arial Unicode MS" w:hAnsi="Calibri" w:cs="Calibri"/>
          <w:b/>
          <w:sz w:val="24"/>
          <w:szCs w:val="24"/>
          <w:lang w:val="ka-GE"/>
        </w:rPr>
        <w:lastRenderedPageBreak/>
        <w:t>ინიციატივის</w:t>
      </w:r>
      <w:r w:rsidR="00515C32" w:rsidRPr="000663C5">
        <w:rPr>
          <w:rFonts w:ascii="Calibri" w:eastAsia="Arial Unicode MS" w:hAnsi="Calibri" w:cs="Calibri"/>
          <w:b/>
          <w:sz w:val="24"/>
          <w:szCs w:val="24"/>
          <w:lang w:val="ka-GE"/>
        </w:rPr>
        <w:t xml:space="preserve"> არსი:</w:t>
      </w:r>
      <w:r w:rsidR="00515C32" w:rsidRPr="000663C5">
        <w:rPr>
          <w:rFonts w:ascii="Calibri" w:eastAsia="Arial Unicode MS" w:hAnsi="Calibri" w:cs="Calibri"/>
          <w:sz w:val="24"/>
          <w:szCs w:val="24"/>
          <w:lang w:val="ka-GE"/>
        </w:rPr>
        <w:t xml:space="preserve"> </w:t>
      </w:r>
      <w:r w:rsidRPr="000663C5">
        <w:rPr>
          <w:rFonts w:ascii="Calibri" w:hAnsi="Calibri" w:cs="Calibri"/>
          <w:bCs/>
          <w:sz w:val="24"/>
          <w:szCs w:val="24"/>
          <w:lang w:val="ka-GE"/>
        </w:rPr>
        <w:t xml:space="preserve">„საქართველოს მთავრობის სტრუქტურის, უფლებამოსილებისა და საქმიანობის წესის შესახებ“ საქართველოს კანონში ცვლილებამ, რომლითაც ახალგაზრდობის მიმართულება გადავიდა განათლების და მეცნიერების სამინისტროს კომპეტენციაში, </w:t>
      </w:r>
      <w:r w:rsidRPr="000663C5">
        <w:rPr>
          <w:rFonts w:ascii="Calibri" w:hAnsi="Calibri" w:cs="Calibri"/>
          <w:sz w:val="24"/>
          <w:szCs w:val="24"/>
        </w:rPr>
        <w:t>დღის წესრიგში დააყენა საქართველოს პარლამენტის შესაბამისი კომიტეტების ფუნქციებისა და უფლებამოსილებების გადახედვა.</w:t>
      </w:r>
      <w:r w:rsidRPr="000663C5">
        <w:rPr>
          <w:rFonts w:ascii="Calibri" w:hAnsi="Calibri" w:cs="Calibri"/>
          <w:sz w:val="24"/>
          <w:szCs w:val="24"/>
          <w:lang w:val="ka-GE"/>
        </w:rPr>
        <w:t xml:space="preserve"> წარმოდგენილი ცვლილებით, განხორციელდა </w:t>
      </w:r>
      <w:r w:rsidRPr="000663C5">
        <w:rPr>
          <w:rFonts w:ascii="Calibri" w:hAnsi="Calibri" w:cs="Calibri"/>
          <w:sz w:val="24"/>
          <w:szCs w:val="24"/>
        </w:rPr>
        <w:t>სპორტისა და ახალგაზრდულ საქმეთა კომიტეტიდან ახალგაზრდობის კომპონენტის საქართველოს პარლამენტის განათლებისა და მეცნიერების კომიტეტში გადატანა.</w:t>
      </w:r>
    </w:p>
    <w:p w14:paraId="3B773CB9" w14:textId="1C1B2538" w:rsidR="00515C32" w:rsidRPr="000663C5" w:rsidRDefault="00515C32" w:rsidP="004E5061">
      <w:pPr>
        <w:jc w:val="both"/>
        <w:rPr>
          <w:rFonts w:ascii="Calibri" w:hAnsi="Calibri" w:cs="Calibri"/>
          <w:sz w:val="24"/>
          <w:szCs w:val="24"/>
          <w:lang w:val="ka-GE"/>
        </w:rPr>
      </w:pPr>
      <w:r w:rsidRPr="000663C5">
        <w:rPr>
          <w:rFonts w:ascii="Calibri" w:eastAsia="Arial Unicode MS" w:hAnsi="Calibri" w:cs="Calibri"/>
          <w:b/>
          <w:sz w:val="24"/>
          <w:szCs w:val="24"/>
          <w:lang w:val="ka-GE"/>
        </w:rPr>
        <w:t>კომიტეტის გადაწყვეტილება:</w:t>
      </w:r>
      <w:r w:rsidRPr="000663C5">
        <w:rPr>
          <w:rFonts w:ascii="Calibri" w:eastAsia="Arial Unicode MS" w:hAnsi="Calibri" w:cs="Calibri"/>
          <w:sz w:val="24"/>
          <w:szCs w:val="24"/>
          <w:lang w:val="ka-GE"/>
        </w:rPr>
        <w:t xml:space="preserve"> </w:t>
      </w:r>
      <w:r w:rsidR="004E5061" w:rsidRPr="000663C5">
        <w:rPr>
          <w:rFonts w:ascii="Calibri" w:hAnsi="Calibri" w:cs="Calibri"/>
          <w:sz w:val="24"/>
          <w:szCs w:val="24"/>
          <w:lang w:val="ka-GE"/>
        </w:rPr>
        <w:t xml:space="preserve">ჩატარებული კენჭისყრის შედეგად, კომიტეტმა წარმოდგენილი საკანონმდებლო ინიციატივა მომზადებულად მიიჩნია პლენარულ სხდომაზე განსახილველად. </w:t>
      </w:r>
    </w:p>
    <w:p w14:paraId="45E1FB9D" w14:textId="3436A193" w:rsidR="00B66D4F" w:rsidRPr="000663C5" w:rsidRDefault="00515C32" w:rsidP="00FD08B0">
      <w:pPr>
        <w:ind w:right="130"/>
        <w:jc w:val="both"/>
        <w:rPr>
          <w:rFonts w:ascii="Calibri" w:eastAsia="Arial Unicode MS" w:hAnsi="Calibri" w:cs="Calibri"/>
          <w:sz w:val="24"/>
          <w:szCs w:val="24"/>
          <w:lang w:val="ka-GE"/>
        </w:rPr>
      </w:pPr>
      <w:r w:rsidRPr="000663C5">
        <w:rPr>
          <w:rFonts w:ascii="Calibri" w:eastAsia="Arial Unicode MS" w:hAnsi="Calibri" w:cs="Calibri"/>
          <w:b/>
          <w:sz w:val="24"/>
          <w:szCs w:val="24"/>
          <w:lang w:val="ka-GE"/>
        </w:rPr>
        <w:t>სხდომის ოქმი:</w:t>
      </w:r>
      <w:r w:rsidRPr="000663C5">
        <w:rPr>
          <w:rFonts w:ascii="Calibri" w:eastAsia="Arial Unicode MS" w:hAnsi="Calibri" w:cs="Calibri"/>
          <w:sz w:val="24"/>
          <w:szCs w:val="24"/>
          <w:lang w:val="ka-GE"/>
        </w:rPr>
        <w:t xml:space="preserve"> </w:t>
      </w:r>
      <w:hyperlink r:id="rId20" w:history="1">
        <w:r w:rsidR="000663C5" w:rsidRPr="000663C5">
          <w:rPr>
            <w:rStyle w:val="Hyperlink"/>
            <w:rFonts w:ascii="Calibri" w:eastAsia="Arial Unicode MS" w:hAnsi="Calibri" w:cs="Calibri"/>
            <w:sz w:val="24"/>
            <w:szCs w:val="24"/>
            <w:lang w:val="ka-GE"/>
          </w:rPr>
          <w:t>https://bit.ly/41YCo3w</w:t>
        </w:r>
      </w:hyperlink>
      <w:r w:rsidR="000663C5" w:rsidRPr="000663C5">
        <w:rPr>
          <w:rFonts w:ascii="Calibri" w:eastAsia="Arial Unicode MS" w:hAnsi="Calibri" w:cs="Calibri"/>
          <w:sz w:val="24"/>
          <w:szCs w:val="24"/>
          <w:lang w:val="ka-GE"/>
        </w:rPr>
        <w:t xml:space="preserve">; </w:t>
      </w:r>
    </w:p>
    <w:p w14:paraId="0188F602" w14:textId="77777777" w:rsidR="001D0BFA" w:rsidRPr="001603C1" w:rsidRDefault="001D0BFA" w:rsidP="004E5061">
      <w:pPr>
        <w:spacing w:after="144" w:line="240" w:lineRule="auto"/>
        <w:ind w:right="40"/>
        <w:rPr>
          <w:rFonts w:eastAsia="Arial Unicode MS" w:cstheme="minorHAnsi"/>
          <w:color w:val="C00000"/>
          <w:lang w:val="ka-GE"/>
        </w:rPr>
      </w:pPr>
    </w:p>
    <w:p w14:paraId="45763236" w14:textId="381E26AD" w:rsidR="00FD08B0" w:rsidRPr="001603C1" w:rsidRDefault="00C13ED2" w:rsidP="00FD08B0">
      <w:pPr>
        <w:spacing w:after="144" w:line="240" w:lineRule="auto"/>
        <w:ind w:right="40"/>
        <w:jc w:val="both"/>
        <w:rPr>
          <w:rFonts w:eastAsia="Arial Unicode MS" w:cstheme="minorHAnsi"/>
          <w:b/>
          <w:sz w:val="24"/>
          <w:szCs w:val="24"/>
          <w:lang w:val="ka-GE"/>
        </w:rPr>
      </w:pPr>
      <w:r w:rsidRPr="001603C1">
        <w:rPr>
          <w:rFonts w:eastAsia="Calibri" w:cstheme="minorHAnsi"/>
          <w:bCs/>
          <w:noProof/>
          <w:sz w:val="24"/>
          <w:szCs w:val="24"/>
          <w:lang w:val="en-US"/>
        </w:rPr>
        <mc:AlternateContent>
          <mc:Choice Requires="wps">
            <w:drawing>
              <wp:anchor distT="0" distB="0" distL="114300" distR="114300" simplePos="0" relativeHeight="251671552" behindDoc="0" locked="0" layoutInCell="1" allowOverlap="1" wp14:anchorId="5186AB4A" wp14:editId="07E8BE83">
                <wp:simplePos x="0" y="0"/>
                <wp:positionH relativeFrom="column">
                  <wp:posOffset>-8255</wp:posOffset>
                </wp:positionH>
                <wp:positionV relativeFrom="paragraph">
                  <wp:posOffset>112395</wp:posOffset>
                </wp:positionV>
                <wp:extent cx="9239250" cy="485775"/>
                <wp:effectExtent l="0" t="0" r="19050" b="28575"/>
                <wp:wrapNone/>
                <wp:docPr id="14" name="Rectangle 14"/>
                <wp:cNvGraphicFramePr/>
                <a:graphic xmlns:a="http://schemas.openxmlformats.org/drawingml/2006/main">
                  <a:graphicData uri="http://schemas.microsoft.com/office/word/2010/wordprocessingShape">
                    <wps:wsp>
                      <wps:cNvSpPr/>
                      <wps:spPr>
                        <a:xfrm>
                          <a:off x="0" y="0"/>
                          <a:ext cx="9239250" cy="485775"/>
                        </a:xfrm>
                        <a:prstGeom prst="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7E91626" w14:textId="18896AAD" w:rsidR="00924077" w:rsidRPr="00C13ED2" w:rsidRDefault="00924077" w:rsidP="00C13ED2">
                            <w:pPr>
                              <w:rPr>
                                <w:b/>
                                <w:color w:val="002060"/>
                                <w:sz w:val="36"/>
                                <w:szCs w:val="36"/>
                                <w:lang w:val="ka-GE"/>
                              </w:rPr>
                            </w:pPr>
                            <w:r>
                              <w:rPr>
                                <w:b/>
                                <w:color w:val="002060"/>
                                <w:sz w:val="36"/>
                                <w:szCs w:val="36"/>
                                <w:lang w:val="ka-GE"/>
                              </w:rPr>
                              <w:t xml:space="preserve">7. </w:t>
                            </w:r>
                            <w:r w:rsidRPr="00C13ED2">
                              <w:rPr>
                                <w:b/>
                                <w:color w:val="002060"/>
                                <w:sz w:val="36"/>
                                <w:szCs w:val="36"/>
                                <w:lang w:val="ka-GE"/>
                              </w:rPr>
                              <w:t>საზედამხედველო მიმართულება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86AB4A" id="Rectangle 14" o:spid="_x0000_s1033" style="position:absolute;left:0;text-align:left;margin-left:-.65pt;margin-top:8.85pt;width:727.5pt;height:3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bh7ogIAAL8FAAAOAAAAZHJzL2Uyb0RvYy54bWysVEtvGjEQvlfqf7B8bxYohARliVCiVJXS&#10;BCWpcjZem13J9ri2YaG/vmN72aA8eqjKYbHn8c3M55m5uNxpRbbC+QZMSYcnA0qE4VA1Zl3Sn083&#10;X84o8YGZiikwoqR74enl/POni9bOxAhqUJVwBEGMn7W2pHUIdlYUntdCM38CVhhUSnCaBby6dVE5&#10;1iK6VsVoMDgtWnCVdcCF9yi9zko6T/hSCh7upfQiEFVSzC2kr0vfVfwW8ws2Wztm64Z3abB/yEKz&#10;xmDQHuqaBUY2rnkDpRvuwIMMJxx0AVI2XKQasJrh4FU1jzWzItWC5Hjb0+T/Hyy/2y4daSp8uzEl&#10;hml8owdkjZm1EgRlSFBr/QztHu3SdTePx1jtTjod/7EOskuk7ntSxS4QjsLz0dfz0QS556gbn02m&#10;00kELV68rfPhmwBN4qGkDsMnLtn21odsejCJwTyoprpplEqX2CjiSjmyZfjEjHNhwjC5q43+AVWW&#10;jwf4y4+NYmyJLD49iDGb1HIRKeV2FKSI9eeK0ynslYihlXkQEqnDGkcpYI/wNhdfs0pk8eTDmAkw&#10;IkssrsfOxXyAndnp7KOrSD3fOw/+llh27j1SZDChd9aNAfcegEKGu8jZHik7oiYew261S201jZZR&#10;soJqj63mIM+gt/ymwfe+ZT4smcOhwxbBRRLu8SMVtCWF7kRJDe73e/Joj7OAWkpaHOKS+l8b5gQl&#10;6rvBKTkfjsdx6tNlPJmO8OKONatjjdnoK8AmGuLKsjwdo31Qh6N0oJ9x3yxiVFQxwzF2SXlwh8tV&#10;yMsFNxYXi0Uyw0m3LNyaR8sjeOQ59vPT7pk52zV9wHG5g8PAs9mr3s+20dPAYhNANmkwXnjtXgC3&#10;RGrfbqPFNXR8T1Yve3f+BwAA//8DAFBLAwQUAAYACAAAACEAI0ciK90AAAAJAQAADwAAAGRycy9k&#10;b3ducmV2LnhtbEyPQU/DMAyF70j8h8iTuG3purJBaTqhSdNOHChIXLPGtNUapyTp1v17vBPcbL+n&#10;5+8V28n24ow+dI4ULBcJCKTamY4aBZ8f+/kTiBA1Gd07QgVXDLAt7+8KnRt3oXc8V7ERHEIh1wra&#10;GIdcylC3aHVYuAGJtW/nrY68+kYary8cbnuZJslaWt0Rf2j1gLsW61M1WgVreqPDj8n26W788k3q&#10;kboKlXqYTa8vICJO8c8MN3xGh5KZjm4kE0SvYL5csZPvmw2Im549rng6KnjOUpBlIf83KH8BAAD/&#10;/wMAUEsBAi0AFAAGAAgAAAAhALaDOJL+AAAA4QEAABMAAAAAAAAAAAAAAAAAAAAAAFtDb250ZW50&#10;X1R5cGVzXS54bWxQSwECLQAUAAYACAAAACEAOP0h/9YAAACUAQAACwAAAAAAAAAAAAAAAAAvAQAA&#10;X3JlbHMvLnJlbHNQSwECLQAUAAYACAAAACEAQwm4e6ICAAC/BQAADgAAAAAAAAAAAAAAAAAuAgAA&#10;ZHJzL2Uyb0RvYy54bWxQSwECLQAUAAYACAAAACEAI0ciK90AAAAJAQAADwAAAAAAAAAAAAAAAAD8&#10;BAAAZHJzL2Rvd25yZXYueG1sUEsFBgAAAAAEAAQA8wAAAAYGAAAAAA==&#10;" fillcolor="#bdd6ee [1300]" strokecolor="#1f4d78 [1604]" strokeweight="1pt">
                <v:textbox>
                  <w:txbxContent>
                    <w:p w14:paraId="37E91626" w14:textId="18896AAD" w:rsidR="00924077" w:rsidRPr="00C13ED2" w:rsidRDefault="00924077" w:rsidP="00C13ED2">
                      <w:pPr>
                        <w:rPr>
                          <w:b/>
                          <w:color w:val="002060"/>
                          <w:sz w:val="36"/>
                          <w:szCs w:val="36"/>
                          <w:lang w:val="ka-GE"/>
                        </w:rPr>
                      </w:pPr>
                      <w:r>
                        <w:rPr>
                          <w:b/>
                          <w:color w:val="002060"/>
                          <w:sz w:val="36"/>
                          <w:szCs w:val="36"/>
                          <w:lang w:val="ka-GE"/>
                        </w:rPr>
                        <w:t xml:space="preserve">7. </w:t>
                      </w:r>
                      <w:r w:rsidRPr="00C13ED2">
                        <w:rPr>
                          <w:b/>
                          <w:color w:val="002060"/>
                          <w:sz w:val="36"/>
                          <w:szCs w:val="36"/>
                          <w:lang w:val="ka-GE"/>
                        </w:rPr>
                        <w:t>საზედამხედველო მიმართულება</w:t>
                      </w:r>
                    </w:p>
                  </w:txbxContent>
                </v:textbox>
              </v:rect>
            </w:pict>
          </mc:Fallback>
        </mc:AlternateContent>
      </w:r>
    </w:p>
    <w:p w14:paraId="0829BAEA" w14:textId="77777777" w:rsidR="00C13ED2" w:rsidRPr="001603C1" w:rsidRDefault="00C13ED2" w:rsidP="00FD08B0">
      <w:pPr>
        <w:jc w:val="both"/>
        <w:rPr>
          <w:rFonts w:eastAsia="Calibri" w:cstheme="minorHAnsi"/>
          <w:bCs/>
          <w:sz w:val="24"/>
          <w:szCs w:val="24"/>
          <w:lang w:val="ka-GE"/>
        </w:rPr>
      </w:pPr>
    </w:p>
    <w:p w14:paraId="2CF17FB7" w14:textId="77777777" w:rsidR="00C13ED2" w:rsidRPr="001603C1" w:rsidRDefault="00C13ED2" w:rsidP="00FD08B0">
      <w:pPr>
        <w:jc w:val="both"/>
        <w:rPr>
          <w:rFonts w:eastAsia="Calibri" w:cstheme="minorHAnsi"/>
          <w:bCs/>
          <w:sz w:val="24"/>
          <w:szCs w:val="24"/>
          <w:lang w:val="ka-GE"/>
        </w:rPr>
      </w:pPr>
    </w:p>
    <w:p w14:paraId="4382164E" w14:textId="77777777" w:rsidR="008739C3" w:rsidRPr="001603C1" w:rsidRDefault="00FD08B0" w:rsidP="00FD08B0">
      <w:pPr>
        <w:jc w:val="both"/>
        <w:rPr>
          <w:rFonts w:eastAsia="Calibri" w:cstheme="minorHAnsi"/>
          <w:bCs/>
          <w:sz w:val="24"/>
          <w:szCs w:val="24"/>
          <w:lang w:val="ka-GE"/>
        </w:rPr>
      </w:pPr>
      <w:r w:rsidRPr="001603C1">
        <w:rPr>
          <w:rFonts w:eastAsia="Calibri" w:cstheme="minorHAnsi"/>
          <w:bCs/>
          <w:sz w:val="24"/>
          <w:szCs w:val="24"/>
          <w:lang w:val="ka-GE"/>
        </w:rPr>
        <w:t xml:space="preserve">საანგარიშო პერიოდის განმავლობაში, კომიტეტის საზედამხედველო </w:t>
      </w:r>
      <w:r w:rsidR="002E39DF" w:rsidRPr="001603C1">
        <w:rPr>
          <w:rFonts w:eastAsia="Calibri" w:cstheme="minorHAnsi"/>
          <w:bCs/>
          <w:sz w:val="24"/>
          <w:szCs w:val="24"/>
          <w:lang w:val="ka-GE"/>
        </w:rPr>
        <w:t>საქმიანობის</w:t>
      </w:r>
      <w:r w:rsidRPr="001603C1">
        <w:rPr>
          <w:rFonts w:eastAsia="Calibri" w:cstheme="minorHAnsi"/>
          <w:bCs/>
          <w:sz w:val="24"/>
          <w:szCs w:val="24"/>
          <w:lang w:val="ka-GE"/>
        </w:rPr>
        <w:t xml:space="preserve"> ამოცანები იყო: ა) </w:t>
      </w:r>
      <w:r w:rsidR="008739C3" w:rsidRPr="001603C1">
        <w:rPr>
          <w:rFonts w:cstheme="minorHAnsi"/>
          <w:sz w:val="24"/>
          <w:szCs w:val="24"/>
        </w:rPr>
        <w:t>ეროვნული კანონმდებლობის აღსრულების, სტრატეგიული დოკუმენტებისა და პროგრამების განხორციელების ზედამხედველობა, მათ შორის პრობლემური საკითხების გადაჭრის კოორდინაცია</w:t>
      </w:r>
      <w:r w:rsidRPr="001603C1">
        <w:rPr>
          <w:rFonts w:eastAsia="Calibri" w:cstheme="minorHAnsi"/>
          <w:bCs/>
          <w:sz w:val="24"/>
          <w:szCs w:val="24"/>
          <w:lang w:val="ka-GE"/>
        </w:rPr>
        <w:t xml:space="preserve">; ბ) </w:t>
      </w:r>
      <w:r w:rsidR="002E39DF" w:rsidRPr="001603C1">
        <w:rPr>
          <w:rFonts w:eastAsia="Calibri" w:cstheme="minorHAnsi"/>
          <w:bCs/>
          <w:sz w:val="24"/>
          <w:szCs w:val="24"/>
          <w:lang w:val="ka-GE"/>
        </w:rPr>
        <w:t>საერთაშორისო</w:t>
      </w:r>
      <w:r w:rsidRPr="001603C1">
        <w:rPr>
          <w:rFonts w:eastAsia="Calibri" w:cstheme="minorHAnsi"/>
          <w:bCs/>
          <w:sz w:val="24"/>
          <w:szCs w:val="24"/>
          <w:lang w:val="ka-GE"/>
        </w:rPr>
        <w:t xml:space="preserve"> სამართლებრივ და პოლიტიკურ ვალდებულებათა შესრულების ზედამხედველობა გ) </w:t>
      </w:r>
      <w:r w:rsidR="008739C3" w:rsidRPr="001603C1">
        <w:rPr>
          <w:rFonts w:cstheme="minorHAnsi"/>
          <w:sz w:val="24"/>
          <w:szCs w:val="24"/>
        </w:rPr>
        <w:t>საბიუჯეტო ზედამხედველობის ეფექტიანი განხორციელება</w:t>
      </w:r>
      <w:r w:rsidR="008739C3" w:rsidRPr="001603C1">
        <w:rPr>
          <w:rFonts w:cstheme="minorHAnsi"/>
          <w:sz w:val="24"/>
          <w:szCs w:val="24"/>
          <w:lang w:val="ka-GE"/>
        </w:rPr>
        <w:t>;</w:t>
      </w:r>
    </w:p>
    <w:p w14:paraId="709E87A6" w14:textId="77777777" w:rsidR="00FD08B0" w:rsidRDefault="00FD08B0" w:rsidP="00FD08B0">
      <w:pPr>
        <w:jc w:val="both"/>
        <w:rPr>
          <w:rFonts w:eastAsia="Calibri" w:cstheme="minorHAnsi"/>
          <w:bCs/>
          <w:sz w:val="24"/>
          <w:szCs w:val="24"/>
          <w:lang w:val="ka-GE"/>
        </w:rPr>
      </w:pPr>
      <w:r w:rsidRPr="001603C1">
        <w:rPr>
          <w:rFonts w:eastAsia="Calibri" w:cstheme="minorHAnsi"/>
          <w:bCs/>
          <w:sz w:val="24"/>
          <w:szCs w:val="24"/>
          <w:lang w:val="ka-GE"/>
        </w:rPr>
        <w:t xml:space="preserve">საზედამხედველო </w:t>
      </w:r>
      <w:r w:rsidR="002E39DF" w:rsidRPr="001603C1">
        <w:rPr>
          <w:rFonts w:eastAsia="Calibri" w:cstheme="minorHAnsi"/>
          <w:bCs/>
          <w:sz w:val="24"/>
          <w:szCs w:val="24"/>
          <w:lang w:val="ka-GE"/>
        </w:rPr>
        <w:t>საქმიანობის</w:t>
      </w:r>
      <w:r w:rsidRPr="001603C1">
        <w:rPr>
          <w:rFonts w:eastAsia="Calibri" w:cstheme="minorHAnsi"/>
          <w:bCs/>
          <w:sz w:val="24"/>
          <w:szCs w:val="24"/>
          <w:lang w:val="ka-GE"/>
        </w:rPr>
        <w:t xml:space="preserve"> ნაწ</w:t>
      </w:r>
      <w:r w:rsidR="00263EFF" w:rsidRPr="001603C1">
        <w:rPr>
          <w:rFonts w:eastAsia="Calibri" w:cstheme="minorHAnsi"/>
          <w:bCs/>
          <w:sz w:val="24"/>
          <w:szCs w:val="24"/>
          <w:lang w:val="ka-GE"/>
        </w:rPr>
        <w:t>ი</w:t>
      </w:r>
      <w:r w:rsidRPr="001603C1">
        <w:rPr>
          <w:rFonts w:eastAsia="Calibri" w:cstheme="minorHAnsi"/>
          <w:bCs/>
          <w:sz w:val="24"/>
          <w:szCs w:val="24"/>
          <w:lang w:val="ka-GE"/>
        </w:rPr>
        <w:t>ლში, კომიტეტმა უზრუნველყო შემდეგი ძირითადი ღონისძიებების ჩატარება:</w:t>
      </w:r>
    </w:p>
    <w:p w14:paraId="090A9629" w14:textId="064DE658" w:rsidR="004C2034" w:rsidRPr="004C2034" w:rsidRDefault="004C2034" w:rsidP="004C2034">
      <w:pPr>
        <w:pStyle w:val="ListParagraph"/>
        <w:numPr>
          <w:ilvl w:val="0"/>
          <w:numId w:val="1"/>
        </w:numPr>
        <w:rPr>
          <w:rFonts w:eastAsia="Calibri" w:cstheme="minorHAnsi"/>
          <w:bCs/>
          <w:i/>
          <w:sz w:val="24"/>
          <w:szCs w:val="24"/>
          <w:lang w:val="ka-GE"/>
        </w:rPr>
      </w:pPr>
      <w:r>
        <w:rPr>
          <w:rFonts w:eastAsia="Calibri" w:cstheme="minorHAnsi"/>
          <w:bCs/>
          <w:i/>
          <w:sz w:val="24"/>
          <w:szCs w:val="24"/>
          <w:lang w:val="ka-GE"/>
        </w:rPr>
        <w:t>თემატური მოკვლევა ს</w:t>
      </w:r>
      <w:r w:rsidRPr="004C2034">
        <w:rPr>
          <w:rFonts w:eastAsia="Calibri" w:cstheme="minorHAnsi"/>
          <w:bCs/>
          <w:i/>
          <w:sz w:val="24"/>
          <w:szCs w:val="24"/>
          <w:lang w:val="ka-GE"/>
        </w:rPr>
        <w:t>აკითხზე ,,ლატარიების, აზარტულ და მომგებიან თამაშობებზე მოზარდებისა და ახალგაზრდების დამოკიდებულების პრევენციის და გამოჯანმრთელების პოლიტიკა: გამოწვევები და მოგვარების პერსპექტივები</w:t>
      </w:r>
      <w:r>
        <w:rPr>
          <w:rFonts w:eastAsia="Calibri" w:cstheme="minorHAnsi"/>
          <w:bCs/>
          <w:i/>
          <w:sz w:val="24"/>
          <w:szCs w:val="24"/>
          <w:lang w:val="ka-GE"/>
        </w:rPr>
        <w:t xml:space="preserve">“; </w:t>
      </w:r>
      <w:r w:rsidRPr="004C2034">
        <w:rPr>
          <w:rFonts w:eastAsia="Calibri" w:cstheme="minorHAnsi"/>
          <w:bCs/>
          <w:i/>
          <w:sz w:val="24"/>
          <w:szCs w:val="24"/>
          <w:lang w:val="ka-GE"/>
        </w:rPr>
        <w:t xml:space="preserve"> </w:t>
      </w:r>
    </w:p>
    <w:p w14:paraId="1F6E06FD" w14:textId="44EEAC51" w:rsidR="004C2034" w:rsidRDefault="004C2034" w:rsidP="004C2034">
      <w:pPr>
        <w:pStyle w:val="ListParagraph"/>
        <w:numPr>
          <w:ilvl w:val="0"/>
          <w:numId w:val="1"/>
        </w:numPr>
        <w:jc w:val="both"/>
        <w:rPr>
          <w:rFonts w:eastAsia="Calibri" w:cstheme="minorHAnsi"/>
          <w:bCs/>
          <w:i/>
          <w:sz w:val="24"/>
          <w:szCs w:val="24"/>
          <w:lang w:val="ka-GE"/>
        </w:rPr>
      </w:pPr>
      <w:r w:rsidRPr="004C2034">
        <w:rPr>
          <w:rFonts w:eastAsia="Calibri" w:cstheme="minorHAnsi"/>
          <w:bCs/>
          <w:i/>
          <w:sz w:val="24"/>
          <w:szCs w:val="24"/>
          <w:lang w:val="ka-GE"/>
        </w:rPr>
        <w:t>ახალგაზრდებში დანაშაულის პრევენციის, კანონთან კონფლიქტში მყოფი ახალგაზრდებისა და ახალგაზრდების მიერ სასჯელის აღსრულებასა და რესოციალიზაციასთან დაკავშირებით, საქართველოს იუსტიციის სამინისტროს მიერ 2022 წელს განხორციელებული საქმიანობის ანგარიშისა და 2023 წელს დაგეგმილი საქმიანობის მოსმენა</w:t>
      </w:r>
      <w:r>
        <w:rPr>
          <w:rFonts w:eastAsia="Calibri" w:cstheme="minorHAnsi"/>
          <w:bCs/>
          <w:i/>
          <w:sz w:val="24"/>
          <w:szCs w:val="24"/>
          <w:lang w:val="ka-GE"/>
        </w:rPr>
        <w:t>;</w:t>
      </w:r>
    </w:p>
    <w:p w14:paraId="6B5C09BE" w14:textId="02B7761C" w:rsidR="004C2034" w:rsidRDefault="004C2034" w:rsidP="004C2034">
      <w:pPr>
        <w:pStyle w:val="ListParagraph"/>
        <w:numPr>
          <w:ilvl w:val="0"/>
          <w:numId w:val="1"/>
        </w:numPr>
        <w:jc w:val="both"/>
        <w:rPr>
          <w:rFonts w:eastAsia="Calibri" w:cstheme="minorHAnsi"/>
          <w:bCs/>
          <w:i/>
          <w:sz w:val="24"/>
          <w:szCs w:val="24"/>
          <w:lang w:val="ka-GE"/>
        </w:rPr>
      </w:pPr>
      <w:r w:rsidRPr="004C2034">
        <w:rPr>
          <w:rFonts w:eastAsia="Calibri" w:cstheme="minorHAnsi"/>
          <w:bCs/>
          <w:i/>
          <w:sz w:val="24"/>
          <w:szCs w:val="24"/>
          <w:lang w:val="ka-GE"/>
        </w:rPr>
        <w:t>საქართველოს ახალგაზრდული პოლიტიკით გათვალისწინებული მიზნებისა და ამოცანების შესაბამისად,  განათლებისა და მეცნიერების სამინისტროს მიერ 2022 წელს განხორციელებული საქმიანობისა და 2023 წელს დაგეგმილი ღონისძიებების შესახებ ინფორმაციის მოსმენა</w:t>
      </w:r>
      <w:r>
        <w:rPr>
          <w:rFonts w:eastAsia="Calibri" w:cstheme="minorHAnsi"/>
          <w:bCs/>
          <w:i/>
          <w:sz w:val="24"/>
          <w:szCs w:val="24"/>
          <w:lang w:val="ka-GE"/>
        </w:rPr>
        <w:t>;</w:t>
      </w:r>
    </w:p>
    <w:p w14:paraId="2D11F10D" w14:textId="4BA5EA3E" w:rsidR="004C2034" w:rsidRPr="004C2034" w:rsidRDefault="004C2034" w:rsidP="004C2034">
      <w:pPr>
        <w:pStyle w:val="ListParagraph"/>
        <w:numPr>
          <w:ilvl w:val="0"/>
          <w:numId w:val="1"/>
        </w:numPr>
        <w:rPr>
          <w:rFonts w:eastAsia="Calibri" w:cstheme="minorHAnsi"/>
          <w:bCs/>
          <w:i/>
          <w:sz w:val="24"/>
          <w:szCs w:val="24"/>
          <w:lang w:val="ka-GE"/>
        </w:rPr>
      </w:pPr>
      <w:r w:rsidRPr="004C2034">
        <w:rPr>
          <w:rFonts w:eastAsia="Calibri" w:cstheme="minorHAnsi"/>
          <w:bCs/>
          <w:i/>
          <w:sz w:val="24"/>
          <w:szCs w:val="24"/>
          <w:lang w:val="ka-GE"/>
        </w:rPr>
        <w:t xml:space="preserve">საქართველოს ახალგაზრდული პოლიტიკით გათვალისწინებული მიზნების და ამოცანების შესაბამისად,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2022 წელს </w:t>
      </w:r>
      <w:r w:rsidRPr="004C2034">
        <w:rPr>
          <w:rFonts w:eastAsia="Calibri" w:cstheme="minorHAnsi"/>
          <w:bCs/>
          <w:i/>
          <w:sz w:val="24"/>
          <w:szCs w:val="24"/>
          <w:lang w:val="ka-GE"/>
        </w:rPr>
        <w:lastRenderedPageBreak/>
        <w:t>განხორციელებული და 2023 წელს დაგეგმილი  ღონისძიებების (ახალგაზრდების ჯანმრთელობა და კეთილდღეობა) შესახებ ინფორმაციის მოსმენა</w:t>
      </w:r>
      <w:r>
        <w:rPr>
          <w:rFonts w:eastAsia="Calibri" w:cstheme="minorHAnsi"/>
          <w:bCs/>
          <w:i/>
          <w:sz w:val="24"/>
          <w:szCs w:val="24"/>
          <w:lang w:val="ka-GE"/>
        </w:rPr>
        <w:t>;</w:t>
      </w:r>
    </w:p>
    <w:p w14:paraId="45D41877" w14:textId="15AF08E7" w:rsidR="004C2034" w:rsidRPr="004C2034" w:rsidRDefault="004C2034" w:rsidP="004C2034">
      <w:pPr>
        <w:pStyle w:val="ListParagraph"/>
        <w:numPr>
          <w:ilvl w:val="0"/>
          <w:numId w:val="1"/>
        </w:numPr>
        <w:rPr>
          <w:rFonts w:eastAsia="Calibri" w:cstheme="minorHAnsi"/>
          <w:bCs/>
          <w:i/>
          <w:sz w:val="24"/>
          <w:szCs w:val="24"/>
          <w:lang w:val="ka-GE"/>
        </w:rPr>
      </w:pPr>
      <w:r w:rsidRPr="004C2034">
        <w:rPr>
          <w:rFonts w:eastAsia="Calibri" w:cstheme="minorHAnsi"/>
          <w:bCs/>
          <w:i/>
          <w:sz w:val="24"/>
          <w:szCs w:val="24"/>
          <w:lang w:val="ka-GE"/>
        </w:rPr>
        <w:t>სპორტში შრომითი უფლებებისა და ხელშეკრულებების თაობაზე ინფორმაციის მოსმენა</w:t>
      </w:r>
      <w:r>
        <w:rPr>
          <w:rFonts w:eastAsia="Calibri" w:cstheme="minorHAnsi"/>
          <w:bCs/>
          <w:i/>
          <w:sz w:val="24"/>
          <w:szCs w:val="24"/>
          <w:lang w:val="ka-GE"/>
        </w:rPr>
        <w:t>;</w:t>
      </w:r>
    </w:p>
    <w:p w14:paraId="1F6BBF2F" w14:textId="466898C0" w:rsidR="004C2034" w:rsidRPr="004C2034" w:rsidRDefault="004C2034" w:rsidP="004C2034">
      <w:pPr>
        <w:pStyle w:val="ListParagraph"/>
        <w:numPr>
          <w:ilvl w:val="0"/>
          <w:numId w:val="1"/>
        </w:numPr>
        <w:rPr>
          <w:rFonts w:eastAsia="Calibri" w:cstheme="minorHAnsi"/>
          <w:bCs/>
          <w:i/>
          <w:sz w:val="24"/>
          <w:szCs w:val="24"/>
          <w:lang w:val="ka-GE"/>
        </w:rPr>
      </w:pPr>
      <w:r w:rsidRPr="004C2034">
        <w:rPr>
          <w:rFonts w:eastAsia="Calibri" w:cstheme="minorHAnsi"/>
          <w:bCs/>
          <w:i/>
          <w:sz w:val="24"/>
          <w:szCs w:val="24"/>
          <w:lang w:val="ka-GE"/>
        </w:rPr>
        <w:t xml:space="preserve">მიმდინარე და დაგეგმილი სპორტული ინფრასტრუქტურული პროექტების  თაობაზე </w:t>
      </w:r>
      <w:r>
        <w:rPr>
          <w:rFonts w:eastAsia="Calibri" w:cstheme="minorHAnsi"/>
          <w:bCs/>
          <w:i/>
          <w:sz w:val="24"/>
          <w:szCs w:val="24"/>
          <w:lang w:val="ka-GE"/>
        </w:rPr>
        <w:t xml:space="preserve">სსიპ. ,,მუნიციპალური განვითარების ფონდის“ </w:t>
      </w:r>
      <w:r w:rsidRPr="004C2034">
        <w:rPr>
          <w:rFonts w:eastAsia="Calibri" w:cstheme="minorHAnsi"/>
          <w:bCs/>
          <w:i/>
          <w:sz w:val="24"/>
          <w:szCs w:val="24"/>
          <w:lang w:val="ka-GE"/>
        </w:rPr>
        <w:t>ანგარიშის მოსმენა</w:t>
      </w:r>
      <w:r>
        <w:rPr>
          <w:rFonts w:eastAsia="Calibri" w:cstheme="minorHAnsi"/>
          <w:bCs/>
          <w:i/>
          <w:sz w:val="24"/>
          <w:szCs w:val="24"/>
          <w:lang w:val="ka-GE"/>
        </w:rPr>
        <w:t>;</w:t>
      </w:r>
    </w:p>
    <w:p w14:paraId="0126993C" w14:textId="33B233D6" w:rsidR="004C2034" w:rsidRDefault="004C2034" w:rsidP="004C2034">
      <w:pPr>
        <w:pStyle w:val="ListParagraph"/>
        <w:numPr>
          <w:ilvl w:val="0"/>
          <w:numId w:val="1"/>
        </w:numPr>
        <w:rPr>
          <w:rFonts w:eastAsia="Calibri" w:cstheme="minorHAnsi"/>
          <w:bCs/>
          <w:i/>
          <w:sz w:val="24"/>
          <w:szCs w:val="24"/>
          <w:lang w:val="ka-GE"/>
        </w:rPr>
      </w:pPr>
      <w:r w:rsidRPr="004C2034">
        <w:rPr>
          <w:rFonts w:eastAsia="Calibri" w:cstheme="minorHAnsi"/>
          <w:bCs/>
          <w:i/>
          <w:sz w:val="24"/>
          <w:szCs w:val="24"/>
          <w:lang w:val="ka-GE"/>
        </w:rPr>
        <w:t>საქართველოში</w:t>
      </w:r>
      <w:r>
        <w:rPr>
          <w:rFonts w:eastAsia="Calibri" w:cstheme="minorHAnsi"/>
          <w:bCs/>
          <w:i/>
          <w:sz w:val="24"/>
          <w:szCs w:val="24"/>
          <w:lang w:val="ka-GE"/>
        </w:rPr>
        <w:t xml:space="preserve"> </w:t>
      </w:r>
      <w:r w:rsidRPr="004C2034">
        <w:rPr>
          <w:rFonts w:eastAsia="Calibri" w:cstheme="minorHAnsi"/>
          <w:bCs/>
          <w:i/>
          <w:sz w:val="24"/>
          <w:szCs w:val="24"/>
          <w:lang w:val="ka-GE"/>
        </w:rPr>
        <w:t xml:space="preserve">ადაპტიური ფიზიკური აღზრდისა და სპორტის განათლების </w:t>
      </w:r>
      <w:r>
        <w:rPr>
          <w:rFonts w:eastAsia="Calibri" w:cstheme="minorHAnsi"/>
          <w:bCs/>
          <w:i/>
          <w:sz w:val="24"/>
          <w:szCs w:val="24"/>
          <w:lang w:val="ka-GE"/>
        </w:rPr>
        <w:t>განვითარების თაობაზე ინფორმციის მოსმენა;</w:t>
      </w:r>
    </w:p>
    <w:p w14:paraId="6A19B42F" w14:textId="09E13757" w:rsidR="004C2034" w:rsidRPr="004C2034" w:rsidRDefault="004C2034" w:rsidP="004C2034">
      <w:pPr>
        <w:pStyle w:val="ListParagraph"/>
        <w:numPr>
          <w:ilvl w:val="0"/>
          <w:numId w:val="1"/>
        </w:numPr>
        <w:rPr>
          <w:rFonts w:eastAsia="Calibri" w:cstheme="minorHAnsi"/>
          <w:bCs/>
          <w:i/>
          <w:sz w:val="24"/>
          <w:szCs w:val="24"/>
          <w:lang w:val="ka-GE"/>
        </w:rPr>
      </w:pPr>
      <w:r w:rsidRPr="004C2034">
        <w:rPr>
          <w:rFonts w:eastAsia="Calibri" w:cstheme="minorHAnsi"/>
          <w:bCs/>
          <w:i/>
          <w:sz w:val="24"/>
          <w:szCs w:val="24"/>
          <w:lang w:val="ka-GE"/>
        </w:rPr>
        <w:t>სსიპ. საქართველოს  ფიზიკური აღზრდისა და სპორტის სახელმწიფო სასწავლო კოლეჯის მიერ 2021-2022 წლებში გაწეული საქმიანობის თაობაზე ინფორმაციის მოსმენა</w:t>
      </w:r>
      <w:r>
        <w:rPr>
          <w:rFonts w:eastAsia="Calibri" w:cstheme="minorHAnsi"/>
          <w:bCs/>
          <w:i/>
          <w:sz w:val="24"/>
          <w:szCs w:val="24"/>
          <w:lang w:val="ka-GE"/>
        </w:rPr>
        <w:t>;</w:t>
      </w:r>
    </w:p>
    <w:p w14:paraId="2DDAB10F" w14:textId="038A04BB" w:rsidR="004C2034" w:rsidRPr="004C2034" w:rsidRDefault="004C2034" w:rsidP="004C2034">
      <w:pPr>
        <w:pStyle w:val="ListParagraph"/>
        <w:numPr>
          <w:ilvl w:val="0"/>
          <w:numId w:val="1"/>
        </w:numPr>
        <w:rPr>
          <w:rFonts w:eastAsia="Calibri" w:cstheme="minorHAnsi"/>
          <w:bCs/>
          <w:i/>
          <w:sz w:val="24"/>
          <w:szCs w:val="24"/>
          <w:lang w:val="ka-GE"/>
        </w:rPr>
      </w:pPr>
      <w:r w:rsidRPr="004C2034">
        <w:rPr>
          <w:rFonts w:eastAsia="Calibri" w:cstheme="minorHAnsi"/>
          <w:bCs/>
          <w:i/>
          <w:sz w:val="24"/>
          <w:szCs w:val="24"/>
          <w:lang w:val="ka-GE"/>
        </w:rPr>
        <w:t>ს</w:t>
      </w:r>
      <w:r>
        <w:rPr>
          <w:rFonts w:eastAsia="Calibri" w:cstheme="minorHAnsi"/>
          <w:bCs/>
          <w:i/>
          <w:sz w:val="24"/>
          <w:szCs w:val="24"/>
          <w:lang w:val="ka-GE"/>
        </w:rPr>
        <w:t>ს</w:t>
      </w:r>
      <w:r w:rsidRPr="004C2034">
        <w:rPr>
          <w:rFonts w:eastAsia="Calibri" w:cstheme="minorHAnsi"/>
          <w:bCs/>
          <w:i/>
          <w:sz w:val="24"/>
          <w:szCs w:val="24"/>
          <w:lang w:val="ka-GE"/>
        </w:rPr>
        <w:t>იპ. საქართველოს  ფიზიკური აღზრდისა და სპორტის სახელმწიფო სასწავლო უნივერსიტეტის მიერ 2021-2022 წლებში გაწეული საქმიანობის ანგარიშისა და მოკლევადიან პერიოდში (2023-2025 წწ.) უნივერსიტეტის განვითარების გეგმის განხილვა</w:t>
      </w:r>
      <w:r>
        <w:rPr>
          <w:rFonts w:eastAsia="Calibri" w:cstheme="minorHAnsi"/>
          <w:bCs/>
          <w:i/>
          <w:sz w:val="24"/>
          <w:szCs w:val="24"/>
          <w:lang w:val="ka-GE"/>
        </w:rPr>
        <w:t>;</w:t>
      </w:r>
    </w:p>
    <w:p w14:paraId="7F02BA25" w14:textId="4664D963" w:rsidR="0055390F" w:rsidRPr="0055390F" w:rsidRDefault="0055390F" w:rsidP="0055390F">
      <w:pPr>
        <w:pStyle w:val="ListParagraph"/>
        <w:numPr>
          <w:ilvl w:val="0"/>
          <w:numId w:val="1"/>
        </w:numPr>
        <w:rPr>
          <w:rFonts w:eastAsia="Calibri" w:cstheme="minorHAnsi"/>
          <w:bCs/>
          <w:i/>
          <w:sz w:val="24"/>
          <w:szCs w:val="24"/>
          <w:lang w:val="ka-GE"/>
        </w:rPr>
      </w:pPr>
      <w:r w:rsidRPr="0055390F">
        <w:rPr>
          <w:rFonts w:eastAsia="Calibri" w:cstheme="minorHAnsi"/>
          <w:bCs/>
          <w:i/>
          <w:sz w:val="24"/>
          <w:szCs w:val="24"/>
          <w:lang w:val="ka-GE"/>
        </w:rPr>
        <w:t>საქართველოში სპორტული მედიცინა და სპორტსმენების ჯანმრთელობის უზრუნველყოფა, კოვიდის პანდემიით გამოწვეული შედეგები ქართულ სპორტში</w:t>
      </w:r>
      <w:r>
        <w:rPr>
          <w:rFonts w:eastAsia="Calibri" w:cstheme="minorHAnsi"/>
          <w:bCs/>
          <w:i/>
          <w:sz w:val="24"/>
          <w:szCs w:val="24"/>
          <w:lang w:val="ka-GE"/>
        </w:rPr>
        <w:t xml:space="preserve"> (საკომიტეტო მოსმენა);</w:t>
      </w:r>
    </w:p>
    <w:p w14:paraId="601AF198" w14:textId="4A494BC8" w:rsidR="0055390F" w:rsidRPr="0055390F" w:rsidRDefault="0055390F" w:rsidP="0055390F">
      <w:pPr>
        <w:pStyle w:val="ListParagraph"/>
        <w:numPr>
          <w:ilvl w:val="0"/>
          <w:numId w:val="1"/>
        </w:numPr>
        <w:jc w:val="both"/>
        <w:rPr>
          <w:rFonts w:eastAsia="Calibri" w:cstheme="minorHAnsi"/>
          <w:bCs/>
          <w:i/>
          <w:sz w:val="24"/>
          <w:szCs w:val="24"/>
          <w:lang w:val="ka-GE"/>
        </w:rPr>
      </w:pPr>
      <w:r w:rsidRPr="0055390F">
        <w:rPr>
          <w:rFonts w:eastAsia="Calibri" w:cstheme="minorHAnsi"/>
          <w:bCs/>
          <w:i/>
          <w:sz w:val="24"/>
          <w:szCs w:val="24"/>
          <w:lang w:val="ka-GE"/>
        </w:rPr>
        <w:t>ბავშვთა უფლებები და შეზღუდული შესაძლებლობების ბავშვების ჩართულობა სპორტში</w:t>
      </w:r>
      <w:r>
        <w:rPr>
          <w:rFonts w:eastAsia="Calibri" w:cstheme="minorHAnsi"/>
          <w:bCs/>
          <w:i/>
          <w:sz w:val="24"/>
          <w:szCs w:val="24"/>
          <w:lang w:val="ka-GE"/>
        </w:rPr>
        <w:t xml:space="preserve"> </w:t>
      </w:r>
      <w:r w:rsidRPr="0055390F">
        <w:rPr>
          <w:rFonts w:eastAsia="Calibri" w:cstheme="minorHAnsi"/>
          <w:bCs/>
          <w:i/>
          <w:sz w:val="24"/>
          <w:szCs w:val="24"/>
          <w:lang w:val="ka-GE"/>
        </w:rPr>
        <w:t xml:space="preserve"> </w:t>
      </w:r>
      <w:r>
        <w:rPr>
          <w:rFonts w:eastAsia="Calibri" w:cstheme="minorHAnsi"/>
          <w:bCs/>
          <w:i/>
          <w:sz w:val="24"/>
          <w:szCs w:val="24"/>
          <w:lang w:val="ka-GE"/>
        </w:rPr>
        <w:t>(საკომიტეტო მოსმენა);</w:t>
      </w:r>
    </w:p>
    <w:p w14:paraId="29C5FDBC" w14:textId="165B8157" w:rsidR="0055390F" w:rsidRPr="0055390F" w:rsidRDefault="0055390F" w:rsidP="0055390F">
      <w:pPr>
        <w:pStyle w:val="ListParagraph"/>
        <w:numPr>
          <w:ilvl w:val="0"/>
          <w:numId w:val="1"/>
        </w:numPr>
        <w:rPr>
          <w:rFonts w:eastAsia="Calibri" w:cstheme="minorHAnsi"/>
          <w:bCs/>
          <w:i/>
          <w:sz w:val="24"/>
          <w:szCs w:val="24"/>
          <w:lang w:val="ka-GE"/>
        </w:rPr>
      </w:pPr>
      <w:r w:rsidRPr="0055390F">
        <w:rPr>
          <w:rFonts w:eastAsia="Calibri" w:cstheme="minorHAnsi"/>
          <w:bCs/>
          <w:i/>
          <w:sz w:val="24"/>
          <w:szCs w:val="24"/>
          <w:lang w:val="ka-GE"/>
        </w:rPr>
        <w:t>სპორტული ჟურნალისტიკის როლი სპორტის განვითარებასა და პოპულარიზაციაში</w:t>
      </w:r>
      <w:r>
        <w:rPr>
          <w:rFonts w:eastAsia="Calibri" w:cstheme="minorHAnsi"/>
          <w:bCs/>
          <w:i/>
          <w:sz w:val="24"/>
          <w:szCs w:val="24"/>
          <w:lang w:val="ka-GE"/>
        </w:rPr>
        <w:t xml:space="preserve"> (საკომიტეტო მოსმენა);</w:t>
      </w:r>
    </w:p>
    <w:p w14:paraId="77F93DAB" w14:textId="77777777" w:rsidR="004C2034" w:rsidRPr="0055390F" w:rsidRDefault="008739C3" w:rsidP="0055390F">
      <w:pPr>
        <w:pStyle w:val="ListParagraph"/>
        <w:numPr>
          <w:ilvl w:val="0"/>
          <w:numId w:val="1"/>
        </w:numPr>
        <w:jc w:val="both"/>
        <w:rPr>
          <w:rFonts w:eastAsia="Calibri" w:cstheme="minorHAnsi"/>
          <w:bCs/>
          <w:i/>
          <w:sz w:val="24"/>
          <w:szCs w:val="24"/>
          <w:lang w:val="ka-GE"/>
        </w:rPr>
      </w:pPr>
      <w:r w:rsidRPr="0055390F">
        <w:rPr>
          <w:rFonts w:eastAsia="Calibri" w:cstheme="minorHAnsi"/>
          <w:bCs/>
          <w:i/>
          <w:sz w:val="24"/>
          <w:szCs w:val="24"/>
          <w:lang w:val="ka-GE"/>
        </w:rPr>
        <w:t>სახელმწიფო ბიუჯეტის შესრულების კვარტალური და წლიური ანგარიშების მოსმენა;</w:t>
      </w:r>
    </w:p>
    <w:p w14:paraId="2FBFC7AD" w14:textId="77777777" w:rsidR="004C2034" w:rsidRDefault="004C2034" w:rsidP="004C2034">
      <w:pPr>
        <w:pStyle w:val="ListParagraph"/>
        <w:numPr>
          <w:ilvl w:val="0"/>
          <w:numId w:val="1"/>
        </w:numPr>
        <w:jc w:val="both"/>
        <w:rPr>
          <w:rFonts w:eastAsia="Calibri" w:cstheme="minorHAnsi"/>
          <w:bCs/>
          <w:i/>
          <w:sz w:val="24"/>
          <w:szCs w:val="24"/>
          <w:lang w:val="ka-GE"/>
        </w:rPr>
      </w:pPr>
      <w:r w:rsidRPr="001603C1">
        <w:rPr>
          <w:rFonts w:eastAsia="Calibri" w:cstheme="minorHAnsi"/>
          <w:bCs/>
          <w:i/>
          <w:sz w:val="24"/>
          <w:szCs w:val="24"/>
          <w:lang w:val="ka-GE"/>
        </w:rPr>
        <w:t>სპორტული და ახალგაზრდული ორგანიზაციების საქმიანობის და პრობლემატურ საკითხებზე ინფორმაციის მოსმენა;</w:t>
      </w:r>
    </w:p>
    <w:p w14:paraId="4C4E625C" w14:textId="6473D39D" w:rsidR="0055390F" w:rsidRDefault="00646EDC" w:rsidP="007F0BF3">
      <w:pPr>
        <w:spacing w:after="200" w:line="276" w:lineRule="auto"/>
        <w:rPr>
          <w:rFonts w:eastAsia="Calibri" w:cstheme="minorHAnsi"/>
          <w:bCs/>
          <w:i/>
          <w:color w:val="C00000"/>
          <w:sz w:val="24"/>
          <w:szCs w:val="24"/>
          <w:lang w:val="ka-GE"/>
        </w:rPr>
      </w:pPr>
      <w:r>
        <w:rPr>
          <w:rFonts w:ascii="Calibri" w:eastAsia="Calibri" w:hAnsi="Calibri" w:cs="Calibri"/>
          <w:b/>
          <w:noProof/>
          <w:color w:val="5B9BD5" w:themeColor="accent1"/>
          <w:sz w:val="24"/>
          <w:szCs w:val="24"/>
          <w:lang w:val="en-US"/>
        </w:rPr>
        <mc:AlternateContent>
          <mc:Choice Requires="wps">
            <w:drawing>
              <wp:anchor distT="0" distB="0" distL="114300" distR="114300" simplePos="0" relativeHeight="251678720" behindDoc="0" locked="0" layoutInCell="1" allowOverlap="1" wp14:anchorId="3E3E9A4A" wp14:editId="4599D6A4">
                <wp:simplePos x="0" y="0"/>
                <wp:positionH relativeFrom="column">
                  <wp:posOffset>48895</wp:posOffset>
                </wp:positionH>
                <wp:positionV relativeFrom="paragraph">
                  <wp:posOffset>228600</wp:posOffset>
                </wp:positionV>
                <wp:extent cx="9258300" cy="3238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9258300" cy="323850"/>
                        </a:xfrm>
                        <a:prstGeom prst="rect">
                          <a:avLst/>
                        </a:prstGeom>
                        <a:solidFill>
                          <a:schemeClr val="accent1">
                            <a:lumMod val="40000"/>
                            <a:lumOff val="6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4C1112" w14:textId="325EC6EA" w:rsidR="00924077" w:rsidRPr="00646EDC" w:rsidRDefault="00924077" w:rsidP="00646EDC">
                            <w:pPr>
                              <w:shd w:val="clear" w:color="auto" w:fill="FFFFFF" w:themeFill="background1"/>
                              <w:rPr>
                                <w:color w:val="000000" w:themeColor="text1"/>
                              </w:rPr>
                            </w:pPr>
                            <w:r w:rsidRPr="00646EDC">
                              <w:rPr>
                                <w:rFonts w:ascii="Calibri" w:eastAsia="Calibri" w:hAnsi="Calibri" w:cs="Calibri"/>
                                <w:b/>
                                <w:color w:val="000000" w:themeColor="text1"/>
                                <w:sz w:val="24"/>
                                <w:szCs w:val="24"/>
                                <w:lang w:val="ka-GE"/>
                              </w:rPr>
                              <w:t>თემატური მოკვლევა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3E9A4A" id="Rectangle 1" o:spid="_x0000_s1034" style="position:absolute;margin-left:3.85pt;margin-top:18pt;width:729pt;height:2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96QswIAAP0FAAAOAAAAZHJzL2Uyb0RvYy54bWysVE1v2zAMvQ/YfxB0X+2kSZcGdYqgRYcB&#10;XRu0HXpWZCkxIIuapMTOfv0oyXa7fmzAsBwckSIfySeSZ+dtrcheWFeBLujoKKdEaA5lpTcF/f5w&#10;9WlGifNMl0yBFgU9CEfPFx8/nDVmLsawBVUKSxBEu3ljCrr13syzzPGtqJk7AiM0XkqwNfMo2k1W&#10;WtYgeq2ycZ6fZA3Y0ljgwjnUXqZLuoj4Ugrub6V0whNVUMzNx6+N33X4ZoszNt9YZrYV79Jg/5BF&#10;zSqNQQeoS+YZ2dnqFVRdcQsOpD/iUGcgZcVFrAGrGeUvqrnfMiNiLUiOMwNN7v/B8pv9ypKqxLej&#10;RLMan+gOSWN6owQZBXoa4+ZodW9WtpMcHkOtrbR1+McqSBspPQyUitYTjsrT8XR2nCPzHO+Ox8ez&#10;aeQ8e/I21vkvAmoSDgW1GD0yyfbXzmNENO1NQjAHqiqvKqWiENpEXChL9gwfmHEutB9Fd7Wrv0GZ&#10;9JMcf+mpUY0NkdQnvRpDxIYLSDHgb0GU/lvc9SYyFWCeskMpeGaBv8RYPPmDEgFP6TshkXjkaBwT&#10;HjJ4XYvbslIk9fTdnCNgQJZIzoCdyHgHO7Hb2QdXESdmcM7/lFhyHjxiZNB+cK4rDfYtAIUv1EVO&#10;9j1JiZrAkm/XbWzKWd+BaygP2KgW0gQ7w68q7Jdr5vyKWRxZbDFcQ/4WP1JBU1DoTpRswf58Sx/s&#10;cZLwlpIGV0BB3Y8ds4IS9VXjjJ2OJpOwM6IwmX4eo2Cf36yf3+hdfQHYhDhHmF08Bnuv+qO0UD/i&#10;tlqGqHjFNMfYBeXe9sKFT6sJ9x0Xy2U0wz1hmL/W94YH8MBzmIeH9pFZ0w2Nx3G7gX5dsPmL2Um2&#10;wVPDcudBVnGwAtOJ1+4FcMfE9u/2YVhiz+Vo9bS1F78AAAD//wMAUEsDBBQABgAIAAAAIQAgKOE0&#10;3QAAAAgBAAAPAAAAZHJzL2Rvd25yZXYueG1sTI/BTsMwEETvSPyDtUjcqAMtSRXiVBUIDlWFRAt3&#10;J3adCHsd2W4S/p7tCY47M5p9U21mZ9moQ+w9CrhfZMA0tl71aAR8Hl/v1sBikqik9agF/OgIm/r6&#10;qpKl8hN+6PGQDKMSjKUU0KU0lJzHttNOxoUfNJJ38sHJRGcwXAU5Ubmz/CHLcu5kj/Shk4N+7nT7&#10;fTg7AWG0+9PXbtUEc3x53w4G0/S2FOL2Zt4+AUt6Tn9huOATOtTE1PgzqsisgKKgoIBlTosu9ip/&#10;JKURsC4y4HXF/w+ofwEAAP//AwBQSwECLQAUAAYACAAAACEAtoM4kv4AAADhAQAAEwAAAAAAAAAA&#10;AAAAAAAAAAAAW0NvbnRlbnRfVHlwZXNdLnhtbFBLAQItABQABgAIAAAAIQA4/SH/1gAAAJQBAAAL&#10;AAAAAAAAAAAAAAAAAC8BAABfcmVscy8ucmVsc1BLAQItABQABgAIAAAAIQDz796QswIAAP0FAAAO&#10;AAAAAAAAAAAAAAAAAC4CAABkcnMvZTJvRG9jLnhtbFBLAQItABQABgAIAAAAIQAgKOE03QAAAAgB&#10;AAAPAAAAAAAAAAAAAAAAAA0FAABkcnMvZG93bnJldi54bWxQSwUGAAAAAAQABADzAAAAFwYAAAAA&#10;" fillcolor="#bdd6ee [1300]" strokecolor="white [3212]" strokeweight="1pt">
                <v:textbox>
                  <w:txbxContent>
                    <w:p w14:paraId="754C1112" w14:textId="325EC6EA" w:rsidR="00924077" w:rsidRPr="00646EDC" w:rsidRDefault="00924077" w:rsidP="00646EDC">
                      <w:pPr>
                        <w:shd w:val="clear" w:color="auto" w:fill="FFFFFF" w:themeFill="background1"/>
                        <w:rPr>
                          <w:color w:val="000000" w:themeColor="text1"/>
                        </w:rPr>
                      </w:pPr>
                      <w:r w:rsidRPr="00646EDC">
                        <w:rPr>
                          <w:rFonts w:ascii="Calibri" w:eastAsia="Calibri" w:hAnsi="Calibri" w:cs="Calibri"/>
                          <w:b/>
                          <w:color w:val="000000" w:themeColor="text1"/>
                          <w:sz w:val="24"/>
                          <w:szCs w:val="24"/>
                          <w:lang w:val="ka-GE"/>
                        </w:rPr>
                        <w:t>თემატური მოკვლევა</w:t>
                      </w:r>
                    </w:p>
                  </w:txbxContent>
                </v:textbox>
              </v:rect>
            </w:pict>
          </mc:Fallback>
        </mc:AlternateContent>
      </w:r>
    </w:p>
    <w:p w14:paraId="1774B66C" w14:textId="1752F453" w:rsidR="00280F0F" w:rsidRPr="009A00A7" w:rsidRDefault="00280F0F" w:rsidP="007F0BF3">
      <w:pPr>
        <w:spacing w:after="200" w:line="276" w:lineRule="auto"/>
        <w:rPr>
          <w:rFonts w:ascii="Calibri" w:eastAsia="Calibri" w:hAnsi="Calibri" w:cs="Calibri"/>
          <w:b/>
          <w:color w:val="5B9BD5" w:themeColor="accent1"/>
          <w:sz w:val="24"/>
          <w:szCs w:val="24"/>
          <w:lang w:val="ka-GE"/>
        </w:rPr>
      </w:pPr>
    </w:p>
    <w:p w14:paraId="2C6D0AA0" w14:textId="77777777" w:rsidR="00646EDC" w:rsidRDefault="00646EDC" w:rsidP="00280F0F">
      <w:pPr>
        <w:tabs>
          <w:tab w:val="left" w:pos="270"/>
          <w:tab w:val="left" w:pos="360"/>
        </w:tabs>
        <w:autoSpaceDE w:val="0"/>
        <w:autoSpaceDN w:val="0"/>
        <w:adjustRightInd w:val="0"/>
        <w:spacing w:before="120" w:after="0" w:line="240" w:lineRule="auto"/>
        <w:jc w:val="both"/>
        <w:rPr>
          <w:rFonts w:ascii="Calibri" w:eastAsia="Calibri" w:hAnsi="Calibri" w:cs="Calibri"/>
          <w:sz w:val="24"/>
          <w:szCs w:val="24"/>
          <w:shd w:val="clear" w:color="auto" w:fill="FFFFFF"/>
          <w:lang w:val="ka-GE"/>
        </w:rPr>
      </w:pPr>
    </w:p>
    <w:p w14:paraId="369192D8" w14:textId="142CDC58" w:rsidR="00280F0F" w:rsidRPr="009A00A7" w:rsidRDefault="00280F0F" w:rsidP="00280F0F">
      <w:pPr>
        <w:tabs>
          <w:tab w:val="left" w:pos="270"/>
          <w:tab w:val="left" w:pos="360"/>
        </w:tabs>
        <w:autoSpaceDE w:val="0"/>
        <w:autoSpaceDN w:val="0"/>
        <w:adjustRightInd w:val="0"/>
        <w:spacing w:before="120" w:after="0" w:line="240" w:lineRule="auto"/>
        <w:jc w:val="both"/>
        <w:rPr>
          <w:rFonts w:ascii="Calibri" w:hAnsi="Calibri" w:cs="Calibri"/>
          <w:color w:val="000000"/>
          <w:sz w:val="24"/>
          <w:szCs w:val="24"/>
          <w:lang w:val="ka-GE"/>
        </w:rPr>
      </w:pPr>
      <w:r w:rsidRPr="009A00A7">
        <w:rPr>
          <w:rFonts w:ascii="Calibri" w:eastAsia="Calibri" w:hAnsi="Calibri" w:cs="Calibri"/>
          <w:sz w:val="24"/>
          <w:szCs w:val="24"/>
          <w:shd w:val="clear" w:color="auto" w:fill="FFFFFF"/>
          <w:lang w:val="ka-GE"/>
        </w:rPr>
        <w:t>სპორტისა და ახალგაზრდულ საქმეთა კომიტეტის მიერ საქართველოს პარლამენტის რეგლამენტის 155-ე მუხლის შესაბამისად,</w:t>
      </w:r>
      <w:r w:rsidRPr="009A00A7">
        <w:rPr>
          <w:rFonts w:ascii="Calibri" w:eastAsia="Calibri" w:hAnsi="Calibri" w:cs="Calibri"/>
          <w:sz w:val="24"/>
          <w:szCs w:val="24"/>
          <w:shd w:val="clear" w:color="auto" w:fill="FFFFFF"/>
        </w:rPr>
        <w:t xml:space="preserve"> </w:t>
      </w:r>
      <w:r w:rsidRPr="009A00A7">
        <w:rPr>
          <w:rFonts w:ascii="Calibri" w:eastAsia="Calibri" w:hAnsi="Calibri" w:cs="Calibri"/>
          <w:sz w:val="24"/>
          <w:szCs w:val="24"/>
          <w:shd w:val="clear" w:color="auto" w:fill="FFFFFF"/>
          <w:lang w:val="ka-GE"/>
        </w:rPr>
        <w:t xml:space="preserve">2023 წლის 6 ივნისს დაიწყო თემატური მოკვლევა საკითხზე </w:t>
      </w:r>
      <w:r w:rsidRPr="009A00A7">
        <w:rPr>
          <w:rFonts w:ascii="Calibri" w:eastAsia="Calibri" w:hAnsi="Calibri" w:cs="Calibri"/>
          <w:b/>
          <w:i/>
          <w:sz w:val="24"/>
          <w:szCs w:val="24"/>
          <w:shd w:val="clear" w:color="auto" w:fill="FFFFFF"/>
          <w:lang w:val="ka-GE"/>
        </w:rPr>
        <w:t>,,</w:t>
      </w:r>
      <w:r w:rsidRPr="009A00A7">
        <w:rPr>
          <w:rFonts w:ascii="Calibri" w:eastAsia="Times New Roman" w:hAnsi="Calibri" w:cs="Calibri"/>
          <w:b/>
          <w:bCs/>
          <w:i/>
          <w:color w:val="000000"/>
          <w:sz w:val="24"/>
          <w:szCs w:val="24"/>
        </w:rPr>
        <w:t>ლატარიების, აზარტულ და მომგებიან თამაშობებზე მოზარდებისა და ახალგაზრდების დამოკიდებულების პრევენციის და გამოჯანმრთელების</w:t>
      </w:r>
      <w:r w:rsidRPr="009A00A7">
        <w:rPr>
          <w:rFonts w:ascii="Calibri" w:eastAsia="Times New Roman" w:hAnsi="Calibri" w:cs="Calibri"/>
          <w:b/>
          <w:bCs/>
          <w:i/>
          <w:color w:val="000000"/>
          <w:sz w:val="24"/>
          <w:szCs w:val="24"/>
          <w:lang w:val="ru-RU"/>
        </w:rPr>
        <w:t xml:space="preserve"> </w:t>
      </w:r>
      <w:r w:rsidRPr="009A00A7">
        <w:rPr>
          <w:rFonts w:ascii="Calibri" w:eastAsia="Times New Roman" w:hAnsi="Calibri" w:cs="Calibri"/>
          <w:b/>
          <w:bCs/>
          <w:i/>
          <w:color w:val="000000"/>
          <w:sz w:val="24"/>
          <w:szCs w:val="24"/>
        </w:rPr>
        <w:t>პოლიტიკა: გამოწვევები და მოგვარების პერსპექტივები</w:t>
      </w:r>
      <w:r w:rsidRPr="009A00A7">
        <w:rPr>
          <w:rFonts w:ascii="Calibri" w:eastAsia="Calibri" w:hAnsi="Calibri" w:cs="Calibri"/>
          <w:b/>
          <w:i/>
          <w:sz w:val="24"/>
          <w:szCs w:val="24"/>
          <w:shd w:val="clear" w:color="auto" w:fill="FFFFFF"/>
          <w:lang w:val="ka-GE"/>
        </w:rPr>
        <w:t>“.</w:t>
      </w:r>
      <w:r w:rsidRPr="009A00A7">
        <w:rPr>
          <w:rFonts w:ascii="Calibri" w:eastAsia="Calibri" w:hAnsi="Calibri" w:cs="Calibri"/>
          <w:b/>
          <w:sz w:val="24"/>
          <w:szCs w:val="24"/>
          <w:shd w:val="clear" w:color="auto" w:fill="FFFFFF"/>
          <w:lang w:val="ka-GE"/>
        </w:rPr>
        <w:t xml:space="preserve"> </w:t>
      </w:r>
      <w:r w:rsidRPr="009A00A7">
        <w:rPr>
          <w:rFonts w:ascii="Calibri" w:eastAsia="Calibri" w:hAnsi="Calibri" w:cs="Calibri"/>
          <w:sz w:val="24"/>
          <w:szCs w:val="24"/>
          <w:shd w:val="clear" w:color="auto" w:fill="FFFFFF"/>
          <w:lang w:val="ka-GE"/>
        </w:rPr>
        <w:t xml:space="preserve"> მოკვლევის ჯგუფის მთავარი მომხსენებელია </w:t>
      </w:r>
      <w:r w:rsidRPr="009A00A7">
        <w:rPr>
          <w:rFonts w:ascii="Calibri" w:hAnsi="Calibri" w:cs="Calibri"/>
          <w:sz w:val="24"/>
          <w:szCs w:val="24"/>
        </w:rPr>
        <w:t>გივი მიქანაძე, საქართველოს პარლამენტის წევრი</w:t>
      </w:r>
      <w:r w:rsidRPr="009A00A7">
        <w:rPr>
          <w:rFonts w:ascii="Calibri" w:hAnsi="Calibri" w:cs="Calibri"/>
          <w:sz w:val="24"/>
          <w:szCs w:val="24"/>
          <w:lang w:val="ka-GE"/>
        </w:rPr>
        <w:t xml:space="preserve">; </w:t>
      </w:r>
      <w:r w:rsidRPr="009A00A7">
        <w:rPr>
          <w:rFonts w:ascii="Calibri" w:hAnsi="Calibri" w:cs="Calibri"/>
          <w:sz w:val="24"/>
          <w:szCs w:val="24"/>
        </w:rPr>
        <w:t xml:space="preserve"> ჯგუფის წევრები </w:t>
      </w:r>
      <w:r w:rsidRPr="009A00A7">
        <w:rPr>
          <w:rFonts w:ascii="Calibri" w:hAnsi="Calibri" w:cs="Calibri"/>
          <w:sz w:val="24"/>
          <w:szCs w:val="24"/>
          <w:lang w:val="ka-GE"/>
        </w:rPr>
        <w:t>-</w:t>
      </w:r>
      <w:r w:rsidRPr="009A00A7">
        <w:rPr>
          <w:rFonts w:ascii="Calibri" w:hAnsi="Calibri" w:cs="Calibri"/>
          <w:sz w:val="24"/>
          <w:szCs w:val="24"/>
        </w:rPr>
        <w:t xml:space="preserve"> ზაზა ლომინაძე, </w:t>
      </w:r>
      <w:r w:rsidRPr="009A00A7">
        <w:rPr>
          <w:rFonts w:ascii="Calibri" w:hAnsi="Calibri" w:cs="Calibri"/>
          <w:sz w:val="24"/>
          <w:szCs w:val="24"/>
          <w:lang w:val="ka-GE"/>
        </w:rPr>
        <w:t xml:space="preserve">და </w:t>
      </w:r>
      <w:r w:rsidRPr="009A00A7">
        <w:rPr>
          <w:rFonts w:ascii="Calibri" w:hAnsi="Calibri" w:cs="Calibri"/>
          <w:sz w:val="24"/>
          <w:szCs w:val="24"/>
        </w:rPr>
        <w:t xml:space="preserve"> ეკა სეფაშვილი, საქართველოს პარლამენტის წევრ</w:t>
      </w:r>
      <w:r w:rsidRPr="009A00A7">
        <w:rPr>
          <w:rFonts w:ascii="Calibri" w:hAnsi="Calibri" w:cs="Calibri"/>
          <w:sz w:val="24"/>
          <w:szCs w:val="24"/>
          <w:lang w:val="ka-GE"/>
        </w:rPr>
        <w:t>ებ</w:t>
      </w:r>
      <w:r w:rsidRPr="009A00A7">
        <w:rPr>
          <w:rFonts w:ascii="Calibri" w:hAnsi="Calibri" w:cs="Calibri"/>
          <w:sz w:val="24"/>
          <w:szCs w:val="24"/>
        </w:rPr>
        <w:t>ი</w:t>
      </w:r>
      <w:r w:rsidRPr="009A00A7">
        <w:rPr>
          <w:rFonts w:ascii="Calibri" w:hAnsi="Calibri" w:cs="Calibri"/>
          <w:sz w:val="24"/>
          <w:szCs w:val="24"/>
          <w:lang w:val="ka-GE"/>
        </w:rPr>
        <w:t xml:space="preserve">. </w:t>
      </w:r>
    </w:p>
    <w:p w14:paraId="71C81B6E" w14:textId="562CE438" w:rsidR="00280F0F" w:rsidRDefault="00294DD9" w:rsidP="009A00A7">
      <w:pPr>
        <w:spacing w:after="200" w:line="276" w:lineRule="auto"/>
        <w:jc w:val="both"/>
        <w:rPr>
          <w:rFonts w:ascii="Calibri" w:eastAsia="Calibri" w:hAnsi="Calibri" w:cs="Calibri"/>
          <w:color w:val="000000" w:themeColor="text1"/>
          <w:sz w:val="24"/>
          <w:szCs w:val="24"/>
          <w:lang w:val="ka-GE"/>
        </w:rPr>
      </w:pPr>
      <w:r>
        <w:rPr>
          <w:rFonts w:ascii="Calibri" w:eastAsia="Calibri" w:hAnsi="Calibri" w:cs="Calibri"/>
          <w:color w:val="000000" w:themeColor="text1"/>
          <w:sz w:val="24"/>
          <w:szCs w:val="24"/>
          <w:lang w:val="ka-GE"/>
        </w:rPr>
        <w:t xml:space="preserve">მოკვლევის საკითხის თაობაზე დასაბუთებული მოსაზრებები წარმოდგენილი იყო 48 ორგანიზაციის მიერ. </w:t>
      </w:r>
      <w:r w:rsidR="009A00A7" w:rsidRPr="009A00A7">
        <w:rPr>
          <w:rFonts w:ascii="Calibri" w:eastAsia="Calibri" w:hAnsi="Calibri" w:cs="Calibri"/>
          <w:color w:val="000000" w:themeColor="text1"/>
          <w:sz w:val="24"/>
          <w:szCs w:val="24"/>
          <w:lang w:val="ka-GE"/>
        </w:rPr>
        <w:t xml:space="preserve">მოკვლევის ჯგუფმა 30-31 ოქტომბერს გამართა ორი </w:t>
      </w:r>
      <w:r w:rsidR="009A00A7">
        <w:rPr>
          <w:rFonts w:ascii="Calibri" w:eastAsia="Calibri" w:hAnsi="Calibri" w:cs="Calibri"/>
          <w:color w:val="000000" w:themeColor="text1"/>
          <w:sz w:val="24"/>
          <w:szCs w:val="24"/>
          <w:lang w:val="ka-GE"/>
        </w:rPr>
        <w:t>ზეპირი</w:t>
      </w:r>
      <w:r w:rsidR="009A00A7" w:rsidRPr="009A00A7">
        <w:rPr>
          <w:rFonts w:ascii="Calibri" w:eastAsia="Calibri" w:hAnsi="Calibri" w:cs="Calibri"/>
          <w:color w:val="000000" w:themeColor="text1"/>
          <w:sz w:val="24"/>
          <w:szCs w:val="24"/>
          <w:lang w:val="ka-GE"/>
        </w:rPr>
        <w:t xml:space="preserve"> მოსმენა, რომელშიც მონაწილეობდა 14 დაინტერესებული სუბიექტი და ორგანიზაცია. </w:t>
      </w:r>
      <w:r w:rsidR="009A00A7">
        <w:rPr>
          <w:rFonts w:ascii="Calibri" w:eastAsia="Calibri" w:hAnsi="Calibri" w:cs="Calibri"/>
          <w:color w:val="000000" w:themeColor="text1"/>
          <w:sz w:val="24"/>
          <w:szCs w:val="24"/>
          <w:lang w:val="ka-GE"/>
        </w:rPr>
        <w:t xml:space="preserve"> </w:t>
      </w:r>
    </w:p>
    <w:p w14:paraId="6471BEDE" w14:textId="7D8C90EC" w:rsidR="00280F0F" w:rsidRPr="009A00A7" w:rsidRDefault="009A00A7" w:rsidP="009A00A7">
      <w:pPr>
        <w:tabs>
          <w:tab w:val="left" w:pos="90"/>
          <w:tab w:val="left" w:pos="540"/>
          <w:tab w:val="left" w:pos="720"/>
        </w:tabs>
        <w:spacing w:line="360" w:lineRule="auto"/>
        <w:jc w:val="both"/>
        <w:rPr>
          <w:rFonts w:cstheme="minorHAnsi"/>
          <w:sz w:val="24"/>
          <w:szCs w:val="24"/>
          <w:lang w:val="ka-GE"/>
        </w:rPr>
      </w:pPr>
      <w:r w:rsidRPr="009A00A7">
        <w:rPr>
          <w:rFonts w:eastAsia="Calibri" w:cstheme="minorHAnsi"/>
          <w:sz w:val="24"/>
          <w:szCs w:val="24"/>
          <w:shd w:val="clear" w:color="auto" w:fill="FFFFFF"/>
          <w:lang w:val="ka-GE"/>
        </w:rPr>
        <w:t xml:space="preserve">ამ ეტაპზე მომზადებულია </w:t>
      </w:r>
      <w:r>
        <w:rPr>
          <w:rFonts w:eastAsia="Calibri" w:cstheme="minorHAnsi"/>
          <w:sz w:val="24"/>
          <w:szCs w:val="24"/>
          <w:shd w:val="clear" w:color="auto" w:fill="FFFFFF"/>
          <w:lang w:val="ka-GE"/>
        </w:rPr>
        <w:t xml:space="preserve">თემატური </w:t>
      </w:r>
      <w:r w:rsidRPr="009A00A7">
        <w:rPr>
          <w:rFonts w:eastAsia="Calibri" w:cstheme="minorHAnsi"/>
          <w:sz w:val="24"/>
          <w:szCs w:val="24"/>
          <w:shd w:val="clear" w:color="auto" w:fill="FFFFFF"/>
          <w:lang w:val="ka-GE"/>
        </w:rPr>
        <w:t>მოკვლევის ანგარიშის პროექტი და მიმდინარეობს მუშაობა რედაქტირებაზე</w:t>
      </w:r>
      <w:r>
        <w:rPr>
          <w:rFonts w:cstheme="minorHAnsi"/>
          <w:sz w:val="24"/>
          <w:szCs w:val="24"/>
          <w:lang w:val="ka-GE"/>
        </w:rPr>
        <w:t xml:space="preserve">. </w:t>
      </w:r>
      <w:r w:rsidR="00280F0F" w:rsidRPr="009A00A7">
        <w:rPr>
          <w:rFonts w:ascii="Calibri" w:hAnsi="Calibri" w:cs="Calibri"/>
          <w:i/>
          <w:color w:val="000000"/>
          <w:sz w:val="24"/>
          <w:szCs w:val="24"/>
          <w:lang w:val="ka-GE"/>
        </w:rPr>
        <w:t>თემატური მოკვლევის თაობაზე დეტალური ინფორმაცია იხილეთ ბმულზე</w:t>
      </w:r>
      <w:r w:rsidR="00280F0F" w:rsidRPr="009A00A7">
        <w:rPr>
          <w:rFonts w:ascii="Calibri" w:hAnsi="Calibri" w:cs="Calibri"/>
          <w:i/>
          <w:color w:val="000000"/>
          <w:sz w:val="24"/>
          <w:szCs w:val="24"/>
        </w:rPr>
        <w:t xml:space="preserve"> </w:t>
      </w:r>
      <w:hyperlink r:id="rId21" w:history="1">
        <w:r w:rsidRPr="0035023E">
          <w:rPr>
            <w:rStyle w:val="Hyperlink"/>
            <w:rFonts w:ascii="Calibri" w:hAnsi="Calibri" w:cs="Calibri"/>
            <w:i/>
            <w:sz w:val="24"/>
            <w:szCs w:val="24"/>
          </w:rPr>
          <w:t>https://bit.ly/3nMI3aD</w:t>
        </w:r>
      </w:hyperlink>
      <w:r>
        <w:rPr>
          <w:rFonts w:ascii="Calibri" w:hAnsi="Calibri" w:cs="Calibri"/>
          <w:i/>
          <w:color w:val="000000"/>
          <w:sz w:val="24"/>
          <w:szCs w:val="24"/>
          <w:lang w:val="ka-GE"/>
        </w:rPr>
        <w:t xml:space="preserve">; </w:t>
      </w:r>
    </w:p>
    <w:p w14:paraId="07D68EB4" w14:textId="77777777" w:rsidR="00280F0F" w:rsidRPr="0055390F" w:rsidRDefault="00280F0F" w:rsidP="007F0BF3">
      <w:pPr>
        <w:spacing w:after="200" w:line="276" w:lineRule="auto"/>
        <w:rPr>
          <w:rFonts w:eastAsia="Calibri" w:cstheme="minorHAnsi"/>
          <w:b/>
          <w:color w:val="C00000"/>
          <w:sz w:val="24"/>
          <w:szCs w:val="24"/>
          <w:lang w:val="ka-GE"/>
        </w:rPr>
      </w:pPr>
    </w:p>
    <w:p w14:paraId="0172ABCB" w14:textId="77777777" w:rsidR="00FD08B0" w:rsidRPr="001603C1" w:rsidRDefault="005339D7" w:rsidP="00FD08B0">
      <w:pPr>
        <w:pStyle w:val="Heading2"/>
        <w:rPr>
          <w:rFonts w:asciiTheme="minorHAnsi" w:eastAsia="Calibri" w:hAnsiTheme="minorHAnsi" w:cstheme="minorHAnsi"/>
          <w:sz w:val="24"/>
          <w:szCs w:val="24"/>
          <w:lang w:val="ka-GE"/>
        </w:rPr>
      </w:pPr>
      <w:r w:rsidRPr="001603C1">
        <w:rPr>
          <w:rFonts w:asciiTheme="minorHAnsi" w:eastAsia="Calibri" w:hAnsiTheme="minorHAnsi" w:cstheme="minorHAnsi"/>
          <w:sz w:val="24"/>
          <w:szCs w:val="24"/>
          <w:lang w:val="ka-GE"/>
        </w:rPr>
        <w:t>სახელმწიფო ბიუჯეტის შესრულების ანგარიშები</w:t>
      </w:r>
    </w:p>
    <w:p w14:paraId="27353D53" w14:textId="77777777" w:rsidR="00FD08B0" w:rsidRPr="001603C1" w:rsidRDefault="00FD08B0" w:rsidP="00FD08B0">
      <w:pPr>
        <w:pStyle w:val="ListParagraph"/>
        <w:spacing w:after="60" w:line="240" w:lineRule="auto"/>
        <w:jc w:val="both"/>
        <w:rPr>
          <w:rFonts w:eastAsia="Arial Unicode MS" w:cstheme="minorHAnsi"/>
          <w:b/>
          <w:sz w:val="24"/>
          <w:szCs w:val="24"/>
          <w:lang w:val="ka-GE"/>
        </w:rPr>
      </w:pPr>
    </w:p>
    <w:p w14:paraId="3105BB15" w14:textId="101580CD" w:rsidR="00D16938" w:rsidRPr="009D7369" w:rsidRDefault="009D7369" w:rsidP="0040025D">
      <w:pPr>
        <w:pStyle w:val="ListParagraph"/>
        <w:numPr>
          <w:ilvl w:val="0"/>
          <w:numId w:val="14"/>
        </w:numPr>
        <w:shd w:val="clear" w:color="auto" w:fill="FFFFFF"/>
        <w:spacing w:after="60" w:line="240" w:lineRule="auto"/>
        <w:jc w:val="both"/>
        <w:rPr>
          <w:rFonts w:eastAsia="Arial Unicode MS" w:cstheme="minorHAnsi"/>
          <w:b/>
          <w:color w:val="000000" w:themeColor="text1"/>
          <w:sz w:val="24"/>
          <w:szCs w:val="24"/>
          <w:lang w:val="ka-GE"/>
        </w:rPr>
      </w:pPr>
      <w:r w:rsidRPr="009D7369">
        <w:rPr>
          <w:rFonts w:eastAsia="Arial Unicode MS" w:cstheme="minorHAnsi"/>
          <w:b/>
          <w:color w:val="000000" w:themeColor="text1"/>
          <w:sz w:val="24"/>
          <w:szCs w:val="24"/>
          <w:lang w:val="ka-GE"/>
        </w:rPr>
        <w:t>საქართველოს ფინანსთა სამინისტროს მიერ წარმოდგენილი „საქართველოს 2023 წლის სახელმწიფო ბიუჯეტის შესრულების 3 თვის მიმოხილვის“ (1-6015/23/10; 28.04.2023) განხილვა</w:t>
      </w:r>
    </w:p>
    <w:p w14:paraId="5AB87D0D" w14:textId="77777777" w:rsidR="009D7369" w:rsidRPr="009D7369" w:rsidRDefault="009D7369" w:rsidP="009D7369">
      <w:pPr>
        <w:pStyle w:val="ListParagraph"/>
        <w:shd w:val="clear" w:color="auto" w:fill="FFFFFF"/>
        <w:spacing w:after="60" w:line="240" w:lineRule="auto"/>
        <w:jc w:val="both"/>
        <w:rPr>
          <w:rFonts w:eastAsia="Arial Unicode MS" w:cstheme="minorHAnsi"/>
          <w:b/>
          <w:color w:val="000000" w:themeColor="text1"/>
          <w:sz w:val="24"/>
          <w:szCs w:val="24"/>
          <w:lang w:val="ka-GE"/>
        </w:rPr>
      </w:pPr>
    </w:p>
    <w:p w14:paraId="4BCC9171" w14:textId="42268491" w:rsidR="00FD08B0" w:rsidRPr="009D7369" w:rsidRDefault="00FD08B0" w:rsidP="00FD08B0">
      <w:pPr>
        <w:shd w:val="clear" w:color="auto" w:fill="FFFFFF"/>
        <w:spacing w:after="60" w:line="240" w:lineRule="auto"/>
        <w:rPr>
          <w:rFonts w:eastAsia="Merriweather" w:cstheme="minorHAnsi"/>
          <w:color w:val="333333"/>
          <w:sz w:val="24"/>
          <w:szCs w:val="24"/>
          <w:lang w:val="ka-GE"/>
        </w:rPr>
      </w:pPr>
      <w:r w:rsidRPr="009D7369">
        <w:rPr>
          <w:rFonts w:eastAsia="Arial Unicode MS" w:cstheme="minorHAnsi"/>
          <w:b/>
          <w:color w:val="333333"/>
          <w:sz w:val="24"/>
          <w:szCs w:val="24"/>
          <w:lang w:val="ka-GE"/>
        </w:rPr>
        <w:t xml:space="preserve">სხდომის ჩატარების თარიღი: </w:t>
      </w:r>
      <w:r w:rsidR="009D7369" w:rsidRPr="009D7369">
        <w:rPr>
          <w:rFonts w:eastAsia="Merriweather" w:cstheme="minorHAnsi"/>
          <w:color w:val="333333"/>
          <w:sz w:val="24"/>
          <w:szCs w:val="24"/>
          <w:lang w:val="ka-GE"/>
        </w:rPr>
        <w:t xml:space="preserve"> 15.05.2023</w:t>
      </w:r>
    </w:p>
    <w:p w14:paraId="01F47478" w14:textId="53E7E73E" w:rsidR="00DA3C53" w:rsidRPr="009D7369" w:rsidRDefault="00DA3C53" w:rsidP="00DA3C53">
      <w:pPr>
        <w:shd w:val="clear" w:color="auto" w:fill="FFFFFF"/>
        <w:spacing w:after="60" w:line="240" w:lineRule="auto"/>
        <w:jc w:val="both"/>
        <w:rPr>
          <w:rFonts w:eastAsia="Arial Unicode MS" w:cstheme="minorHAnsi"/>
          <w:bCs/>
          <w:color w:val="333333"/>
          <w:sz w:val="24"/>
          <w:szCs w:val="24"/>
          <w:lang w:val="ka-GE"/>
        </w:rPr>
      </w:pPr>
      <w:r w:rsidRPr="009D7369">
        <w:rPr>
          <w:rFonts w:eastAsia="Arial Unicode MS" w:cstheme="minorHAnsi"/>
          <w:b/>
          <w:color w:val="333333"/>
          <w:sz w:val="24"/>
          <w:szCs w:val="24"/>
          <w:lang w:val="ka-GE"/>
        </w:rPr>
        <w:t>ანგარიშის</w:t>
      </w:r>
      <w:r w:rsidR="00FD08B0" w:rsidRPr="009D7369">
        <w:rPr>
          <w:rFonts w:eastAsia="Arial Unicode MS" w:cstheme="minorHAnsi"/>
          <w:b/>
          <w:color w:val="333333"/>
          <w:sz w:val="24"/>
          <w:szCs w:val="24"/>
          <w:lang w:val="ka-GE"/>
        </w:rPr>
        <w:t xml:space="preserve"> არსი: </w:t>
      </w:r>
      <w:r w:rsidRPr="009D7369">
        <w:rPr>
          <w:rFonts w:eastAsia="Arial Unicode MS" w:cstheme="minorHAnsi"/>
          <w:color w:val="333333"/>
          <w:sz w:val="24"/>
          <w:szCs w:val="24"/>
          <w:lang w:val="ka-GE"/>
        </w:rPr>
        <w:t xml:space="preserve">გიორგი კაკაურიძემ კომიტეტის წევრებს  გააცნო </w:t>
      </w:r>
      <w:r w:rsidRPr="009D7369">
        <w:rPr>
          <w:rFonts w:eastAsia="Arial Unicode MS" w:cstheme="minorHAnsi"/>
          <w:color w:val="333333"/>
          <w:sz w:val="24"/>
          <w:szCs w:val="24"/>
          <w:lang w:val="en-US"/>
        </w:rPr>
        <w:t xml:space="preserve"> </w:t>
      </w:r>
      <w:r w:rsidR="009D7369" w:rsidRPr="009D7369">
        <w:rPr>
          <w:rFonts w:eastAsia="Arial Unicode MS" w:cstheme="minorHAnsi"/>
          <w:color w:val="333333"/>
          <w:sz w:val="24"/>
          <w:szCs w:val="24"/>
          <w:lang w:val="ka-GE"/>
        </w:rPr>
        <w:t>2023</w:t>
      </w:r>
      <w:r w:rsidRPr="009D7369">
        <w:rPr>
          <w:rFonts w:eastAsia="Arial Unicode MS" w:cstheme="minorHAnsi"/>
          <w:color w:val="333333"/>
          <w:sz w:val="24"/>
          <w:szCs w:val="24"/>
          <w:lang w:val="ka-GE"/>
        </w:rPr>
        <w:t xml:space="preserve"> წლის პირველი კვარტლის </w:t>
      </w:r>
      <w:r w:rsidRPr="009D7369">
        <w:rPr>
          <w:rFonts w:eastAsia="Arial Unicode MS" w:cstheme="minorHAnsi"/>
          <w:color w:val="333333"/>
          <w:sz w:val="24"/>
          <w:szCs w:val="24"/>
          <w:lang w:val="en-US"/>
        </w:rPr>
        <w:t xml:space="preserve">ბიუჯეტის შემოსავლები, არაფინანსური და ფინანსური აქტივების ზრდის მაჩვენებლები და ბიუჯეტის ვალდებულებების კლების მონაცემები. </w:t>
      </w:r>
      <w:r w:rsidRPr="009D7369">
        <w:rPr>
          <w:rFonts w:eastAsia="Arial Unicode MS" w:cstheme="minorHAnsi"/>
          <w:color w:val="333333"/>
          <w:sz w:val="24"/>
          <w:szCs w:val="24"/>
          <w:lang w:val="ka-GE"/>
        </w:rPr>
        <w:t xml:space="preserve">მომხსენებელმა </w:t>
      </w:r>
      <w:r w:rsidRPr="009D7369">
        <w:rPr>
          <w:rFonts w:eastAsia="Arial Unicode MS" w:cstheme="minorHAnsi"/>
          <w:color w:val="333333"/>
          <w:sz w:val="24"/>
          <w:szCs w:val="24"/>
          <w:lang w:val="en-US"/>
        </w:rPr>
        <w:t xml:space="preserve"> კომიტეტების საზედამხედველო სახელმწიფო უწყებების მიერ ბიუჯეტის ათვისების მაჩვენებლებზე და შესაბამისი პროგრამების შესრულების მიმდინარეობაზეც ისაუბრა. </w:t>
      </w:r>
    </w:p>
    <w:p w14:paraId="1A24DFF6" w14:textId="77777777" w:rsidR="00FD08B0" w:rsidRPr="009D7369" w:rsidRDefault="00FD08B0" w:rsidP="00FD08B0">
      <w:pPr>
        <w:shd w:val="clear" w:color="auto" w:fill="FFFFFF"/>
        <w:spacing w:after="60" w:line="240" w:lineRule="auto"/>
        <w:rPr>
          <w:rFonts w:eastAsia="Arial Unicode MS" w:cstheme="minorHAnsi"/>
          <w:color w:val="333333"/>
          <w:sz w:val="24"/>
          <w:szCs w:val="24"/>
          <w:lang w:val="ka-GE"/>
        </w:rPr>
      </w:pPr>
    </w:p>
    <w:p w14:paraId="13B094F9" w14:textId="2C482702" w:rsidR="00DA3C53" w:rsidRPr="009D7369" w:rsidRDefault="00FD08B0" w:rsidP="00DA3C53">
      <w:pPr>
        <w:jc w:val="both"/>
        <w:rPr>
          <w:rFonts w:eastAsia="Arial Unicode MS" w:cstheme="minorHAnsi"/>
          <w:b/>
          <w:sz w:val="24"/>
          <w:szCs w:val="24"/>
          <w:lang w:val="ka-GE"/>
        </w:rPr>
      </w:pPr>
      <w:r w:rsidRPr="009D7369">
        <w:rPr>
          <w:rFonts w:eastAsia="Arial Unicode MS" w:cstheme="minorHAnsi"/>
          <w:b/>
          <w:color w:val="333333"/>
          <w:sz w:val="24"/>
          <w:szCs w:val="24"/>
          <w:lang w:val="ka-GE"/>
        </w:rPr>
        <w:t xml:space="preserve">კომიტეტის გადაწყვეტილება: </w:t>
      </w:r>
      <w:r w:rsidR="00DA3C53" w:rsidRPr="009D7369">
        <w:rPr>
          <w:rFonts w:eastAsia="Arial Unicode MS" w:cstheme="minorHAnsi"/>
          <w:sz w:val="24"/>
          <w:szCs w:val="24"/>
          <w:highlight w:val="white"/>
          <w:lang w:val="ka-GE"/>
        </w:rPr>
        <w:t>კომიტეტის წევრებმა ჩატარებული კენჭისყრის შედეგად, ცნობად მიიღეს საქართველოს ფინანსთა სამინისტროს მიერ წარმოდგენილი საქართველოს 202</w:t>
      </w:r>
      <w:r w:rsidR="009D7369" w:rsidRPr="009D7369">
        <w:rPr>
          <w:rFonts w:eastAsia="Arial Unicode MS" w:cstheme="minorHAnsi"/>
          <w:sz w:val="24"/>
          <w:szCs w:val="24"/>
          <w:highlight w:val="white"/>
          <w:lang w:val="ka-GE"/>
        </w:rPr>
        <w:t>3</w:t>
      </w:r>
      <w:r w:rsidR="00DA3C53" w:rsidRPr="009D7369">
        <w:rPr>
          <w:rFonts w:eastAsia="Arial Unicode MS" w:cstheme="minorHAnsi"/>
          <w:sz w:val="24"/>
          <w:szCs w:val="24"/>
          <w:highlight w:val="white"/>
          <w:lang w:val="ka-GE"/>
        </w:rPr>
        <w:t xml:space="preserve"> წლის სახელმწიფო ბიუჯეტის 3 თვის  შესრულება.</w:t>
      </w:r>
    </w:p>
    <w:p w14:paraId="784FCC33" w14:textId="46BD4E1D" w:rsidR="00FD08B0" w:rsidRDefault="00FD08B0" w:rsidP="00DA3C53">
      <w:pPr>
        <w:rPr>
          <w:rFonts w:eastAsia="Merriweather" w:cstheme="minorHAnsi"/>
          <w:b/>
          <w:sz w:val="24"/>
          <w:szCs w:val="24"/>
          <w:lang w:val="ka-GE"/>
        </w:rPr>
      </w:pPr>
      <w:r w:rsidRPr="009D7369">
        <w:rPr>
          <w:rFonts w:eastAsia="Arial Unicode MS" w:cstheme="minorHAnsi"/>
          <w:b/>
          <w:color w:val="333333"/>
          <w:sz w:val="24"/>
          <w:szCs w:val="24"/>
          <w:lang w:val="ka-GE"/>
        </w:rPr>
        <w:t>სხდომის ოქმი:</w:t>
      </w:r>
      <w:r w:rsidRPr="009D7369">
        <w:rPr>
          <w:rFonts w:eastAsia="Merriweather" w:cstheme="minorHAnsi"/>
          <w:b/>
          <w:sz w:val="24"/>
          <w:szCs w:val="24"/>
          <w:lang w:val="ka-GE"/>
        </w:rPr>
        <w:t xml:space="preserve"> </w:t>
      </w:r>
      <w:hyperlink r:id="rId22" w:history="1">
        <w:r w:rsidR="009D7369" w:rsidRPr="00D84F19">
          <w:rPr>
            <w:rStyle w:val="Hyperlink"/>
            <w:rFonts w:eastAsia="Merriweather" w:cstheme="minorHAnsi"/>
            <w:sz w:val="24"/>
            <w:szCs w:val="24"/>
            <w:lang w:val="ka-GE"/>
          </w:rPr>
          <w:t>https://bit.ly/3RUIjBY</w:t>
        </w:r>
      </w:hyperlink>
      <w:r w:rsidR="009D7369" w:rsidRPr="00D84F19">
        <w:rPr>
          <w:rFonts w:eastAsia="Merriweather" w:cstheme="minorHAnsi"/>
          <w:sz w:val="24"/>
          <w:szCs w:val="24"/>
          <w:lang w:val="ka-GE"/>
        </w:rPr>
        <w:t xml:space="preserve">; </w:t>
      </w:r>
    </w:p>
    <w:p w14:paraId="7C63406C" w14:textId="28A22D38" w:rsidR="0095797F" w:rsidRPr="00D84F19" w:rsidRDefault="00736693" w:rsidP="0040025D">
      <w:pPr>
        <w:pStyle w:val="ListParagraph"/>
        <w:numPr>
          <w:ilvl w:val="0"/>
          <w:numId w:val="14"/>
        </w:numPr>
        <w:jc w:val="both"/>
        <w:rPr>
          <w:rFonts w:ascii="Calibri" w:eastAsia="Arial Unicode MS" w:hAnsi="Calibri" w:cs="Calibri"/>
          <w:b/>
          <w:sz w:val="24"/>
          <w:szCs w:val="24"/>
          <w:highlight w:val="white"/>
          <w:lang w:val="en-US"/>
        </w:rPr>
      </w:pPr>
      <w:r w:rsidRPr="00D84F19">
        <w:rPr>
          <w:rFonts w:ascii="Calibri" w:eastAsia="Arial Unicode MS" w:hAnsi="Calibri" w:cs="Calibri"/>
          <w:b/>
          <w:sz w:val="24"/>
          <w:szCs w:val="24"/>
          <w:lang w:val="en-US"/>
        </w:rPr>
        <w:t>საქართველოს მთავრობის მიერ წარმოდგენილი „საქართველოს 2022 წლის სახელმწიფო ბიუჯეტის შესრულების წლიური ანგარიშის“ (07-2/289; 31.05.2023), „2022 წლის სახელმწიფო ბიუჯეტის შესრულების წლიური ანგარიშის შესახებ“ მთავრობის ანგარიშზე სახელმწიფო აუდიტის სამსახურის მიერ წარმოდგენილი სახელმწიფო აუდიტის სამსახურის მოხსენებისა (1-7253/23; 19.05.2023) და „ძირითადი მაკროეკონომიკური პროგნოზებისა და საქართველოს სამინისტროების ძირითადი მიმართულებების შესახებ“ ინფორმაციის განხილვა</w:t>
      </w:r>
    </w:p>
    <w:p w14:paraId="3DEC96B2" w14:textId="7AAFF74E" w:rsidR="00FD08B0" w:rsidRPr="00D84F19" w:rsidRDefault="00FD08B0" w:rsidP="00FD08B0">
      <w:pPr>
        <w:shd w:val="clear" w:color="auto" w:fill="FFFFFF"/>
        <w:spacing w:after="60" w:line="240" w:lineRule="auto"/>
        <w:rPr>
          <w:rFonts w:ascii="Calibri" w:eastAsia="Merriweather" w:hAnsi="Calibri" w:cs="Calibri"/>
          <w:color w:val="333333"/>
          <w:sz w:val="24"/>
          <w:szCs w:val="24"/>
          <w:lang w:val="ka-GE"/>
        </w:rPr>
      </w:pPr>
      <w:r w:rsidRPr="00D84F19">
        <w:rPr>
          <w:rFonts w:ascii="Calibri" w:eastAsia="Arial Unicode MS" w:hAnsi="Calibri" w:cs="Calibri"/>
          <w:b/>
          <w:color w:val="333333"/>
          <w:sz w:val="24"/>
          <w:szCs w:val="24"/>
          <w:lang w:val="ka-GE"/>
        </w:rPr>
        <w:t xml:space="preserve">სხდომის ჩატარების თარიღი: </w:t>
      </w:r>
      <w:r w:rsidR="0095797F" w:rsidRPr="00D84F19">
        <w:rPr>
          <w:rFonts w:ascii="Calibri" w:eastAsia="Merriweather" w:hAnsi="Calibri" w:cs="Calibri"/>
          <w:color w:val="333333"/>
          <w:sz w:val="24"/>
          <w:szCs w:val="24"/>
          <w:lang w:val="ka-GE"/>
        </w:rPr>
        <w:t xml:space="preserve"> 13.06.2022</w:t>
      </w:r>
    </w:p>
    <w:p w14:paraId="0B8EC724" w14:textId="3194203C" w:rsidR="00FD08B0" w:rsidRPr="00D84F19" w:rsidRDefault="00EA41D3" w:rsidP="00FD08B0">
      <w:pPr>
        <w:spacing w:after="60" w:line="240" w:lineRule="auto"/>
        <w:jc w:val="both"/>
        <w:rPr>
          <w:rFonts w:ascii="Calibri" w:eastAsia="Arial Unicode MS" w:hAnsi="Calibri" w:cs="Calibri"/>
          <w:color w:val="333333"/>
          <w:sz w:val="24"/>
          <w:szCs w:val="24"/>
          <w:lang w:val="ka-GE"/>
        </w:rPr>
      </w:pPr>
      <w:r w:rsidRPr="00D84F19">
        <w:rPr>
          <w:rFonts w:ascii="Calibri" w:eastAsia="Arial Unicode MS" w:hAnsi="Calibri" w:cs="Calibri"/>
          <w:b/>
          <w:color w:val="333333"/>
          <w:sz w:val="24"/>
          <w:szCs w:val="24"/>
          <w:lang w:val="ka-GE"/>
        </w:rPr>
        <w:t>ანგარიშის</w:t>
      </w:r>
      <w:r w:rsidR="00FD08B0" w:rsidRPr="00D84F19">
        <w:rPr>
          <w:rFonts w:ascii="Calibri" w:eastAsia="Arial Unicode MS" w:hAnsi="Calibri" w:cs="Calibri"/>
          <w:b/>
          <w:color w:val="333333"/>
          <w:sz w:val="24"/>
          <w:szCs w:val="24"/>
          <w:lang w:val="ka-GE"/>
        </w:rPr>
        <w:t xml:space="preserve"> არსი: </w:t>
      </w:r>
      <w:r w:rsidRPr="00D84F19">
        <w:rPr>
          <w:rFonts w:ascii="Calibri" w:eastAsia="Arial Unicode MS" w:hAnsi="Calibri" w:cs="Calibri"/>
          <w:color w:val="333333"/>
          <w:sz w:val="24"/>
          <w:szCs w:val="24"/>
          <w:lang w:val="ka-GE"/>
        </w:rPr>
        <w:t xml:space="preserve">საქართველოს ფინანსთა მინისტრის პირველმა მოადგილემ პარლამენტის წევრებს </w:t>
      </w:r>
      <w:r w:rsidR="0095797F" w:rsidRPr="00D84F19">
        <w:rPr>
          <w:rFonts w:ascii="Calibri" w:eastAsia="Arial Unicode MS" w:hAnsi="Calibri" w:cs="Calibri"/>
          <w:color w:val="333333"/>
          <w:sz w:val="24"/>
          <w:szCs w:val="24"/>
          <w:lang w:val="en-US"/>
        </w:rPr>
        <w:t>2022</w:t>
      </w:r>
      <w:r w:rsidRPr="00D84F19">
        <w:rPr>
          <w:rFonts w:ascii="Calibri" w:eastAsia="Arial Unicode MS" w:hAnsi="Calibri" w:cs="Calibri"/>
          <w:color w:val="333333"/>
          <w:sz w:val="24"/>
          <w:szCs w:val="24"/>
          <w:lang w:val="en-US"/>
        </w:rPr>
        <w:t xml:space="preserve"> წლის სახელმწიფო ბიუჯეტის შესრულების წლიური ანგარიში</w:t>
      </w:r>
      <w:r w:rsidRPr="00D84F19">
        <w:rPr>
          <w:rFonts w:ascii="Calibri" w:eastAsia="Arial Unicode MS" w:hAnsi="Calibri" w:cs="Calibri"/>
          <w:color w:val="333333"/>
          <w:sz w:val="24"/>
          <w:szCs w:val="24"/>
          <w:lang w:val="ka-GE"/>
        </w:rPr>
        <w:t xml:space="preserve"> გააცნო. </w:t>
      </w:r>
      <w:r w:rsidRPr="00D84F19">
        <w:rPr>
          <w:rFonts w:ascii="Calibri" w:eastAsia="Arial Unicode MS" w:hAnsi="Calibri" w:cs="Calibri"/>
          <w:color w:val="333333"/>
          <w:sz w:val="24"/>
          <w:szCs w:val="24"/>
          <w:lang w:val="en-US"/>
        </w:rPr>
        <w:t xml:space="preserve">მომხსენებელმა </w:t>
      </w:r>
      <w:r w:rsidRPr="00D84F19">
        <w:rPr>
          <w:rFonts w:ascii="Calibri" w:eastAsia="Arial Unicode MS" w:hAnsi="Calibri" w:cs="Calibri"/>
          <w:color w:val="333333"/>
          <w:sz w:val="24"/>
          <w:szCs w:val="24"/>
          <w:lang w:val="ka-GE"/>
        </w:rPr>
        <w:t xml:space="preserve">ისაუბრა </w:t>
      </w:r>
      <w:r w:rsidRPr="00D84F19">
        <w:rPr>
          <w:rFonts w:ascii="Calibri" w:eastAsia="Arial Unicode MS" w:hAnsi="Calibri" w:cs="Calibri"/>
          <w:color w:val="333333"/>
          <w:sz w:val="24"/>
          <w:szCs w:val="24"/>
          <w:lang w:val="en-US"/>
        </w:rPr>
        <w:t xml:space="preserve">საანგარიშო პერიოდის ეკონომიკური ზრდის მონაცემებზე, ინფლაციის მაჩვენებლებზე, სახელმწიფო ბიუჯეტის შემოსულობებზე და მის ხარჯვით ნაწილზე.  </w:t>
      </w:r>
      <w:r w:rsidR="0095797F" w:rsidRPr="00D84F19">
        <w:rPr>
          <w:rFonts w:ascii="Calibri" w:hAnsi="Calibri" w:cs="Calibri"/>
          <w:sz w:val="24"/>
          <w:szCs w:val="24"/>
          <w:lang w:val="ka-GE"/>
        </w:rPr>
        <w:t>მომხსენებელმა</w:t>
      </w:r>
      <w:r w:rsidR="0095797F" w:rsidRPr="00D84F19">
        <w:rPr>
          <w:rFonts w:ascii="Calibri" w:hAnsi="Calibri" w:cs="Calibri"/>
          <w:b/>
          <w:sz w:val="24"/>
          <w:szCs w:val="24"/>
          <w:lang w:val="ka-GE"/>
        </w:rPr>
        <w:t xml:space="preserve"> </w:t>
      </w:r>
      <w:r w:rsidR="0095797F" w:rsidRPr="00D84F19">
        <w:rPr>
          <w:rFonts w:ascii="Calibri" w:hAnsi="Calibri" w:cs="Calibri"/>
          <w:sz w:val="24"/>
          <w:szCs w:val="24"/>
          <w:lang w:val="ka-GE"/>
        </w:rPr>
        <w:t xml:space="preserve">ასევე ისაუბრა </w:t>
      </w:r>
      <w:r w:rsidR="00D84F19" w:rsidRPr="00D84F19">
        <w:rPr>
          <w:rFonts w:ascii="Calibri" w:eastAsia="Times New Roman" w:hAnsi="Calibri" w:cs="Calibri"/>
          <w:bCs/>
          <w:sz w:val="24"/>
          <w:szCs w:val="24"/>
          <w:lang w:val="ka-GE"/>
        </w:rPr>
        <w:t xml:space="preserve">ძირითადი მაკროეკონომიკური პროგნოზებისა და საქართველოს სამინისტროების ძირითადი მიმართულებების შესახებ და აღნიშნა, რომ </w:t>
      </w:r>
      <w:r w:rsidR="00D84F19" w:rsidRPr="00D84F19">
        <w:rPr>
          <w:rFonts w:ascii="Calibri" w:hAnsi="Calibri" w:cs="Calibri"/>
          <w:color w:val="000000"/>
          <w:sz w:val="24"/>
          <w:szCs w:val="24"/>
          <w:lang w:val="ka-GE"/>
        </w:rPr>
        <w:t>მიმდინარე პერიოდში ქვეყნის მაკროეკონომიკური პოლიტიკა მიმართული იქნება ეკონომიკის ზრდის ხელშეწყობისკენ, რათა საშუალო ვადიან პერიოდში ქვეყნის განვითარების დონე დაუბრუნდეს პოტენციურ მაჩვენებელს და უზრუნველყოს მაკროეკონომიკური სტაბილურობა.</w:t>
      </w:r>
    </w:p>
    <w:p w14:paraId="1A807716" w14:textId="77777777" w:rsidR="00D84F19" w:rsidRPr="00D84F19" w:rsidRDefault="00FD08B0" w:rsidP="00D84F19">
      <w:pPr>
        <w:ind w:right="130"/>
        <w:jc w:val="both"/>
        <w:rPr>
          <w:rFonts w:ascii="Calibri" w:hAnsi="Calibri" w:cs="Calibri"/>
          <w:b/>
          <w:sz w:val="24"/>
          <w:szCs w:val="24"/>
          <w:lang w:val="de-DE"/>
        </w:rPr>
      </w:pPr>
      <w:r w:rsidRPr="00D84F19">
        <w:rPr>
          <w:rFonts w:ascii="Calibri" w:eastAsia="Arial Unicode MS" w:hAnsi="Calibri" w:cs="Calibri"/>
          <w:b/>
          <w:color w:val="333333"/>
          <w:sz w:val="24"/>
          <w:szCs w:val="24"/>
          <w:lang w:val="ka-GE"/>
        </w:rPr>
        <w:t xml:space="preserve">კომიტეტის გადაწყვეტილება: </w:t>
      </w:r>
      <w:r w:rsidR="00D84F19" w:rsidRPr="00D84F19">
        <w:rPr>
          <w:rFonts w:ascii="Calibri" w:hAnsi="Calibri" w:cs="Calibri"/>
          <w:sz w:val="24"/>
          <w:szCs w:val="24"/>
          <w:lang w:val="ka-GE"/>
        </w:rPr>
        <w:t xml:space="preserve">კომიტეტის წევრებმა ჩატარებული კენჭისყრების შედეგად მხარი დაუჭირეს   </w:t>
      </w:r>
      <w:r w:rsidR="00D84F19" w:rsidRPr="00D84F19">
        <w:rPr>
          <w:rFonts w:ascii="Calibri" w:eastAsia="Times New Roman" w:hAnsi="Calibri" w:cs="Calibri"/>
          <w:sz w:val="24"/>
          <w:szCs w:val="24"/>
          <w:lang w:val="ka-GE"/>
        </w:rPr>
        <w:t xml:space="preserve">საქართველოს მთავრობის მიერ წარმოდგენილ „საქართველოს 2022 წლის სახელმწიფო ბიუჯეტის შესრულების წლიური ანგარიშს“ (07-2/289; 31.05.2023), „2022 </w:t>
      </w:r>
      <w:r w:rsidR="00D84F19" w:rsidRPr="00D84F19">
        <w:rPr>
          <w:rFonts w:ascii="Calibri" w:eastAsia="Times New Roman" w:hAnsi="Calibri" w:cs="Calibri"/>
          <w:sz w:val="24"/>
          <w:szCs w:val="24"/>
          <w:lang w:val="ka-GE"/>
        </w:rPr>
        <w:lastRenderedPageBreak/>
        <w:t>წლის სახელმწიფო ბიუჯეტის შესრულების წლიური ანგარიშის შესახებ“ მთავრობის ანგარიშზე სახელმწიფო აუდიტის სამსახურის მიერ წარმოდგენილ სახელმწიფო აუდიტის სამსახურის მოხსენებებასა (1-7253/23; 19.05.2023) და „ძირითადი მაკროეკონომიკური პროგნოზებისა და საქართველოს სამინისტროების ძირითადი მიმართულებების შესახებ“ ინფორმაციას.</w:t>
      </w:r>
    </w:p>
    <w:p w14:paraId="1492188A" w14:textId="17BB56DD" w:rsidR="00FD08B0" w:rsidRPr="00D84F19" w:rsidRDefault="00FD08B0" w:rsidP="00D84F19">
      <w:pPr>
        <w:ind w:right="130"/>
        <w:jc w:val="both"/>
        <w:rPr>
          <w:rFonts w:ascii="Calibri" w:eastAsia="Merriweather" w:hAnsi="Calibri" w:cs="Calibri"/>
          <w:b/>
          <w:sz w:val="24"/>
          <w:szCs w:val="24"/>
          <w:lang w:val="en-US"/>
        </w:rPr>
      </w:pPr>
      <w:r w:rsidRPr="00D84F19">
        <w:rPr>
          <w:rFonts w:ascii="Calibri" w:eastAsia="Arial Unicode MS" w:hAnsi="Calibri" w:cs="Calibri"/>
          <w:b/>
          <w:color w:val="333333"/>
          <w:sz w:val="24"/>
          <w:szCs w:val="24"/>
          <w:lang w:val="ka-GE"/>
        </w:rPr>
        <w:t>სხდომის ოქმი</w:t>
      </w:r>
      <w:r w:rsidR="00D84F19" w:rsidRPr="00D84F19">
        <w:rPr>
          <w:rFonts w:ascii="Calibri" w:eastAsia="Arial Unicode MS" w:hAnsi="Calibri" w:cs="Calibri"/>
          <w:b/>
          <w:color w:val="333333"/>
          <w:sz w:val="24"/>
          <w:szCs w:val="24"/>
          <w:lang w:val="ka-GE"/>
        </w:rPr>
        <w:t>:</w:t>
      </w:r>
      <w:r w:rsidR="00D84F19" w:rsidRPr="00D84F19">
        <w:rPr>
          <w:rFonts w:ascii="Calibri" w:eastAsia="Merriweather" w:hAnsi="Calibri" w:cs="Calibri"/>
          <w:sz w:val="24"/>
          <w:szCs w:val="24"/>
          <w:lang w:val="en-US"/>
        </w:rPr>
        <w:t xml:space="preserve"> </w:t>
      </w:r>
      <w:hyperlink r:id="rId23" w:history="1">
        <w:r w:rsidR="00D84F19" w:rsidRPr="00D84F19">
          <w:rPr>
            <w:rStyle w:val="Hyperlink"/>
            <w:rFonts w:ascii="Calibri" w:eastAsia="Merriweather" w:hAnsi="Calibri" w:cs="Calibri"/>
            <w:sz w:val="24"/>
            <w:szCs w:val="24"/>
            <w:lang w:val="en-US"/>
          </w:rPr>
          <w:t>https://bit.ly/422lDnP</w:t>
        </w:r>
      </w:hyperlink>
      <w:r w:rsidR="00D84F19" w:rsidRPr="00D84F19">
        <w:rPr>
          <w:rFonts w:ascii="Calibri" w:eastAsia="Merriweather" w:hAnsi="Calibri" w:cs="Calibri"/>
          <w:sz w:val="24"/>
          <w:szCs w:val="24"/>
          <w:lang w:val="en-US"/>
        </w:rPr>
        <w:t xml:space="preserve">; </w:t>
      </w:r>
    </w:p>
    <w:p w14:paraId="43C41483" w14:textId="77777777" w:rsidR="00FD08B0" w:rsidRPr="001603C1" w:rsidRDefault="00FD08B0" w:rsidP="00FD08B0">
      <w:pPr>
        <w:rPr>
          <w:rFonts w:eastAsia="Arial Unicode MS" w:cstheme="minorHAnsi"/>
          <w:sz w:val="24"/>
          <w:szCs w:val="24"/>
          <w:lang w:val="ka-GE"/>
        </w:rPr>
      </w:pPr>
    </w:p>
    <w:p w14:paraId="6E3FDA15" w14:textId="77777777" w:rsidR="00D84F19" w:rsidRDefault="00D84F19" w:rsidP="0040025D">
      <w:pPr>
        <w:pStyle w:val="ListParagraph"/>
        <w:numPr>
          <w:ilvl w:val="0"/>
          <w:numId w:val="14"/>
        </w:numPr>
        <w:shd w:val="clear" w:color="auto" w:fill="FFFFFF"/>
        <w:spacing w:after="0" w:line="240" w:lineRule="auto"/>
        <w:jc w:val="both"/>
        <w:rPr>
          <w:rFonts w:eastAsia="Times New Roman" w:cstheme="minorHAnsi"/>
          <w:b/>
          <w:bCs/>
          <w:color w:val="0D0D0D" w:themeColor="text1" w:themeTint="F2"/>
          <w:spacing w:val="11"/>
          <w:sz w:val="24"/>
          <w:szCs w:val="24"/>
          <w:bdr w:val="none" w:sz="0" w:space="0" w:color="auto" w:frame="1"/>
          <w:lang w:val="en-US"/>
        </w:rPr>
      </w:pPr>
      <w:r w:rsidRPr="00D84F19">
        <w:rPr>
          <w:rFonts w:eastAsia="Times New Roman" w:cstheme="minorHAnsi"/>
          <w:b/>
          <w:bCs/>
          <w:color w:val="0D0D0D" w:themeColor="text1" w:themeTint="F2"/>
          <w:spacing w:val="11"/>
          <w:sz w:val="24"/>
          <w:szCs w:val="24"/>
          <w:bdr w:val="none" w:sz="0" w:space="0" w:color="auto" w:frame="1"/>
          <w:lang w:val="en-US"/>
        </w:rPr>
        <w:t>საქართველოს ფინანსთა სამინისტროს მიერ წარმოდგენილი საქართველოს 2023 წლის სახელმწიფო ბიუჯეტის შესრულების 6 თვის მიმოხილვა (№1-10744/23; 31.07.2023);</w:t>
      </w:r>
    </w:p>
    <w:p w14:paraId="2EBF0229" w14:textId="77777777" w:rsidR="00D84F19" w:rsidRPr="00D84F19" w:rsidRDefault="00D84F19" w:rsidP="00D84F19">
      <w:pPr>
        <w:pStyle w:val="ListParagraph"/>
        <w:shd w:val="clear" w:color="auto" w:fill="FFFFFF"/>
        <w:spacing w:after="0" w:line="240" w:lineRule="auto"/>
        <w:jc w:val="both"/>
        <w:rPr>
          <w:rFonts w:eastAsia="Times New Roman" w:cstheme="minorHAnsi"/>
          <w:b/>
          <w:bCs/>
          <w:color w:val="0D0D0D" w:themeColor="text1" w:themeTint="F2"/>
          <w:spacing w:val="11"/>
          <w:sz w:val="24"/>
          <w:szCs w:val="24"/>
          <w:bdr w:val="none" w:sz="0" w:space="0" w:color="auto" w:frame="1"/>
          <w:lang w:val="en-US"/>
        </w:rPr>
      </w:pPr>
    </w:p>
    <w:p w14:paraId="2E64B3CB" w14:textId="69903412" w:rsidR="00FD08B0" w:rsidRPr="007838DD" w:rsidRDefault="00FD08B0" w:rsidP="0095797F">
      <w:pPr>
        <w:shd w:val="clear" w:color="auto" w:fill="FFFFFF"/>
        <w:spacing w:after="60" w:line="240" w:lineRule="auto"/>
        <w:jc w:val="both"/>
        <w:rPr>
          <w:rFonts w:ascii="Calibri" w:eastAsia="Merriweather" w:hAnsi="Calibri" w:cs="Calibri"/>
          <w:color w:val="333333"/>
          <w:sz w:val="24"/>
          <w:szCs w:val="24"/>
          <w:lang w:val="ka-GE"/>
        </w:rPr>
      </w:pPr>
      <w:r w:rsidRPr="007838DD">
        <w:rPr>
          <w:rFonts w:ascii="Calibri" w:eastAsia="Arial Unicode MS" w:hAnsi="Calibri" w:cs="Calibri"/>
          <w:b/>
          <w:color w:val="333333"/>
          <w:sz w:val="24"/>
          <w:szCs w:val="24"/>
          <w:lang w:val="ka-GE"/>
        </w:rPr>
        <w:t xml:space="preserve">სხდომის ჩატარების თარიღი: </w:t>
      </w:r>
      <w:r w:rsidR="00D84F19" w:rsidRPr="007838DD">
        <w:rPr>
          <w:rFonts w:ascii="Calibri" w:eastAsia="Merriweather" w:hAnsi="Calibri" w:cs="Calibri"/>
          <w:color w:val="333333"/>
          <w:sz w:val="24"/>
          <w:szCs w:val="24"/>
          <w:lang w:val="ka-GE"/>
        </w:rPr>
        <w:t xml:space="preserve"> 25.09.2023</w:t>
      </w:r>
    </w:p>
    <w:p w14:paraId="68524DDB" w14:textId="53837065" w:rsidR="00FD08B0" w:rsidRPr="007838DD" w:rsidRDefault="00FD08B0" w:rsidP="0095797F">
      <w:pPr>
        <w:shd w:val="clear" w:color="auto" w:fill="FFFFFF"/>
        <w:spacing w:after="60" w:line="240" w:lineRule="auto"/>
        <w:jc w:val="both"/>
        <w:rPr>
          <w:rFonts w:ascii="Calibri" w:eastAsia="Arial Unicode MS" w:hAnsi="Calibri" w:cs="Calibri"/>
          <w:color w:val="333333"/>
          <w:sz w:val="24"/>
          <w:szCs w:val="24"/>
          <w:lang w:val="en-US"/>
        </w:rPr>
      </w:pPr>
      <w:r w:rsidRPr="007838DD">
        <w:rPr>
          <w:rFonts w:ascii="Calibri" w:eastAsia="Arial Unicode MS" w:hAnsi="Calibri" w:cs="Calibri"/>
          <w:b/>
          <w:color w:val="333333"/>
          <w:sz w:val="24"/>
          <w:szCs w:val="24"/>
          <w:lang w:val="ka-GE"/>
        </w:rPr>
        <w:t xml:space="preserve">განხილული საკითხი: </w:t>
      </w:r>
      <w:r w:rsidRPr="007838DD">
        <w:rPr>
          <w:rFonts w:ascii="Calibri" w:eastAsia="Arial Unicode MS" w:hAnsi="Calibri" w:cs="Calibri"/>
          <w:color w:val="333333"/>
          <w:sz w:val="24"/>
          <w:szCs w:val="24"/>
          <w:lang w:val="ka-GE"/>
        </w:rPr>
        <w:t>საქართველოს ფინანსთა მინისტრის მოადგილემ კომიტეტის წევრების</w:t>
      </w:r>
      <w:r w:rsidR="00D84F19" w:rsidRPr="007838DD">
        <w:rPr>
          <w:rFonts w:ascii="Calibri" w:eastAsia="Arial Unicode MS" w:hAnsi="Calibri" w:cs="Calibri"/>
          <w:color w:val="333333"/>
          <w:sz w:val="24"/>
          <w:szCs w:val="24"/>
          <w:lang w:val="ka-GE"/>
        </w:rPr>
        <w:t xml:space="preserve"> 2023</w:t>
      </w:r>
      <w:r w:rsidRPr="007838DD">
        <w:rPr>
          <w:rFonts w:ascii="Calibri" w:eastAsia="Arial Unicode MS" w:hAnsi="Calibri" w:cs="Calibri"/>
          <w:color w:val="333333"/>
          <w:sz w:val="24"/>
          <w:szCs w:val="24"/>
          <w:lang w:val="ka-GE"/>
        </w:rPr>
        <w:t xml:space="preserve"> წლის სახელმწიფო ბიუჯეტის შესრულების</w:t>
      </w:r>
      <w:r w:rsidR="00EA41D3" w:rsidRPr="007838DD">
        <w:rPr>
          <w:rFonts w:ascii="Calibri" w:eastAsia="Arial Unicode MS" w:hAnsi="Calibri" w:cs="Calibri"/>
          <w:color w:val="333333"/>
          <w:sz w:val="24"/>
          <w:szCs w:val="24"/>
          <w:lang w:val="ka-GE"/>
        </w:rPr>
        <w:t xml:space="preserve"> 6</w:t>
      </w:r>
      <w:r w:rsidRPr="007838DD">
        <w:rPr>
          <w:rFonts w:ascii="Calibri" w:eastAsia="Arial Unicode MS" w:hAnsi="Calibri" w:cs="Calibri"/>
          <w:color w:val="333333"/>
          <w:sz w:val="24"/>
          <w:szCs w:val="24"/>
          <w:lang w:val="ka-GE"/>
        </w:rPr>
        <w:t xml:space="preserve"> თვის მაჩვენებლები გააცნო.</w:t>
      </w:r>
      <w:r w:rsidR="00D84F19" w:rsidRPr="007838DD">
        <w:rPr>
          <w:rFonts w:ascii="Calibri" w:eastAsia="Arial Unicode MS" w:hAnsi="Calibri" w:cs="Calibri"/>
          <w:color w:val="333333"/>
          <w:sz w:val="24"/>
          <w:szCs w:val="24"/>
          <w:lang w:val="en-US"/>
        </w:rPr>
        <w:t xml:space="preserve"> </w:t>
      </w:r>
      <w:r w:rsidR="007838DD" w:rsidRPr="007838DD">
        <w:rPr>
          <w:rFonts w:ascii="Calibri" w:hAnsi="Calibri" w:cs="Calibri"/>
          <w:sz w:val="24"/>
          <w:szCs w:val="24"/>
        </w:rPr>
        <w:t>საქართველოს 2023 წლის სახელმწიფო ბიუჯეტის შესახებ“ საქართველოს კანონით</w:t>
      </w:r>
      <w:r w:rsidR="007838DD" w:rsidRPr="007838DD">
        <w:rPr>
          <w:rFonts w:ascii="Calibri" w:hAnsi="Calibri" w:cs="Calibri"/>
          <w:sz w:val="24"/>
          <w:szCs w:val="24"/>
          <w:lang w:val="ka-GE"/>
        </w:rPr>
        <w:t xml:space="preserve"> </w:t>
      </w:r>
      <w:r w:rsidR="007838DD" w:rsidRPr="007838DD">
        <w:rPr>
          <w:rFonts w:ascii="Calibri" w:hAnsi="Calibri" w:cs="Calibri"/>
          <w:sz w:val="24"/>
          <w:szCs w:val="24"/>
        </w:rPr>
        <w:t>სახელმწიფო ბიუჯეტის ხარჯები განისაზღვრა 16 335 194.2 ათასი ლარით. აღნიშნული</w:t>
      </w:r>
      <w:r w:rsidR="007838DD" w:rsidRPr="007838DD">
        <w:rPr>
          <w:rFonts w:ascii="Calibri" w:hAnsi="Calibri" w:cs="Calibri"/>
          <w:sz w:val="24"/>
          <w:szCs w:val="24"/>
          <w:lang w:val="ka-GE"/>
        </w:rPr>
        <w:t xml:space="preserve"> </w:t>
      </w:r>
      <w:r w:rsidR="007838DD" w:rsidRPr="007838DD">
        <w:rPr>
          <w:rFonts w:ascii="Calibri" w:hAnsi="Calibri" w:cs="Calibri"/>
          <w:sz w:val="24"/>
          <w:szCs w:val="24"/>
        </w:rPr>
        <w:t>სახსრებიდან საანგარიშო პერიოდში გამოყოფილმა დაზუსტებულმა ასიგნებებმა შეადგინა 8 021</w:t>
      </w:r>
      <w:r w:rsidR="007838DD" w:rsidRPr="007838DD">
        <w:rPr>
          <w:rFonts w:ascii="Calibri" w:hAnsi="Calibri" w:cs="Calibri"/>
          <w:sz w:val="24"/>
          <w:szCs w:val="24"/>
          <w:lang w:val="ka-GE"/>
        </w:rPr>
        <w:t xml:space="preserve"> </w:t>
      </w:r>
      <w:r w:rsidR="007838DD" w:rsidRPr="007838DD">
        <w:rPr>
          <w:rFonts w:ascii="Calibri" w:hAnsi="Calibri" w:cs="Calibri"/>
          <w:sz w:val="24"/>
          <w:szCs w:val="24"/>
        </w:rPr>
        <w:t>925.7 ათასი ლარი, გაწეულმა საკასო ხარჯმა - 7 848 852.1 ათასი ლარი, რაც კვარტლის გეგმიური</w:t>
      </w:r>
      <w:r w:rsidR="007838DD" w:rsidRPr="007838DD">
        <w:rPr>
          <w:rFonts w:ascii="Calibri" w:hAnsi="Calibri" w:cs="Calibri"/>
          <w:sz w:val="24"/>
          <w:szCs w:val="24"/>
          <w:lang w:val="ka-GE"/>
        </w:rPr>
        <w:t xml:space="preserve"> </w:t>
      </w:r>
      <w:r w:rsidR="007838DD" w:rsidRPr="007838DD">
        <w:rPr>
          <w:rFonts w:ascii="Calibri" w:hAnsi="Calibri" w:cs="Calibri"/>
          <w:sz w:val="24"/>
          <w:szCs w:val="24"/>
        </w:rPr>
        <w:t>მაჩვენებლის 97.8%-ია, ხოლო წლიური დამტკიცებული მაჩვენებლის - 48.0%-ია.</w:t>
      </w:r>
    </w:p>
    <w:p w14:paraId="3881C5F7" w14:textId="48EF9F8F" w:rsidR="00EA41D3" w:rsidRPr="007838DD" w:rsidRDefault="00FD08B0" w:rsidP="0095797F">
      <w:pPr>
        <w:jc w:val="both"/>
        <w:rPr>
          <w:rFonts w:ascii="Calibri" w:eastAsia="Arial Unicode MS" w:hAnsi="Calibri" w:cs="Calibri"/>
          <w:sz w:val="24"/>
          <w:szCs w:val="24"/>
          <w:lang w:val="ka-GE"/>
        </w:rPr>
      </w:pPr>
      <w:r w:rsidRPr="007838DD">
        <w:rPr>
          <w:rFonts w:ascii="Calibri" w:eastAsia="Arial Unicode MS" w:hAnsi="Calibri" w:cs="Calibri"/>
          <w:b/>
          <w:color w:val="333333"/>
          <w:sz w:val="24"/>
          <w:szCs w:val="24"/>
          <w:lang w:val="ka-GE"/>
        </w:rPr>
        <w:t xml:space="preserve">კომიტეტის გადაწყვეტილება: </w:t>
      </w:r>
      <w:r w:rsidR="00EA41D3" w:rsidRPr="007838DD">
        <w:rPr>
          <w:rFonts w:ascii="Calibri" w:eastAsia="Arial Unicode MS" w:hAnsi="Calibri" w:cs="Calibri"/>
          <w:sz w:val="24"/>
          <w:szCs w:val="24"/>
          <w:lang w:val="ka-GE"/>
        </w:rPr>
        <w:t>კომიტეტის წევრებმა ცნობად მიიღო საქართველოს ფინანსთა სამინისტროს მიერ წარმოდგენილი საქართველოს</w:t>
      </w:r>
      <w:r w:rsidR="007838DD" w:rsidRPr="007838DD">
        <w:rPr>
          <w:rFonts w:ascii="Calibri" w:eastAsia="Arial Unicode MS" w:hAnsi="Calibri" w:cs="Calibri"/>
          <w:sz w:val="24"/>
          <w:szCs w:val="24"/>
          <w:lang w:val="ka-GE"/>
        </w:rPr>
        <w:t xml:space="preserve"> 2023</w:t>
      </w:r>
      <w:r w:rsidR="0095797F" w:rsidRPr="007838DD">
        <w:rPr>
          <w:rFonts w:ascii="Calibri" w:eastAsia="Arial Unicode MS" w:hAnsi="Calibri" w:cs="Calibri"/>
          <w:sz w:val="24"/>
          <w:szCs w:val="24"/>
          <w:lang w:val="ka-GE"/>
        </w:rPr>
        <w:t xml:space="preserve"> </w:t>
      </w:r>
      <w:r w:rsidR="00EA41D3" w:rsidRPr="007838DD">
        <w:rPr>
          <w:rFonts w:ascii="Calibri" w:eastAsia="Arial Unicode MS" w:hAnsi="Calibri" w:cs="Calibri"/>
          <w:sz w:val="24"/>
          <w:szCs w:val="24"/>
          <w:lang w:val="ka-GE"/>
        </w:rPr>
        <w:t>წლის სახელმწიფო ბიუჯეტის შესრულების 6 თვის მიმოხილვა.</w:t>
      </w:r>
      <w:r w:rsidRPr="007838DD">
        <w:rPr>
          <w:rFonts w:ascii="Calibri" w:eastAsia="Arial Unicode MS" w:hAnsi="Calibri" w:cs="Calibri"/>
          <w:sz w:val="24"/>
          <w:szCs w:val="24"/>
          <w:lang w:val="ka-GE"/>
        </w:rPr>
        <w:t xml:space="preserve">                          </w:t>
      </w:r>
    </w:p>
    <w:p w14:paraId="4B431E0B" w14:textId="66B7F401" w:rsidR="0095797F" w:rsidRPr="007838DD" w:rsidRDefault="00FD08B0" w:rsidP="0095797F">
      <w:pPr>
        <w:rPr>
          <w:rFonts w:ascii="Calibri" w:eastAsia="Merriweather" w:hAnsi="Calibri" w:cs="Calibri"/>
          <w:sz w:val="24"/>
          <w:szCs w:val="24"/>
          <w:lang w:val="ka-GE"/>
        </w:rPr>
      </w:pPr>
      <w:r w:rsidRPr="007838DD">
        <w:rPr>
          <w:rFonts w:ascii="Calibri" w:eastAsia="Arial Unicode MS" w:hAnsi="Calibri" w:cs="Calibri"/>
          <w:sz w:val="24"/>
          <w:szCs w:val="24"/>
          <w:lang w:val="ka-GE"/>
        </w:rPr>
        <w:t xml:space="preserve"> </w:t>
      </w:r>
      <w:r w:rsidRPr="007838DD">
        <w:rPr>
          <w:rFonts w:ascii="Calibri" w:eastAsia="Arial Unicode MS" w:hAnsi="Calibri" w:cs="Calibri"/>
          <w:b/>
          <w:color w:val="333333"/>
          <w:sz w:val="24"/>
          <w:szCs w:val="24"/>
          <w:lang w:val="ka-GE"/>
        </w:rPr>
        <w:t>სხდომის ოქმი:</w:t>
      </w:r>
      <w:r w:rsidRPr="007838DD">
        <w:rPr>
          <w:rFonts w:ascii="Calibri" w:eastAsia="Merriweather" w:hAnsi="Calibri" w:cs="Calibri"/>
          <w:b/>
          <w:sz w:val="24"/>
          <w:szCs w:val="24"/>
          <w:lang w:val="ka-GE"/>
        </w:rPr>
        <w:t xml:space="preserve"> </w:t>
      </w:r>
      <w:hyperlink r:id="rId24" w:history="1">
        <w:r w:rsidR="0095797F" w:rsidRPr="007838DD">
          <w:rPr>
            <w:rStyle w:val="Hyperlink"/>
            <w:rFonts w:ascii="Calibri" w:eastAsia="Merriweather" w:hAnsi="Calibri" w:cs="Calibri"/>
            <w:sz w:val="24"/>
            <w:szCs w:val="24"/>
            <w:lang w:val="ka-GE"/>
          </w:rPr>
          <w:t>https://bit.ly/3XlRXyw</w:t>
        </w:r>
      </w:hyperlink>
      <w:r w:rsidR="0095797F" w:rsidRPr="007838DD">
        <w:rPr>
          <w:rFonts w:ascii="Calibri" w:eastAsia="Merriweather" w:hAnsi="Calibri" w:cs="Calibri"/>
          <w:sz w:val="24"/>
          <w:szCs w:val="24"/>
          <w:lang w:val="ka-GE"/>
        </w:rPr>
        <w:t xml:space="preserve"> ;</w:t>
      </w:r>
    </w:p>
    <w:p w14:paraId="2F080F80" w14:textId="77777777" w:rsidR="007D42A5" w:rsidRPr="007838DD" w:rsidRDefault="007D42A5" w:rsidP="0095797F">
      <w:pPr>
        <w:rPr>
          <w:rFonts w:ascii="Calibri" w:eastAsia="Merriweather" w:hAnsi="Calibri" w:cs="Calibri"/>
          <w:sz w:val="24"/>
          <w:szCs w:val="24"/>
          <w:lang w:val="ka-GE"/>
        </w:rPr>
      </w:pPr>
    </w:p>
    <w:p w14:paraId="581134F6" w14:textId="66984B13" w:rsidR="0095797F" w:rsidRPr="007838DD" w:rsidRDefault="0095797F" w:rsidP="0040025D">
      <w:pPr>
        <w:pStyle w:val="ListParagraph"/>
        <w:numPr>
          <w:ilvl w:val="0"/>
          <w:numId w:val="14"/>
        </w:numPr>
        <w:jc w:val="both"/>
        <w:rPr>
          <w:rFonts w:ascii="Calibri" w:eastAsia="Merriweather" w:hAnsi="Calibri" w:cs="Calibri"/>
          <w:b/>
          <w:color w:val="0563C1" w:themeColor="hyperlink"/>
          <w:sz w:val="24"/>
          <w:szCs w:val="24"/>
          <w:u w:val="single"/>
          <w:lang w:val="ka-GE"/>
        </w:rPr>
      </w:pPr>
      <w:r w:rsidRPr="007838DD">
        <w:rPr>
          <w:rFonts w:ascii="Calibri" w:hAnsi="Calibri" w:cs="Calibri"/>
          <w:b/>
          <w:color w:val="000000" w:themeColor="text1"/>
          <w:spacing w:val="11"/>
          <w:sz w:val="24"/>
          <w:szCs w:val="24"/>
          <w:shd w:val="clear" w:color="auto" w:fill="FFFFFF"/>
        </w:rPr>
        <w:t> </w:t>
      </w:r>
      <w:r w:rsidR="007838DD" w:rsidRPr="007838DD">
        <w:rPr>
          <w:rFonts w:ascii="Calibri" w:hAnsi="Calibri" w:cs="Calibri"/>
          <w:b/>
          <w:color w:val="000000" w:themeColor="text1"/>
          <w:spacing w:val="11"/>
          <w:sz w:val="24"/>
          <w:szCs w:val="24"/>
          <w:shd w:val="clear" w:color="auto" w:fill="FFFFFF"/>
        </w:rPr>
        <w:t>საქართველოს ფინანსთა სამინისტროს მიერ წარმოდგენილი საქართველოს 2023 წლის სახელმწიფო ბიუჯეტის შესრულების 9 თვის მიმოხილვა (1-14027/23; 31.10.2023)</w:t>
      </w:r>
    </w:p>
    <w:p w14:paraId="46C37C6E" w14:textId="08CE73B5" w:rsidR="00EA41D3" w:rsidRPr="007838DD" w:rsidRDefault="00EA41D3" w:rsidP="00EA41D3">
      <w:pPr>
        <w:shd w:val="clear" w:color="auto" w:fill="FFFFFF"/>
        <w:spacing w:after="60" w:line="240" w:lineRule="auto"/>
        <w:rPr>
          <w:rFonts w:ascii="Calibri" w:eastAsia="Merriweather" w:hAnsi="Calibri" w:cs="Calibri"/>
          <w:color w:val="333333"/>
          <w:sz w:val="24"/>
          <w:szCs w:val="24"/>
          <w:lang w:val="ka-GE"/>
        </w:rPr>
      </w:pPr>
      <w:r w:rsidRPr="007838DD">
        <w:rPr>
          <w:rFonts w:ascii="Calibri" w:eastAsia="Arial Unicode MS" w:hAnsi="Calibri" w:cs="Calibri"/>
          <w:b/>
          <w:color w:val="333333"/>
          <w:sz w:val="24"/>
          <w:szCs w:val="24"/>
          <w:lang w:val="ka-GE"/>
        </w:rPr>
        <w:t xml:space="preserve">სხდომის ჩატარების თარიღი: </w:t>
      </w:r>
      <w:r w:rsidR="007838DD" w:rsidRPr="007838DD">
        <w:rPr>
          <w:rFonts w:ascii="Calibri" w:eastAsia="Merriweather" w:hAnsi="Calibri" w:cs="Calibri"/>
          <w:color w:val="333333"/>
          <w:sz w:val="24"/>
          <w:szCs w:val="24"/>
          <w:lang w:val="ka-GE"/>
        </w:rPr>
        <w:t xml:space="preserve"> 06.11.2023</w:t>
      </w:r>
    </w:p>
    <w:p w14:paraId="54897548" w14:textId="50351378" w:rsidR="00EA41D3" w:rsidRPr="007838DD" w:rsidRDefault="00EA41D3" w:rsidP="00EA41D3">
      <w:pPr>
        <w:shd w:val="clear" w:color="auto" w:fill="FFFFFF"/>
        <w:spacing w:after="60" w:line="240" w:lineRule="auto"/>
        <w:jc w:val="both"/>
        <w:rPr>
          <w:rFonts w:ascii="Calibri" w:eastAsia="Arial Unicode MS" w:hAnsi="Calibri" w:cs="Calibri"/>
          <w:color w:val="333333"/>
          <w:sz w:val="24"/>
          <w:szCs w:val="24"/>
          <w:lang w:val="ka-GE"/>
        </w:rPr>
      </w:pPr>
      <w:r w:rsidRPr="007838DD">
        <w:rPr>
          <w:rFonts w:ascii="Calibri" w:eastAsia="Arial Unicode MS" w:hAnsi="Calibri" w:cs="Calibri"/>
          <w:b/>
          <w:color w:val="333333"/>
          <w:sz w:val="24"/>
          <w:szCs w:val="24"/>
          <w:lang w:val="ka-GE"/>
        </w:rPr>
        <w:t xml:space="preserve">განხილული საკითხი: </w:t>
      </w:r>
      <w:r w:rsidRPr="007838DD">
        <w:rPr>
          <w:rFonts w:ascii="Calibri" w:eastAsia="Arial Unicode MS" w:hAnsi="Calibri" w:cs="Calibri"/>
          <w:color w:val="333333"/>
          <w:sz w:val="24"/>
          <w:szCs w:val="24"/>
          <w:lang w:val="ka-GE"/>
        </w:rPr>
        <w:t xml:space="preserve">საქართველოს ფინანსთა მინისტრის მოადგილემ კომიტეტის </w:t>
      </w:r>
      <w:r w:rsidR="007D42A5" w:rsidRPr="007838DD">
        <w:rPr>
          <w:rFonts w:ascii="Calibri" w:eastAsia="Arial Unicode MS" w:hAnsi="Calibri" w:cs="Calibri"/>
          <w:color w:val="333333"/>
          <w:sz w:val="24"/>
          <w:szCs w:val="24"/>
          <w:lang w:val="ka-GE"/>
        </w:rPr>
        <w:t>წევრებ</w:t>
      </w:r>
      <w:r w:rsidRPr="007838DD">
        <w:rPr>
          <w:rFonts w:ascii="Calibri" w:eastAsia="Arial Unicode MS" w:hAnsi="Calibri" w:cs="Calibri"/>
          <w:color w:val="333333"/>
          <w:sz w:val="24"/>
          <w:szCs w:val="24"/>
          <w:lang w:val="ka-GE"/>
        </w:rPr>
        <w:t>ს</w:t>
      </w:r>
      <w:r w:rsidR="007D42A5" w:rsidRPr="007838DD">
        <w:rPr>
          <w:rFonts w:ascii="Calibri" w:eastAsia="Arial Unicode MS" w:hAnsi="Calibri" w:cs="Calibri"/>
          <w:color w:val="333333"/>
          <w:sz w:val="24"/>
          <w:szCs w:val="24"/>
          <w:lang w:val="ka-GE"/>
        </w:rPr>
        <w:t xml:space="preserve"> 2022</w:t>
      </w:r>
      <w:r w:rsidRPr="007838DD">
        <w:rPr>
          <w:rFonts w:ascii="Calibri" w:eastAsia="Arial Unicode MS" w:hAnsi="Calibri" w:cs="Calibri"/>
          <w:color w:val="333333"/>
          <w:sz w:val="24"/>
          <w:szCs w:val="24"/>
          <w:lang w:val="ka-GE"/>
        </w:rPr>
        <w:t xml:space="preserve"> წლის სახელმწიფო ბიუჯეტის შესრულების მაჩვენებლები გააცნო. </w:t>
      </w:r>
      <w:r w:rsidR="007D42A5" w:rsidRPr="007838DD">
        <w:rPr>
          <w:rFonts w:ascii="Calibri" w:eastAsia="Arial Unicode MS" w:hAnsi="Calibri" w:cs="Calibri"/>
          <w:color w:val="333333"/>
          <w:sz w:val="24"/>
          <w:szCs w:val="24"/>
          <w:lang w:val="ka-GE"/>
        </w:rPr>
        <w:t>მომხსენებელმა</w:t>
      </w:r>
      <w:r w:rsidRPr="007838DD">
        <w:rPr>
          <w:rFonts w:ascii="Calibri" w:eastAsia="Arial Unicode MS" w:hAnsi="Calibri" w:cs="Calibri"/>
          <w:color w:val="333333"/>
          <w:sz w:val="24"/>
          <w:szCs w:val="24"/>
          <w:lang w:val="ka-GE"/>
        </w:rPr>
        <w:t xml:space="preserve"> საანგარიშო პერიოდში ეკონომიკურმა </w:t>
      </w:r>
      <w:r w:rsidR="007D42A5" w:rsidRPr="007838DD">
        <w:rPr>
          <w:rFonts w:ascii="Calibri" w:eastAsia="Arial Unicode MS" w:hAnsi="Calibri" w:cs="Calibri"/>
          <w:color w:val="333333"/>
          <w:sz w:val="24"/>
          <w:szCs w:val="24"/>
          <w:lang w:val="ka-GE"/>
        </w:rPr>
        <w:t>ზრდის,</w:t>
      </w:r>
      <w:r w:rsidRPr="007838DD">
        <w:rPr>
          <w:rFonts w:ascii="Calibri" w:eastAsia="Arial Unicode MS" w:hAnsi="Calibri" w:cs="Calibri"/>
          <w:color w:val="333333"/>
          <w:sz w:val="24"/>
          <w:szCs w:val="24"/>
          <w:lang w:val="ka-GE"/>
        </w:rPr>
        <w:t xml:space="preserve"> </w:t>
      </w:r>
      <w:r w:rsidR="007D42A5" w:rsidRPr="007838DD">
        <w:rPr>
          <w:rFonts w:ascii="Calibri" w:eastAsia="Arial Unicode MS" w:hAnsi="Calibri" w:cs="Calibri"/>
          <w:color w:val="333333"/>
          <w:sz w:val="24"/>
          <w:szCs w:val="24"/>
          <w:lang w:val="ka-GE"/>
        </w:rPr>
        <w:t xml:space="preserve">ინფლაციის და  </w:t>
      </w:r>
      <w:r w:rsidRPr="007838DD">
        <w:rPr>
          <w:rFonts w:ascii="Calibri" w:eastAsia="Arial Unicode MS" w:hAnsi="Calibri" w:cs="Calibri"/>
          <w:color w:val="333333"/>
          <w:sz w:val="24"/>
          <w:szCs w:val="24"/>
          <w:lang w:val="ka-GE"/>
        </w:rPr>
        <w:t xml:space="preserve">საგარეო ვაჭრობის </w:t>
      </w:r>
      <w:r w:rsidR="007D42A5" w:rsidRPr="007838DD">
        <w:rPr>
          <w:rFonts w:ascii="Calibri" w:eastAsia="Arial Unicode MS" w:hAnsi="Calibri" w:cs="Calibri"/>
          <w:color w:val="333333"/>
          <w:sz w:val="24"/>
          <w:szCs w:val="24"/>
          <w:lang w:val="ka-GE"/>
        </w:rPr>
        <w:t xml:space="preserve">მიმართულებით არსებულ მონაცემებზე ისაუბრა. </w:t>
      </w:r>
      <w:r w:rsidR="007838DD" w:rsidRPr="007838DD">
        <w:rPr>
          <w:rFonts w:ascii="Calibri" w:hAnsi="Calibri" w:cs="Calibri"/>
          <w:sz w:val="24"/>
          <w:szCs w:val="24"/>
        </w:rPr>
        <w:t>2023 წლის იანვარ-სექტემბრის სახელმწიფო ბიუჯეტის შემოსავლების საპროგნოზო მაჩვენებელი განისაზღვრა 13 266 135.5 ათასი ლარით, საანგარიშო პერიოდში მობილიზებულ იქნა 13 732 482.2 ათასი ლარი, ანუ საპროგნოზო მაჩვენებლის 103.5%.</w:t>
      </w:r>
    </w:p>
    <w:p w14:paraId="38652585" w14:textId="300DA94E" w:rsidR="00EA41D3" w:rsidRPr="007838DD" w:rsidRDefault="00EA41D3" w:rsidP="00EA41D3">
      <w:pPr>
        <w:jc w:val="both"/>
        <w:rPr>
          <w:rFonts w:ascii="Calibri" w:eastAsia="Arial Unicode MS" w:hAnsi="Calibri" w:cs="Calibri"/>
          <w:sz w:val="24"/>
          <w:szCs w:val="24"/>
          <w:lang w:val="ka-GE"/>
        </w:rPr>
      </w:pPr>
      <w:r w:rsidRPr="007838DD">
        <w:rPr>
          <w:rFonts w:ascii="Calibri" w:eastAsia="Arial Unicode MS" w:hAnsi="Calibri" w:cs="Calibri"/>
          <w:b/>
          <w:color w:val="333333"/>
          <w:sz w:val="24"/>
          <w:szCs w:val="24"/>
          <w:lang w:val="ka-GE"/>
        </w:rPr>
        <w:t xml:space="preserve">კომიტეტის გადაწყვეტილება: </w:t>
      </w:r>
      <w:r w:rsidRPr="007838DD">
        <w:rPr>
          <w:rFonts w:ascii="Calibri" w:eastAsia="Arial Unicode MS" w:hAnsi="Calibri" w:cs="Calibri"/>
          <w:sz w:val="24"/>
          <w:szCs w:val="24"/>
          <w:lang w:val="ka-GE"/>
        </w:rPr>
        <w:t xml:space="preserve">კომიტეტის წევრებმა ცნობად </w:t>
      </w:r>
      <w:r w:rsidR="007D42A5" w:rsidRPr="007838DD">
        <w:rPr>
          <w:rFonts w:ascii="Calibri" w:eastAsia="Arial Unicode MS" w:hAnsi="Calibri" w:cs="Calibri"/>
          <w:sz w:val="24"/>
          <w:szCs w:val="24"/>
          <w:lang w:val="ka-GE"/>
        </w:rPr>
        <w:t>მიიღეს</w:t>
      </w:r>
      <w:r w:rsidRPr="007838DD">
        <w:rPr>
          <w:rFonts w:ascii="Calibri" w:eastAsia="Arial Unicode MS" w:hAnsi="Calibri" w:cs="Calibri"/>
          <w:sz w:val="24"/>
          <w:szCs w:val="24"/>
          <w:lang w:val="ka-GE"/>
        </w:rPr>
        <w:t xml:space="preserve"> საქართველოს ფინანსთა სამინისტროს მიერ წარმოდგენილი საქართველოს 202</w:t>
      </w:r>
      <w:r w:rsidR="007838DD" w:rsidRPr="007838DD">
        <w:rPr>
          <w:rFonts w:ascii="Calibri" w:eastAsia="Arial Unicode MS" w:hAnsi="Calibri" w:cs="Calibri"/>
          <w:sz w:val="24"/>
          <w:szCs w:val="24"/>
          <w:lang w:val="ka-GE"/>
        </w:rPr>
        <w:t>3</w:t>
      </w:r>
      <w:r w:rsidRPr="007838DD">
        <w:rPr>
          <w:rFonts w:ascii="Calibri" w:eastAsia="Arial Unicode MS" w:hAnsi="Calibri" w:cs="Calibri"/>
          <w:sz w:val="24"/>
          <w:szCs w:val="24"/>
          <w:lang w:val="ka-GE"/>
        </w:rPr>
        <w:t xml:space="preserve"> წლის სახელმწიფო ბიუჯეტის შესრულების </w:t>
      </w:r>
      <w:r w:rsidR="007838DD" w:rsidRPr="007838DD">
        <w:rPr>
          <w:rFonts w:ascii="Calibri" w:eastAsia="Arial Unicode MS" w:hAnsi="Calibri" w:cs="Calibri"/>
          <w:sz w:val="24"/>
          <w:szCs w:val="24"/>
          <w:lang w:val="en-US"/>
        </w:rPr>
        <w:t xml:space="preserve">9 </w:t>
      </w:r>
      <w:r w:rsidR="007838DD" w:rsidRPr="007838DD">
        <w:rPr>
          <w:rFonts w:ascii="Calibri" w:eastAsia="Arial Unicode MS" w:hAnsi="Calibri" w:cs="Calibri"/>
          <w:sz w:val="24"/>
          <w:szCs w:val="24"/>
          <w:lang w:val="ka-GE"/>
        </w:rPr>
        <w:t>თვის მინოხილვა.</w:t>
      </w:r>
    </w:p>
    <w:p w14:paraId="14EB07D3" w14:textId="7F239652" w:rsidR="007D42A5" w:rsidRPr="00AC2F04" w:rsidRDefault="00EA41D3" w:rsidP="00AC2F04">
      <w:pPr>
        <w:rPr>
          <w:rFonts w:ascii="Calibri" w:eastAsia="Arial Unicode MS" w:hAnsi="Calibri" w:cs="Calibri"/>
          <w:color w:val="0D0D0D" w:themeColor="text1" w:themeTint="F2"/>
          <w:sz w:val="24"/>
          <w:szCs w:val="24"/>
          <w:lang w:val="ka-GE"/>
        </w:rPr>
      </w:pPr>
      <w:r w:rsidRPr="007838DD">
        <w:rPr>
          <w:rFonts w:ascii="Calibri" w:eastAsia="Arial Unicode MS" w:hAnsi="Calibri" w:cs="Calibri"/>
          <w:b/>
          <w:color w:val="0D0D0D" w:themeColor="text1" w:themeTint="F2"/>
          <w:sz w:val="24"/>
          <w:szCs w:val="24"/>
          <w:lang w:val="ka-GE"/>
        </w:rPr>
        <w:lastRenderedPageBreak/>
        <w:t xml:space="preserve">სხდომის ოქმი: </w:t>
      </w:r>
      <w:hyperlink r:id="rId25" w:history="1">
        <w:r w:rsidR="007838DD" w:rsidRPr="007838DD">
          <w:rPr>
            <w:rStyle w:val="Hyperlink"/>
            <w:rFonts w:ascii="Calibri" w:eastAsia="Arial Unicode MS" w:hAnsi="Calibri" w:cs="Calibri"/>
            <w:sz w:val="24"/>
            <w:szCs w:val="24"/>
            <w:lang w:val="ka-GE"/>
          </w:rPr>
          <w:t>https://bit.ly/4aQiwDA</w:t>
        </w:r>
      </w:hyperlink>
      <w:r w:rsidR="007838DD" w:rsidRPr="007838DD">
        <w:rPr>
          <w:rFonts w:ascii="Calibri" w:eastAsia="Arial Unicode MS" w:hAnsi="Calibri" w:cs="Calibri"/>
          <w:color w:val="0D0D0D" w:themeColor="text1" w:themeTint="F2"/>
          <w:sz w:val="24"/>
          <w:szCs w:val="24"/>
          <w:lang w:val="ka-GE"/>
        </w:rPr>
        <w:t xml:space="preserve">; </w:t>
      </w:r>
    </w:p>
    <w:p w14:paraId="3CDC915D" w14:textId="673A3C2C" w:rsidR="008858BF" w:rsidRPr="001603C1" w:rsidRDefault="00C13ED2" w:rsidP="008858BF">
      <w:pPr>
        <w:jc w:val="both"/>
        <w:rPr>
          <w:rFonts w:cstheme="minorHAnsi"/>
          <w:color w:val="C00000"/>
          <w:sz w:val="24"/>
          <w:szCs w:val="24"/>
          <w:lang w:val="ka-GE"/>
        </w:rPr>
      </w:pPr>
      <w:r w:rsidRPr="001603C1">
        <w:rPr>
          <w:rFonts w:cstheme="minorHAnsi"/>
          <w:noProof/>
          <w:color w:val="C00000"/>
          <w:sz w:val="24"/>
          <w:szCs w:val="24"/>
          <w:lang w:val="en-US"/>
        </w:rPr>
        <mc:AlternateContent>
          <mc:Choice Requires="wps">
            <w:drawing>
              <wp:anchor distT="0" distB="0" distL="114300" distR="114300" simplePos="0" relativeHeight="251672576" behindDoc="0" locked="0" layoutInCell="1" allowOverlap="1" wp14:anchorId="3E290A04" wp14:editId="01F6A607">
                <wp:simplePos x="0" y="0"/>
                <wp:positionH relativeFrom="column">
                  <wp:posOffset>-36830</wp:posOffset>
                </wp:positionH>
                <wp:positionV relativeFrom="paragraph">
                  <wp:posOffset>307340</wp:posOffset>
                </wp:positionV>
                <wp:extent cx="9334500" cy="542925"/>
                <wp:effectExtent l="0" t="0" r="19050" b="28575"/>
                <wp:wrapNone/>
                <wp:docPr id="15" name="Rectangle 15"/>
                <wp:cNvGraphicFramePr/>
                <a:graphic xmlns:a="http://schemas.openxmlformats.org/drawingml/2006/main">
                  <a:graphicData uri="http://schemas.microsoft.com/office/word/2010/wordprocessingShape">
                    <wps:wsp>
                      <wps:cNvSpPr/>
                      <wps:spPr>
                        <a:xfrm>
                          <a:off x="0" y="0"/>
                          <a:ext cx="9334500" cy="542925"/>
                        </a:xfrm>
                        <a:prstGeom prst="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6BEEBA4" w14:textId="122E3D1D" w:rsidR="00924077" w:rsidRPr="00B56C7D" w:rsidRDefault="00924077" w:rsidP="00B56C7D">
                            <w:pPr>
                              <w:rPr>
                                <w:b/>
                                <w:color w:val="002060"/>
                                <w:sz w:val="36"/>
                                <w:szCs w:val="36"/>
                                <w:lang w:val="ka-GE"/>
                              </w:rPr>
                            </w:pPr>
                            <w:r>
                              <w:rPr>
                                <w:b/>
                                <w:color w:val="002060"/>
                                <w:sz w:val="36"/>
                                <w:szCs w:val="36"/>
                                <w:lang w:val="en-US"/>
                              </w:rPr>
                              <w:t>8</w:t>
                            </w:r>
                            <w:r w:rsidRPr="00B56C7D">
                              <w:rPr>
                                <w:b/>
                                <w:color w:val="002060"/>
                                <w:sz w:val="36"/>
                                <w:szCs w:val="36"/>
                                <w:lang w:val="en-US"/>
                              </w:rPr>
                              <w:t xml:space="preserve">. </w:t>
                            </w:r>
                            <w:r w:rsidRPr="00B56C7D">
                              <w:rPr>
                                <w:b/>
                                <w:color w:val="002060"/>
                                <w:sz w:val="36"/>
                                <w:szCs w:val="36"/>
                                <w:lang w:val="ka-GE"/>
                              </w:rPr>
                              <w:t>წარმომადგენლობითი მიმართულება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290A04" id="Rectangle 15" o:spid="_x0000_s1035" style="position:absolute;left:0;text-align:left;margin-left:-2.9pt;margin-top:24.2pt;width:73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AJlpgIAAL8FAAAOAAAAZHJzL2Uyb0RvYy54bWysVFFPGzEMfp+0/xDlfdy1tGytuKIKxDSJ&#10;AQImntNc0jspibMk7bX79XOS61EB28O0Plxtx/4cf7F9frHTimyF8y2Yio5OSkqE4VC3Zl3RH0/X&#10;n75Q4gMzNVNgREX3wtOLxccP552dizE0oGrhCIIYP+9sRZsQ7LwoPG+EZv4ErDB4KMFpFlB166J2&#10;rEN0rYpxWZ4VHbjaOuDCe7Re5UO6SPhSCh7upPQiEFVRvFtIX5e+q/gtFudsvnbMNi3vr8H+4Raa&#10;tQaTDlBXLDCyce0bKN1yBx5kOOGgC5Cy5SLVgNWMylfVPDbMilQLkuPtQJP/f7D8dnvvSFvj200p&#10;MUzjGz0ga8yslSBoQ4I66+fo92jvXa95FGO1O+l0/Mc6yC6Ruh9IFbtAOBpnp6eTaYncczybTsaz&#10;cQItXqKt8+GrAE2iUFGH6ROXbHvjA2ZE14NLTOZBtfV1q1RSYqOIS+XIluETM86FCaMUrjb6O9TZ&#10;Pinxlx8bzdgS2Xx2MGOK1HIRKSU8SlLE+nPFSQp7JWJqZR6EROqwxnFKOCC8vYtvWC2yGbnIV3mT&#10;MwFGZInFDdi5mD9gZ3Z6/xgqUs8PweXfLpaDh4iUGUwYgnVrwL0HoJDhPnP2R8qOqIli2K12qa1m&#10;hw5aQb3HVnOQZ9Bbft3ie98wH+6Zw6HDFsFFEu7wIxV0FYVeoqQB9+s9e/THWcBTSjoc4or6nxvm&#10;BCXqm8EpmY0mkzj1SZlMP49Rcccnq+MTs9GXgE00wpVleRKjf1AHUTrQz7hvljErHjHDMXdFeXAH&#10;5TLk5YIbi4vlMrnhpFsWbsyj5RE88hz7+Wn3zJztmz7guNzCYeDZ/FXvZ98YaWC5CSDbNBiR6cxr&#10;/wK4JVL79hstrqFjPXm97N3FbwAAAP//AwBQSwMEFAAGAAgAAAAhAKhnb8/dAAAACgEAAA8AAABk&#10;cnMvZG93bnJldi54bWxMj8FOwzAQRO9I/IO1SNxah9REJcSpUKWKEwcCElc3XpKIeB1spw1/z/YE&#10;tx3NaOZttVvcKE4Y4uBJw906A4HUejtQp+H97bDagojJkDWjJ9TwgxF29fVVZUrrz/SKpyZ1gkso&#10;lkZDn9JUShnbHp2Jaz8hsffpgzOJZeikDebM5W6UeZYV0pmBeKE3E+57bL+a2Wko6IWev6065Pv5&#10;I3R5QBoa1Pr2Znl6BJFwSX9huOAzOtTMdPQz2ShGDat7Jk8a1FaBuPiqUDmII1+bzQPIupL/X6h/&#10;AQAA//8DAFBLAQItABQABgAIAAAAIQC2gziS/gAAAOEBAAATAAAAAAAAAAAAAAAAAAAAAABbQ29u&#10;dGVudF9UeXBlc10ueG1sUEsBAi0AFAAGAAgAAAAhADj9If/WAAAAlAEAAAsAAAAAAAAAAAAAAAAA&#10;LwEAAF9yZWxzLy5yZWxzUEsBAi0AFAAGAAgAAAAhAK5UAmWmAgAAvwUAAA4AAAAAAAAAAAAAAAAA&#10;LgIAAGRycy9lMm9Eb2MueG1sUEsBAi0AFAAGAAgAAAAhAKhnb8/dAAAACgEAAA8AAAAAAAAAAAAA&#10;AAAAAAUAAGRycy9kb3ducmV2LnhtbFBLBQYAAAAABAAEAPMAAAAKBgAAAAA=&#10;" fillcolor="#bdd6ee [1300]" strokecolor="#1f4d78 [1604]" strokeweight="1pt">
                <v:textbox>
                  <w:txbxContent>
                    <w:p w14:paraId="26BEEBA4" w14:textId="122E3D1D" w:rsidR="00924077" w:rsidRPr="00B56C7D" w:rsidRDefault="00924077" w:rsidP="00B56C7D">
                      <w:pPr>
                        <w:rPr>
                          <w:b/>
                          <w:color w:val="002060"/>
                          <w:sz w:val="36"/>
                          <w:szCs w:val="36"/>
                          <w:lang w:val="ka-GE"/>
                        </w:rPr>
                      </w:pPr>
                      <w:r>
                        <w:rPr>
                          <w:b/>
                          <w:color w:val="002060"/>
                          <w:sz w:val="36"/>
                          <w:szCs w:val="36"/>
                          <w:lang w:val="en-US"/>
                        </w:rPr>
                        <w:t>8</w:t>
                      </w:r>
                      <w:r w:rsidRPr="00B56C7D">
                        <w:rPr>
                          <w:b/>
                          <w:color w:val="002060"/>
                          <w:sz w:val="36"/>
                          <w:szCs w:val="36"/>
                          <w:lang w:val="en-US"/>
                        </w:rPr>
                        <w:t xml:space="preserve">. </w:t>
                      </w:r>
                      <w:r w:rsidRPr="00B56C7D">
                        <w:rPr>
                          <w:b/>
                          <w:color w:val="002060"/>
                          <w:sz w:val="36"/>
                          <w:szCs w:val="36"/>
                          <w:lang w:val="ka-GE"/>
                        </w:rPr>
                        <w:t>წარმომადგენლობითი მიმართულება</w:t>
                      </w:r>
                    </w:p>
                  </w:txbxContent>
                </v:textbox>
              </v:rect>
            </w:pict>
          </mc:Fallback>
        </mc:AlternateContent>
      </w:r>
    </w:p>
    <w:p w14:paraId="43D852D4" w14:textId="3C6AC5FD" w:rsidR="00C13ED2" w:rsidRPr="001603C1" w:rsidRDefault="00C13ED2" w:rsidP="008858BF">
      <w:pPr>
        <w:jc w:val="both"/>
        <w:rPr>
          <w:rFonts w:cstheme="minorHAnsi"/>
          <w:color w:val="C00000"/>
          <w:sz w:val="24"/>
          <w:szCs w:val="24"/>
          <w:lang w:val="ka-GE"/>
        </w:rPr>
      </w:pPr>
    </w:p>
    <w:p w14:paraId="6E353120" w14:textId="77777777" w:rsidR="008858BF" w:rsidRPr="001603C1" w:rsidRDefault="008858BF" w:rsidP="008858BF">
      <w:pPr>
        <w:jc w:val="both"/>
        <w:rPr>
          <w:rFonts w:cstheme="minorHAnsi"/>
          <w:b/>
          <w:color w:val="002060"/>
          <w:sz w:val="28"/>
          <w:szCs w:val="28"/>
          <w:lang w:val="ka-GE"/>
        </w:rPr>
      </w:pPr>
    </w:p>
    <w:p w14:paraId="43ABEE2A" w14:textId="77777777" w:rsidR="00AC2F04" w:rsidRPr="001603C1" w:rsidRDefault="00AC2F04" w:rsidP="00AC2F04">
      <w:pPr>
        <w:jc w:val="both"/>
        <w:rPr>
          <w:rFonts w:cstheme="minorHAnsi"/>
          <w:b/>
          <w:color w:val="002060"/>
          <w:sz w:val="28"/>
          <w:szCs w:val="28"/>
          <w:lang w:val="ka-GE"/>
        </w:rPr>
      </w:pPr>
      <w:r w:rsidRPr="001603C1">
        <w:rPr>
          <w:rFonts w:cstheme="minorHAnsi"/>
          <w:b/>
          <w:color w:val="002060"/>
          <w:sz w:val="28"/>
          <w:szCs w:val="28"/>
          <w:lang w:val="ka-GE"/>
        </w:rPr>
        <w:t>8.1 საზოგადოებასთან ურთიერთობა</w:t>
      </w:r>
    </w:p>
    <w:p w14:paraId="35DCA55D" w14:textId="77777777" w:rsidR="00AC2F04" w:rsidRPr="005E48AD" w:rsidRDefault="00AC2F04" w:rsidP="00AC2F04">
      <w:pPr>
        <w:spacing w:line="276" w:lineRule="auto"/>
        <w:rPr>
          <w:lang w:val="ka-GE"/>
        </w:rPr>
      </w:pPr>
    </w:p>
    <w:p w14:paraId="6CC0AE09" w14:textId="77777777" w:rsidR="00AC2F04" w:rsidRPr="00AC2F04" w:rsidRDefault="00AC2F04" w:rsidP="00AC2F04">
      <w:pPr>
        <w:spacing w:line="276" w:lineRule="auto"/>
        <w:jc w:val="both"/>
        <w:rPr>
          <w:sz w:val="24"/>
          <w:szCs w:val="24"/>
          <w:lang w:val="ka-GE"/>
        </w:rPr>
      </w:pPr>
      <w:r w:rsidRPr="00AC2F04">
        <w:rPr>
          <w:sz w:val="24"/>
          <w:szCs w:val="24"/>
          <w:lang w:val="ka-GE"/>
        </w:rPr>
        <w:t>საანგარიშო პერიოდში კომიტეტში შემოვიდა 200 - მდე მოქალაქეთა წერილი და განცხადება. ყველა მათგანი შესწავლილი იქნა კომიტეტის მიერ და რეაგირების მიზნით დაქვემდებარებისამებრ  გადაიგზავნა შესაბამის უწყებებში. განცხადებების ძირითადი თემატიკა უკავშირდებოდა სპორტისა და ახალგაზრდობის სფეროში არსებულ გამოწვევებსა და მიმდინარე მოვლენებს.</w:t>
      </w:r>
    </w:p>
    <w:p w14:paraId="36E17386" w14:textId="77777777" w:rsidR="00AC2F04" w:rsidRPr="001603C1" w:rsidRDefault="00AC2F04" w:rsidP="00AC2F04">
      <w:pPr>
        <w:spacing w:after="0" w:line="240" w:lineRule="auto"/>
        <w:jc w:val="both"/>
        <w:rPr>
          <w:rFonts w:eastAsia="Times New Roman" w:cstheme="minorHAnsi"/>
          <w:color w:val="0D0D0D" w:themeColor="text1" w:themeTint="F2"/>
          <w:sz w:val="24"/>
          <w:szCs w:val="24"/>
          <w:lang w:val="ka-GE" w:eastAsia="ru-RU"/>
        </w:rPr>
      </w:pPr>
    </w:p>
    <w:p w14:paraId="2F8EFE67" w14:textId="248FB79A" w:rsidR="00AC2F04" w:rsidRPr="00AC2F04" w:rsidRDefault="00AC2F04" w:rsidP="00AC2F04">
      <w:pPr>
        <w:jc w:val="both"/>
        <w:rPr>
          <w:rFonts w:cstheme="minorHAnsi"/>
          <w:b/>
          <w:color w:val="002060"/>
          <w:sz w:val="24"/>
          <w:szCs w:val="24"/>
          <w:lang w:val="ka-GE"/>
        </w:rPr>
      </w:pPr>
      <w:r w:rsidRPr="001603C1">
        <w:rPr>
          <w:rFonts w:cstheme="minorHAnsi"/>
          <w:b/>
          <w:color w:val="002060"/>
          <w:sz w:val="24"/>
          <w:szCs w:val="24"/>
          <w:lang w:val="ka-GE"/>
        </w:rPr>
        <w:t>კომიტეტის შეხვედრები:</w:t>
      </w:r>
    </w:p>
    <w:p w14:paraId="11130A42" w14:textId="38835C59" w:rsidR="00AC2F04" w:rsidRPr="00AC2F04" w:rsidRDefault="00AC2F04" w:rsidP="00AC2F04">
      <w:pPr>
        <w:jc w:val="both"/>
        <w:rPr>
          <w:color w:val="0563C1" w:themeColor="hyperlink"/>
          <w:sz w:val="24"/>
          <w:szCs w:val="24"/>
          <w:u w:val="single"/>
          <w:lang w:val="ka-GE"/>
        </w:rPr>
      </w:pPr>
      <w:r w:rsidRPr="00AC2F04">
        <w:rPr>
          <w:rFonts w:cstheme="minorHAnsi"/>
          <w:b/>
          <w:sz w:val="24"/>
          <w:szCs w:val="24"/>
          <w:lang w:val="ka-GE"/>
        </w:rPr>
        <w:t>20 იანვარი</w:t>
      </w:r>
      <w:r w:rsidRPr="00AC2F04">
        <w:rPr>
          <w:rFonts w:cstheme="minorHAnsi"/>
          <w:sz w:val="24"/>
          <w:szCs w:val="24"/>
          <w:lang w:val="ka-GE"/>
        </w:rPr>
        <w:t xml:space="preserve"> - სპორტისა და ახალგაზრდულ საქმეთა კომიტეტთან არსებული ახალგაზრდული პოლიტიკის სამუშაო ჯგუფის წევრები კომიტეტის 2023 წლის სამოქმედო გეგმის იმ მიმართულებებს გაეცნენ, რომლებიც ახალგაზრდულ საკითხებზეა ორიენტირებული. </w:t>
      </w:r>
      <w:r w:rsidRPr="00AC2F04">
        <w:rPr>
          <w:rFonts w:eastAsia="Times New Roman" w:cstheme="minorHAnsi"/>
          <w:sz w:val="24"/>
          <w:szCs w:val="24"/>
          <w:lang w:val="ka-GE"/>
        </w:rPr>
        <w:t>სამუშაო ჯგუფის ხელმძღვანელმა, ახალგაზრდობის საკითხებზე პასუხისმგებელმა დეპუტატმა, </w:t>
      </w:r>
      <w:r w:rsidRPr="00AC2F04">
        <w:rPr>
          <w:rFonts w:eastAsia="Times New Roman" w:cstheme="minorHAnsi"/>
          <w:bCs/>
          <w:sz w:val="24"/>
          <w:szCs w:val="24"/>
          <w:lang w:val="ka-GE"/>
        </w:rPr>
        <w:t>გივი მიქანაძემ</w:t>
      </w:r>
      <w:r w:rsidRPr="00AC2F04">
        <w:rPr>
          <w:rFonts w:eastAsia="Times New Roman" w:cstheme="minorHAnsi"/>
          <w:sz w:val="24"/>
          <w:szCs w:val="24"/>
          <w:lang w:val="ka-GE"/>
        </w:rPr>
        <w:t> საპარლამენტო საზედამხედველო საქმიანობის ფარგლებში, სხვადასხვა სამინისტროსა და სახელმწიფო უწყების ანგარიშის წარდგენაზე გაამახვილა ყურადღება.</w:t>
      </w:r>
      <w:r w:rsidRPr="00AC2F04">
        <w:rPr>
          <w:rFonts w:cstheme="minorHAnsi"/>
          <w:sz w:val="24"/>
          <w:szCs w:val="24"/>
          <w:lang w:val="ka-GE"/>
        </w:rPr>
        <w:t xml:space="preserve"> </w:t>
      </w:r>
      <w:r w:rsidRPr="00AC2F04">
        <w:rPr>
          <w:rFonts w:eastAsia="Times New Roman" w:cstheme="minorHAnsi"/>
          <w:sz w:val="24"/>
          <w:szCs w:val="24"/>
          <w:lang w:val="ka-GE"/>
        </w:rPr>
        <w:t>შეხვედრაზე აღინიშნა, რომ კომიტეტის სამოქმედო გეგმის პროექტის მომზადებისას სამუშაო ჯგუფის წინადადებები და რეკომენდაციები გაიზიარეს, რაც სამუშაო ჯგუფის წევრების შეფასებით, დარგის განვითარებას მნიშვნელოვნად შეუწყობს ხელს.</w:t>
      </w:r>
      <w:r w:rsidRPr="00AC2F04">
        <w:rPr>
          <w:rFonts w:cstheme="minorHAnsi"/>
          <w:sz w:val="24"/>
          <w:szCs w:val="24"/>
          <w:lang w:val="ka-GE"/>
        </w:rPr>
        <w:t xml:space="preserve"> ვრცლად: </w:t>
      </w:r>
      <w:hyperlink r:id="rId26" w:history="1">
        <w:r w:rsidRPr="00AC2F04">
          <w:rPr>
            <w:color w:val="0563C1" w:themeColor="hyperlink"/>
            <w:sz w:val="24"/>
            <w:szCs w:val="24"/>
            <w:u w:val="single"/>
            <w:lang w:val="ka-GE"/>
          </w:rPr>
          <w:t>http://tinyurl.com/4w2svzh7</w:t>
        </w:r>
      </w:hyperlink>
    </w:p>
    <w:p w14:paraId="227D4EF5" w14:textId="77777777" w:rsidR="00AC2F04" w:rsidRPr="00AC2F04" w:rsidRDefault="00AC2F04" w:rsidP="00AC2F04">
      <w:pPr>
        <w:jc w:val="both"/>
        <w:rPr>
          <w:color w:val="0563C1" w:themeColor="hyperlink"/>
          <w:sz w:val="24"/>
          <w:szCs w:val="24"/>
          <w:u w:val="single"/>
          <w:lang w:val="ka-GE"/>
        </w:rPr>
      </w:pPr>
      <w:r w:rsidRPr="00AC2F04">
        <w:rPr>
          <w:rFonts w:cstheme="minorHAnsi"/>
          <w:b/>
          <w:sz w:val="24"/>
          <w:szCs w:val="24"/>
          <w:lang w:val="ka-GE"/>
        </w:rPr>
        <w:t>17 თებერვალი</w:t>
      </w:r>
      <w:r w:rsidRPr="00AC2F04">
        <w:rPr>
          <w:rFonts w:cstheme="minorHAnsi"/>
          <w:sz w:val="24"/>
          <w:szCs w:val="24"/>
          <w:lang w:val="ka-GE"/>
        </w:rPr>
        <w:t xml:space="preserve"> - </w:t>
      </w:r>
      <w:r w:rsidRPr="00AC2F04">
        <w:rPr>
          <w:rFonts w:cstheme="minorHAnsi"/>
          <w:bCs/>
          <w:sz w:val="24"/>
          <w:szCs w:val="24"/>
          <w:lang w:val="ka-GE"/>
        </w:rPr>
        <w:t>სპორტისა და ახალგაზრდულ საქმეთა კომიტეტის</w:t>
      </w:r>
      <w:r w:rsidRPr="00AC2F04">
        <w:rPr>
          <w:rFonts w:cstheme="minorHAnsi"/>
          <w:sz w:val="24"/>
          <w:szCs w:val="24"/>
          <w:lang w:val="ka-GE"/>
        </w:rPr>
        <w:t> თავმჯდომარე </w:t>
      </w:r>
      <w:r w:rsidRPr="00AC2F04">
        <w:rPr>
          <w:rFonts w:cstheme="minorHAnsi"/>
          <w:bCs/>
          <w:sz w:val="24"/>
          <w:szCs w:val="24"/>
          <w:lang w:val="ka-GE"/>
        </w:rPr>
        <w:t>ირაკლი მეძმარიაშვილმა</w:t>
      </w:r>
      <w:r w:rsidRPr="00AC2F04">
        <w:rPr>
          <w:rFonts w:cstheme="minorHAnsi"/>
          <w:sz w:val="24"/>
          <w:szCs w:val="24"/>
          <w:lang w:val="ka-GE"/>
        </w:rPr>
        <w:t xml:space="preserve"> ქართული სპორტის განვითარებაში შეტანილი განსაკუთრებული წვლილისთვის, დამოუკიდებელი საქართველოს პირველ მსოფლიო ჩემპიონს ზამთრის ცურვაში, ჰენრი კუპრაშვილს და საქართველოს სპორტის უნივერსიტეტის რექტორს, ევროპის ფიზიკური აღზრდისა და სპორტის საერთაშორისო ფედერაციის ტულინის პრემიის მფლობელს, ჯემალ ძაგანიას, კომიტეტის სახელით, მადლობის სიგელები გადასცა. ვრცლად: </w:t>
      </w:r>
      <w:hyperlink r:id="rId27" w:history="1">
        <w:r w:rsidRPr="00AC2F04">
          <w:rPr>
            <w:color w:val="0563C1" w:themeColor="hyperlink"/>
            <w:sz w:val="24"/>
            <w:szCs w:val="24"/>
            <w:u w:val="single"/>
            <w:lang w:val="ka-GE"/>
          </w:rPr>
          <w:t>http://tinyurl.com/56nyz579</w:t>
        </w:r>
      </w:hyperlink>
    </w:p>
    <w:p w14:paraId="3C4AE3B2" w14:textId="77777777" w:rsidR="00AC2F04" w:rsidRPr="00AC2F04" w:rsidRDefault="00AC2F04" w:rsidP="00AC2F04">
      <w:pPr>
        <w:jc w:val="both"/>
        <w:rPr>
          <w:sz w:val="24"/>
          <w:szCs w:val="24"/>
          <w:lang w:val="ka-GE"/>
        </w:rPr>
      </w:pPr>
    </w:p>
    <w:p w14:paraId="54ABE50F" w14:textId="227A8E29" w:rsidR="00AC2F04" w:rsidRPr="00AC2F04" w:rsidRDefault="00AC2F04" w:rsidP="00AC2F04">
      <w:pPr>
        <w:jc w:val="both"/>
        <w:rPr>
          <w:sz w:val="24"/>
          <w:szCs w:val="24"/>
          <w:lang w:val="ka-GE"/>
        </w:rPr>
      </w:pPr>
      <w:r w:rsidRPr="00AC2F04">
        <w:rPr>
          <w:rFonts w:cstheme="minorHAnsi"/>
          <w:b/>
          <w:sz w:val="24"/>
          <w:szCs w:val="24"/>
          <w:lang w:val="ka-GE"/>
        </w:rPr>
        <w:lastRenderedPageBreak/>
        <w:t>28 თებერვალი</w:t>
      </w:r>
      <w:r w:rsidRPr="00AC2F04">
        <w:rPr>
          <w:rFonts w:cstheme="minorHAnsi"/>
          <w:sz w:val="24"/>
          <w:szCs w:val="24"/>
          <w:lang w:val="ka-GE"/>
        </w:rPr>
        <w:t xml:space="preserve"> - ახალგაზრდული პოლიტიკის ინსტიტუციურ გაძლიერება და მუნიციპალური ახალგაზრდული პოლიტიკის განხორციელების ხელშეწყობა იყო განხილვის მთავარი თემა აჭარაში გამართულ თემატურ შეხვედრაში, რომელშიც მონაწილეობდნენ პარლამენტის სპორტისა და ახალგაზრდობის საქმეთა კომიტეტის თავმჯდომარე </w:t>
      </w:r>
      <w:r w:rsidRPr="00AC2F04">
        <w:rPr>
          <w:rFonts w:cstheme="minorHAnsi"/>
          <w:bCs/>
          <w:sz w:val="24"/>
          <w:szCs w:val="24"/>
          <w:lang w:val="ka-GE"/>
        </w:rPr>
        <w:t>ირაკლი მეძმარიაშვილი</w:t>
      </w:r>
      <w:r w:rsidRPr="00AC2F04">
        <w:rPr>
          <w:rFonts w:cstheme="minorHAnsi"/>
          <w:sz w:val="24"/>
          <w:szCs w:val="24"/>
          <w:lang w:val="ka-GE"/>
        </w:rPr>
        <w:t>, ფრაქცია „ქართული ოცნების“ თავმჯდომარის პირველი მოადგილე და ახალგაზრდობის საკითხებზე პასუხისმგებელი დეპუტატი </w:t>
      </w:r>
      <w:r w:rsidRPr="00AC2F04">
        <w:rPr>
          <w:rFonts w:cstheme="minorHAnsi"/>
          <w:bCs/>
          <w:sz w:val="24"/>
          <w:szCs w:val="24"/>
          <w:lang w:val="ka-GE"/>
        </w:rPr>
        <w:t>გივი მიქანაძე</w:t>
      </w:r>
      <w:r w:rsidRPr="00AC2F04">
        <w:rPr>
          <w:rFonts w:cstheme="minorHAnsi"/>
          <w:sz w:val="24"/>
          <w:szCs w:val="24"/>
          <w:lang w:val="ka-GE"/>
        </w:rPr>
        <w:t>, კულტურის, სპორტისა და ახალგაზრდობის მინისტრის მოადგილესთან </w:t>
      </w:r>
      <w:r w:rsidRPr="00AC2F04">
        <w:rPr>
          <w:rFonts w:cstheme="minorHAnsi"/>
          <w:bCs/>
          <w:sz w:val="24"/>
          <w:szCs w:val="24"/>
          <w:lang w:val="ka-GE"/>
        </w:rPr>
        <w:t>ირაკლი გივიაშვილთან</w:t>
      </w:r>
      <w:r w:rsidRPr="00AC2F04">
        <w:rPr>
          <w:rFonts w:cstheme="minorHAnsi"/>
          <w:sz w:val="24"/>
          <w:szCs w:val="24"/>
          <w:lang w:val="ka-GE"/>
        </w:rPr>
        <w:t> ერთად. შეხვედრა აჭარის განათლების, კულტურისა და სპორტის სამინისტროში გაიმართა და მას მინისტრი </w:t>
      </w:r>
      <w:r w:rsidRPr="00AC2F04">
        <w:rPr>
          <w:rFonts w:cstheme="minorHAnsi"/>
          <w:bCs/>
          <w:sz w:val="24"/>
          <w:szCs w:val="24"/>
          <w:lang w:val="ka-GE"/>
        </w:rPr>
        <w:t>მაია ხაჯიშვილი</w:t>
      </w:r>
      <w:r w:rsidRPr="00AC2F04">
        <w:rPr>
          <w:rFonts w:cstheme="minorHAnsi"/>
          <w:sz w:val="24"/>
          <w:szCs w:val="24"/>
          <w:lang w:val="ka-GE"/>
        </w:rPr>
        <w:t>, აჭარის ავტონომიური რესპუბლიკის ტერიტორიაზე მოქმედი თვითმმართველობების ხელისუფლების წარმომადგენლები, ასევე აჭარის განათლების, კულტურისა და სპორტის სამინისტროს წარმომადგენლები და აჭარის მაჟორიტარი დეპუტატები: </w:t>
      </w:r>
      <w:r w:rsidRPr="00AC2F04">
        <w:rPr>
          <w:rFonts w:cstheme="minorHAnsi"/>
          <w:bCs/>
          <w:sz w:val="24"/>
          <w:szCs w:val="24"/>
          <w:lang w:val="ka-GE"/>
        </w:rPr>
        <w:t>ანზორ ბოლქვაძე, რესან კონცელიძე </w:t>
      </w:r>
      <w:r w:rsidRPr="00AC2F04">
        <w:rPr>
          <w:rFonts w:cstheme="minorHAnsi"/>
          <w:sz w:val="24"/>
          <w:szCs w:val="24"/>
          <w:lang w:val="ka-GE"/>
        </w:rPr>
        <w:t>და</w:t>
      </w:r>
      <w:r w:rsidRPr="00AC2F04">
        <w:rPr>
          <w:rFonts w:cstheme="minorHAnsi"/>
          <w:bCs/>
          <w:sz w:val="24"/>
          <w:szCs w:val="24"/>
          <w:lang w:val="ka-GE"/>
        </w:rPr>
        <w:t> ზაალ მიქელაძე</w:t>
      </w:r>
      <w:r w:rsidRPr="00AC2F04">
        <w:rPr>
          <w:rFonts w:cstheme="minorHAnsi"/>
          <w:sz w:val="24"/>
          <w:szCs w:val="24"/>
          <w:lang w:val="ka-GE"/>
        </w:rPr>
        <w:t xml:space="preserve">. მონაწილეებმა ხელისუფლების ორგანოებს შორის თანამშრომლობასა და კოორდინაციის გაძლიერებაზეც გაამახვილეს ყურადღება. ვრცლად: </w:t>
      </w:r>
      <w:hyperlink r:id="rId28" w:history="1">
        <w:r w:rsidRPr="00AC2F04">
          <w:rPr>
            <w:color w:val="0563C1" w:themeColor="hyperlink"/>
            <w:sz w:val="24"/>
            <w:szCs w:val="24"/>
            <w:u w:val="single"/>
            <w:lang w:val="ka-GE"/>
          </w:rPr>
          <w:t>http://tinyurl.com/4tad8cak</w:t>
        </w:r>
      </w:hyperlink>
    </w:p>
    <w:p w14:paraId="6CF8578B" w14:textId="52AC8DD7" w:rsidR="00AC2F04" w:rsidRPr="00AC2F04" w:rsidRDefault="00AC2F04" w:rsidP="00AC2F04">
      <w:pPr>
        <w:jc w:val="both"/>
        <w:rPr>
          <w:sz w:val="24"/>
          <w:szCs w:val="24"/>
          <w:lang w:val="ka-GE"/>
        </w:rPr>
      </w:pPr>
      <w:r w:rsidRPr="00AC2F04">
        <w:rPr>
          <w:rFonts w:cstheme="minorHAnsi"/>
          <w:b/>
          <w:sz w:val="24"/>
          <w:szCs w:val="24"/>
          <w:lang w:val="ka-GE"/>
        </w:rPr>
        <w:t>1 მარტი</w:t>
      </w:r>
      <w:r w:rsidRPr="00AC2F04">
        <w:rPr>
          <w:rFonts w:cstheme="minorHAnsi"/>
          <w:sz w:val="24"/>
          <w:szCs w:val="24"/>
          <w:lang w:val="ka-GE"/>
        </w:rPr>
        <w:t xml:space="preserve"> - პარლამენტის </w:t>
      </w:r>
      <w:r w:rsidRPr="00AC2F04">
        <w:rPr>
          <w:rFonts w:cstheme="minorHAnsi"/>
          <w:bCs/>
          <w:sz w:val="24"/>
          <w:szCs w:val="24"/>
          <w:lang w:val="ka-GE"/>
        </w:rPr>
        <w:t>სპორტისა და ახალგაზრდულ საქმეთა კომიტეტის</w:t>
      </w:r>
      <w:r w:rsidRPr="00AC2F04">
        <w:rPr>
          <w:rFonts w:cstheme="minorHAnsi"/>
          <w:sz w:val="24"/>
          <w:szCs w:val="24"/>
          <w:lang w:val="ka-GE"/>
        </w:rPr>
        <w:t> თავმჯდომარე </w:t>
      </w:r>
      <w:r w:rsidRPr="00AC2F04">
        <w:rPr>
          <w:rFonts w:cstheme="minorHAnsi"/>
          <w:bCs/>
          <w:sz w:val="24"/>
          <w:szCs w:val="24"/>
          <w:lang w:val="ka-GE"/>
        </w:rPr>
        <w:t>ირაკლი მეძმარიაშვილმა</w:t>
      </w:r>
      <w:r w:rsidRPr="00AC2F04">
        <w:rPr>
          <w:rFonts w:cstheme="minorHAnsi"/>
          <w:sz w:val="24"/>
          <w:szCs w:val="24"/>
          <w:lang w:val="ka-GE"/>
        </w:rPr>
        <w:t> და კომიტეტის წევრმა, ახალგაზრდობის მიმართულებებზე პასუხისმგებელმა დეპუტატმა, </w:t>
      </w:r>
      <w:r w:rsidRPr="00AC2F04">
        <w:rPr>
          <w:rFonts w:cstheme="minorHAnsi"/>
          <w:bCs/>
          <w:sz w:val="24"/>
          <w:szCs w:val="24"/>
          <w:lang w:val="ka-GE"/>
        </w:rPr>
        <w:t>გივი მიქანაძემ</w:t>
      </w:r>
      <w:r w:rsidRPr="00AC2F04">
        <w:rPr>
          <w:rFonts w:cstheme="minorHAnsi"/>
          <w:sz w:val="24"/>
          <w:szCs w:val="24"/>
          <w:lang w:val="ka-GE"/>
        </w:rPr>
        <w:t> ოზურგეთში, გურიის სამხარეო ადმინისტრაციაში სახელმწიფო რწმუნებულთან,</w:t>
      </w:r>
      <w:r w:rsidRPr="00AC2F04">
        <w:rPr>
          <w:rFonts w:cstheme="minorHAnsi"/>
          <w:bCs/>
          <w:sz w:val="24"/>
          <w:szCs w:val="24"/>
          <w:lang w:val="ka-GE"/>
        </w:rPr>
        <w:t> გიორგი ურუშაძესთან</w:t>
      </w:r>
      <w:r w:rsidRPr="00AC2F04">
        <w:rPr>
          <w:rFonts w:cstheme="minorHAnsi"/>
          <w:sz w:val="24"/>
          <w:szCs w:val="24"/>
          <w:lang w:val="ka-GE"/>
        </w:rPr>
        <w:t xml:space="preserve"> და რეგიონის ადგილობრივი ხელისუფლების წარმომადგენლებთან შეხვედრა გამართეს. შეხვედრაზე, რომელსაც გურიის მაჟორიტარი დეპუტატი ვასილ ჩიგოგიძე და კულტურის, სპორტისა და ახალგაზრდობის მინისტრის მოადგილე ირაკლი გივიაშვილი დაესწრნენ, მხარეებმა ის მუნიციპალური პროგრამები და სერვისები განიხილეს, რომლებიც ახალგაზრდობის საკითხებზეა ორიენტირებული. გურიის რეგიონში ვიზიტის ფარგლებში, კომიტეტის წარმომადგენლები ოზურგეთში მცხოვრებ ახალგაზრდებს შეხვდნენ, სადაც ახალგაზრდობის მიმართ რეგიონში არსებულ გამოწვევებზე, პრიორიტეტულ მიმართულებებსა და საჭიროებებზე ღია დისკუსია გაიმართა. ვრცლად: </w:t>
      </w:r>
      <w:hyperlink r:id="rId29" w:history="1">
        <w:r w:rsidRPr="00AC2F04">
          <w:rPr>
            <w:rStyle w:val="Hyperlink"/>
            <w:sz w:val="24"/>
            <w:szCs w:val="24"/>
            <w:lang w:val="ka-GE"/>
          </w:rPr>
          <w:t>http://tinyurl.com/4zrdwjxc</w:t>
        </w:r>
      </w:hyperlink>
    </w:p>
    <w:p w14:paraId="47838CDA" w14:textId="11756147" w:rsidR="00AC2F04" w:rsidRPr="00586D01" w:rsidRDefault="00AC2F04" w:rsidP="00AC2F04">
      <w:pPr>
        <w:jc w:val="both"/>
        <w:rPr>
          <w:rFonts w:cstheme="minorHAnsi"/>
          <w:sz w:val="24"/>
          <w:szCs w:val="24"/>
          <w:lang w:val="ka-GE"/>
        </w:rPr>
      </w:pPr>
      <w:r w:rsidRPr="00AC2F04">
        <w:rPr>
          <w:rFonts w:cstheme="minorHAnsi"/>
          <w:b/>
          <w:sz w:val="24"/>
          <w:szCs w:val="24"/>
          <w:lang w:val="ka-GE"/>
        </w:rPr>
        <w:t>2 მარტი</w:t>
      </w:r>
      <w:r w:rsidRPr="00AC2F04">
        <w:rPr>
          <w:rFonts w:cstheme="minorHAnsi"/>
          <w:sz w:val="24"/>
          <w:szCs w:val="24"/>
          <w:lang w:val="ka-GE"/>
        </w:rPr>
        <w:t xml:space="preserve"> - რეგიონებში ვიზიტის ფარგლებში, პარლამენტის </w:t>
      </w:r>
      <w:r w:rsidRPr="00AC2F04">
        <w:rPr>
          <w:rFonts w:cstheme="minorHAnsi"/>
          <w:bCs/>
          <w:sz w:val="24"/>
          <w:szCs w:val="24"/>
          <w:lang w:val="ka-GE"/>
        </w:rPr>
        <w:t>სპორტისა და ახალგაზრდულ საქმეთა კომიტეტის</w:t>
      </w:r>
      <w:r w:rsidRPr="00AC2F04">
        <w:rPr>
          <w:rFonts w:cstheme="minorHAnsi"/>
          <w:sz w:val="24"/>
          <w:szCs w:val="24"/>
          <w:lang w:val="ka-GE"/>
        </w:rPr>
        <w:t> თავმჯდომარე </w:t>
      </w:r>
      <w:r w:rsidRPr="00AC2F04">
        <w:rPr>
          <w:rFonts w:cstheme="minorHAnsi"/>
          <w:bCs/>
          <w:sz w:val="24"/>
          <w:szCs w:val="24"/>
          <w:lang w:val="ka-GE"/>
        </w:rPr>
        <w:t>ირაკლი მეძმარიაშვილმა,</w:t>
      </w:r>
      <w:r w:rsidRPr="00AC2F04">
        <w:rPr>
          <w:rFonts w:cstheme="minorHAnsi"/>
          <w:sz w:val="24"/>
          <w:szCs w:val="24"/>
          <w:lang w:val="ka-GE"/>
        </w:rPr>
        <w:t> კომიტეტის წევრმა, ახალგაზრდობის მიმართულებებზე პასუხისმგებელმა დეპუტატმა </w:t>
      </w:r>
      <w:r w:rsidRPr="00AC2F04">
        <w:rPr>
          <w:rFonts w:cstheme="minorHAnsi"/>
          <w:bCs/>
          <w:sz w:val="24"/>
          <w:szCs w:val="24"/>
          <w:lang w:val="ka-GE"/>
        </w:rPr>
        <w:t>გივი მიქანაძემ </w:t>
      </w:r>
      <w:r w:rsidRPr="00AC2F04">
        <w:rPr>
          <w:rFonts w:cstheme="minorHAnsi"/>
          <w:sz w:val="24"/>
          <w:szCs w:val="24"/>
          <w:lang w:val="ka-GE"/>
        </w:rPr>
        <w:t>და საქართველოს კულტურის, სპორტისა და ახალგაზრდობის მინისტრის მოადგილე </w:t>
      </w:r>
      <w:r w:rsidRPr="00AC2F04">
        <w:rPr>
          <w:rFonts w:cstheme="minorHAnsi"/>
          <w:bCs/>
          <w:sz w:val="24"/>
          <w:szCs w:val="24"/>
          <w:lang w:val="ka-GE"/>
        </w:rPr>
        <w:t>ირაკლი გივიაშვილმა</w:t>
      </w:r>
      <w:r w:rsidRPr="00AC2F04">
        <w:rPr>
          <w:rFonts w:cstheme="minorHAnsi"/>
          <w:sz w:val="24"/>
          <w:szCs w:val="24"/>
          <w:lang w:val="ka-GE"/>
        </w:rPr>
        <w:t>, სამეგრელო-ზემო სვანეთის სახელმწიფო რწმუნებულის ადმინისტრაციაში, რწმუნებულის მოადგილეებთან და რეგიონის ადგილობრივი ხელისუფლების წარმომადგენლებთან შეხვედრა გამართეს. შეხვედრაზე მხარეებმა ის მუნიციპალური პროგრამები და სერვისები განიხილეს, რომლებიც ახალგაზრდობის საკითხებზეა ორიენტირებული</w:t>
      </w:r>
      <w:r w:rsidR="004A2F9A">
        <w:rPr>
          <w:rFonts w:cstheme="minorHAnsi"/>
          <w:sz w:val="24"/>
          <w:szCs w:val="24"/>
          <w:lang w:val="ka-GE"/>
        </w:rPr>
        <w:t xml:space="preserve">. </w:t>
      </w:r>
      <w:r w:rsidRPr="00AC2F04">
        <w:rPr>
          <w:rFonts w:cstheme="minorHAnsi"/>
          <w:sz w:val="24"/>
          <w:szCs w:val="24"/>
          <w:lang w:val="ka-GE"/>
        </w:rPr>
        <w:t xml:space="preserve">ადგილობრივ ხელისუფლებასთან შეხვედრის შემდეგ, კომიტეტის </w:t>
      </w:r>
      <w:r w:rsidR="004A2F9A">
        <w:rPr>
          <w:rFonts w:cstheme="minorHAnsi"/>
          <w:sz w:val="24"/>
          <w:szCs w:val="24"/>
          <w:lang w:val="ka-GE"/>
        </w:rPr>
        <w:t xml:space="preserve">   </w:t>
      </w:r>
      <w:r w:rsidRPr="00AC2F04">
        <w:rPr>
          <w:rFonts w:cstheme="minorHAnsi"/>
          <w:sz w:val="24"/>
          <w:szCs w:val="24"/>
          <w:lang w:val="ka-GE"/>
        </w:rPr>
        <w:t xml:space="preserve">წარმომადგენლები ტექნოპარკში, ზუგდიდის მუნიციპალიტეტის ახალგაზრდული სათათბიროს წევრებს და წიგნის მოყვარულთა ჯგუფს B612-ს შეხვდნენ. კომიტეტის წევრებმა ახალგაზრდებს დეტალურად გააცნეს ის პროგრამები, რასაც მათ სახელმწიფო სთავაზობს. ვრცლად: </w:t>
      </w:r>
      <w:hyperlink r:id="rId30" w:history="1">
        <w:r w:rsidRPr="00AC2F04">
          <w:rPr>
            <w:rStyle w:val="Hyperlink"/>
            <w:sz w:val="24"/>
            <w:szCs w:val="24"/>
            <w:lang w:val="ka-GE"/>
          </w:rPr>
          <w:t>http://tinyurl.com/mrxvd8ex</w:t>
        </w:r>
      </w:hyperlink>
    </w:p>
    <w:p w14:paraId="75C67EC2" w14:textId="40CA4DDE" w:rsidR="00AC2F04" w:rsidRPr="00AC2F04" w:rsidRDefault="00AC2F04" w:rsidP="00AC2F04">
      <w:pPr>
        <w:jc w:val="both"/>
        <w:rPr>
          <w:color w:val="0563C1" w:themeColor="hyperlink"/>
          <w:sz w:val="24"/>
          <w:szCs w:val="24"/>
          <w:u w:val="single"/>
          <w:lang w:val="ka-GE"/>
        </w:rPr>
      </w:pPr>
      <w:r w:rsidRPr="00AC2F04">
        <w:rPr>
          <w:b/>
          <w:sz w:val="24"/>
          <w:szCs w:val="24"/>
          <w:lang w:val="ka-GE"/>
        </w:rPr>
        <w:t>23 მაისი</w:t>
      </w:r>
      <w:r w:rsidRPr="00AC2F04">
        <w:rPr>
          <w:sz w:val="24"/>
          <w:szCs w:val="24"/>
          <w:lang w:val="ka-GE"/>
        </w:rPr>
        <w:t xml:space="preserve"> - </w:t>
      </w:r>
      <w:r w:rsidRPr="00AC2F04">
        <w:rPr>
          <w:bCs/>
          <w:sz w:val="24"/>
          <w:szCs w:val="24"/>
          <w:lang w:val="ka-GE"/>
        </w:rPr>
        <w:t>სპორტისა და ახალგაზრდულ საქმეთა კომიტეტის</w:t>
      </w:r>
      <w:r w:rsidRPr="00AC2F04">
        <w:rPr>
          <w:sz w:val="24"/>
          <w:szCs w:val="24"/>
          <w:lang w:val="ka-GE"/>
        </w:rPr>
        <w:t> თავმჯდომარემ, </w:t>
      </w:r>
      <w:r w:rsidRPr="00AC2F04">
        <w:rPr>
          <w:bCs/>
          <w:sz w:val="24"/>
          <w:szCs w:val="24"/>
          <w:lang w:val="ka-GE"/>
        </w:rPr>
        <w:t>ირაკლი მეძმარიაშვილმა</w:t>
      </w:r>
      <w:r w:rsidRPr="00AC2F04">
        <w:rPr>
          <w:sz w:val="24"/>
          <w:szCs w:val="24"/>
          <w:lang w:val="ka-GE"/>
        </w:rPr>
        <w:t xml:space="preserve"> საქართველოს ძიუდოს ნაკრების წევრებს და მათ მწვრთნელებს, ქართული სპორტის განვითარებაში შეტანილი განსაკუთრებული წვლილისთვის, მადლობის სიგელები გადასცა. ვრცლად: </w:t>
      </w:r>
      <w:hyperlink r:id="rId31" w:history="1">
        <w:r w:rsidRPr="00AC2F04">
          <w:rPr>
            <w:rStyle w:val="Hyperlink"/>
            <w:sz w:val="24"/>
            <w:szCs w:val="24"/>
            <w:lang w:val="ka-GE"/>
          </w:rPr>
          <w:t>http://tinyurl.com/2jmynzw4</w:t>
        </w:r>
      </w:hyperlink>
    </w:p>
    <w:p w14:paraId="3A4E672C" w14:textId="2C1A128B" w:rsidR="00AC2F04" w:rsidRPr="00AC2F04" w:rsidRDefault="00AC2F04" w:rsidP="00AC2F04">
      <w:pPr>
        <w:jc w:val="both"/>
        <w:rPr>
          <w:color w:val="0563C1" w:themeColor="hyperlink"/>
          <w:sz w:val="24"/>
          <w:szCs w:val="24"/>
          <w:u w:val="single"/>
          <w:lang w:val="ka-GE"/>
        </w:rPr>
      </w:pPr>
      <w:r w:rsidRPr="00AC2F04">
        <w:rPr>
          <w:b/>
          <w:sz w:val="24"/>
          <w:szCs w:val="24"/>
          <w:lang w:val="ka-GE"/>
        </w:rPr>
        <w:lastRenderedPageBreak/>
        <w:t>5 ივნისი</w:t>
      </w:r>
      <w:r w:rsidRPr="00AC2F04">
        <w:rPr>
          <w:sz w:val="24"/>
          <w:szCs w:val="24"/>
          <w:lang w:val="ka-GE"/>
        </w:rPr>
        <w:t xml:space="preserve"> - </w:t>
      </w:r>
      <w:r w:rsidRPr="00AC2F04">
        <w:rPr>
          <w:bCs/>
          <w:sz w:val="24"/>
          <w:szCs w:val="24"/>
          <w:lang w:val="ka-GE"/>
        </w:rPr>
        <w:t>სპორტისა და ახალგაზრდულ საქმეთა კომიტეტის</w:t>
      </w:r>
      <w:r w:rsidRPr="00AC2F04">
        <w:rPr>
          <w:sz w:val="24"/>
          <w:szCs w:val="24"/>
          <w:lang w:val="ka-GE"/>
        </w:rPr>
        <w:t> თავმჯდომარემ </w:t>
      </w:r>
      <w:r w:rsidRPr="00AC2F04">
        <w:rPr>
          <w:bCs/>
          <w:sz w:val="24"/>
          <w:szCs w:val="24"/>
          <w:lang w:val="ka-GE"/>
        </w:rPr>
        <w:t>ირაკლი მეძმარიაშვილმა</w:t>
      </w:r>
      <w:r w:rsidRPr="00AC2F04">
        <w:rPr>
          <w:sz w:val="24"/>
          <w:szCs w:val="24"/>
          <w:lang w:val="ka-GE"/>
        </w:rPr>
        <w:t xml:space="preserve"> და კომიტეტის წევრებმა მცხეთის მუნიციპალიტეტში შეხვედრა გამართეს და სპორტული ობიექტები დაათვალიერეს. მცხეთა-მთიანეთის სახელმწიფო რწმუნებულთან, დავით ნოზაძესთან გამართულ შეხვედრაზე დეპუტატებმა კომიტეტის გასვლითი სხდომების მნიშვნელობაზე ისაუბრეს და აღნიშნეს, რომ მსგავსი ფორმატის შეხვედრებზე პარლამენტის წევრებს საშუალება ეძლევათ ადგილზე გაეცნონ იმ მიღწევებსა და გამოწვევებს, რაც სპორტის და ახალგაზრდობის კუთხით არსებობს რეგიონში. კომიტეტის წევრებმა გიორგი კაპანაძის სახელობის მცხეთის კანოესა და ნიჩბოსნობის აკადემია დაათვალიერეს და სასწავლო პროგრამებს გაეცნენ. დეპუტატები მცხეთის სპორტულ-გამაჯანსაღებელ კომპლექსს და მცხეთის საცურაო აუზსაც ესტუმრნენ და სპორტის მასწავლებლებს და სპორტის სხვადასხვა სახეობაში ჩართულ ახალგაზრდებს ესაუბრნენ. მცხეთის მუნიციპალიტეტში არსებული სპორტული ობიექტების დათვალიერება სოფელ მისაქციელის ახლად გახსნილი საჭიდაო დარბაზის დათვალიერებით დასრულდა. ვრცლად: </w:t>
      </w:r>
      <w:hyperlink r:id="rId32" w:history="1">
        <w:r w:rsidRPr="00AC2F04">
          <w:rPr>
            <w:rStyle w:val="Hyperlink"/>
            <w:sz w:val="24"/>
            <w:szCs w:val="24"/>
            <w:lang w:val="ka-GE"/>
          </w:rPr>
          <w:t>http://tinyurl.com/3ru2pup2</w:t>
        </w:r>
      </w:hyperlink>
    </w:p>
    <w:p w14:paraId="5745F4B1" w14:textId="7F46309D" w:rsidR="00AC2F04" w:rsidRPr="00AC2F04" w:rsidRDefault="00AC2F04" w:rsidP="00AC2F04">
      <w:pPr>
        <w:jc w:val="both"/>
        <w:rPr>
          <w:sz w:val="24"/>
          <w:szCs w:val="24"/>
          <w:lang w:val="ka-GE"/>
        </w:rPr>
      </w:pPr>
      <w:r w:rsidRPr="00AC2F04">
        <w:rPr>
          <w:b/>
          <w:sz w:val="24"/>
          <w:szCs w:val="24"/>
          <w:lang w:val="ka-GE"/>
        </w:rPr>
        <w:t>6 ივნისი</w:t>
      </w:r>
      <w:r w:rsidRPr="00AC2F04">
        <w:rPr>
          <w:sz w:val="24"/>
          <w:szCs w:val="24"/>
          <w:lang w:val="ka-GE"/>
        </w:rPr>
        <w:t xml:space="preserve"> - ყაზბეგის მუნიციპალიტეტში არსებულ სპორტულ ინფრასტრუქტურას, მიმდინარე პროექტებს და დაგეგმილ ღონისძიებებს გაეცნენ სპორტისა და ახალგაზრდულ საქმეთა კომიტეტის თავმჯდომარე </w:t>
      </w:r>
      <w:r w:rsidRPr="00AC2F04">
        <w:rPr>
          <w:bCs/>
          <w:sz w:val="24"/>
          <w:szCs w:val="24"/>
          <w:lang w:val="ka-GE"/>
        </w:rPr>
        <w:t>ირაკლი მეძმარიაშვილი </w:t>
      </w:r>
      <w:r w:rsidRPr="00AC2F04">
        <w:rPr>
          <w:sz w:val="24"/>
          <w:szCs w:val="24"/>
          <w:lang w:val="ka-GE"/>
        </w:rPr>
        <w:t>და კომიტეტის წევრები მუნიციპალიტეტის მერთან, </w:t>
      </w:r>
      <w:r w:rsidRPr="00AC2F04">
        <w:rPr>
          <w:bCs/>
          <w:sz w:val="24"/>
          <w:szCs w:val="24"/>
          <w:lang w:val="ka-GE"/>
        </w:rPr>
        <w:t>ბაკურ ავსაჯანიშვილთან</w:t>
      </w:r>
      <w:r w:rsidRPr="00AC2F04">
        <w:rPr>
          <w:sz w:val="24"/>
          <w:szCs w:val="24"/>
          <w:lang w:val="ka-GE"/>
        </w:rPr>
        <w:t xml:space="preserve"> გამართულ შეხვედრაზე. მერის ინფორმაციით, მუნიციპალიტეტში სპორტის ყველა სახეობაში ახალგაზრდები საფასურის გადახდის გარეშე ვარჯიშობენ. მისივე თქმით, მუნიციპალიტეტში რაგბის, ფეხბურთის, ჭიდაობის, ტანვარჯიშის და კლდეზე ცოცვის შემსწავლელი ჯგუფები მუშაობს და სამომავლოდ საცურაო აუზის აშენება და შესაბამისად, წყლის სპორტის სახეობების განვითარება იგეგმება. შეხვედრაზე ყაზბეგში ახალი სპორტული დარბაზის და რაგბის სტადიონის აშენების საკითხიც განიხილეს. შეხვედრის დასრულების შემდეგ კომიტეტის წევრებმა და ადგილობრივი ხელისუფლების წარმომადგენლებმა ყაზბეგში არსებული სპორტული ინფრასტრუქტურის ობიექტები დაათვალიერეს. ვრცლად: </w:t>
      </w:r>
      <w:hyperlink r:id="rId33" w:history="1">
        <w:r w:rsidRPr="00AC2F04">
          <w:rPr>
            <w:rStyle w:val="Hyperlink"/>
            <w:sz w:val="24"/>
            <w:szCs w:val="24"/>
            <w:lang w:val="ka-GE"/>
          </w:rPr>
          <w:t>http://tinyurl.com/3a8edat5</w:t>
        </w:r>
      </w:hyperlink>
    </w:p>
    <w:p w14:paraId="0B70BF8F" w14:textId="42C3FA3C" w:rsidR="00AC2F04" w:rsidRPr="00AC2F04" w:rsidRDefault="00AC2F04" w:rsidP="00AC2F04">
      <w:pPr>
        <w:jc w:val="both"/>
        <w:rPr>
          <w:sz w:val="24"/>
          <w:szCs w:val="24"/>
          <w:lang w:val="ka-GE"/>
        </w:rPr>
      </w:pPr>
      <w:r w:rsidRPr="00AC2F04">
        <w:rPr>
          <w:b/>
          <w:sz w:val="24"/>
          <w:szCs w:val="24"/>
          <w:lang w:val="ka-GE"/>
        </w:rPr>
        <w:t>9 ივნისი</w:t>
      </w:r>
      <w:r w:rsidRPr="00AC2F04">
        <w:rPr>
          <w:sz w:val="24"/>
          <w:szCs w:val="24"/>
          <w:lang w:val="ka-GE"/>
        </w:rPr>
        <w:t xml:space="preserve"> - სპორტისა და ახალგაზრდულ საქმეთა კომიტეტთან არსებულმა ახალგაზრდული პოლიტიკის განვითარების სამუშაო ჯგუფმა შეხვედრა გამართა. სამუშაო ჯგუფის ხელმძღვანელმა, განათლებისა და მეცნიერების კომიტეტის თავმჯდომარემ, </w:t>
      </w:r>
      <w:r w:rsidRPr="00AC2F04">
        <w:rPr>
          <w:bCs/>
          <w:sz w:val="24"/>
          <w:szCs w:val="24"/>
          <w:lang w:val="ka-GE"/>
        </w:rPr>
        <w:t>გივი მიქანაძემ</w:t>
      </w:r>
      <w:r w:rsidRPr="00AC2F04">
        <w:rPr>
          <w:sz w:val="24"/>
          <w:szCs w:val="24"/>
          <w:lang w:val="ka-GE"/>
        </w:rPr>
        <w:t> სამი ახალი ორგანიზაციის მიერ ჯგუფში გაწევრიანების გამოთქმულ სურვილზე ინფორმაცია წარადგინა. მისი თქმით, ახალი ორგანიზაციების მიერ სამუშაო ჯგუფის გაძლიერება ახალგაზრდული პოლიტიკის განვითარების მიმართულებებს კიდევ უფრო საინტერესოს და მრავალფეროვანს გახდის. გივი მიქანაძემ სამუშაო ჯგუფის წევრებს ახალი თემატური მოკვლევის დაწყების შესახებ ინფორმაცია გააცნო. მისი განცხადებით, სპორტისა და ახალგაზრდულ კომიტეტში ახალი თემატური მოკვლევის ჯგუფი - „ლატარიების, აზარტულ და მომგებიან თამაშობებზე მოზარდებისა და ახალგაზრდების დამოკიდებულების პრევენციის და გამოჯანმრთელების პოლიტიკა: გამოწვევები და მოგვარების პერსპექტივები“ შეიქმნა, რომელიც მისი ხელმძღვანელობით იმუშავებს. თემატური მოკვლევის ჯგუფში ჯანმრთელობის დაცვისა და სოციალურ საკითხთა კომიტეტის თავმჯდომარე </w:t>
      </w:r>
      <w:r w:rsidRPr="00AC2F04">
        <w:rPr>
          <w:bCs/>
          <w:sz w:val="24"/>
          <w:szCs w:val="24"/>
          <w:lang w:val="ka-GE"/>
        </w:rPr>
        <w:t>ზაზა ლომინაძე</w:t>
      </w:r>
      <w:r w:rsidRPr="00AC2F04">
        <w:rPr>
          <w:sz w:val="24"/>
          <w:szCs w:val="24"/>
          <w:lang w:val="ka-GE"/>
        </w:rPr>
        <w:t>, დარგობრივი ეკონომიკისა და ეკონომიკური პოლიტიკის კომიტეტის თავმჯდომარის პირველი მოადგილე </w:t>
      </w:r>
      <w:r w:rsidRPr="00AC2F04">
        <w:rPr>
          <w:bCs/>
          <w:sz w:val="24"/>
          <w:szCs w:val="24"/>
          <w:lang w:val="ka-GE"/>
        </w:rPr>
        <w:t>ეკა სეფაშვილი</w:t>
      </w:r>
      <w:r w:rsidRPr="00AC2F04">
        <w:rPr>
          <w:sz w:val="24"/>
          <w:szCs w:val="24"/>
          <w:lang w:val="ka-GE"/>
        </w:rPr>
        <w:t> და გაეროს ბავშვთა ფონდის მიერ მოწვეული ექსპერტი </w:t>
      </w:r>
      <w:r w:rsidRPr="00AC2F04">
        <w:rPr>
          <w:bCs/>
          <w:sz w:val="24"/>
          <w:szCs w:val="24"/>
          <w:lang w:val="ka-GE"/>
        </w:rPr>
        <w:t>გიორგი ბესელია</w:t>
      </w:r>
      <w:r w:rsidRPr="00AC2F04">
        <w:rPr>
          <w:sz w:val="24"/>
          <w:szCs w:val="24"/>
          <w:lang w:val="ka-GE"/>
        </w:rPr>
        <w:t xml:space="preserve"> იქნებიან წარმოდგენილი. ვრცლად: </w:t>
      </w:r>
      <w:hyperlink r:id="rId34" w:history="1">
        <w:r w:rsidRPr="00AC2F04">
          <w:rPr>
            <w:rStyle w:val="Hyperlink"/>
            <w:sz w:val="24"/>
            <w:szCs w:val="24"/>
            <w:lang w:val="ka-GE"/>
          </w:rPr>
          <w:t>http://tinyurl.com/ync3hr2x</w:t>
        </w:r>
      </w:hyperlink>
    </w:p>
    <w:p w14:paraId="41931407" w14:textId="7363ABBB" w:rsidR="00AC2F04" w:rsidRPr="00AC2F04" w:rsidRDefault="00AC2F04" w:rsidP="00AC2F04">
      <w:pPr>
        <w:jc w:val="both"/>
        <w:rPr>
          <w:color w:val="0563C1" w:themeColor="hyperlink"/>
          <w:sz w:val="24"/>
          <w:szCs w:val="24"/>
          <w:u w:val="single"/>
          <w:lang w:val="ka-GE"/>
        </w:rPr>
      </w:pPr>
      <w:r w:rsidRPr="00AC2F04">
        <w:rPr>
          <w:b/>
          <w:sz w:val="24"/>
          <w:szCs w:val="24"/>
          <w:lang w:val="ka-GE"/>
        </w:rPr>
        <w:t>27 ივნისი</w:t>
      </w:r>
      <w:r w:rsidRPr="00AC2F04">
        <w:rPr>
          <w:sz w:val="24"/>
          <w:szCs w:val="24"/>
          <w:lang w:val="ka-GE"/>
        </w:rPr>
        <w:t xml:space="preserve"> - განათლებისა და მეცნიერების კომიტეტის თავმჯდომარემ, </w:t>
      </w:r>
      <w:r w:rsidRPr="00AC2F04">
        <w:rPr>
          <w:bCs/>
          <w:sz w:val="24"/>
          <w:szCs w:val="24"/>
          <w:lang w:val="ka-GE"/>
        </w:rPr>
        <w:t>გივი მიქანაძემ</w:t>
      </w:r>
      <w:r w:rsidRPr="00AC2F04">
        <w:rPr>
          <w:sz w:val="24"/>
          <w:szCs w:val="24"/>
          <w:lang w:val="ka-GE"/>
        </w:rPr>
        <w:t>, თავმჯდომარის პირველმა მოადგილემ, </w:t>
      </w:r>
      <w:r w:rsidRPr="00AC2F04">
        <w:rPr>
          <w:bCs/>
          <w:sz w:val="24"/>
          <w:szCs w:val="24"/>
          <w:lang w:val="ka-GE"/>
        </w:rPr>
        <w:t>გიორგი ჩაკვეტაძემ</w:t>
      </w:r>
      <w:r w:rsidRPr="00AC2F04">
        <w:rPr>
          <w:sz w:val="24"/>
          <w:szCs w:val="24"/>
          <w:lang w:val="ka-GE"/>
        </w:rPr>
        <w:t> და სპორტისა და ახალგაზრდულ საქმეთა კომიტეტის თავმჯდომარემ, </w:t>
      </w:r>
      <w:r w:rsidRPr="00AC2F04">
        <w:rPr>
          <w:bCs/>
          <w:sz w:val="24"/>
          <w:szCs w:val="24"/>
          <w:lang w:val="ka-GE"/>
        </w:rPr>
        <w:t>ირაკლი მეძმარიაშვილმა</w:t>
      </w:r>
      <w:r w:rsidRPr="00AC2F04">
        <w:rPr>
          <w:sz w:val="24"/>
          <w:szCs w:val="24"/>
          <w:lang w:val="ka-GE"/>
        </w:rPr>
        <w:t xml:space="preserve"> „სტუდენტური ფესტივალი </w:t>
      </w:r>
      <w:r w:rsidRPr="00AC2F04">
        <w:rPr>
          <w:sz w:val="24"/>
          <w:szCs w:val="24"/>
          <w:lang w:val="ka-GE"/>
        </w:rPr>
        <w:lastRenderedPageBreak/>
        <w:t xml:space="preserve">2023“-ის დახურვის ცერემონიაში მიიღეს მონაწილეობა. 2023 წლის სტუდენტურ ფესტივალში 30-ზე მეტი უმაღლესი სასწავლებელი მონაწილეობდა. ფესტივალის ფარგლებში გამარჯვებული სამი საუკეთესო უნივერსიტეტიც გამოვლინდა. ღონისძიებას საკანონმდებლო და აღმასრულებელი ხელისუფლების წარმომადგენლები, უნივერსიტეტის რექტორები და მოწვეული სტუმრები ესწრებოდნენ. ვრცლად:  </w:t>
      </w:r>
      <w:hyperlink r:id="rId35" w:history="1">
        <w:r w:rsidRPr="00AC2F04">
          <w:rPr>
            <w:color w:val="0563C1" w:themeColor="hyperlink"/>
            <w:sz w:val="24"/>
            <w:szCs w:val="24"/>
            <w:u w:val="single"/>
            <w:lang w:val="ka-GE"/>
          </w:rPr>
          <w:t>http://tinyurl.com/yhpy8en6</w:t>
        </w:r>
      </w:hyperlink>
    </w:p>
    <w:p w14:paraId="7D6844D2" w14:textId="51C02044" w:rsidR="00AC2F04" w:rsidRPr="00AC2F04" w:rsidRDefault="00AC2F04" w:rsidP="00AC2F04">
      <w:pPr>
        <w:jc w:val="both"/>
        <w:rPr>
          <w:sz w:val="24"/>
          <w:szCs w:val="24"/>
          <w:lang w:val="ka-GE"/>
        </w:rPr>
      </w:pPr>
      <w:r w:rsidRPr="00AC2F04">
        <w:rPr>
          <w:b/>
          <w:sz w:val="24"/>
          <w:szCs w:val="24"/>
          <w:lang w:val="ka-GE"/>
        </w:rPr>
        <w:t>28 სექტემბერი</w:t>
      </w:r>
      <w:r w:rsidRPr="00AC2F04">
        <w:rPr>
          <w:sz w:val="24"/>
          <w:szCs w:val="24"/>
          <w:lang w:val="ka-GE"/>
        </w:rPr>
        <w:t xml:space="preserve">  - პარლამენტის სპორტისა და ახალგაზრდულ საქმეთა კომიტეტის წევრებმა თელავში სპორტული ინფრასტრუქტურა დაათვალიერეს. კომიტეტის გასვლითი შეხვედრა კახეთის სახელმწიფო რწმუნებულ </w:t>
      </w:r>
      <w:r w:rsidRPr="00AC2F04">
        <w:rPr>
          <w:bCs/>
          <w:sz w:val="24"/>
          <w:szCs w:val="24"/>
          <w:lang w:val="ka-GE"/>
        </w:rPr>
        <w:t>გიორგი ალადაშვილთან</w:t>
      </w:r>
      <w:r w:rsidRPr="00AC2F04">
        <w:rPr>
          <w:sz w:val="24"/>
          <w:szCs w:val="24"/>
          <w:lang w:val="ka-GE"/>
        </w:rPr>
        <w:t> და თელავის მუნიციპალიტეტის მერ </w:t>
      </w:r>
      <w:r w:rsidRPr="00AC2F04">
        <w:rPr>
          <w:bCs/>
          <w:sz w:val="24"/>
          <w:szCs w:val="24"/>
          <w:lang w:val="ka-GE"/>
        </w:rPr>
        <w:t>ლევან ანდრიაშვილთან</w:t>
      </w:r>
      <w:r w:rsidRPr="00AC2F04">
        <w:rPr>
          <w:sz w:val="24"/>
          <w:szCs w:val="24"/>
          <w:lang w:val="ka-GE"/>
        </w:rPr>
        <w:t xml:space="preserve"> შეხვედრით დაიწყო. ადგილობრივი ხელისუფლების წარმომადგენლებთან შეხვედრის შემდეგ, კომიტეტის წევრებმა ჩოგბურთის კორტები, სპორტული დარბაზი, გივი ჩოხელის სახელობის რეაბილიტირებული სტადიონი, ჭადრაკის სახლი და სპორტის სასახლე დაათვალიერეს. ვრცლად: </w:t>
      </w:r>
      <w:hyperlink r:id="rId36" w:history="1">
        <w:r w:rsidRPr="00AC2F04">
          <w:rPr>
            <w:rStyle w:val="Hyperlink"/>
            <w:sz w:val="24"/>
            <w:szCs w:val="24"/>
            <w:lang w:val="ka-GE"/>
          </w:rPr>
          <w:t>http://tinyurl.com/yc7kkn24</w:t>
        </w:r>
      </w:hyperlink>
    </w:p>
    <w:p w14:paraId="42C0DD28" w14:textId="40103675" w:rsidR="00AC2F04" w:rsidRPr="00AC2F04" w:rsidRDefault="00AC2F04" w:rsidP="00AC2F04">
      <w:pPr>
        <w:jc w:val="both"/>
        <w:rPr>
          <w:sz w:val="24"/>
          <w:szCs w:val="24"/>
          <w:lang w:val="ka-GE"/>
        </w:rPr>
      </w:pPr>
      <w:r w:rsidRPr="00AC2F04">
        <w:rPr>
          <w:b/>
          <w:sz w:val="24"/>
          <w:szCs w:val="24"/>
          <w:lang w:val="ka-GE"/>
        </w:rPr>
        <w:t>6 ოქტომბერი</w:t>
      </w:r>
      <w:r w:rsidRPr="00AC2F04">
        <w:rPr>
          <w:sz w:val="24"/>
          <w:szCs w:val="24"/>
          <w:lang w:val="ka-GE"/>
        </w:rPr>
        <w:t xml:space="preserve">  - ქუთაისის მუნიციპალიტეტის მერიის ინიციატივით, პარლამენტის სპორტისა და ახალგაზრდულ საქმეთა კომიტეტის ხელშეწყობით, გაეროს განვითარების პროგრამის (UNDP) და შვედეთის მთავრობის მხარდაჭერით, ქუთაისის 2024-2030 წლების სპორტის პოლიტიკის დოკუმენტი და 2024-2025 წლების სამოქმედო გეგმა შემუშავდა. დოკუმენტების პრეზენტაცია პარლამენტის სპორტისა და ახალგაზრდულ საქმეთა კომიტეტში გაიმართა.</w:t>
      </w:r>
      <w:r w:rsidR="00586D01">
        <w:rPr>
          <w:sz w:val="24"/>
          <w:szCs w:val="24"/>
          <w:lang w:val="ka-GE"/>
        </w:rPr>
        <w:t xml:space="preserve"> </w:t>
      </w:r>
      <w:r w:rsidRPr="00AC2F04">
        <w:rPr>
          <w:sz w:val="24"/>
          <w:szCs w:val="24"/>
          <w:lang w:val="ka-GE"/>
        </w:rPr>
        <w:t xml:space="preserve">პრეზენტაციას 32 სპორტული ფედერაციის წარმომადგენელი და ქუთაისის მერიის სამსახურების ხელმძღვანელები დაესწრნენ. ვრცლად: </w:t>
      </w:r>
      <w:hyperlink r:id="rId37" w:history="1">
        <w:r w:rsidRPr="00AC2F04">
          <w:rPr>
            <w:rStyle w:val="Hyperlink"/>
            <w:sz w:val="24"/>
            <w:szCs w:val="24"/>
            <w:lang w:val="ka-GE"/>
          </w:rPr>
          <w:t>http://tinyurl.com/5dbyhvvw</w:t>
        </w:r>
      </w:hyperlink>
      <w:r w:rsidRPr="00AC2F04">
        <w:rPr>
          <w:sz w:val="24"/>
          <w:szCs w:val="24"/>
          <w:lang w:val="ka-GE"/>
        </w:rPr>
        <w:t xml:space="preserve"> </w:t>
      </w:r>
    </w:p>
    <w:p w14:paraId="6C1E70BE" w14:textId="455E6934" w:rsidR="00AC2F04" w:rsidRPr="00AC2F04" w:rsidRDefault="00AC2F04" w:rsidP="00AC2F04">
      <w:pPr>
        <w:jc w:val="both"/>
        <w:rPr>
          <w:sz w:val="24"/>
          <w:szCs w:val="24"/>
          <w:lang w:val="ka-GE"/>
        </w:rPr>
      </w:pPr>
      <w:r w:rsidRPr="00AC2F04">
        <w:rPr>
          <w:b/>
          <w:sz w:val="24"/>
          <w:szCs w:val="24"/>
          <w:lang w:val="ka-GE"/>
        </w:rPr>
        <w:t>13 ოქტომბერი</w:t>
      </w:r>
      <w:r w:rsidRPr="00AC2F04">
        <w:rPr>
          <w:sz w:val="24"/>
          <w:szCs w:val="24"/>
          <w:lang w:val="ka-GE"/>
        </w:rPr>
        <w:t xml:space="preserve"> - სპორტისა და ახალგაზრდულ საქმეთა კომიტეტის წევრებმა, გასვლითი საკომიტეტო შეხვედრების ფარგლებში, ქუთაისში არსებული სპორტული კომპლექსები, რაგბის და ფეხბურთის მოედნები, მაია ჩიბურდანიძის სახელობის ჭადრაკის სპორტული სკოლა და ოლიმპიური საცურაო აუზი დაათვალიერეს. ვრცლად:  </w:t>
      </w:r>
      <w:hyperlink r:id="rId38" w:history="1">
        <w:r w:rsidRPr="00AC2F04">
          <w:rPr>
            <w:rStyle w:val="Hyperlink"/>
            <w:sz w:val="24"/>
            <w:szCs w:val="24"/>
            <w:lang w:val="ka-GE"/>
          </w:rPr>
          <w:t>http://tinyurl.com/4myd3nu2</w:t>
        </w:r>
      </w:hyperlink>
      <w:r w:rsidRPr="00AC2F04">
        <w:rPr>
          <w:sz w:val="24"/>
          <w:szCs w:val="24"/>
          <w:lang w:val="ka-GE"/>
        </w:rPr>
        <w:t xml:space="preserve"> </w:t>
      </w:r>
    </w:p>
    <w:p w14:paraId="66D81A3D" w14:textId="77777777" w:rsidR="00AC2F04" w:rsidRPr="00AC2F04" w:rsidRDefault="00AC2F04" w:rsidP="00AC2F04">
      <w:pPr>
        <w:jc w:val="both"/>
        <w:rPr>
          <w:sz w:val="24"/>
          <w:szCs w:val="24"/>
          <w:lang w:val="ka-GE"/>
        </w:rPr>
      </w:pPr>
      <w:r w:rsidRPr="00AC2F04">
        <w:rPr>
          <w:b/>
          <w:sz w:val="24"/>
          <w:szCs w:val="24"/>
          <w:lang w:val="ka-GE"/>
        </w:rPr>
        <w:t>17 ოქტომბერი</w:t>
      </w:r>
      <w:r w:rsidRPr="00AC2F04">
        <w:rPr>
          <w:sz w:val="24"/>
          <w:szCs w:val="24"/>
          <w:lang w:val="ka-GE"/>
        </w:rPr>
        <w:t xml:space="preserve"> - პარლამენტის განათლებისა და მეცნიერების კომიტეტის თავმჯდომარე </w:t>
      </w:r>
      <w:r w:rsidRPr="00AC2F04">
        <w:rPr>
          <w:bCs/>
          <w:sz w:val="24"/>
          <w:szCs w:val="24"/>
          <w:lang w:val="ka-GE"/>
        </w:rPr>
        <w:t>გივი მიქანაძემ</w:t>
      </w:r>
      <w:r w:rsidRPr="00AC2F04">
        <w:rPr>
          <w:sz w:val="24"/>
          <w:szCs w:val="24"/>
          <w:lang w:val="ka-GE"/>
        </w:rPr>
        <w:t> და სპორტისა და ახალგაზრდულ საქმეთა კომიტეტის თავმჯდომარე </w:t>
      </w:r>
      <w:r w:rsidRPr="00AC2F04">
        <w:rPr>
          <w:bCs/>
          <w:sz w:val="24"/>
          <w:szCs w:val="24"/>
          <w:lang w:val="ka-GE"/>
        </w:rPr>
        <w:t>ირაკლი მეძმარიაშვილმა</w:t>
      </w:r>
      <w:r w:rsidRPr="00AC2F04">
        <w:rPr>
          <w:sz w:val="24"/>
          <w:szCs w:val="24"/>
          <w:lang w:val="ka-GE"/>
        </w:rPr>
        <w:t xml:space="preserve"> თიანეთის მუნიციპალიტეტში მცხოვრებ ახალგაზრდებთან შეხვედრა გამართეს. შეხვედრა საქართველოს კულტურის აკადემიის ორგანიზებით, პროექტ „ახალგაზრდობის ინტეგრაციის ხელშეწყობის პლატფორმის" ფარგლები გაიმართა. შეხვედრის მიზანი იყო ახალგაზრდებისთვის საკანონმდებლო ორგანოს ფუნქციებისა და საქმიანობის გაცნობა და საპარლამენტო საქმიანობაში მათი ჩართულობის ხელშეწყობა. პროექტის მონაწილეებმა დეპუტატებს თიანეთის მუნიციპალიტეტში ახალგაზრდობის საჭიროებები და გამოწვევები გააცნეს. ახალგაზრდებმა პარლამენტის შენობა დაათვალიერეს. სხდომათა დარბაზში მათ პარლამენტის თავმჯდომარე შალვა პაპუაშვილი მიესალმა. ვრცლად: </w:t>
      </w:r>
      <w:hyperlink r:id="rId39" w:history="1">
        <w:r w:rsidRPr="00AC2F04">
          <w:rPr>
            <w:rStyle w:val="Hyperlink"/>
            <w:sz w:val="24"/>
            <w:szCs w:val="24"/>
            <w:lang w:val="ka-GE"/>
          </w:rPr>
          <w:t>http://tinyurl.com/bdfnrr8m</w:t>
        </w:r>
      </w:hyperlink>
      <w:r w:rsidRPr="00AC2F04">
        <w:rPr>
          <w:sz w:val="24"/>
          <w:szCs w:val="24"/>
          <w:lang w:val="ka-GE"/>
        </w:rPr>
        <w:t xml:space="preserve"> </w:t>
      </w:r>
    </w:p>
    <w:p w14:paraId="0B7381B0" w14:textId="77777777" w:rsidR="00AC2F04" w:rsidRPr="00AC2F04" w:rsidRDefault="00AC2F04" w:rsidP="00AC2F04">
      <w:pPr>
        <w:jc w:val="both"/>
        <w:rPr>
          <w:sz w:val="24"/>
          <w:szCs w:val="24"/>
          <w:lang w:val="ka-GE"/>
        </w:rPr>
      </w:pPr>
    </w:p>
    <w:p w14:paraId="46111B12" w14:textId="51F6C3E2" w:rsidR="00AC2F04" w:rsidRPr="00AC2F04" w:rsidRDefault="00AC2F04" w:rsidP="00AC2F04">
      <w:pPr>
        <w:jc w:val="both"/>
        <w:rPr>
          <w:sz w:val="24"/>
          <w:szCs w:val="24"/>
          <w:lang w:val="ka-GE"/>
        </w:rPr>
      </w:pPr>
      <w:r w:rsidRPr="00AC2F04">
        <w:rPr>
          <w:b/>
          <w:sz w:val="24"/>
          <w:szCs w:val="24"/>
          <w:lang w:val="ka-GE"/>
        </w:rPr>
        <w:t>29 ოქტომბერი</w:t>
      </w:r>
      <w:r w:rsidRPr="00AC2F04">
        <w:rPr>
          <w:sz w:val="24"/>
          <w:szCs w:val="24"/>
          <w:lang w:val="ka-GE"/>
        </w:rPr>
        <w:t xml:space="preserve"> - საქართველოს პარლამენტის ჯანმრთელობის დაცვისა და სოციალურ საკითხთა კომიტეტის თავმჯდომარე, ქუთაისის მაჟორიტარი დეპუტატი </w:t>
      </w:r>
      <w:r w:rsidRPr="00AC2F04">
        <w:rPr>
          <w:bCs/>
          <w:sz w:val="24"/>
          <w:szCs w:val="24"/>
          <w:lang w:val="ka-GE"/>
        </w:rPr>
        <w:t>ზაზა ლომინაძე</w:t>
      </w:r>
      <w:r w:rsidRPr="00AC2F04">
        <w:rPr>
          <w:sz w:val="24"/>
          <w:szCs w:val="24"/>
          <w:lang w:val="ka-GE"/>
        </w:rPr>
        <w:t> და სპორტისა და ახალგაზრდულ საქმეთა კომიტეტის თავმჯდომარე </w:t>
      </w:r>
      <w:r w:rsidRPr="00AC2F04">
        <w:rPr>
          <w:bCs/>
          <w:sz w:val="24"/>
          <w:szCs w:val="24"/>
          <w:lang w:val="ka-GE"/>
        </w:rPr>
        <w:t>ირაკლი მეძმარიაშვილი</w:t>
      </w:r>
      <w:r w:rsidRPr="00AC2F04">
        <w:rPr>
          <w:sz w:val="24"/>
          <w:szCs w:val="24"/>
          <w:lang w:val="ka-GE"/>
        </w:rPr>
        <w:t> ქუთაისში, თვითმმართველობის მიერ შემუშავებული სპორტის კონცეფციის პრეზენტაციას დაესწრნენ.</w:t>
      </w:r>
      <w:r w:rsidRPr="00AC2F04">
        <w:rPr>
          <w:sz w:val="24"/>
          <w:szCs w:val="24"/>
          <w:lang w:val="ka-GE"/>
        </w:rPr>
        <w:br/>
      </w:r>
      <w:r w:rsidRPr="00AC2F04">
        <w:rPr>
          <w:sz w:val="24"/>
          <w:szCs w:val="24"/>
          <w:lang w:val="ka-GE"/>
        </w:rPr>
        <w:lastRenderedPageBreak/>
        <w:t xml:space="preserve">პარლამენტის წევრებმა, სპორტის სფეროს წარმომადგენლებთან ერთად, მონაწილეობა მიიღეს 2024-2030 წლებისთვის სპორტის პოლიტიკის დოკუმენტისა და 2024-2025 წლების სამოქმედო გეგმის განხილვაში, რომელზეც ქუთაისის მერიამ, საქართველოს პარლამენტის სპორტისა და ახალგაზრდულ საქმეთა კომიტეტთან ერთად, დაასრულა მუშაობა. ვრცლად: </w:t>
      </w:r>
      <w:hyperlink r:id="rId40" w:history="1">
        <w:r w:rsidRPr="00AC2F04">
          <w:rPr>
            <w:rStyle w:val="Hyperlink"/>
            <w:sz w:val="24"/>
            <w:szCs w:val="24"/>
            <w:lang w:val="ka-GE"/>
          </w:rPr>
          <w:t>http://tinyurl.com/4zukh4cj</w:t>
        </w:r>
      </w:hyperlink>
    </w:p>
    <w:p w14:paraId="07E949C9" w14:textId="6C1820E5" w:rsidR="00AC2F04" w:rsidRPr="00AC2F04" w:rsidRDefault="00AC2F04" w:rsidP="00AC2F04">
      <w:pPr>
        <w:jc w:val="both"/>
        <w:rPr>
          <w:sz w:val="24"/>
          <w:szCs w:val="24"/>
          <w:lang w:val="ka-GE"/>
        </w:rPr>
      </w:pPr>
      <w:r w:rsidRPr="00AC2F04">
        <w:rPr>
          <w:b/>
          <w:sz w:val="24"/>
          <w:szCs w:val="24"/>
          <w:lang w:val="ka-GE"/>
        </w:rPr>
        <w:t>30 ოქტომბერი</w:t>
      </w:r>
      <w:r w:rsidRPr="00AC2F04">
        <w:rPr>
          <w:sz w:val="24"/>
          <w:szCs w:val="24"/>
          <w:lang w:val="ka-GE"/>
        </w:rPr>
        <w:t xml:space="preserve"> - ახალგაზრდებში აზარტულ თამაშებზე დამოკიდებულების პრევენციის და გამოჯანმრთელების პოლიტიკის საკითხებზე პარლამენტის სპორტისა და ახალგაზრდულ საქმეთა კომიტეტის თემატური მოკვლევის ჯგუფის შეხვედრა გაიმართა. კომიტეტის წევრმა, ახალგაზრდული პოლიტიკის განვითარების სამუშაო ჯგუფის ხელმძღვანელმა, </w:t>
      </w:r>
      <w:r w:rsidRPr="00AC2F04">
        <w:rPr>
          <w:bCs/>
          <w:sz w:val="24"/>
          <w:szCs w:val="24"/>
          <w:lang w:val="ka-GE"/>
        </w:rPr>
        <w:t>გივი მიქანაძემ</w:t>
      </w:r>
      <w:r w:rsidRPr="00AC2F04">
        <w:rPr>
          <w:sz w:val="24"/>
          <w:szCs w:val="24"/>
          <w:lang w:val="ka-GE"/>
        </w:rPr>
        <w:t xml:space="preserve"> მოკვლევის პირველ ეტაპზე, ჯგუფში შემოსულ წერილობით მოსაზრებებზე ისაუბრა და აღნიშნა, რომ სხვადასხვა დაინტერესებული ფიზიკური და იურიდიული პირისგან სულ 45 წერილობითი მოსაზრება მიიღეს, რომელიც გადამუშავდება და დოკუმენტის საბოლოო ტექსტში აისახება. თემატური მოკვლევის - „ახალგაზრდებში აზარტულ თამაშებზე დამოკიდებულების პრევენციის და გამოჯანმრთელების პოლიტიკა: გამოწვევები და გაუმჯობესების შესაძლებლობები“ ჯგუფში გივი მიქანაძესთან ერთად პარლამენტის წევრები: ეკა სეფაშვილი და ზაზა ლომინაძე შედიან. თემატური მოკვლევის ზეპირ მოსმენას იუსტიციის, შინაგან საქმეთა, განათლებისა და მეცნიერების, ფინანსთა, ოკუპირებული ტერიტორიებიდან დევნილთა, შრომის, ჯანმრთელობისა და სოციალური დაცვის სამინისტროების წარმომადგენლები, ასევე სსიპ ახალგაზრდობის სააგენტოს, ყვარლის მუნიციპალიტეტის მერიის და საქართველოს ეროვნული ბანკის თანამშრომლები დაესწრნენ. ვრცლად: </w:t>
      </w:r>
      <w:hyperlink r:id="rId41" w:history="1">
        <w:r w:rsidRPr="00AC2F04">
          <w:rPr>
            <w:rStyle w:val="Hyperlink"/>
            <w:rFonts w:cstheme="minorHAnsi"/>
            <w:sz w:val="24"/>
            <w:szCs w:val="24"/>
            <w:lang w:val="ka-GE"/>
          </w:rPr>
          <w:t>http://tinyurl.com/yvtvpurb</w:t>
        </w:r>
      </w:hyperlink>
    </w:p>
    <w:p w14:paraId="3C3A1CB3" w14:textId="25E8B944" w:rsidR="00AC2F04" w:rsidRPr="00AC2F04" w:rsidRDefault="00AC2F04" w:rsidP="00AC2F04">
      <w:pPr>
        <w:jc w:val="both"/>
        <w:rPr>
          <w:sz w:val="24"/>
          <w:szCs w:val="24"/>
          <w:lang w:val="ka-GE"/>
        </w:rPr>
      </w:pPr>
      <w:r w:rsidRPr="00AC2F04">
        <w:rPr>
          <w:b/>
          <w:sz w:val="24"/>
          <w:szCs w:val="24"/>
          <w:lang w:val="ka-GE"/>
        </w:rPr>
        <w:t>31 ოქტომბერი</w:t>
      </w:r>
      <w:r w:rsidRPr="00AC2F04">
        <w:rPr>
          <w:sz w:val="24"/>
          <w:szCs w:val="24"/>
          <w:lang w:val="ka-GE"/>
        </w:rPr>
        <w:t xml:space="preserve"> - სპორტისა და ახალგაზრდულ საქმეთა კომიტეტის თემატური მოკვლევის - „ახალგაზრდებში აზარტულ თამაშებზე დამოკიდებულების პრევენციის და გამოჯანმრთელების პოლიტიკა: გამოწვევები და გაუმჯობესების შესაძლებლობები“ რიგით მეორე ზეპირი მოსმენა გაიმართა. შეხვედრაზე ჯგუფის წევრებმა და საკითხისადმი დაინტერესებულმა პირებმა მოსაზრებები გამოთქვეს და რეკომენდაციების შემუშავებაზე იმსჯელეს. შეხვედრაზე თემატური მოკვლევის ჯგუფის მთავარმა მომხსენებელმა, ახალგაზრდული პოლიტიკის განვითარების სამუშაო ჯგუფის ხელმძღვანელმა, </w:t>
      </w:r>
      <w:r w:rsidRPr="00AC2F04">
        <w:rPr>
          <w:bCs/>
          <w:sz w:val="24"/>
          <w:szCs w:val="24"/>
          <w:lang w:val="ka-GE"/>
        </w:rPr>
        <w:t>გივი მიქანაძემ</w:t>
      </w:r>
      <w:r w:rsidRPr="00AC2F04">
        <w:rPr>
          <w:sz w:val="24"/>
          <w:szCs w:val="24"/>
          <w:lang w:val="ka-GE"/>
        </w:rPr>
        <w:t xml:space="preserve"> მოკვლევის მთავარ მიზნებსა და გამოწვევებზე ისაუბრა. მისი განმარტებით, მოკვლევის მიზანს სათამაშო ბიზნესისთვის ახალი შემზღუდველი რეგულაციების დაწესებას არ წარმოადგენს. თემატური მოკვლევის ჯგუფის ზეპირ მოსმენას ააიპ „დედები აზარტული თამაშების წინააღმდეგ“, სარეაბილიტაციო ცენტრის „დღე პირველი“, ააიპ „სათამაშო ბიზნესის ასოციაციის“ წარმომადგენლები და სარეაბილიტაციო ცენტრის ყოფილი ბენეფიციარები დაესწრნენ.  ვრცლად: </w:t>
      </w:r>
      <w:hyperlink r:id="rId42" w:history="1">
        <w:r w:rsidRPr="00AC2F04">
          <w:rPr>
            <w:rStyle w:val="Hyperlink"/>
            <w:rFonts w:cstheme="minorHAnsi"/>
            <w:sz w:val="24"/>
            <w:szCs w:val="24"/>
            <w:lang w:val="ka-GE"/>
          </w:rPr>
          <w:t>http://tinyurl.com/mtpa5axm</w:t>
        </w:r>
      </w:hyperlink>
    </w:p>
    <w:p w14:paraId="1C6BC743" w14:textId="77777777" w:rsidR="00AC2F04" w:rsidRPr="00AC2F04" w:rsidRDefault="00AC2F04" w:rsidP="00AC2F04">
      <w:pPr>
        <w:jc w:val="both"/>
        <w:rPr>
          <w:rFonts w:cstheme="minorHAnsi"/>
          <w:sz w:val="24"/>
          <w:szCs w:val="24"/>
          <w:lang w:val="ka-GE"/>
        </w:rPr>
      </w:pPr>
      <w:r w:rsidRPr="00AC2F04">
        <w:rPr>
          <w:rFonts w:cstheme="minorHAnsi"/>
          <w:b/>
          <w:sz w:val="24"/>
          <w:szCs w:val="24"/>
          <w:lang w:val="ka-GE"/>
        </w:rPr>
        <w:t>2 ნოემბერი</w:t>
      </w:r>
      <w:r w:rsidRPr="00AC2F04">
        <w:rPr>
          <w:rFonts w:cstheme="minorHAnsi"/>
          <w:sz w:val="24"/>
          <w:szCs w:val="24"/>
          <w:lang w:val="ka-GE"/>
        </w:rPr>
        <w:t xml:space="preserve"> - პარლამენტის თავმჯდომარე </w:t>
      </w:r>
      <w:r w:rsidRPr="00AC2F04">
        <w:rPr>
          <w:rFonts w:cstheme="minorHAnsi"/>
          <w:bCs/>
          <w:sz w:val="24"/>
          <w:szCs w:val="24"/>
          <w:lang w:val="ka-GE"/>
        </w:rPr>
        <w:t>შალვა პაპუაშვილი</w:t>
      </w:r>
      <w:r w:rsidRPr="00AC2F04">
        <w:rPr>
          <w:rFonts w:cstheme="minorHAnsi"/>
          <w:sz w:val="24"/>
          <w:szCs w:val="24"/>
          <w:lang w:val="ka-GE"/>
        </w:rPr>
        <w:t> საქართველოს რაგბის კავშირის ყოფილ პრეზიდენტს,</w:t>
      </w:r>
      <w:r w:rsidRPr="00AC2F04">
        <w:rPr>
          <w:rFonts w:cstheme="minorHAnsi"/>
          <w:bCs/>
          <w:sz w:val="24"/>
          <w:szCs w:val="24"/>
          <w:lang w:val="ka-GE"/>
        </w:rPr>
        <w:t> გია ნიჟარაძეს</w:t>
      </w:r>
      <w:r w:rsidRPr="00AC2F04">
        <w:rPr>
          <w:rFonts w:cstheme="minorHAnsi"/>
          <w:sz w:val="24"/>
          <w:szCs w:val="24"/>
          <w:lang w:val="ka-GE"/>
        </w:rPr>
        <w:t> შეხვდა და მსოფლიო რაგბის მიერ რაგბის განვითარებაში შეტანილი წვლილისთვის სპეციალური პრიზით - ვერნონ პიუს პრემიით დაჯილდოება მიულოცა. შეხვედრას, ასევე, ესწრებოდნენ: პარლამენტის სპორტისა და ახალგაზრდულ საქმეთა კომიტეტის თავმჯდომარე </w:t>
      </w:r>
      <w:r w:rsidRPr="00AC2F04">
        <w:rPr>
          <w:rFonts w:cstheme="minorHAnsi"/>
          <w:bCs/>
          <w:sz w:val="24"/>
          <w:szCs w:val="24"/>
          <w:lang w:val="ka-GE"/>
        </w:rPr>
        <w:t>ირაკლი მეძმარიაშვილი</w:t>
      </w:r>
      <w:r w:rsidRPr="00AC2F04">
        <w:rPr>
          <w:rFonts w:cstheme="minorHAnsi"/>
          <w:sz w:val="24"/>
          <w:szCs w:val="24"/>
          <w:lang w:val="ka-GE"/>
        </w:rPr>
        <w:t>, კომიტეტის თავმჯდომარის მოადგილე </w:t>
      </w:r>
      <w:r w:rsidRPr="00AC2F04">
        <w:rPr>
          <w:rFonts w:cstheme="minorHAnsi"/>
          <w:bCs/>
          <w:sz w:val="24"/>
          <w:szCs w:val="24"/>
          <w:lang w:val="ka-GE"/>
        </w:rPr>
        <w:t>დავით კაჭარავა</w:t>
      </w:r>
      <w:r w:rsidRPr="00AC2F04">
        <w:rPr>
          <w:rFonts w:cstheme="minorHAnsi"/>
          <w:sz w:val="24"/>
          <w:szCs w:val="24"/>
          <w:lang w:val="ka-GE"/>
        </w:rPr>
        <w:t> და დიასპორისა და კავკასიის საკითხთა კომიტეტის თავმჯდომარის პირველი მოადგილე და საქართველოს რაგბის კავშირის გამგეობის თავმჯდომარე </w:t>
      </w:r>
      <w:r w:rsidRPr="00AC2F04">
        <w:rPr>
          <w:rFonts w:cstheme="minorHAnsi"/>
          <w:bCs/>
          <w:sz w:val="24"/>
          <w:szCs w:val="24"/>
          <w:lang w:val="ka-GE"/>
        </w:rPr>
        <w:t>გივი ჭიჭინაძე</w:t>
      </w:r>
      <w:r w:rsidRPr="00AC2F04">
        <w:rPr>
          <w:rFonts w:cstheme="minorHAnsi"/>
          <w:sz w:val="24"/>
          <w:szCs w:val="24"/>
          <w:lang w:val="ka-GE"/>
        </w:rPr>
        <w:t>. პარლამენტის სპორტისა და ახალგაზრდულ საქმეთა კომიტეტის თავმჯდომარის, ი</w:t>
      </w:r>
      <w:r w:rsidRPr="00AC2F04">
        <w:rPr>
          <w:rFonts w:cstheme="minorHAnsi"/>
          <w:bCs/>
          <w:sz w:val="24"/>
          <w:szCs w:val="24"/>
          <w:lang w:val="ka-GE"/>
        </w:rPr>
        <w:t>რაკლი მეძმარიაშვილის</w:t>
      </w:r>
      <w:r w:rsidRPr="00AC2F04">
        <w:rPr>
          <w:rFonts w:cstheme="minorHAnsi"/>
          <w:sz w:val="24"/>
          <w:szCs w:val="24"/>
          <w:lang w:val="ka-GE"/>
        </w:rPr>
        <w:t xml:space="preserve"> განცხადებით, ნებისმიერ წარმატება რომელიც აღინიშნება საერთაშორისო დონეზე არის კიდევ ერთი გადადგმული ნაბიჯი იმ დიდი წარმატებისკენ, რომელიც ჩვენს ქვეყნას უნდა </w:t>
      </w:r>
      <w:r w:rsidRPr="00AC2F04">
        <w:rPr>
          <w:rFonts w:cstheme="minorHAnsi"/>
          <w:sz w:val="24"/>
          <w:szCs w:val="24"/>
          <w:lang w:val="ka-GE"/>
        </w:rPr>
        <w:lastRenderedPageBreak/>
        <w:t xml:space="preserve">ჰქონდეს. სპორტისა და ახალგაზრდულ საქმეთა კომიტეტის თავმჯდომარის მოადგილის, დავით კაჭარავას განცხადებით, გია ნიჟარაძემ თავისი განვლილი გზით დაამტკიცა, რომ ქართულ რაგბის ძალიან ბევრი რამ შემატა. ვრცლად: </w:t>
      </w:r>
      <w:hyperlink r:id="rId43" w:history="1">
        <w:r w:rsidRPr="00AC2F04">
          <w:rPr>
            <w:rStyle w:val="Hyperlink"/>
            <w:rFonts w:cstheme="minorHAnsi"/>
            <w:sz w:val="24"/>
            <w:szCs w:val="24"/>
            <w:lang w:val="ka-GE"/>
          </w:rPr>
          <w:t>http://tinyurl.com/8pu6ca27</w:t>
        </w:r>
      </w:hyperlink>
    </w:p>
    <w:p w14:paraId="2E9C84E0" w14:textId="77777777" w:rsidR="00AC2F04" w:rsidRDefault="00AC2F04" w:rsidP="00AC2F04">
      <w:pPr>
        <w:jc w:val="both"/>
        <w:rPr>
          <w:rFonts w:cstheme="minorHAnsi"/>
          <w:lang w:val="ka-GE"/>
        </w:rPr>
      </w:pPr>
    </w:p>
    <w:p w14:paraId="45A24870" w14:textId="77777777" w:rsidR="00AC2F04" w:rsidRPr="00BD2C35" w:rsidRDefault="00AC2F04" w:rsidP="0040025D">
      <w:pPr>
        <w:pStyle w:val="ListParagraph"/>
        <w:numPr>
          <w:ilvl w:val="1"/>
          <w:numId w:val="15"/>
        </w:numPr>
        <w:rPr>
          <w:rFonts w:eastAsia="Arial Unicode MS" w:cstheme="minorHAnsi"/>
          <w:b/>
          <w:color w:val="002060"/>
          <w:sz w:val="28"/>
          <w:szCs w:val="28"/>
          <w:lang w:val="ka-GE"/>
        </w:rPr>
      </w:pPr>
      <w:r w:rsidRPr="000A1932">
        <w:rPr>
          <w:rFonts w:eastAsia="Arial Unicode MS" w:cstheme="minorHAnsi"/>
          <w:b/>
          <w:color w:val="002060"/>
          <w:sz w:val="28"/>
          <w:szCs w:val="28"/>
          <w:lang w:val="ka-GE"/>
        </w:rPr>
        <w:t xml:space="preserve"> </w:t>
      </w:r>
      <w:r w:rsidRPr="00BD2C35">
        <w:rPr>
          <w:rFonts w:eastAsia="Arial Unicode MS" w:cstheme="minorHAnsi"/>
          <w:b/>
          <w:color w:val="002060"/>
          <w:sz w:val="28"/>
          <w:szCs w:val="28"/>
          <w:lang w:val="ka-GE"/>
        </w:rPr>
        <w:t>საერთაშორისო თანამშრომლობა</w:t>
      </w:r>
    </w:p>
    <w:p w14:paraId="7DC1B9F7" w14:textId="77777777" w:rsidR="00AC2F04" w:rsidRPr="00596436" w:rsidRDefault="00AC2F04" w:rsidP="00AC2F04">
      <w:pPr>
        <w:jc w:val="both"/>
        <w:rPr>
          <w:rFonts w:cstheme="minorHAnsi"/>
          <w:lang w:val="ka-GE"/>
        </w:rPr>
      </w:pPr>
    </w:p>
    <w:p w14:paraId="0C082B4D" w14:textId="77777777" w:rsidR="00AC2F04" w:rsidRPr="00AC2F04" w:rsidRDefault="00AC2F04" w:rsidP="00AC2F04">
      <w:pPr>
        <w:pStyle w:val="NormalWeb"/>
        <w:shd w:val="clear" w:color="auto" w:fill="FFFFFF"/>
        <w:spacing w:before="0" w:beforeAutospacing="0" w:after="0" w:afterAutospacing="0" w:line="276" w:lineRule="auto"/>
        <w:jc w:val="both"/>
        <w:rPr>
          <w:rFonts w:ascii="Calibri" w:hAnsi="Calibri" w:cs="Calibri"/>
          <w:lang w:val="ka-GE"/>
        </w:rPr>
      </w:pPr>
      <w:r w:rsidRPr="00AC2F04">
        <w:rPr>
          <w:rFonts w:ascii="Calibri" w:hAnsi="Calibri" w:cs="Calibri"/>
          <w:b/>
          <w:lang w:val="ka-GE"/>
        </w:rPr>
        <w:t>18 იანვარი</w:t>
      </w:r>
      <w:r w:rsidRPr="00AC2F04">
        <w:rPr>
          <w:rFonts w:ascii="Calibri" w:hAnsi="Calibri" w:cs="Calibri"/>
          <w:lang w:val="ka-GE"/>
        </w:rPr>
        <w:t xml:space="preserve"> - სპორტისა და ახალგაზრდულ საქმეთა კომიტეტის თავმჯდომარე </w:t>
      </w:r>
      <w:r w:rsidRPr="00AC2F04">
        <w:rPr>
          <w:rFonts w:ascii="Calibri" w:hAnsi="Calibri" w:cs="Calibri"/>
          <w:bCs/>
          <w:lang w:val="ka-GE"/>
        </w:rPr>
        <w:t>ირაკლი მეძმარიაშვილმა</w:t>
      </w:r>
      <w:r w:rsidRPr="00AC2F04">
        <w:rPr>
          <w:rFonts w:ascii="Calibri" w:hAnsi="Calibri" w:cs="Calibri"/>
          <w:lang w:val="ka-GE"/>
        </w:rPr>
        <w:t> საქართველოში ევროკავშირის ელჩ </w:t>
      </w:r>
      <w:hyperlink r:id="rId44" w:tgtFrame="_blank" w:history="1">
        <w:r w:rsidRPr="00B12950">
          <w:rPr>
            <w:rStyle w:val="Hyperlink"/>
            <w:rFonts w:ascii="Calibri" w:hAnsi="Calibri" w:cs="Calibri"/>
            <w:bCs/>
            <w:color w:val="000000" w:themeColor="text1"/>
            <w:u w:val="none"/>
            <w:lang w:val="ka-GE"/>
          </w:rPr>
          <w:t>პაველ ჰერჩინსკისთან</w:t>
        </w:r>
      </w:hyperlink>
      <w:r w:rsidRPr="00B12950">
        <w:rPr>
          <w:rFonts w:ascii="Calibri" w:hAnsi="Calibri" w:cs="Calibri"/>
          <w:color w:val="000000" w:themeColor="text1"/>
          <w:lang w:val="ka-GE"/>
        </w:rPr>
        <w:t> </w:t>
      </w:r>
      <w:r w:rsidRPr="00AC2F04">
        <w:rPr>
          <w:rFonts w:ascii="Calibri" w:hAnsi="Calibri" w:cs="Calibri"/>
          <w:lang w:val="ka-GE"/>
        </w:rPr>
        <w:t xml:space="preserve">გაცნობითი შეხვედრა გამართა. შეხვედრაზე მხარეებმა ევროკავშირთან ინტეგრაციის პროცესში საქართველოს მიერ გატარებული ღონისძიებები მიმოიხილეს და ევროკავშირის 12-პუნქტიანი რეკომენდაციების შესრულების მიმდინარეობაზე ისაუბრეს. ვრცლად:  </w:t>
      </w:r>
      <w:hyperlink r:id="rId45" w:history="1">
        <w:r w:rsidRPr="00AC2F04">
          <w:rPr>
            <w:rStyle w:val="Hyperlink"/>
            <w:rFonts w:ascii="Calibri" w:hAnsi="Calibri" w:cs="Calibri"/>
            <w:lang w:val="ka-GE"/>
          </w:rPr>
          <w:t>http://tinyurl.com/5w523rx7</w:t>
        </w:r>
      </w:hyperlink>
      <w:r w:rsidRPr="00AC2F04">
        <w:rPr>
          <w:rFonts w:ascii="Calibri" w:hAnsi="Calibri" w:cs="Calibri"/>
          <w:lang w:val="ka-GE"/>
        </w:rPr>
        <w:t xml:space="preserve"> </w:t>
      </w:r>
    </w:p>
    <w:p w14:paraId="19964B4C" w14:textId="77777777" w:rsidR="00AC2F04" w:rsidRPr="00AC2F04" w:rsidRDefault="00AC2F04" w:rsidP="00AC2F04">
      <w:pPr>
        <w:pStyle w:val="NormalWeb"/>
        <w:shd w:val="clear" w:color="auto" w:fill="FFFFFF"/>
        <w:spacing w:before="0" w:beforeAutospacing="0" w:after="0" w:afterAutospacing="0" w:line="276" w:lineRule="auto"/>
        <w:jc w:val="both"/>
        <w:rPr>
          <w:rFonts w:ascii="Calibri" w:hAnsi="Calibri" w:cs="Calibri"/>
          <w:lang w:val="ka-GE"/>
        </w:rPr>
      </w:pPr>
    </w:p>
    <w:p w14:paraId="0C4625DE" w14:textId="6DD7B5A9" w:rsidR="00AC2F04" w:rsidRPr="00AC2F04" w:rsidRDefault="00AC2F04" w:rsidP="00AC2F04">
      <w:pPr>
        <w:jc w:val="both"/>
        <w:rPr>
          <w:rFonts w:ascii="Calibri" w:hAnsi="Calibri" w:cs="Calibri"/>
          <w:sz w:val="24"/>
          <w:szCs w:val="24"/>
          <w:lang w:val="ka-GE"/>
        </w:rPr>
      </w:pPr>
      <w:r w:rsidRPr="00AC2F04">
        <w:rPr>
          <w:rFonts w:ascii="Calibri" w:hAnsi="Calibri" w:cs="Calibri"/>
          <w:b/>
          <w:sz w:val="24"/>
          <w:szCs w:val="24"/>
          <w:lang w:val="ka-GE"/>
        </w:rPr>
        <w:t>18 იანვარი</w:t>
      </w:r>
      <w:r w:rsidRPr="00AC2F04">
        <w:rPr>
          <w:rFonts w:ascii="Calibri" w:hAnsi="Calibri" w:cs="Calibri"/>
          <w:sz w:val="24"/>
          <w:szCs w:val="24"/>
          <w:lang w:val="ka-GE"/>
        </w:rPr>
        <w:t xml:space="preserve"> - პარლამენტის სპორტისა და ახალგაზრდულ საქმეთა კომიტეტის წევრი, ახალგაზრდობის საკითხებზე პასუხისმგებელი დეპუტატი </w:t>
      </w:r>
      <w:r w:rsidRPr="00AC2F04">
        <w:rPr>
          <w:rFonts w:ascii="Calibri" w:hAnsi="Calibri" w:cs="Calibri"/>
          <w:bCs/>
          <w:sz w:val="24"/>
          <w:szCs w:val="24"/>
          <w:lang w:val="ka-GE"/>
        </w:rPr>
        <w:t>გივი მიქანაძე</w:t>
      </w:r>
      <w:r w:rsidRPr="00AC2F04">
        <w:rPr>
          <w:rFonts w:ascii="Calibri" w:hAnsi="Calibri" w:cs="Calibri"/>
          <w:sz w:val="24"/>
          <w:szCs w:val="24"/>
          <w:lang w:val="ka-GE"/>
        </w:rPr>
        <w:t> „საქართველოს გაეროს ასოციაციის“ პროექტის -„ერთიანობა მრავალფეროვნებაში“ ხელმძღვანელს </w:t>
      </w:r>
      <w:r w:rsidRPr="00AC2F04">
        <w:rPr>
          <w:rFonts w:ascii="Calibri" w:hAnsi="Calibri" w:cs="Calibri"/>
          <w:bCs/>
          <w:sz w:val="24"/>
          <w:szCs w:val="24"/>
          <w:lang w:val="ka-GE"/>
        </w:rPr>
        <w:t>ლაშა ჯუღელს</w:t>
      </w:r>
      <w:r w:rsidRPr="00AC2F04">
        <w:rPr>
          <w:rFonts w:ascii="Calibri" w:hAnsi="Calibri" w:cs="Calibri"/>
          <w:sz w:val="24"/>
          <w:szCs w:val="24"/>
          <w:lang w:val="ka-GE"/>
        </w:rPr>
        <w:t xml:space="preserve"> შეხვდა. </w:t>
      </w:r>
      <w:r w:rsidRPr="00AC2F04">
        <w:rPr>
          <w:rFonts w:ascii="Calibri" w:eastAsia="Times New Roman" w:hAnsi="Calibri" w:cs="Calibri"/>
          <w:sz w:val="24"/>
          <w:szCs w:val="24"/>
          <w:lang w:val="ka-GE"/>
        </w:rPr>
        <w:t>შეხვედრაზე მხარეებმა სპორტისა და ახალგაზრდულ საქმეთა კომიტეტსა და არასამთავრობო ორგანიზაციას შორის სამომავლო თანამშრომლობის მიმართულებებზე ისაუბრეს. გივი მიქანაძემ სამოქალაქო საზოგადოების წარმომადგენელს კომიტეტის საქმიანობის პრიორიტეტები და ახალგაზრდობის მხარდაჭერის მიზნით, 2023 წელს კომიტეტის მიერ დაგეგმილი აქტივობები გააცნო.</w:t>
      </w:r>
      <w:r w:rsidRPr="00AC2F04">
        <w:rPr>
          <w:rFonts w:ascii="Calibri" w:hAnsi="Calibri" w:cs="Calibri"/>
          <w:sz w:val="24"/>
          <w:szCs w:val="24"/>
          <w:lang w:val="ka-GE"/>
        </w:rPr>
        <w:t xml:space="preserve"> ვრცლად: </w:t>
      </w:r>
      <w:hyperlink r:id="rId46" w:history="1">
        <w:r w:rsidRPr="00AC2F04">
          <w:rPr>
            <w:rFonts w:ascii="Calibri" w:hAnsi="Calibri" w:cs="Calibri"/>
            <w:color w:val="0563C1" w:themeColor="hyperlink"/>
            <w:sz w:val="24"/>
            <w:szCs w:val="24"/>
            <w:u w:val="single"/>
            <w:lang w:val="ka-GE"/>
          </w:rPr>
          <w:t>http://tinyurl.com/mrybz556</w:t>
        </w:r>
      </w:hyperlink>
      <w:r w:rsidRPr="00AC2F04">
        <w:rPr>
          <w:rFonts w:ascii="Calibri" w:hAnsi="Calibri" w:cs="Calibri"/>
          <w:sz w:val="24"/>
          <w:szCs w:val="24"/>
          <w:lang w:val="ka-GE"/>
        </w:rPr>
        <w:t xml:space="preserve">               </w:t>
      </w:r>
    </w:p>
    <w:p w14:paraId="56B36E61" w14:textId="07610098" w:rsidR="00AC2F04" w:rsidRPr="00AC2F04" w:rsidRDefault="00AC2F04" w:rsidP="00AC2F04">
      <w:pPr>
        <w:jc w:val="both"/>
        <w:rPr>
          <w:rFonts w:ascii="Calibri" w:hAnsi="Calibri" w:cs="Calibri"/>
          <w:color w:val="0563C1" w:themeColor="hyperlink"/>
          <w:sz w:val="24"/>
          <w:szCs w:val="24"/>
          <w:u w:val="single"/>
          <w:lang w:val="ka-GE"/>
        </w:rPr>
      </w:pPr>
      <w:r w:rsidRPr="00AC2F04">
        <w:rPr>
          <w:rFonts w:ascii="Calibri" w:hAnsi="Calibri" w:cs="Calibri"/>
          <w:b/>
          <w:sz w:val="24"/>
          <w:szCs w:val="24"/>
          <w:lang w:val="ka-GE"/>
        </w:rPr>
        <w:t>18 იანვარი</w:t>
      </w:r>
      <w:r w:rsidRPr="00AC2F04">
        <w:rPr>
          <w:rFonts w:ascii="Calibri" w:hAnsi="Calibri" w:cs="Calibri"/>
          <w:sz w:val="24"/>
          <w:szCs w:val="24"/>
          <w:lang w:val="ka-GE"/>
        </w:rPr>
        <w:t xml:space="preserve"> - </w:t>
      </w:r>
      <w:r w:rsidRPr="00AC2F04">
        <w:rPr>
          <w:rFonts w:ascii="Calibri" w:eastAsia="Times New Roman" w:hAnsi="Calibri" w:cs="Calibri"/>
          <w:sz w:val="24"/>
          <w:szCs w:val="24"/>
          <w:lang w:val="ka-GE"/>
        </w:rPr>
        <w:t>სპორტისა და ახალგ</w:t>
      </w:r>
      <w:r w:rsidRPr="00AC2F04">
        <w:rPr>
          <w:rFonts w:ascii="Calibri" w:hAnsi="Calibri" w:cs="Calibri"/>
          <w:sz w:val="24"/>
          <w:szCs w:val="24"/>
          <w:lang w:val="ka-GE"/>
        </w:rPr>
        <w:t>აზრდულ საქმეთა კომიტეტის წევრი</w:t>
      </w:r>
      <w:r w:rsidRPr="00AC2F04">
        <w:rPr>
          <w:rFonts w:ascii="Calibri" w:eastAsia="Times New Roman" w:hAnsi="Calibri" w:cs="Calibri"/>
          <w:sz w:val="24"/>
          <w:szCs w:val="24"/>
          <w:lang w:val="ka-GE"/>
        </w:rPr>
        <w:t>, ახალგაზრდობის საკ</w:t>
      </w:r>
      <w:r w:rsidRPr="00AC2F04">
        <w:rPr>
          <w:rFonts w:ascii="Calibri" w:hAnsi="Calibri" w:cs="Calibri"/>
          <w:sz w:val="24"/>
          <w:szCs w:val="24"/>
          <w:lang w:val="ka-GE"/>
        </w:rPr>
        <w:t>ითხებზე პასუხისმგებელი დეპუტატი</w:t>
      </w:r>
      <w:r w:rsidRPr="00AC2F04">
        <w:rPr>
          <w:rFonts w:ascii="Calibri" w:eastAsia="Times New Roman" w:hAnsi="Calibri" w:cs="Calibri"/>
          <w:sz w:val="24"/>
          <w:szCs w:val="24"/>
          <w:lang w:val="ka-GE"/>
        </w:rPr>
        <w:t>, </w:t>
      </w:r>
      <w:r w:rsidRPr="00AC2F04">
        <w:rPr>
          <w:rFonts w:ascii="Calibri" w:hAnsi="Calibri" w:cs="Calibri"/>
          <w:bCs/>
          <w:sz w:val="24"/>
          <w:szCs w:val="24"/>
          <w:lang w:val="ka-GE"/>
        </w:rPr>
        <w:t xml:space="preserve">გივი მიქანაძე </w:t>
      </w:r>
      <w:r w:rsidRPr="00AC2F04">
        <w:rPr>
          <w:rFonts w:ascii="Calibri" w:eastAsia="Times New Roman" w:hAnsi="Calibri" w:cs="Calibri"/>
          <w:sz w:val="24"/>
          <w:szCs w:val="24"/>
          <w:lang w:val="ka-GE"/>
        </w:rPr>
        <w:t> გაეროს ბავშვთა ფონდი</w:t>
      </w:r>
      <w:r w:rsidRPr="00AC2F04">
        <w:rPr>
          <w:rFonts w:ascii="Calibri" w:hAnsi="Calibri" w:cs="Calibri"/>
          <w:sz w:val="24"/>
          <w:szCs w:val="24"/>
          <w:lang w:val="ka-GE"/>
        </w:rPr>
        <w:t>ს</w:t>
      </w:r>
      <w:r w:rsidRPr="00AC2F04">
        <w:rPr>
          <w:rFonts w:ascii="Calibri" w:eastAsia="Times New Roman" w:hAnsi="Calibri" w:cs="Calibri"/>
          <w:sz w:val="24"/>
          <w:szCs w:val="24"/>
          <w:lang w:val="ka-GE"/>
        </w:rPr>
        <w:t xml:space="preserve"> (UNICEF)</w:t>
      </w:r>
      <w:r w:rsidRPr="00AC2F04">
        <w:rPr>
          <w:rFonts w:ascii="Calibri" w:hAnsi="Calibri" w:cs="Calibri"/>
          <w:sz w:val="24"/>
          <w:szCs w:val="24"/>
          <w:lang w:val="ka-GE"/>
        </w:rPr>
        <w:t xml:space="preserve"> </w:t>
      </w:r>
      <w:r w:rsidRPr="00AC2F04">
        <w:rPr>
          <w:rFonts w:ascii="Calibri" w:eastAsia="Times New Roman" w:hAnsi="Calibri" w:cs="Calibri"/>
          <w:sz w:val="24"/>
          <w:szCs w:val="24"/>
          <w:lang w:val="ka-GE"/>
        </w:rPr>
        <w:t>ხე</w:t>
      </w:r>
      <w:r w:rsidRPr="00AC2F04">
        <w:rPr>
          <w:rFonts w:ascii="Calibri" w:hAnsi="Calibri" w:cs="Calibri"/>
          <w:sz w:val="24"/>
          <w:szCs w:val="24"/>
          <w:lang w:val="ka-GE"/>
        </w:rPr>
        <w:t>ლმძღვანელს</w:t>
      </w:r>
      <w:r w:rsidRPr="00AC2F04">
        <w:rPr>
          <w:rFonts w:ascii="Calibri" w:eastAsia="Times New Roman" w:hAnsi="Calibri" w:cs="Calibri"/>
          <w:sz w:val="24"/>
          <w:szCs w:val="24"/>
          <w:lang w:val="ka-GE"/>
        </w:rPr>
        <w:t>, </w:t>
      </w:r>
      <w:r w:rsidRPr="00AC2F04">
        <w:rPr>
          <w:rFonts w:ascii="Calibri" w:eastAsia="Times New Roman" w:hAnsi="Calibri" w:cs="Calibri"/>
          <w:bCs/>
          <w:sz w:val="24"/>
          <w:szCs w:val="24"/>
          <w:lang w:val="ka-GE"/>
        </w:rPr>
        <w:t>ღასან</w:t>
      </w:r>
      <w:r w:rsidRPr="00AC2F04">
        <w:rPr>
          <w:rFonts w:ascii="Calibri" w:hAnsi="Calibri" w:cs="Calibri"/>
          <w:bCs/>
          <w:sz w:val="24"/>
          <w:szCs w:val="24"/>
          <w:lang w:val="ka-GE"/>
        </w:rPr>
        <w:t xml:space="preserve"> ხალილს შეხვდა.</w:t>
      </w:r>
      <w:r w:rsidRPr="00AC2F04">
        <w:rPr>
          <w:rFonts w:ascii="Calibri" w:eastAsia="Times New Roman" w:hAnsi="Calibri" w:cs="Calibri"/>
          <w:sz w:val="24"/>
          <w:szCs w:val="24"/>
          <w:lang w:val="ka-GE"/>
        </w:rPr>
        <w:t> შეხვედრაზე გივი მიქანაძემ კომიტეტსა და გაეროს ბავშვთა ფონდს შორის არსებული თანამშრომლობის მნიშვნელობაზე ისაუბრა და გასულ წლებში ფონდის მიერ მხარდაჭერილი პროექტებისთვის მის ხელმძღვანელს მადლობა გადაუხადა.</w:t>
      </w:r>
      <w:r w:rsidRPr="00AC2F04">
        <w:rPr>
          <w:rFonts w:ascii="Calibri" w:hAnsi="Calibri" w:cs="Calibri"/>
          <w:sz w:val="24"/>
          <w:szCs w:val="24"/>
          <w:lang w:val="ka-GE"/>
        </w:rPr>
        <w:t xml:space="preserve"> ვრცლად:    </w:t>
      </w:r>
      <w:hyperlink r:id="rId47" w:history="1">
        <w:r w:rsidRPr="00AC2F04">
          <w:rPr>
            <w:rFonts w:ascii="Calibri" w:hAnsi="Calibri" w:cs="Calibri"/>
            <w:color w:val="0563C1" w:themeColor="hyperlink"/>
            <w:sz w:val="24"/>
            <w:szCs w:val="24"/>
            <w:u w:val="single"/>
            <w:lang w:val="ka-GE"/>
          </w:rPr>
          <w:t>http://tinyurl.com/mt4j2yfc</w:t>
        </w:r>
      </w:hyperlink>
    </w:p>
    <w:p w14:paraId="245B8874" w14:textId="2F6085C9" w:rsidR="00AC2F04" w:rsidRPr="00AC2F04" w:rsidRDefault="00AC2F04" w:rsidP="00AC2F04">
      <w:pPr>
        <w:jc w:val="both"/>
        <w:rPr>
          <w:rFonts w:ascii="Calibri" w:hAnsi="Calibri" w:cs="Calibri"/>
          <w:color w:val="0563C1" w:themeColor="hyperlink"/>
          <w:sz w:val="24"/>
          <w:szCs w:val="24"/>
          <w:u w:val="single"/>
          <w:lang w:val="ka-GE"/>
        </w:rPr>
      </w:pPr>
      <w:r w:rsidRPr="00AC2F04">
        <w:rPr>
          <w:rFonts w:ascii="Calibri" w:hAnsi="Calibri" w:cs="Calibri"/>
          <w:b/>
          <w:sz w:val="24"/>
          <w:szCs w:val="24"/>
          <w:lang w:val="ka-GE"/>
        </w:rPr>
        <w:t>10 აპრილი</w:t>
      </w:r>
      <w:r w:rsidRPr="00AC2F04">
        <w:rPr>
          <w:rFonts w:ascii="Calibri" w:hAnsi="Calibri" w:cs="Calibri"/>
          <w:sz w:val="24"/>
          <w:szCs w:val="24"/>
          <w:lang w:val="ka-GE"/>
        </w:rPr>
        <w:t xml:space="preserve"> - პარლამენტის სპორტისა და ახალგაზრდულ საქმეთა კომიტეტის ეგიდით, გაეროს ბავშვთა ფონდმა (იუნისეფი) ახალგაზრდების ფსიქიკური ჯანმრთელობის შესახებ კვლევის შედეგები წარადგინა. ღონისძიების მონაწილეებს სიტყვით მიმართა გაეროს ბავშვთა ფონდის წარმომადგენელმა საქართველოში </w:t>
      </w:r>
      <w:r w:rsidRPr="00AC2F04">
        <w:rPr>
          <w:rFonts w:ascii="Calibri" w:hAnsi="Calibri" w:cs="Calibri"/>
          <w:bCs/>
          <w:sz w:val="24"/>
          <w:szCs w:val="24"/>
          <w:lang w:val="ka-GE"/>
        </w:rPr>
        <w:t>ღასან ხალილმა.</w:t>
      </w:r>
      <w:r w:rsidRPr="00AC2F04">
        <w:rPr>
          <w:rFonts w:ascii="Calibri" w:hAnsi="Calibri" w:cs="Calibri"/>
          <w:sz w:val="24"/>
          <w:szCs w:val="24"/>
          <w:lang w:val="ka-GE"/>
        </w:rPr>
        <w:t xml:space="preserve"> როგორც ღასან ხალილმა აღნიშნა, იგი ამ დღეებში ასრულებს საქმიანობას საქართველოში. მან მადლობა გადაუხადა პარლამენტის წარმომადგენლებს იმ მხარდაჭერისთვის, რასაც საქართველოში მისი თითქმის ხუთწლიანი პერიოდის განმავლობაში იღებდა. პარლამენტის სპორტისა და ახალგაზრდულ საქმეთა კომიტეტის თავმჯდომარემ, ირაკლი მეძმარიაშვილმა ღასან ხალილს კომიტეტის სახელით საპატიო სიგელი გადასცა. ვრცლად: </w:t>
      </w:r>
      <w:hyperlink r:id="rId48" w:history="1">
        <w:r w:rsidRPr="00AC2F04">
          <w:rPr>
            <w:rStyle w:val="Hyperlink"/>
            <w:rFonts w:ascii="Calibri" w:hAnsi="Calibri" w:cs="Calibri"/>
            <w:sz w:val="24"/>
            <w:szCs w:val="24"/>
            <w:lang w:val="ka-GE"/>
          </w:rPr>
          <w:t>http://tinyurl.com/bdacppbb</w:t>
        </w:r>
      </w:hyperlink>
    </w:p>
    <w:p w14:paraId="0650073A" w14:textId="24F93D33" w:rsidR="00AC2F04" w:rsidRPr="00AC2F04" w:rsidRDefault="00AC2F04" w:rsidP="00AC2F04">
      <w:pPr>
        <w:jc w:val="both"/>
        <w:rPr>
          <w:rFonts w:ascii="Calibri" w:hAnsi="Calibri" w:cs="Calibri"/>
          <w:sz w:val="24"/>
          <w:szCs w:val="24"/>
          <w:lang w:val="ka-GE"/>
        </w:rPr>
      </w:pPr>
      <w:r w:rsidRPr="00AC2F04">
        <w:rPr>
          <w:rFonts w:ascii="Calibri" w:hAnsi="Calibri" w:cs="Calibri"/>
          <w:b/>
          <w:sz w:val="24"/>
          <w:szCs w:val="24"/>
          <w:lang w:val="ka-GE"/>
        </w:rPr>
        <w:lastRenderedPageBreak/>
        <w:t>28 აპრილი</w:t>
      </w:r>
      <w:r w:rsidRPr="00AC2F04">
        <w:rPr>
          <w:rFonts w:ascii="Calibri" w:hAnsi="Calibri" w:cs="Calibri"/>
          <w:sz w:val="24"/>
          <w:szCs w:val="24"/>
          <w:lang w:val="ka-GE"/>
        </w:rPr>
        <w:t xml:space="preserve"> - </w:t>
      </w:r>
      <w:r w:rsidRPr="00AC2F04">
        <w:rPr>
          <w:rFonts w:ascii="Calibri" w:hAnsi="Calibri" w:cs="Calibri"/>
          <w:bCs/>
          <w:sz w:val="24"/>
          <w:szCs w:val="24"/>
          <w:lang w:val="ka-GE"/>
        </w:rPr>
        <w:t>სპორტისა და ახალგაზრდულ საქმეთა კომიტეტის</w:t>
      </w:r>
      <w:r w:rsidRPr="00AC2F04">
        <w:rPr>
          <w:rFonts w:ascii="Calibri" w:hAnsi="Calibri" w:cs="Calibri"/>
          <w:sz w:val="24"/>
          <w:szCs w:val="24"/>
          <w:lang w:val="ka-GE"/>
        </w:rPr>
        <w:t> თავმჯდომარე </w:t>
      </w:r>
      <w:r w:rsidRPr="00AC2F04">
        <w:rPr>
          <w:rFonts w:ascii="Calibri" w:hAnsi="Calibri" w:cs="Calibri"/>
          <w:bCs/>
          <w:sz w:val="24"/>
          <w:szCs w:val="24"/>
          <w:lang w:val="ka-GE"/>
        </w:rPr>
        <w:t>ირაკლი მეძმარიაშვილი</w:t>
      </w:r>
      <w:r w:rsidRPr="00AC2F04">
        <w:rPr>
          <w:rFonts w:ascii="Calibri" w:hAnsi="Calibri" w:cs="Calibri"/>
          <w:sz w:val="24"/>
          <w:szCs w:val="24"/>
          <w:lang w:val="ka-GE"/>
        </w:rPr>
        <w:t> აზერბაიჯანის მილი მეჯლისის (პარლამენტი) თავმჯდომარის მოადგილეს, </w:t>
      </w:r>
      <w:r w:rsidRPr="00AC2F04">
        <w:rPr>
          <w:rFonts w:ascii="Calibri" w:hAnsi="Calibri" w:cs="Calibri"/>
          <w:bCs/>
          <w:sz w:val="24"/>
          <w:szCs w:val="24"/>
          <w:lang w:val="ka-GE"/>
        </w:rPr>
        <w:t>ადილ ალიევს</w:t>
      </w:r>
      <w:r w:rsidRPr="00AC2F04">
        <w:rPr>
          <w:rFonts w:ascii="Calibri" w:hAnsi="Calibri" w:cs="Calibri"/>
          <w:sz w:val="24"/>
          <w:szCs w:val="24"/>
          <w:lang w:val="ka-GE"/>
        </w:rPr>
        <w:t> შეხვდა. ირაკლი მეძმარიაშვილმა აზერბაიჯანელ კოლეგას, რომელიც მილი მეჯლისში სპორტისა და ახალგაზრდულ საქმეთა კომიტეტს ხელმძღვანელობს, საქართველოში სპორტის განვითარების და ახალგაზრდობის ხელშეწყობის მიზნით გატარებული მნიშვნელოვანი რეფორმები გააცნო და აღნიშნა, რომ სპორტი და ახალგაზრდობის საკითხები ხელისუფლების ერთ-ერთ მნიშვნელოვან პრიორიტეტს წარმოადგენს. კომიტეტის თავმჯდომარემ სტუმარს ბოლო პერიოდში გატარებულ საკანონმდებლო ცვლილებებზე ინფორმაცია მიაწოდა და ამ კუთხით, ანტიდოპინგური კანონმდებლობის მიღების საკითხზე და ახალგაზრდული პოლიტიკის კონცეფციაზე ესაუბრა. ასევე </w:t>
      </w:r>
      <w:r w:rsidRPr="00AC2F04">
        <w:rPr>
          <w:rFonts w:ascii="Calibri" w:hAnsi="Calibri" w:cs="Calibri"/>
          <w:bCs/>
          <w:sz w:val="24"/>
          <w:szCs w:val="24"/>
          <w:lang w:val="ka-GE"/>
        </w:rPr>
        <w:t>„თავდაცვის კოდექსში“</w:t>
      </w:r>
      <w:r w:rsidRPr="00AC2F04">
        <w:rPr>
          <w:rFonts w:ascii="Calibri" w:hAnsi="Calibri" w:cs="Calibri"/>
          <w:sz w:val="24"/>
          <w:szCs w:val="24"/>
          <w:lang w:val="ka-GE"/>
        </w:rPr>
        <w:t xml:space="preserve"> ცვლილებები გააცნო, რომლის თანახმადაც პერსპექტიული და პროფესიონალი სპორტსმენებისთვის სამხედრო სამსახურის გავლისთვის გარკვეული შეღავათები წესდება. შეხვედრაზე მხარეებმა ორ ქვეყანას შორის არსებული პარტნიორული და მეგობრული ურთიერთობების მნიშვნელობა აღნიშნეს და სამომავლო თანამშრომლობის მიმართულებებზე ისაუბრეს. ვრცლად: </w:t>
      </w:r>
      <w:hyperlink r:id="rId49" w:history="1">
        <w:r w:rsidRPr="00AC2F04">
          <w:rPr>
            <w:rStyle w:val="Hyperlink"/>
            <w:rFonts w:ascii="Calibri" w:hAnsi="Calibri" w:cs="Calibri"/>
            <w:sz w:val="24"/>
            <w:szCs w:val="24"/>
            <w:lang w:val="ka-GE"/>
          </w:rPr>
          <w:t>http://tinyurl.com/bddan5nh</w:t>
        </w:r>
      </w:hyperlink>
    </w:p>
    <w:p w14:paraId="4731E428" w14:textId="77777777" w:rsidR="00AC2F04" w:rsidRPr="00AC2F04" w:rsidRDefault="00AC2F04" w:rsidP="00AC2F04">
      <w:pPr>
        <w:jc w:val="both"/>
        <w:rPr>
          <w:rFonts w:ascii="Calibri" w:hAnsi="Calibri" w:cs="Calibri"/>
          <w:sz w:val="24"/>
          <w:szCs w:val="24"/>
          <w:lang w:val="ka-GE"/>
        </w:rPr>
      </w:pPr>
      <w:r w:rsidRPr="00AC2F04">
        <w:rPr>
          <w:rFonts w:ascii="Calibri" w:hAnsi="Calibri" w:cs="Calibri"/>
          <w:b/>
          <w:sz w:val="24"/>
          <w:szCs w:val="24"/>
          <w:lang w:val="ka-GE"/>
        </w:rPr>
        <w:t>16 მაისი</w:t>
      </w:r>
      <w:r w:rsidRPr="00AC2F04">
        <w:rPr>
          <w:rFonts w:ascii="Calibri" w:hAnsi="Calibri" w:cs="Calibri"/>
          <w:sz w:val="24"/>
          <w:szCs w:val="24"/>
          <w:lang w:val="ka-GE"/>
        </w:rPr>
        <w:t xml:space="preserve"> - სპორტისა და ახალგაზრდულ საქმეთა კომიტეტის თავმჯდომარე </w:t>
      </w:r>
      <w:r w:rsidRPr="00AC2F04">
        <w:rPr>
          <w:rFonts w:ascii="Calibri" w:hAnsi="Calibri" w:cs="Calibri"/>
          <w:bCs/>
          <w:sz w:val="24"/>
          <w:szCs w:val="24"/>
          <w:lang w:val="ka-GE"/>
        </w:rPr>
        <w:t>ირაკლი მეძმარიაშვილი</w:t>
      </w:r>
      <w:r w:rsidRPr="00AC2F04">
        <w:rPr>
          <w:rFonts w:ascii="Calibri" w:hAnsi="Calibri" w:cs="Calibri"/>
          <w:sz w:val="24"/>
          <w:szCs w:val="24"/>
          <w:lang w:val="ka-GE"/>
        </w:rPr>
        <w:t> იაპონიის საგანგებო და სრულუფლებიან ელჩს, </w:t>
      </w:r>
      <w:hyperlink r:id="rId50" w:tgtFrame="_blank" w:history="1">
        <w:r w:rsidRPr="00B12950">
          <w:rPr>
            <w:rStyle w:val="Hyperlink"/>
            <w:rFonts w:ascii="Calibri" w:hAnsi="Calibri" w:cs="Calibri"/>
            <w:bCs/>
            <w:color w:val="000000" w:themeColor="text1"/>
            <w:sz w:val="24"/>
            <w:szCs w:val="24"/>
            <w:u w:val="none"/>
            <w:lang w:val="ka-GE"/>
          </w:rPr>
          <w:t>იმამურა აკირას</w:t>
        </w:r>
      </w:hyperlink>
      <w:r w:rsidRPr="00B12950">
        <w:rPr>
          <w:rFonts w:ascii="Calibri" w:hAnsi="Calibri" w:cs="Calibri"/>
          <w:color w:val="000000" w:themeColor="text1"/>
          <w:sz w:val="24"/>
          <w:szCs w:val="24"/>
          <w:lang w:val="ka-GE"/>
        </w:rPr>
        <w:t> </w:t>
      </w:r>
      <w:r w:rsidRPr="00AC2F04">
        <w:rPr>
          <w:rFonts w:ascii="Calibri" w:hAnsi="Calibri" w:cs="Calibri"/>
          <w:sz w:val="24"/>
          <w:szCs w:val="24"/>
          <w:lang w:val="ka-GE"/>
        </w:rPr>
        <w:t xml:space="preserve">შეხვდა. შეხვედრაზე მხარეებმა იაპონიაში გასამართ სხვადასხვა საერთაშორისო ტურნირზე ქართველი სპორტსმენების მონაწილეობის საკითხი განიხილეს და ამ კუთხით სუმოს და კალათბურთის მსოფლიო ჩემპიონატებზე გაამახვილეს ყურადღება. შეხვედრაზე საუბარი ასევე შეეხო სპორტული გაცვლითი ერთობლივი პროგრამების ორგანიზების საკითხებს. იაპონელი დიპლომატის მხრიდან აღინიშნა, რომ სექტემბერში იაპონელი მორაგბე ქალები საქართველოს ეწვევიან და ერთობლივ სწავლებას ჩაატარებენ. ირაკლი მეძმარიაშვილი ქართველი სპორტსმენებისთვის სუმოს შესწავლის ინიციატივას მიესალმა და აღნიშნა, რომ აღნიშნულ საკითხს საქართველოში სუმოს ფედერაციის პრეზიდენტთან ერთად განიხილავს. ვრცლად: </w:t>
      </w:r>
      <w:hyperlink r:id="rId51" w:history="1">
        <w:r w:rsidRPr="00AC2F04">
          <w:rPr>
            <w:rStyle w:val="Hyperlink"/>
            <w:rFonts w:ascii="Calibri" w:hAnsi="Calibri" w:cs="Calibri"/>
            <w:sz w:val="24"/>
            <w:szCs w:val="24"/>
            <w:lang w:val="ka-GE"/>
          </w:rPr>
          <w:t>http://tinyurl.com/yc3246cz</w:t>
        </w:r>
      </w:hyperlink>
    </w:p>
    <w:p w14:paraId="06803505" w14:textId="77777777" w:rsidR="00B12950" w:rsidRDefault="00B12950" w:rsidP="00AC2F04">
      <w:pPr>
        <w:rPr>
          <w:rFonts w:eastAsia="Arial Unicode MS" w:cstheme="minorHAnsi"/>
          <w:b/>
          <w:color w:val="002060"/>
          <w:sz w:val="28"/>
          <w:szCs w:val="28"/>
          <w:lang w:val="ka-GE"/>
        </w:rPr>
      </w:pPr>
    </w:p>
    <w:p w14:paraId="0E633124" w14:textId="77777777" w:rsidR="00482FFE" w:rsidRPr="001603C1" w:rsidRDefault="00482FFE" w:rsidP="00AC2F04">
      <w:pPr>
        <w:rPr>
          <w:rFonts w:eastAsia="Arial Unicode MS" w:cstheme="minorHAnsi"/>
          <w:b/>
          <w:color w:val="002060"/>
          <w:sz w:val="28"/>
          <w:szCs w:val="28"/>
          <w:lang w:val="ka-GE"/>
        </w:rPr>
      </w:pPr>
    </w:p>
    <w:p w14:paraId="312CC57D" w14:textId="67184F4F" w:rsidR="008A7CDB" w:rsidRPr="001603C1" w:rsidRDefault="00B56C7D" w:rsidP="00B56C7D">
      <w:pPr>
        <w:spacing w:after="185" w:line="249" w:lineRule="auto"/>
        <w:jc w:val="both"/>
        <w:rPr>
          <w:rFonts w:eastAsia="Calibri" w:cstheme="minorHAnsi"/>
          <w:b/>
          <w:i/>
          <w:color w:val="002060"/>
          <w:sz w:val="36"/>
          <w:szCs w:val="36"/>
          <w:lang w:val="ka-GE"/>
        </w:rPr>
      </w:pPr>
      <w:r w:rsidRPr="001603C1">
        <w:rPr>
          <w:rFonts w:eastAsia="Calibri" w:cstheme="minorHAnsi"/>
          <w:b/>
          <w:i/>
          <w:noProof/>
          <w:color w:val="002060"/>
          <w:sz w:val="36"/>
          <w:szCs w:val="36"/>
          <w:lang w:val="en-US"/>
        </w:rPr>
        <mc:AlternateContent>
          <mc:Choice Requires="wps">
            <w:drawing>
              <wp:anchor distT="0" distB="0" distL="114300" distR="114300" simplePos="0" relativeHeight="251673600" behindDoc="0" locked="0" layoutInCell="1" allowOverlap="1" wp14:anchorId="3F8BA335" wp14:editId="2837AE64">
                <wp:simplePos x="0" y="0"/>
                <wp:positionH relativeFrom="column">
                  <wp:posOffset>95249</wp:posOffset>
                </wp:positionH>
                <wp:positionV relativeFrom="paragraph">
                  <wp:posOffset>-38100</wp:posOffset>
                </wp:positionV>
                <wp:extent cx="5476875" cy="409575"/>
                <wp:effectExtent l="0" t="0" r="28575" b="28575"/>
                <wp:wrapNone/>
                <wp:docPr id="16" name="Rectangle 16"/>
                <wp:cNvGraphicFramePr/>
                <a:graphic xmlns:a="http://schemas.openxmlformats.org/drawingml/2006/main">
                  <a:graphicData uri="http://schemas.microsoft.com/office/word/2010/wordprocessingShape">
                    <wps:wsp>
                      <wps:cNvSpPr/>
                      <wps:spPr>
                        <a:xfrm>
                          <a:off x="0" y="0"/>
                          <a:ext cx="5476875" cy="409575"/>
                        </a:xfrm>
                        <a:prstGeom prst="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E90E896" w14:textId="3305BFF6" w:rsidR="00924077" w:rsidRPr="00B56C7D" w:rsidRDefault="00924077" w:rsidP="00B56C7D">
                            <w:pPr>
                              <w:rPr>
                                <w:b/>
                                <w:color w:val="002060"/>
                                <w:sz w:val="36"/>
                                <w:szCs w:val="36"/>
                                <w:lang w:val="ka-GE"/>
                              </w:rPr>
                            </w:pPr>
                            <w:r>
                              <w:rPr>
                                <w:b/>
                                <w:color w:val="002060"/>
                                <w:sz w:val="36"/>
                                <w:szCs w:val="36"/>
                                <w:lang w:val="ka-GE"/>
                              </w:rPr>
                              <w:t xml:space="preserve">9. </w:t>
                            </w:r>
                            <w:r w:rsidRPr="00B56C7D">
                              <w:rPr>
                                <w:b/>
                                <w:color w:val="002060"/>
                                <w:sz w:val="36"/>
                                <w:szCs w:val="36"/>
                                <w:lang w:val="ka-GE"/>
                              </w:rPr>
                              <w:t>ინსტიტუციური გაძლიერების მიმართულება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8BA335" id="Rectangle 16" o:spid="_x0000_s1036" style="position:absolute;left:0;text-align:left;margin-left:7.5pt;margin-top:-3pt;width:431.25pt;height:32.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aHIoQIAAMAFAAAOAAAAZHJzL2Uyb0RvYy54bWysVE1v2zAMvQ/YfxB0X+0ESboGdYqgRYcB&#10;XVu0HXpWZCk2IImapMTJfv0oyXGDfuwwLAeHpMhH8Ynk+cVOK7IVzrdgKjo6KSkRhkPdmnVFfz5d&#10;f/lKiQ/M1EyBERXdC08vFp8/nXd2LsbQgKqFIwhi/LyzFW1CsPOi8LwRmvkTsMLgoQSnWUDVrYva&#10;sQ7RtSrGZTkrOnC1dcCF92i9yod0kfClFDzcSelFIKqieLeQvi59V/FbLM7ZfO2YbVreX4P9wy00&#10;aw0mHaCuWGBk49o3ULrlDjzIcMJBFyBly0WqAasZla+qeWyYFakWJMfbgSb//2D57fbekbbGt5tR&#10;YpjGN3pA1phZK0HQhgR11s/R79Heu17zKMZqd9Lp+I91kF0idT+QKnaBcDROJ6ezr6dTSjieTcqz&#10;KcoIU7xEW+fDNwGaRKGiDtMnLtn2xofsenCJyTyotr5ulUpKbBRxqRzZMnxixrkwYZTC1Ub/gDrb&#10;JyX+8mOjGVsim2cHM94mtVxESnc7SlLE+nPFSQp7JWJqZR6EROqwxnFKOCC8vYtvWC2yefphzgQY&#10;kSUWN2DnYj7Azuz0/jFUpJ4fgsu/XSwHDxEpM5gwBOvWgHsPQCHDfebsj5QdURPFsFvtclsl2qNp&#10;BfUee81BHkJv+XWLD37DfLhnDqcO5xM3SbjDj1TQVRR6iZIG3O/37NEfhwFPKelwiivqf22YE5So&#10;7wbH5Gw0mcSxT8pkejpGxR2frI5PzEZfAnbRCHeW5UmM/kEdROlAP+PCWcaseMQMx9wV5cEdlMuQ&#10;twuuLC6Wy+SGo25ZuDGPlkfwSHRs6KfdM3O27/qA83ILh4ln81fNn31jpIHlJoBs02S88No/Aa6J&#10;1L/9Sot76FhPXi+Ld/EHAAD//wMAUEsDBBQABgAIAAAAIQBPZ20f3AAAAAgBAAAPAAAAZHJzL2Rv&#10;d25yZXYueG1sTI/BTsMwEETvSPyDtUjcWoeIpFGIU1WVKk49EJC4uvGSRMTr1Hba8PddTnBajWY0&#10;+6baLnYUF/RhcKTgaZ2AQGqdGahT8PF+WBUgQtRk9OgIFfxggG19f1fp0rgrveGliZ3gEgqlVtDH&#10;OJVShrZHq8PaTUjsfTlvdWTpO2m8vnK5HWWaJLm0eiD+0OsJ9z22381sFeR0pNezeT6k+/nTd6lH&#10;GhpU6vFh2b2AiLjEvzD84jM61Mx0cjOZIEbWGU+JClY5X/aLzSYDcVKQFRnIupL/B9Q3AAAA//8D&#10;AFBLAQItABQABgAIAAAAIQC2gziS/gAAAOEBAAATAAAAAAAAAAAAAAAAAAAAAABbQ29udGVudF9U&#10;eXBlc10ueG1sUEsBAi0AFAAGAAgAAAAhADj9If/WAAAAlAEAAAsAAAAAAAAAAAAAAAAALwEAAF9y&#10;ZWxzLy5yZWxzUEsBAi0AFAAGAAgAAAAhANG5ocihAgAAwAUAAA4AAAAAAAAAAAAAAAAALgIAAGRy&#10;cy9lMm9Eb2MueG1sUEsBAi0AFAAGAAgAAAAhAE9nbR/cAAAACAEAAA8AAAAAAAAAAAAAAAAA+wQA&#10;AGRycy9kb3ducmV2LnhtbFBLBQYAAAAABAAEAPMAAAAEBgAAAAA=&#10;" fillcolor="#bdd6ee [1300]" strokecolor="#1f4d78 [1604]" strokeweight="1pt">
                <v:textbox>
                  <w:txbxContent>
                    <w:p w14:paraId="4E90E896" w14:textId="3305BFF6" w:rsidR="00924077" w:rsidRPr="00B56C7D" w:rsidRDefault="00924077" w:rsidP="00B56C7D">
                      <w:pPr>
                        <w:rPr>
                          <w:b/>
                          <w:color w:val="002060"/>
                          <w:sz w:val="36"/>
                          <w:szCs w:val="36"/>
                          <w:lang w:val="ka-GE"/>
                        </w:rPr>
                      </w:pPr>
                      <w:r>
                        <w:rPr>
                          <w:b/>
                          <w:color w:val="002060"/>
                          <w:sz w:val="36"/>
                          <w:szCs w:val="36"/>
                          <w:lang w:val="ka-GE"/>
                        </w:rPr>
                        <w:t xml:space="preserve">9. </w:t>
                      </w:r>
                      <w:r w:rsidRPr="00B56C7D">
                        <w:rPr>
                          <w:b/>
                          <w:color w:val="002060"/>
                          <w:sz w:val="36"/>
                          <w:szCs w:val="36"/>
                          <w:lang w:val="ka-GE"/>
                        </w:rPr>
                        <w:t>ინსტიტუციური გაძლიერების მიმართულება</w:t>
                      </w:r>
                    </w:p>
                  </w:txbxContent>
                </v:textbox>
              </v:rect>
            </w:pict>
          </mc:Fallback>
        </mc:AlternateContent>
      </w:r>
    </w:p>
    <w:p w14:paraId="2B41C2AF" w14:textId="227795D6" w:rsidR="008858BF" w:rsidRPr="001603C1" w:rsidRDefault="008858BF" w:rsidP="008858BF">
      <w:pPr>
        <w:shd w:val="clear" w:color="auto" w:fill="FFFFFF"/>
        <w:spacing w:after="315" w:line="315" w:lineRule="atLeast"/>
        <w:jc w:val="both"/>
        <w:rPr>
          <w:rFonts w:eastAsia="Times New Roman" w:cstheme="minorHAnsi"/>
          <w:sz w:val="24"/>
          <w:szCs w:val="24"/>
          <w:lang w:val="ka-GE"/>
        </w:rPr>
      </w:pPr>
      <w:r w:rsidRPr="001603C1">
        <w:rPr>
          <w:rFonts w:eastAsia="Calibri" w:cstheme="minorHAnsi"/>
          <w:color w:val="000000"/>
          <w:sz w:val="24"/>
          <w:szCs w:val="24"/>
          <w:lang w:val="ka-GE"/>
        </w:rPr>
        <w:br/>
      </w:r>
      <w:r w:rsidRPr="001603C1">
        <w:rPr>
          <w:rFonts w:eastAsia="Times New Roman" w:cstheme="minorHAnsi"/>
          <w:sz w:val="24"/>
          <w:szCs w:val="24"/>
          <w:lang w:val="ka-GE"/>
        </w:rPr>
        <w:t>დარგობრივი სპეციფიკიდან გამო</w:t>
      </w:r>
      <w:r w:rsidR="00AC2F04">
        <w:rPr>
          <w:rFonts w:eastAsia="Times New Roman" w:cstheme="minorHAnsi"/>
          <w:sz w:val="24"/>
          <w:szCs w:val="24"/>
          <w:lang w:val="ka-GE"/>
        </w:rPr>
        <w:t xml:space="preserve">მდინარე, სპორტის </w:t>
      </w:r>
      <w:r w:rsidRPr="001603C1">
        <w:rPr>
          <w:rFonts w:eastAsia="Times New Roman" w:cstheme="minorHAnsi"/>
          <w:sz w:val="24"/>
          <w:szCs w:val="24"/>
          <w:lang w:val="ka-GE"/>
        </w:rPr>
        <w:t>კომიტეტის აპარატის თანამშრომლები, აქტიურად მონაწილეობდნენ</w:t>
      </w:r>
      <w:r w:rsidR="008A7CDB" w:rsidRPr="001603C1">
        <w:rPr>
          <w:rFonts w:eastAsia="Times New Roman" w:cstheme="minorHAnsi"/>
          <w:sz w:val="24"/>
          <w:szCs w:val="24"/>
          <w:lang w:val="ka-GE"/>
        </w:rPr>
        <w:t xml:space="preserve"> </w:t>
      </w:r>
      <w:r w:rsidRPr="001603C1">
        <w:rPr>
          <w:rFonts w:eastAsia="Times New Roman" w:cstheme="minorHAnsi"/>
          <w:sz w:val="24"/>
          <w:szCs w:val="24"/>
          <w:lang w:val="ka-GE"/>
        </w:rPr>
        <w:t xml:space="preserve">საერთაშორისო და ადგილობრივი ორგანიზაციებისა და ინსტიტუტების მიერ ორგანიზებულ ტრენინგებში, კონფერენციებში, შეხვედრებში, საჯარო ლექციებში, სემინარებსა და თემატურ სამუშაო ჯგუფებში. </w:t>
      </w:r>
    </w:p>
    <w:p w14:paraId="7EA20286" w14:textId="77777777" w:rsidR="001D0BFA" w:rsidRDefault="001D0BFA" w:rsidP="00EA41D3">
      <w:pPr>
        <w:rPr>
          <w:rFonts w:cstheme="minorHAnsi"/>
          <w:color w:val="C00000"/>
          <w:sz w:val="24"/>
          <w:szCs w:val="24"/>
          <w:lang w:val="ka-GE"/>
        </w:rPr>
      </w:pPr>
    </w:p>
    <w:p w14:paraId="0C2DFF41" w14:textId="77777777" w:rsidR="00482FFE" w:rsidRDefault="00482FFE" w:rsidP="00EA41D3">
      <w:pPr>
        <w:rPr>
          <w:rFonts w:cstheme="minorHAnsi"/>
          <w:color w:val="C00000"/>
          <w:sz w:val="24"/>
          <w:szCs w:val="24"/>
          <w:lang w:val="ka-GE"/>
        </w:rPr>
      </w:pPr>
    </w:p>
    <w:p w14:paraId="2B23904A" w14:textId="77777777" w:rsidR="00482FFE" w:rsidRPr="001603C1" w:rsidRDefault="00482FFE" w:rsidP="00EA41D3">
      <w:pPr>
        <w:rPr>
          <w:rFonts w:cstheme="minorHAnsi"/>
          <w:color w:val="C00000"/>
          <w:sz w:val="24"/>
          <w:szCs w:val="24"/>
          <w:lang w:val="ka-GE"/>
        </w:rPr>
      </w:pPr>
    </w:p>
    <w:p w14:paraId="77653FF8" w14:textId="6A58D357" w:rsidR="00B56C7D" w:rsidRPr="001603C1" w:rsidRDefault="00B56C7D" w:rsidP="00EA41D3">
      <w:pPr>
        <w:rPr>
          <w:rFonts w:cstheme="minorHAnsi"/>
          <w:color w:val="C00000"/>
          <w:sz w:val="24"/>
          <w:szCs w:val="24"/>
          <w:lang w:val="ka-GE"/>
        </w:rPr>
      </w:pPr>
      <w:r w:rsidRPr="001603C1">
        <w:rPr>
          <w:rFonts w:cstheme="minorHAnsi"/>
          <w:noProof/>
          <w:color w:val="C00000"/>
          <w:sz w:val="24"/>
          <w:szCs w:val="24"/>
          <w:lang w:val="en-US"/>
        </w:rPr>
        <mc:AlternateContent>
          <mc:Choice Requires="wps">
            <w:drawing>
              <wp:anchor distT="0" distB="0" distL="114300" distR="114300" simplePos="0" relativeHeight="251674624" behindDoc="0" locked="0" layoutInCell="1" allowOverlap="1" wp14:anchorId="6CB0ACB0" wp14:editId="79186732">
                <wp:simplePos x="0" y="0"/>
                <wp:positionH relativeFrom="column">
                  <wp:posOffset>114300</wp:posOffset>
                </wp:positionH>
                <wp:positionV relativeFrom="paragraph">
                  <wp:posOffset>5080</wp:posOffset>
                </wp:positionV>
                <wp:extent cx="5505450" cy="409575"/>
                <wp:effectExtent l="0" t="0" r="19050" b="28575"/>
                <wp:wrapNone/>
                <wp:docPr id="17" name="Rectangle 17"/>
                <wp:cNvGraphicFramePr/>
                <a:graphic xmlns:a="http://schemas.openxmlformats.org/drawingml/2006/main">
                  <a:graphicData uri="http://schemas.microsoft.com/office/word/2010/wordprocessingShape">
                    <wps:wsp>
                      <wps:cNvSpPr/>
                      <wps:spPr>
                        <a:xfrm>
                          <a:off x="0" y="0"/>
                          <a:ext cx="5505450" cy="409575"/>
                        </a:xfrm>
                        <a:prstGeom prst="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443D392" w14:textId="68148C2F" w:rsidR="00924077" w:rsidRPr="00B56C7D" w:rsidRDefault="00924077" w:rsidP="00B56C7D">
                            <w:pPr>
                              <w:rPr>
                                <w:b/>
                                <w:color w:val="002060"/>
                                <w:sz w:val="36"/>
                                <w:szCs w:val="36"/>
                                <w:lang w:val="ka-GE"/>
                              </w:rPr>
                            </w:pPr>
                            <w:r>
                              <w:rPr>
                                <w:b/>
                                <w:color w:val="002060"/>
                                <w:sz w:val="36"/>
                                <w:szCs w:val="36"/>
                                <w:lang w:val="ka-GE"/>
                              </w:rPr>
                              <w:t xml:space="preserve">10. </w:t>
                            </w:r>
                            <w:r w:rsidRPr="00B56C7D">
                              <w:rPr>
                                <w:b/>
                                <w:color w:val="002060"/>
                                <w:sz w:val="36"/>
                                <w:szCs w:val="36"/>
                                <w:lang w:val="ka-GE"/>
                              </w:rPr>
                              <w:t>სხვა საქმიანობა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B0ACB0" id="Rectangle 17" o:spid="_x0000_s1037" style="position:absolute;margin-left:9pt;margin-top:.4pt;width:433.5pt;height:32.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nQkoQIAAMAFAAAOAAAAZHJzL2Uyb0RvYy54bWysVEtv2zAMvg/YfxB0X+0EcbsGdYqgRYcB&#10;XRu0HXpWZDk2IImapMTOfv0oyXGDPnYYloMj8fGR/ETy4rJXkuyEdS3okk5OckqE5lC1elPSn083&#10;X75S4jzTFZOgRUn3wtHLxedPF52Ziyk0ICthCYJoN+9MSRvvzTzLHG+EYu4EjNCorMEq5vFqN1ll&#10;WYfoSmbTPD/NOrCVscCFcyi9Tkq6iPh1Lbi/r2snPJElxdx8/Nr4XYdvtrhg841lpmn5kAb7hywU&#10;azUGHaGumWdka9s3UKrlFhzU/oSDyqCuWy5iDVjNJH9VzWPDjIi1IDnOjDS5/wfL73YrS9oK3+6M&#10;Es0UvtEDssb0RgqCMiSoM26Odo9mZYebw2Ootq+tCv9YB+kjqfuRVNF7wlFYFHkxK5B7jrpZfl6c&#10;FQE0e/E21vlvAhQJh5JaDB+5ZLtb55PpwSQEcyDb6qaVMl5Co4gracmO4RMzzoX2k+gut+oHVEk+&#10;y/GXHhvF2BJJfHoQYzax5QJSzO0oSBbqTxXHk99LEUJL/SBqpA5rnMaAI8LbXFzDKpHExYcxI2BA&#10;rrG4ETsV8wF2YmewD64i9vzonP8tseQ8esTIoP3orFoN9j0AiQwPkZM9UnZETTj6ft2ntoqmQbSG&#10;ao+9ZiENoTP8psUHv2XOr5jFqcMewU3i7/FTS+hKCsOJkgbs7/fkwR6HAbWUdDjFJXW/tswKSuR3&#10;jWNyPpnNwtjHy6w4m+LFHmvWxxq9VVeAXTTBnWV4PAZ7Lw/H2oJ6xoWzDFFRxTTH2CXl3h4uVz5t&#10;F1xZXCyX0QxH3TB/qx8ND+CB6NDQT/0zs2boeo/zcgeHiWfzV82fbIOnhuXWQ93GyXjhdXgCXBOx&#10;f4eVFvbQ8T1avSzexR8AAAD//wMAUEsDBBQABgAIAAAAIQAlQiCd1wAAAAYBAAAPAAAAZHJzL2Rv&#10;d25yZXYueG1sTI9BS8NAEIXvgv9hGcGb3RhtCWk2RQrFkwej4HWanSbB7Gzc3bTx3zue9Ph4w/e+&#10;qXaLG9WZQhw8G7hfZaCIW28H7gy8vx3uClAxIVscPZOBb4qwq6+vKiytv/ArnZvUKYFwLNFAn9JU&#10;ah3bnhzGlZ+IpTv54DBJDJ22AS8Cd6POs2yjHQ4sCz1OtO+p/WxmZ2DDL/z8ZR8P+X7+CF0eiIeG&#10;jLm9WZ62oBIt6e8YfvVFHWpxOvqZbVSj5EJeSQbEX9qiWEs8Cnr9ALqu9H/9+gcAAP//AwBQSwEC&#10;LQAUAAYACAAAACEAtoM4kv4AAADhAQAAEwAAAAAAAAAAAAAAAAAAAAAAW0NvbnRlbnRfVHlwZXNd&#10;LnhtbFBLAQItABQABgAIAAAAIQA4/SH/1gAAAJQBAAALAAAAAAAAAAAAAAAAAC8BAABfcmVscy8u&#10;cmVsc1BLAQItABQABgAIAAAAIQBkonQkoQIAAMAFAAAOAAAAAAAAAAAAAAAAAC4CAABkcnMvZTJv&#10;RG9jLnhtbFBLAQItABQABgAIAAAAIQAlQiCd1wAAAAYBAAAPAAAAAAAAAAAAAAAAAPsEAABkcnMv&#10;ZG93bnJldi54bWxQSwUGAAAAAAQABADzAAAA/wUAAAAA&#10;" fillcolor="#bdd6ee [1300]" strokecolor="#1f4d78 [1604]" strokeweight="1pt">
                <v:textbox>
                  <w:txbxContent>
                    <w:p w14:paraId="4443D392" w14:textId="68148C2F" w:rsidR="00924077" w:rsidRPr="00B56C7D" w:rsidRDefault="00924077" w:rsidP="00B56C7D">
                      <w:pPr>
                        <w:rPr>
                          <w:b/>
                          <w:color w:val="002060"/>
                          <w:sz w:val="36"/>
                          <w:szCs w:val="36"/>
                          <w:lang w:val="ka-GE"/>
                        </w:rPr>
                      </w:pPr>
                      <w:r>
                        <w:rPr>
                          <w:b/>
                          <w:color w:val="002060"/>
                          <w:sz w:val="36"/>
                          <w:szCs w:val="36"/>
                          <w:lang w:val="ka-GE"/>
                        </w:rPr>
                        <w:t xml:space="preserve">10. </w:t>
                      </w:r>
                      <w:r w:rsidRPr="00B56C7D">
                        <w:rPr>
                          <w:b/>
                          <w:color w:val="002060"/>
                          <w:sz w:val="36"/>
                          <w:szCs w:val="36"/>
                          <w:lang w:val="ka-GE"/>
                        </w:rPr>
                        <w:t>სხვა საქმიანობა</w:t>
                      </w:r>
                    </w:p>
                  </w:txbxContent>
                </v:textbox>
              </v:rect>
            </w:pict>
          </mc:Fallback>
        </mc:AlternateContent>
      </w:r>
    </w:p>
    <w:p w14:paraId="48E9A481" w14:textId="77777777" w:rsidR="008A7CDB" w:rsidRPr="001603C1" w:rsidRDefault="008A7CDB" w:rsidP="008A7CDB">
      <w:pPr>
        <w:pStyle w:val="ListParagraph"/>
        <w:shd w:val="clear" w:color="auto" w:fill="FFFFFF"/>
        <w:spacing w:after="315" w:line="315" w:lineRule="atLeast"/>
        <w:jc w:val="both"/>
        <w:rPr>
          <w:rFonts w:eastAsia="Times New Roman" w:cstheme="minorHAnsi"/>
          <w:b/>
          <w:color w:val="002060"/>
          <w:sz w:val="36"/>
          <w:szCs w:val="36"/>
          <w:lang w:val="ka-GE"/>
        </w:rPr>
      </w:pPr>
    </w:p>
    <w:p w14:paraId="4B82A04C" w14:textId="03075034" w:rsidR="00B65AC3" w:rsidRPr="001603C1" w:rsidRDefault="001D0BFA" w:rsidP="00466CA8">
      <w:pPr>
        <w:pStyle w:val="ListParagraph"/>
        <w:shd w:val="clear" w:color="auto" w:fill="FFFFFF"/>
        <w:spacing w:after="315" w:line="315" w:lineRule="atLeast"/>
        <w:jc w:val="both"/>
        <w:rPr>
          <w:rFonts w:eastAsia="Times New Roman" w:cstheme="minorHAnsi"/>
          <w:b/>
          <w:color w:val="002060"/>
          <w:sz w:val="28"/>
          <w:szCs w:val="28"/>
          <w:lang w:val="ka-GE"/>
        </w:rPr>
      </w:pPr>
      <w:r w:rsidRPr="001603C1">
        <w:rPr>
          <w:rFonts w:eastAsia="Times New Roman" w:cstheme="minorHAnsi"/>
          <w:b/>
          <w:color w:val="002060"/>
          <w:sz w:val="28"/>
          <w:szCs w:val="28"/>
          <w:lang w:val="ka-GE"/>
        </w:rPr>
        <w:t>10</w:t>
      </w:r>
      <w:r w:rsidR="0094255D">
        <w:rPr>
          <w:rFonts w:eastAsia="Times New Roman" w:cstheme="minorHAnsi"/>
          <w:b/>
          <w:color w:val="002060"/>
          <w:sz w:val="28"/>
          <w:szCs w:val="28"/>
          <w:lang w:val="ka-GE"/>
        </w:rPr>
        <w:t xml:space="preserve">.1 </w:t>
      </w:r>
      <w:r w:rsidR="008A7CDB" w:rsidRPr="001603C1">
        <w:rPr>
          <w:rFonts w:eastAsia="Times New Roman" w:cstheme="minorHAnsi"/>
          <w:b/>
          <w:color w:val="002060"/>
          <w:sz w:val="28"/>
          <w:szCs w:val="28"/>
          <w:lang w:val="ka-GE"/>
        </w:rPr>
        <w:t>საკონსულტაციო საბჭოს საქმიანობა</w:t>
      </w:r>
    </w:p>
    <w:p w14:paraId="65BE67C6" w14:textId="4A9C975C" w:rsidR="00AC2F04" w:rsidRDefault="00AC2F04" w:rsidP="00AC2F04">
      <w:pPr>
        <w:shd w:val="clear" w:color="auto" w:fill="FFFFFF"/>
        <w:spacing w:after="315" w:line="315" w:lineRule="atLeast"/>
        <w:jc w:val="both"/>
        <w:rPr>
          <w:rFonts w:cstheme="minorHAnsi"/>
          <w:lang w:val="ka-GE"/>
        </w:rPr>
      </w:pPr>
      <w:r w:rsidRPr="001603C1">
        <w:rPr>
          <w:rFonts w:eastAsia="Times New Roman" w:cstheme="minorHAnsi"/>
          <w:color w:val="000000" w:themeColor="text1"/>
          <w:lang w:val="ka-GE"/>
        </w:rPr>
        <w:t>კომიტეტის 2022 წლის 8 დეკემბერს სხდომის გადაწყვეტილებით</w:t>
      </w:r>
      <w:r>
        <w:rPr>
          <w:rFonts w:eastAsia="Times New Roman" w:cstheme="minorHAnsi"/>
          <w:color w:val="000000" w:themeColor="text1"/>
          <w:lang w:val="ka-GE"/>
        </w:rPr>
        <w:t xml:space="preserve">, კომიტეტთან შექმნილია  </w:t>
      </w:r>
      <w:r w:rsidRPr="001603C1">
        <w:rPr>
          <w:rFonts w:eastAsia="Times New Roman" w:cstheme="minorHAnsi"/>
          <w:color w:val="000000" w:themeColor="text1"/>
          <w:lang w:val="ka-GE"/>
        </w:rPr>
        <w:t>საკონსულტაციო საბჭო</w:t>
      </w:r>
      <w:r>
        <w:rPr>
          <w:rFonts w:eastAsia="Times New Roman" w:cstheme="minorHAnsi"/>
          <w:color w:val="000000" w:themeColor="text1"/>
          <w:lang w:val="ka-GE"/>
        </w:rPr>
        <w:t xml:space="preserve">. </w:t>
      </w:r>
      <w:r w:rsidRPr="006C1B87">
        <w:rPr>
          <w:rFonts w:cstheme="minorHAnsi"/>
          <w:lang w:val="ka-GE"/>
        </w:rPr>
        <w:t>საბჭოს საქმიანობის მიზანია სპორტისა და ახალგაზრდობის სფეროებში არსებული მდგომარეობის შესწავლა - ანალიზი და ამის საფუძველზე, საქართველოს პარლამენტის სპორტისა და ახალგაზრდულ საქმეთა კომიტეტისათვის რეკომენდაციების და ინიციატივებისა მომზადება.  ამ მიზნების მისაღწევად კი  საბჭოს</w:t>
      </w:r>
      <w:r w:rsidRPr="001603C1">
        <w:rPr>
          <w:rFonts w:cstheme="minorHAnsi"/>
          <w:lang w:val="ka-GE"/>
        </w:rPr>
        <w:t xml:space="preserve"> გააჩნია კონკრეტული</w:t>
      </w:r>
      <w:r w:rsidRPr="006C1B87">
        <w:rPr>
          <w:rFonts w:cstheme="minorHAnsi"/>
          <w:lang w:val="ka-GE"/>
        </w:rPr>
        <w:t xml:space="preserve"> ამოცანები: სპორტისა და ახალგაზრდობის სფეროში პრიორიტეტების განსაზღვრა, არსებული გამოწვევების ანალიზი, საკანონმდებლო წინადადებების, რეგულაციების, რეკომენდაციების შემუშავება და აუცილებლობის შემთხვევაში სამუშაო ჯგუფების შექმნ</w:t>
      </w:r>
      <w:r w:rsidRPr="001603C1">
        <w:rPr>
          <w:rFonts w:cstheme="minorHAnsi"/>
          <w:lang w:val="ka-GE"/>
        </w:rPr>
        <w:t xml:space="preserve">ა.  </w:t>
      </w:r>
    </w:p>
    <w:p w14:paraId="37E25005" w14:textId="3EFF7490" w:rsidR="00AC2F04" w:rsidRPr="007736F8" w:rsidRDefault="00AC2F04" w:rsidP="00AC2F04">
      <w:pPr>
        <w:shd w:val="clear" w:color="auto" w:fill="FFFFFF"/>
        <w:spacing w:after="315" w:line="315" w:lineRule="atLeast"/>
        <w:jc w:val="both"/>
        <w:rPr>
          <w:rFonts w:cstheme="minorHAnsi"/>
          <w:lang w:val="ka-GE"/>
        </w:rPr>
      </w:pPr>
      <w:r>
        <w:rPr>
          <w:rFonts w:cstheme="minorHAnsi"/>
          <w:lang w:val="ka-GE"/>
        </w:rPr>
        <w:t>საკონსულტაციო საბჭოს წევრები, კონსულტაციას უწევენ კომიტეტს მნიშვნელოვან საკითხებთან დაკავშირებით,  ესწრებიან კომიტეტის სხდომებს და სამუშაო შეხვედრებს და გამოთქვამენ მოსაზრებებს.</w:t>
      </w:r>
      <w:r w:rsidR="007736F8">
        <w:rPr>
          <w:rFonts w:cstheme="minorHAnsi"/>
          <w:lang w:val="ka-GE"/>
        </w:rPr>
        <w:t xml:space="preserve"> საბჭოს შემადგენლობის თაობაზე იხ.</w:t>
      </w:r>
      <w:r w:rsidR="007736F8">
        <w:rPr>
          <w:rFonts w:cstheme="minorHAnsi"/>
          <w:lang w:val="en-US"/>
        </w:rPr>
        <w:t xml:space="preserve"> </w:t>
      </w:r>
      <w:hyperlink r:id="rId52" w:history="1">
        <w:r w:rsidR="007736F8" w:rsidRPr="00F536D3">
          <w:rPr>
            <w:rStyle w:val="Hyperlink"/>
            <w:rFonts w:cstheme="minorHAnsi"/>
            <w:lang w:val="en-US"/>
          </w:rPr>
          <w:t>https://bit.ly/48AndQv</w:t>
        </w:r>
      </w:hyperlink>
      <w:r w:rsidR="007736F8">
        <w:rPr>
          <w:rFonts w:cstheme="minorHAnsi"/>
          <w:lang w:val="en-US"/>
        </w:rPr>
        <w:t xml:space="preserve">; </w:t>
      </w:r>
    </w:p>
    <w:p w14:paraId="62E27BA9" w14:textId="74676E4D" w:rsidR="009A00A7" w:rsidRPr="009A00A7" w:rsidRDefault="00B65AC3" w:rsidP="009A00A7">
      <w:pPr>
        <w:jc w:val="both"/>
        <w:rPr>
          <w:rFonts w:ascii="Calibri" w:hAnsi="Calibri" w:cs="Calibri"/>
          <w:sz w:val="24"/>
          <w:szCs w:val="24"/>
          <w:lang w:val="ka-GE"/>
        </w:rPr>
      </w:pPr>
      <w:r w:rsidRPr="009A00A7">
        <w:rPr>
          <w:rFonts w:ascii="Calibri" w:eastAsia="Times New Roman" w:hAnsi="Calibri" w:cs="Calibri"/>
          <w:color w:val="000000" w:themeColor="text1"/>
          <w:sz w:val="24"/>
          <w:szCs w:val="24"/>
          <w:lang w:val="ka-GE"/>
        </w:rPr>
        <w:t>საკონსულტაციო საბჭოს გარდა, კომიტეტთან ასევე შექმნილია</w:t>
      </w:r>
      <w:r w:rsidR="00D72D9E" w:rsidRPr="009A00A7">
        <w:rPr>
          <w:rFonts w:ascii="Calibri" w:eastAsia="Times New Roman" w:hAnsi="Calibri" w:cs="Calibri"/>
          <w:color w:val="000000" w:themeColor="text1"/>
          <w:sz w:val="24"/>
          <w:szCs w:val="24"/>
          <w:lang w:val="ka-GE"/>
        </w:rPr>
        <w:t xml:space="preserve"> </w:t>
      </w:r>
      <w:r w:rsidR="00D72D9E" w:rsidRPr="009A00A7">
        <w:rPr>
          <w:rFonts w:ascii="Calibri" w:hAnsi="Calibri" w:cs="Calibri"/>
          <w:sz w:val="24"/>
          <w:szCs w:val="24"/>
        </w:rPr>
        <w:t>სახელმწიფო ახალგაზრდული პოლიტიკის მონიტორინგის და განვითარების სამუშაო ჯგუფი</w:t>
      </w:r>
      <w:r w:rsidR="00D72D9E" w:rsidRPr="009A00A7">
        <w:rPr>
          <w:rFonts w:ascii="Calibri" w:hAnsi="Calibri" w:cs="Calibri"/>
          <w:sz w:val="24"/>
          <w:szCs w:val="24"/>
          <w:lang w:val="ka-GE"/>
        </w:rPr>
        <w:t>, რომლის მიზანია  „2020-2030 წლებისთვის საქართველოს ახალგაზრდული პოლიტიკის კონცეფციით“ განსაზღვრული ამოცანების შესრულების ხელშეწყობა და ზედამხედველობა. ჯგუფის ხელმძღვანელია კომიტეტის წევრი გივი მიქანაძე და მასში გაწევრებულია ახალგაზრდულ საკითხებზე მომუშავე</w:t>
      </w:r>
      <w:r w:rsidR="0094255D" w:rsidRPr="009A00A7">
        <w:rPr>
          <w:rFonts w:ascii="Calibri" w:hAnsi="Calibri" w:cs="Calibri"/>
          <w:sz w:val="24"/>
          <w:szCs w:val="24"/>
          <w:lang w:val="ka-GE"/>
        </w:rPr>
        <w:t xml:space="preserve"> 33</w:t>
      </w:r>
      <w:r w:rsidR="00D72D9E" w:rsidRPr="009A00A7">
        <w:rPr>
          <w:rFonts w:ascii="Calibri" w:hAnsi="Calibri" w:cs="Calibri"/>
          <w:sz w:val="24"/>
          <w:szCs w:val="24"/>
          <w:lang w:val="ka-GE"/>
        </w:rPr>
        <w:t xml:space="preserve"> ორგანიზაცია.</w:t>
      </w:r>
      <w:r w:rsidR="009A00A7" w:rsidRPr="009A00A7">
        <w:rPr>
          <w:rFonts w:ascii="Calibri" w:hAnsi="Calibri" w:cs="Calibri"/>
          <w:sz w:val="24"/>
          <w:szCs w:val="24"/>
          <w:lang w:val="ka-GE"/>
        </w:rPr>
        <w:t xml:space="preserve"> სამუშაო ჯგუფის შექმნა ეფუძნება ღია მმართველობის პრინციპებს</w:t>
      </w:r>
      <w:r w:rsidR="009A00A7" w:rsidRPr="009A00A7">
        <w:rPr>
          <w:rFonts w:ascii="Calibri" w:hAnsi="Calibri" w:cs="Calibri"/>
          <w:sz w:val="24"/>
          <w:szCs w:val="24"/>
        </w:rPr>
        <w:t xml:space="preserve"> </w:t>
      </w:r>
      <w:r w:rsidR="009A00A7" w:rsidRPr="009A00A7">
        <w:rPr>
          <w:rFonts w:ascii="Calibri" w:hAnsi="Calibri" w:cs="Calibri"/>
          <w:sz w:val="24"/>
          <w:szCs w:val="24"/>
          <w:lang w:val="ka-GE"/>
        </w:rPr>
        <w:t>და ემსახურება საჯარო პოლიტიკაში ახალგაზრდების ინტერესებისა და საჭიროებების მეინსტრიმინგს. სამუშაო ჯგუფის შიგნით შექმნილია 5 ქვეჯგუფი (კონცეფციით განსაზღვრული 5 სტრატეგიული მიმართულების შესაბამისად). საანგარიშო პერიოდში ჯგუფმა გამართა 2 სამუშაო შეხვედრა (</w:t>
      </w:r>
      <w:r w:rsidR="009A00A7" w:rsidRPr="009A00A7">
        <w:rPr>
          <w:rFonts w:ascii="Calibri" w:hAnsi="Calibri" w:cs="Calibri"/>
          <w:i/>
          <w:color w:val="000000"/>
          <w:sz w:val="24"/>
          <w:szCs w:val="24"/>
        </w:rPr>
        <w:t xml:space="preserve">20 </w:t>
      </w:r>
      <w:r w:rsidR="009A00A7" w:rsidRPr="009A00A7">
        <w:rPr>
          <w:rFonts w:ascii="Calibri" w:hAnsi="Calibri" w:cs="Calibri"/>
          <w:i/>
          <w:color w:val="000000"/>
          <w:sz w:val="24"/>
          <w:szCs w:val="24"/>
          <w:lang w:val="ka-GE"/>
        </w:rPr>
        <w:t>იანვარი, 9 ივნისი)</w:t>
      </w:r>
      <w:r w:rsidR="009A00A7" w:rsidRPr="009A00A7">
        <w:rPr>
          <w:rFonts w:ascii="Calibri" w:hAnsi="Calibri" w:cs="Calibri"/>
          <w:sz w:val="24"/>
          <w:szCs w:val="24"/>
          <w:lang w:val="ka-GE"/>
        </w:rPr>
        <w:t xml:space="preserve">. </w:t>
      </w:r>
      <w:r w:rsidR="009A00A7" w:rsidRPr="009A00A7">
        <w:rPr>
          <w:rFonts w:ascii="Calibri" w:hAnsi="Calibri" w:cs="Calibri"/>
          <w:sz w:val="24"/>
          <w:szCs w:val="24"/>
        </w:rPr>
        <w:t>სამუშაო</w:t>
      </w:r>
      <w:r w:rsidR="009A00A7" w:rsidRPr="009A00A7">
        <w:rPr>
          <w:rFonts w:ascii="Calibri" w:eastAsia="Calibri" w:hAnsi="Calibri" w:cs="Calibri"/>
          <w:sz w:val="24"/>
          <w:szCs w:val="24"/>
        </w:rPr>
        <w:t xml:space="preserve"> </w:t>
      </w:r>
      <w:r w:rsidR="009A00A7" w:rsidRPr="009A00A7">
        <w:rPr>
          <w:rFonts w:ascii="Calibri" w:hAnsi="Calibri" w:cs="Calibri"/>
          <w:sz w:val="24"/>
          <w:szCs w:val="24"/>
        </w:rPr>
        <w:t>ჯგუფის</w:t>
      </w:r>
      <w:r w:rsidR="009A00A7" w:rsidRPr="009A00A7">
        <w:rPr>
          <w:rFonts w:ascii="Calibri" w:eastAsia="Calibri" w:hAnsi="Calibri" w:cs="Calibri"/>
          <w:sz w:val="24"/>
          <w:szCs w:val="24"/>
        </w:rPr>
        <w:t xml:space="preserve"> </w:t>
      </w:r>
      <w:r w:rsidR="009A00A7" w:rsidRPr="009A00A7">
        <w:rPr>
          <w:rFonts w:ascii="Calibri" w:hAnsi="Calibri" w:cs="Calibri"/>
          <w:sz w:val="24"/>
          <w:szCs w:val="24"/>
        </w:rPr>
        <w:t>მუშაობის</w:t>
      </w:r>
      <w:r w:rsidR="009A00A7" w:rsidRPr="009A00A7">
        <w:rPr>
          <w:rFonts w:ascii="Calibri" w:eastAsia="Calibri" w:hAnsi="Calibri" w:cs="Calibri"/>
          <w:sz w:val="24"/>
          <w:szCs w:val="24"/>
        </w:rPr>
        <w:t xml:space="preserve"> </w:t>
      </w:r>
      <w:r w:rsidR="009A00A7" w:rsidRPr="009A00A7">
        <w:rPr>
          <w:rFonts w:ascii="Calibri" w:hAnsi="Calibri" w:cs="Calibri"/>
          <w:sz w:val="24"/>
          <w:szCs w:val="24"/>
        </w:rPr>
        <w:t>ვადა</w:t>
      </w:r>
      <w:r w:rsidR="009A00A7" w:rsidRPr="009A00A7">
        <w:rPr>
          <w:rFonts w:ascii="Calibri" w:eastAsia="Calibri" w:hAnsi="Calibri" w:cs="Calibri"/>
          <w:sz w:val="24"/>
          <w:szCs w:val="24"/>
        </w:rPr>
        <w:t xml:space="preserve"> </w:t>
      </w:r>
      <w:r w:rsidR="009A00A7" w:rsidRPr="009A00A7">
        <w:rPr>
          <w:rFonts w:ascii="Calibri" w:hAnsi="Calibri" w:cs="Calibri"/>
          <w:sz w:val="24"/>
          <w:szCs w:val="24"/>
          <w:lang w:val="ka-GE"/>
        </w:rPr>
        <w:t>განსაზღვრულია</w:t>
      </w:r>
      <w:r w:rsidR="009A00A7" w:rsidRPr="009A00A7">
        <w:rPr>
          <w:rFonts w:ascii="Calibri" w:eastAsia="Calibri" w:hAnsi="Calibri" w:cs="Calibri"/>
          <w:sz w:val="24"/>
          <w:szCs w:val="24"/>
        </w:rPr>
        <w:t xml:space="preserve"> 2024 </w:t>
      </w:r>
      <w:r w:rsidR="009A00A7" w:rsidRPr="009A00A7">
        <w:rPr>
          <w:rFonts w:ascii="Calibri" w:hAnsi="Calibri" w:cs="Calibri"/>
          <w:sz w:val="24"/>
          <w:szCs w:val="24"/>
        </w:rPr>
        <w:t>წლის</w:t>
      </w:r>
      <w:r w:rsidR="009A00A7" w:rsidRPr="009A00A7">
        <w:rPr>
          <w:rFonts w:ascii="Calibri" w:eastAsia="Calibri" w:hAnsi="Calibri" w:cs="Calibri"/>
          <w:sz w:val="24"/>
          <w:szCs w:val="24"/>
        </w:rPr>
        <w:t xml:space="preserve"> 1 </w:t>
      </w:r>
      <w:r w:rsidR="009A00A7" w:rsidRPr="009A00A7">
        <w:rPr>
          <w:rFonts w:ascii="Calibri" w:hAnsi="Calibri" w:cs="Calibri"/>
          <w:sz w:val="24"/>
          <w:szCs w:val="24"/>
        </w:rPr>
        <w:t>ოქტომბრამდე</w:t>
      </w:r>
      <w:r w:rsidR="009A00A7" w:rsidRPr="009A00A7">
        <w:rPr>
          <w:rFonts w:ascii="Calibri" w:eastAsia="Calibri" w:hAnsi="Calibri" w:cs="Calibri"/>
          <w:sz w:val="24"/>
          <w:szCs w:val="24"/>
        </w:rPr>
        <w:t>;</w:t>
      </w:r>
    </w:p>
    <w:p w14:paraId="205337B3" w14:textId="60BBED69" w:rsidR="009A00A7" w:rsidRPr="00AC2F04" w:rsidRDefault="00133586" w:rsidP="00B65AC3">
      <w:pPr>
        <w:shd w:val="clear" w:color="auto" w:fill="FFFFFF"/>
        <w:spacing w:after="315" w:line="315" w:lineRule="atLeast"/>
        <w:jc w:val="both"/>
        <w:rPr>
          <w:rFonts w:ascii="Calibri" w:hAnsi="Calibri" w:cs="Calibri"/>
          <w:color w:val="0563C1" w:themeColor="hyperlink"/>
          <w:sz w:val="24"/>
          <w:szCs w:val="24"/>
          <w:u w:val="single"/>
          <w:lang w:val="ka-GE"/>
        </w:rPr>
      </w:pPr>
      <w:r w:rsidRPr="009A00A7">
        <w:rPr>
          <w:rFonts w:ascii="Calibri" w:hAnsi="Calibri" w:cs="Calibri"/>
          <w:sz w:val="24"/>
          <w:szCs w:val="24"/>
          <w:lang w:val="ka-GE"/>
        </w:rPr>
        <w:t xml:space="preserve">სამუშაო ჯგუფის მიზნებისა და შემადგენლობის თაობაზე ინფორმაცია იხილეთ </w:t>
      </w:r>
      <w:hyperlink r:id="rId53" w:history="1">
        <w:r w:rsidRPr="009A00A7">
          <w:rPr>
            <w:rStyle w:val="Hyperlink"/>
            <w:rFonts w:ascii="Calibri" w:hAnsi="Calibri" w:cs="Calibri"/>
            <w:sz w:val="24"/>
            <w:szCs w:val="24"/>
            <w:lang w:val="ka-GE"/>
          </w:rPr>
          <w:t>https://bit.ly/3QuZ59v</w:t>
        </w:r>
      </w:hyperlink>
      <w:r w:rsidRPr="009A00A7">
        <w:rPr>
          <w:rStyle w:val="Hyperlink"/>
          <w:rFonts w:ascii="Calibri" w:hAnsi="Calibri" w:cs="Calibri"/>
          <w:sz w:val="24"/>
          <w:szCs w:val="24"/>
          <w:lang w:val="ka-GE"/>
        </w:rPr>
        <w:t xml:space="preserve"> .</w:t>
      </w:r>
    </w:p>
    <w:p w14:paraId="3B235DBE" w14:textId="77777777" w:rsidR="008A7CDB" w:rsidRPr="001603C1" w:rsidRDefault="008A7CDB" w:rsidP="008A7CDB">
      <w:pPr>
        <w:pStyle w:val="ListParagraph"/>
        <w:shd w:val="clear" w:color="auto" w:fill="FFFFFF"/>
        <w:spacing w:after="315" w:line="315" w:lineRule="atLeast"/>
        <w:jc w:val="both"/>
        <w:rPr>
          <w:rFonts w:eastAsia="Times New Roman" w:cstheme="minorHAnsi"/>
          <w:b/>
          <w:color w:val="002060"/>
          <w:sz w:val="28"/>
          <w:szCs w:val="28"/>
          <w:lang w:val="ka-GE"/>
        </w:rPr>
      </w:pPr>
    </w:p>
    <w:p w14:paraId="56D01CD6" w14:textId="38230539" w:rsidR="008A7CDB" w:rsidRPr="001603C1" w:rsidRDefault="001D0BFA" w:rsidP="008A7CDB">
      <w:pPr>
        <w:pStyle w:val="ListParagraph"/>
        <w:shd w:val="clear" w:color="auto" w:fill="FFFFFF"/>
        <w:spacing w:after="315" w:line="315" w:lineRule="atLeast"/>
        <w:jc w:val="both"/>
        <w:rPr>
          <w:rFonts w:eastAsia="Times New Roman" w:cstheme="minorHAnsi"/>
          <w:b/>
          <w:color w:val="002060"/>
          <w:sz w:val="28"/>
          <w:szCs w:val="28"/>
          <w:lang w:val="ka-GE"/>
        </w:rPr>
      </w:pPr>
      <w:r w:rsidRPr="001603C1">
        <w:rPr>
          <w:rFonts w:eastAsia="Times New Roman" w:cstheme="minorHAnsi"/>
          <w:b/>
          <w:color w:val="002060"/>
          <w:sz w:val="28"/>
          <w:szCs w:val="28"/>
          <w:lang w:val="ka-GE"/>
        </w:rPr>
        <w:t>10</w:t>
      </w:r>
      <w:r w:rsidR="008A7CDB" w:rsidRPr="001603C1">
        <w:rPr>
          <w:rFonts w:eastAsia="Times New Roman" w:cstheme="minorHAnsi"/>
          <w:b/>
          <w:color w:val="002060"/>
          <w:sz w:val="28"/>
          <w:szCs w:val="28"/>
          <w:lang w:val="ka-GE"/>
        </w:rPr>
        <w:t>.2 სხვა ინსტიტუტებთან თანამშრომლობა</w:t>
      </w:r>
    </w:p>
    <w:p w14:paraId="208500BD" w14:textId="3B227322" w:rsidR="004A361C" w:rsidRPr="0094255D" w:rsidRDefault="00133586" w:rsidP="00133586">
      <w:pPr>
        <w:shd w:val="clear" w:color="auto" w:fill="FFFFFF"/>
        <w:spacing w:after="315" w:line="315" w:lineRule="atLeast"/>
        <w:jc w:val="both"/>
        <w:rPr>
          <w:rFonts w:cstheme="minorHAnsi"/>
          <w:iCs/>
          <w:sz w:val="24"/>
          <w:szCs w:val="24"/>
          <w:lang w:val="ka-GE"/>
        </w:rPr>
      </w:pPr>
      <w:r w:rsidRPr="0094255D">
        <w:rPr>
          <w:rFonts w:cstheme="minorHAnsi"/>
          <w:iCs/>
          <w:sz w:val="24"/>
          <w:szCs w:val="24"/>
          <w:lang w:val="ka-GE"/>
        </w:rPr>
        <w:t xml:space="preserve">საანგარიშო პერიოდში, კომიტეტი </w:t>
      </w:r>
      <w:r w:rsidR="004A361C" w:rsidRPr="0094255D">
        <w:rPr>
          <w:rFonts w:cstheme="minorHAnsi"/>
          <w:iCs/>
          <w:sz w:val="24"/>
          <w:szCs w:val="24"/>
          <w:lang w:val="ka-GE"/>
        </w:rPr>
        <w:t xml:space="preserve">განხორციელებული ღონისძიებების ფარგლებში </w:t>
      </w:r>
      <w:r w:rsidRPr="0094255D">
        <w:rPr>
          <w:rFonts w:cstheme="minorHAnsi"/>
          <w:iCs/>
          <w:sz w:val="24"/>
          <w:szCs w:val="24"/>
          <w:lang w:val="ka-GE"/>
        </w:rPr>
        <w:t>აქტიურად თანამშრომლობდა სპორტის სფეროსთან დაკავშირებულ სხვადასხვა საჯარო და არასამთავრობო ორგანიზაციასთან</w:t>
      </w:r>
      <w:r w:rsidR="004A361C" w:rsidRPr="0094255D">
        <w:rPr>
          <w:rFonts w:cstheme="minorHAnsi"/>
          <w:iCs/>
          <w:sz w:val="24"/>
          <w:szCs w:val="24"/>
          <w:lang w:val="ka-GE"/>
        </w:rPr>
        <w:t xml:space="preserve">: </w:t>
      </w:r>
    </w:p>
    <w:p w14:paraId="4D12F2CE" w14:textId="6EFBC824" w:rsidR="004A361C" w:rsidRPr="004A361C" w:rsidRDefault="004A361C" w:rsidP="0040025D">
      <w:pPr>
        <w:pStyle w:val="ListParagraph"/>
        <w:numPr>
          <w:ilvl w:val="0"/>
          <w:numId w:val="7"/>
        </w:numPr>
        <w:shd w:val="clear" w:color="auto" w:fill="FFFFFF"/>
        <w:spacing w:after="315" w:line="315" w:lineRule="atLeast"/>
        <w:jc w:val="both"/>
        <w:rPr>
          <w:rFonts w:cstheme="minorHAnsi"/>
          <w:i/>
          <w:iCs/>
          <w:sz w:val="24"/>
          <w:szCs w:val="24"/>
          <w:lang w:val="ka-GE"/>
        </w:rPr>
      </w:pPr>
      <w:r w:rsidRPr="004A361C">
        <w:rPr>
          <w:rFonts w:cstheme="minorHAnsi"/>
          <w:i/>
          <w:iCs/>
          <w:sz w:val="24"/>
          <w:szCs w:val="24"/>
          <w:lang w:val="ka-GE"/>
        </w:rPr>
        <w:lastRenderedPageBreak/>
        <w:t>საქართველოს კულტურის</w:t>
      </w:r>
      <w:r w:rsidR="003D122D">
        <w:rPr>
          <w:rFonts w:cstheme="minorHAnsi"/>
          <w:i/>
          <w:iCs/>
          <w:sz w:val="24"/>
          <w:szCs w:val="24"/>
          <w:lang w:val="ru-RU"/>
        </w:rPr>
        <w:t xml:space="preserve"> </w:t>
      </w:r>
      <w:r w:rsidRPr="004A361C">
        <w:rPr>
          <w:rFonts w:cstheme="minorHAnsi"/>
          <w:i/>
          <w:iCs/>
          <w:sz w:val="24"/>
          <w:szCs w:val="24"/>
          <w:lang w:val="ka-GE"/>
        </w:rPr>
        <w:t xml:space="preserve"> </w:t>
      </w:r>
      <w:r w:rsidR="003D122D">
        <w:rPr>
          <w:rFonts w:cstheme="minorHAnsi"/>
          <w:i/>
          <w:iCs/>
          <w:sz w:val="24"/>
          <w:szCs w:val="24"/>
          <w:lang w:val="ka-GE"/>
        </w:rPr>
        <w:t xml:space="preserve">და </w:t>
      </w:r>
      <w:r w:rsidRPr="004A361C">
        <w:rPr>
          <w:rFonts w:cstheme="minorHAnsi"/>
          <w:i/>
          <w:iCs/>
          <w:sz w:val="24"/>
          <w:szCs w:val="24"/>
          <w:lang w:val="ka-GE"/>
        </w:rPr>
        <w:t>სპორტის სამინისტრო;</w:t>
      </w:r>
    </w:p>
    <w:p w14:paraId="6D06E9B2" w14:textId="17F1FF47" w:rsidR="004A361C" w:rsidRPr="004A361C" w:rsidRDefault="004A361C" w:rsidP="0040025D">
      <w:pPr>
        <w:pStyle w:val="ListParagraph"/>
        <w:numPr>
          <w:ilvl w:val="0"/>
          <w:numId w:val="7"/>
        </w:numPr>
        <w:shd w:val="clear" w:color="auto" w:fill="FFFFFF"/>
        <w:spacing w:after="315" w:line="315" w:lineRule="atLeast"/>
        <w:jc w:val="both"/>
        <w:rPr>
          <w:rFonts w:cstheme="minorHAnsi"/>
          <w:i/>
          <w:iCs/>
          <w:sz w:val="24"/>
          <w:szCs w:val="24"/>
          <w:lang w:val="ka-GE"/>
        </w:rPr>
      </w:pPr>
      <w:r>
        <w:rPr>
          <w:rFonts w:cstheme="minorHAnsi"/>
          <w:i/>
          <w:iCs/>
          <w:sz w:val="24"/>
          <w:szCs w:val="24"/>
          <w:lang w:val="ka-GE"/>
        </w:rPr>
        <w:t xml:space="preserve">საქართველოს </w:t>
      </w:r>
      <w:r w:rsidRPr="004A361C">
        <w:rPr>
          <w:rFonts w:cstheme="minorHAnsi"/>
          <w:i/>
          <w:iCs/>
          <w:sz w:val="24"/>
          <w:szCs w:val="24"/>
          <w:lang w:val="ka-GE"/>
        </w:rPr>
        <w:t>განათლების</w:t>
      </w:r>
      <w:r w:rsidR="003D122D">
        <w:rPr>
          <w:rFonts w:cstheme="minorHAnsi"/>
          <w:i/>
          <w:iCs/>
          <w:sz w:val="24"/>
          <w:szCs w:val="24"/>
          <w:lang w:val="ka-GE"/>
        </w:rPr>
        <w:t xml:space="preserve">, </w:t>
      </w:r>
      <w:r w:rsidRPr="004A361C">
        <w:rPr>
          <w:rFonts w:cstheme="minorHAnsi"/>
          <w:i/>
          <w:iCs/>
          <w:sz w:val="24"/>
          <w:szCs w:val="24"/>
          <w:lang w:val="ka-GE"/>
        </w:rPr>
        <w:t>მეცნიერების</w:t>
      </w:r>
      <w:r w:rsidR="003D122D">
        <w:rPr>
          <w:rFonts w:cstheme="minorHAnsi"/>
          <w:i/>
          <w:iCs/>
          <w:sz w:val="24"/>
          <w:szCs w:val="24"/>
          <w:lang w:val="ka-GE"/>
        </w:rPr>
        <w:t>ა და ახალგაზრდობის</w:t>
      </w:r>
      <w:r w:rsidRPr="004A361C">
        <w:rPr>
          <w:rFonts w:cstheme="minorHAnsi"/>
          <w:i/>
          <w:iCs/>
          <w:sz w:val="24"/>
          <w:szCs w:val="24"/>
          <w:lang w:val="ka-GE"/>
        </w:rPr>
        <w:t xml:space="preserve"> სამინისტრო;</w:t>
      </w:r>
    </w:p>
    <w:p w14:paraId="1DD16BBF" w14:textId="437889FC" w:rsidR="004A361C" w:rsidRDefault="004A361C" w:rsidP="0040025D">
      <w:pPr>
        <w:pStyle w:val="ListParagraph"/>
        <w:numPr>
          <w:ilvl w:val="0"/>
          <w:numId w:val="7"/>
        </w:numPr>
        <w:shd w:val="clear" w:color="auto" w:fill="FFFFFF"/>
        <w:spacing w:after="315" w:line="315" w:lineRule="atLeast"/>
        <w:jc w:val="both"/>
        <w:rPr>
          <w:rFonts w:cstheme="minorHAnsi"/>
          <w:i/>
          <w:iCs/>
          <w:sz w:val="24"/>
          <w:szCs w:val="24"/>
          <w:lang w:val="ka-GE"/>
        </w:rPr>
      </w:pPr>
      <w:r>
        <w:rPr>
          <w:rFonts w:cstheme="minorHAnsi"/>
          <w:i/>
          <w:iCs/>
          <w:sz w:val="24"/>
          <w:szCs w:val="24"/>
          <w:lang w:val="ka-GE"/>
        </w:rPr>
        <w:t xml:space="preserve">საქართველოს </w:t>
      </w:r>
      <w:r w:rsidRPr="004A361C">
        <w:rPr>
          <w:rFonts w:cstheme="minorHAnsi"/>
          <w:i/>
          <w:iCs/>
          <w:sz w:val="24"/>
          <w:szCs w:val="24"/>
          <w:lang w:val="ka-GE"/>
        </w:rPr>
        <w:t>რეგიონული განვითარების და ინფრასტრუქტურის სამინისტრო;</w:t>
      </w:r>
    </w:p>
    <w:p w14:paraId="2412D476" w14:textId="0DD73A94" w:rsidR="003D122D" w:rsidRPr="004A361C" w:rsidRDefault="003D122D" w:rsidP="0040025D">
      <w:pPr>
        <w:pStyle w:val="ListParagraph"/>
        <w:numPr>
          <w:ilvl w:val="0"/>
          <w:numId w:val="7"/>
        </w:numPr>
        <w:shd w:val="clear" w:color="auto" w:fill="FFFFFF"/>
        <w:spacing w:after="315" w:line="315" w:lineRule="atLeast"/>
        <w:jc w:val="both"/>
        <w:rPr>
          <w:rFonts w:cstheme="minorHAnsi"/>
          <w:i/>
          <w:iCs/>
          <w:sz w:val="24"/>
          <w:szCs w:val="24"/>
          <w:lang w:val="ka-GE"/>
        </w:rPr>
      </w:pPr>
      <w:r w:rsidRPr="004C2034">
        <w:rPr>
          <w:rFonts w:eastAsia="Calibri" w:cstheme="minorHAnsi"/>
          <w:bCs/>
          <w:i/>
          <w:sz w:val="24"/>
          <w:szCs w:val="24"/>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14:paraId="66806F9B" w14:textId="1221040A" w:rsidR="004A361C" w:rsidRDefault="004A361C" w:rsidP="0040025D">
      <w:pPr>
        <w:pStyle w:val="ListParagraph"/>
        <w:numPr>
          <w:ilvl w:val="0"/>
          <w:numId w:val="7"/>
        </w:numPr>
        <w:shd w:val="clear" w:color="auto" w:fill="FFFFFF"/>
        <w:spacing w:after="315" w:line="315" w:lineRule="atLeast"/>
        <w:jc w:val="both"/>
        <w:rPr>
          <w:rFonts w:cstheme="minorHAnsi"/>
          <w:i/>
          <w:iCs/>
          <w:sz w:val="24"/>
          <w:szCs w:val="24"/>
          <w:lang w:val="ka-GE"/>
        </w:rPr>
      </w:pPr>
      <w:r w:rsidRPr="004A361C">
        <w:rPr>
          <w:rFonts w:cstheme="minorHAnsi"/>
          <w:i/>
          <w:iCs/>
          <w:sz w:val="24"/>
          <w:szCs w:val="24"/>
          <w:lang w:val="ka-GE"/>
        </w:rPr>
        <w:t>სსიპ. დაავადებათა კონტროლისა სა საზოგადოებრივი ჯანმრთელობის ეროვნული ცენტრი;</w:t>
      </w:r>
    </w:p>
    <w:p w14:paraId="14EF0501" w14:textId="309FA48C" w:rsidR="003D122D" w:rsidRPr="004A361C" w:rsidRDefault="003D122D" w:rsidP="0040025D">
      <w:pPr>
        <w:pStyle w:val="ListParagraph"/>
        <w:numPr>
          <w:ilvl w:val="0"/>
          <w:numId w:val="7"/>
        </w:numPr>
        <w:shd w:val="clear" w:color="auto" w:fill="FFFFFF"/>
        <w:spacing w:after="315" w:line="315" w:lineRule="atLeast"/>
        <w:jc w:val="both"/>
        <w:rPr>
          <w:rFonts w:cstheme="minorHAnsi"/>
          <w:i/>
          <w:iCs/>
          <w:sz w:val="24"/>
          <w:szCs w:val="24"/>
          <w:lang w:val="ka-GE"/>
        </w:rPr>
      </w:pPr>
      <w:r>
        <w:rPr>
          <w:rFonts w:cstheme="minorHAnsi"/>
          <w:i/>
          <w:iCs/>
          <w:sz w:val="24"/>
          <w:szCs w:val="24"/>
          <w:lang w:val="ka-GE"/>
        </w:rPr>
        <w:t>საქართველოს იუსტიციის სამინისტრო;</w:t>
      </w:r>
    </w:p>
    <w:p w14:paraId="02525115" w14:textId="2AFD3F83" w:rsidR="004A361C" w:rsidRDefault="004A361C" w:rsidP="0040025D">
      <w:pPr>
        <w:pStyle w:val="ListParagraph"/>
        <w:numPr>
          <w:ilvl w:val="0"/>
          <w:numId w:val="7"/>
        </w:numPr>
        <w:shd w:val="clear" w:color="auto" w:fill="FFFFFF"/>
        <w:spacing w:after="315" w:line="315" w:lineRule="atLeast"/>
        <w:jc w:val="both"/>
        <w:rPr>
          <w:rFonts w:cstheme="minorHAnsi"/>
          <w:i/>
          <w:iCs/>
          <w:sz w:val="24"/>
          <w:szCs w:val="24"/>
          <w:lang w:val="ka-GE"/>
        </w:rPr>
      </w:pPr>
      <w:r>
        <w:rPr>
          <w:rFonts w:cstheme="minorHAnsi"/>
          <w:i/>
          <w:iCs/>
          <w:sz w:val="24"/>
          <w:szCs w:val="24"/>
          <w:lang w:val="ka-GE"/>
        </w:rPr>
        <w:t>ადგილობრივი თვითმმართველობის ორგანოები;</w:t>
      </w:r>
    </w:p>
    <w:p w14:paraId="507A56DD" w14:textId="795C9894" w:rsidR="004A361C" w:rsidRPr="004A361C" w:rsidRDefault="004A361C" w:rsidP="0040025D">
      <w:pPr>
        <w:pStyle w:val="ListParagraph"/>
        <w:numPr>
          <w:ilvl w:val="0"/>
          <w:numId w:val="7"/>
        </w:numPr>
        <w:shd w:val="clear" w:color="auto" w:fill="FFFFFF"/>
        <w:spacing w:after="315" w:line="315" w:lineRule="atLeast"/>
        <w:jc w:val="both"/>
        <w:rPr>
          <w:rFonts w:cstheme="minorHAnsi"/>
          <w:i/>
          <w:iCs/>
          <w:sz w:val="24"/>
          <w:szCs w:val="24"/>
          <w:lang w:val="ka-GE"/>
        </w:rPr>
      </w:pPr>
      <w:r>
        <w:rPr>
          <w:rFonts w:cstheme="minorHAnsi"/>
          <w:i/>
          <w:iCs/>
          <w:sz w:val="24"/>
          <w:szCs w:val="24"/>
          <w:lang w:val="ka-GE"/>
        </w:rPr>
        <w:t>სსიპ. საქართველოს ფიზიკური აღზრდისა და სპორტის სახელმწიფო სასწავლო უნივერსიტეტი და კოლეჯი;</w:t>
      </w:r>
    </w:p>
    <w:p w14:paraId="17A49CD9" w14:textId="789FFC3C" w:rsidR="004A361C" w:rsidRPr="004A361C" w:rsidRDefault="004A361C" w:rsidP="0040025D">
      <w:pPr>
        <w:pStyle w:val="ListParagraph"/>
        <w:numPr>
          <w:ilvl w:val="0"/>
          <w:numId w:val="7"/>
        </w:numPr>
        <w:shd w:val="clear" w:color="auto" w:fill="FFFFFF"/>
        <w:spacing w:after="315" w:line="315" w:lineRule="atLeast"/>
        <w:jc w:val="both"/>
        <w:rPr>
          <w:rFonts w:cstheme="minorHAnsi"/>
          <w:i/>
          <w:iCs/>
          <w:sz w:val="24"/>
          <w:szCs w:val="24"/>
          <w:lang w:val="ka-GE"/>
        </w:rPr>
      </w:pPr>
      <w:r w:rsidRPr="004A361C">
        <w:rPr>
          <w:rFonts w:cstheme="minorHAnsi"/>
          <w:i/>
          <w:iCs/>
          <w:sz w:val="24"/>
          <w:szCs w:val="24"/>
          <w:lang w:val="ka-GE"/>
        </w:rPr>
        <w:t>აღიარებული სპორტული ორგანიზაციები;</w:t>
      </w:r>
    </w:p>
    <w:p w14:paraId="0936665D" w14:textId="77777777" w:rsidR="00466CA8" w:rsidRPr="001603C1" w:rsidRDefault="00466CA8" w:rsidP="008A7CDB">
      <w:pPr>
        <w:pStyle w:val="ListParagraph"/>
        <w:shd w:val="clear" w:color="auto" w:fill="FFFFFF"/>
        <w:spacing w:after="315" w:line="315" w:lineRule="atLeast"/>
        <w:jc w:val="both"/>
        <w:rPr>
          <w:rFonts w:eastAsia="Times New Roman" w:cstheme="minorHAnsi"/>
          <w:b/>
          <w:strike/>
          <w:color w:val="002060"/>
          <w:sz w:val="28"/>
          <w:szCs w:val="28"/>
          <w:lang w:val="ka-GE"/>
        </w:rPr>
      </w:pPr>
    </w:p>
    <w:sectPr w:rsidR="00466CA8" w:rsidRPr="001603C1" w:rsidSect="00AE62E5">
      <w:footerReference w:type="default" r:id="rId54"/>
      <w:pgSz w:w="16834" w:h="11909" w:orient="landscape" w:code="9"/>
      <w:pgMar w:top="630" w:right="990" w:bottom="1109" w:left="1138"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861D3" w16cex:dateUtc="2022-01-11T16: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7BF1B8" w16cid:durableId="258861D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D3F6E0" w14:textId="77777777" w:rsidR="0070729E" w:rsidRDefault="0070729E" w:rsidP="00FD08B0">
      <w:pPr>
        <w:spacing w:after="0" w:line="240" w:lineRule="auto"/>
      </w:pPr>
      <w:r>
        <w:separator/>
      </w:r>
    </w:p>
  </w:endnote>
  <w:endnote w:type="continuationSeparator" w:id="0">
    <w:p w14:paraId="606DCE2F" w14:textId="77777777" w:rsidR="0070729E" w:rsidRDefault="0070729E" w:rsidP="00FD08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erriweather">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6396558"/>
      <w:docPartObj>
        <w:docPartGallery w:val="Page Numbers (Bottom of Page)"/>
        <w:docPartUnique/>
      </w:docPartObj>
    </w:sdtPr>
    <w:sdtEndPr>
      <w:rPr>
        <w:noProof/>
      </w:rPr>
    </w:sdtEndPr>
    <w:sdtContent>
      <w:p w14:paraId="1B6BE0BF" w14:textId="13C42E98" w:rsidR="00924077" w:rsidRDefault="00924077">
        <w:pPr>
          <w:pStyle w:val="Footer"/>
          <w:jc w:val="right"/>
        </w:pPr>
        <w:r>
          <w:fldChar w:fldCharType="begin"/>
        </w:r>
        <w:r>
          <w:instrText xml:space="preserve"> PAGE   \* MERGEFORMAT </w:instrText>
        </w:r>
        <w:r>
          <w:fldChar w:fldCharType="separate"/>
        </w:r>
        <w:r w:rsidR="00F44F47">
          <w:rPr>
            <w:noProof/>
          </w:rPr>
          <w:t>2</w:t>
        </w:r>
        <w:r>
          <w:rPr>
            <w:noProof/>
          </w:rPr>
          <w:fldChar w:fldCharType="end"/>
        </w:r>
      </w:p>
    </w:sdtContent>
  </w:sdt>
  <w:p w14:paraId="1499D089" w14:textId="77777777" w:rsidR="00924077" w:rsidRDefault="009240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5C5874" w14:textId="77777777" w:rsidR="0070729E" w:rsidRDefault="0070729E" w:rsidP="00FD08B0">
      <w:pPr>
        <w:spacing w:after="0" w:line="240" w:lineRule="auto"/>
      </w:pPr>
      <w:r>
        <w:separator/>
      </w:r>
    </w:p>
  </w:footnote>
  <w:footnote w:type="continuationSeparator" w:id="0">
    <w:p w14:paraId="282961AF" w14:textId="77777777" w:rsidR="0070729E" w:rsidRDefault="0070729E" w:rsidP="00FD08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C6737"/>
    <w:multiLevelType w:val="hybridMultilevel"/>
    <w:tmpl w:val="54A0EE6E"/>
    <w:lvl w:ilvl="0" w:tplc="9C96A59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142BC5"/>
    <w:multiLevelType w:val="hybridMultilevel"/>
    <w:tmpl w:val="D9C60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313C47"/>
    <w:multiLevelType w:val="hybridMultilevel"/>
    <w:tmpl w:val="43E2A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2C1D4F"/>
    <w:multiLevelType w:val="hybridMultilevel"/>
    <w:tmpl w:val="074E98F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585238"/>
    <w:multiLevelType w:val="hybridMultilevel"/>
    <w:tmpl w:val="FE2452A2"/>
    <w:lvl w:ilvl="0" w:tplc="04090001">
      <w:start w:val="1"/>
      <w:numFmt w:val="bullet"/>
      <w:lvlText w:val=""/>
      <w:lvlJc w:val="left"/>
      <w:pPr>
        <w:ind w:left="90" w:hanging="360"/>
      </w:pPr>
      <w:rPr>
        <w:rFonts w:ascii="Symbol" w:hAnsi="Symbol" w:hint="default"/>
      </w:rPr>
    </w:lvl>
    <w:lvl w:ilvl="1" w:tplc="04090003" w:tentative="1">
      <w:start w:val="1"/>
      <w:numFmt w:val="bullet"/>
      <w:lvlText w:val="o"/>
      <w:lvlJc w:val="left"/>
      <w:pPr>
        <w:ind w:left="810" w:hanging="360"/>
      </w:pPr>
      <w:rPr>
        <w:rFonts w:ascii="Courier New" w:hAnsi="Courier New" w:cs="Courier New" w:hint="default"/>
      </w:rPr>
    </w:lvl>
    <w:lvl w:ilvl="2" w:tplc="04090005" w:tentative="1">
      <w:start w:val="1"/>
      <w:numFmt w:val="bullet"/>
      <w:lvlText w:val=""/>
      <w:lvlJc w:val="left"/>
      <w:pPr>
        <w:ind w:left="1530" w:hanging="360"/>
      </w:pPr>
      <w:rPr>
        <w:rFonts w:ascii="Wingdings" w:hAnsi="Wingdings" w:hint="default"/>
      </w:rPr>
    </w:lvl>
    <w:lvl w:ilvl="3" w:tplc="04090001" w:tentative="1">
      <w:start w:val="1"/>
      <w:numFmt w:val="bullet"/>
      <w:lvlText w:val=""/>
      <w:lvlJc w:val="left"/>
      <w:pPr>
        <w:ind w:left="2250" w:hanging="360"/>
      </w:pPr>
      <w:rPr>
        <w:rFonts w:ascii="Symbol" w:hAnsi="Symbol" w:hint="default"/>
      </w:rPr>
    </w:lvl>
    <w:lvl w:ilvl="4" w:tplc="04090003" w:tentative="1">
      <w:start w:val="1"/>
      <w:numFmt w:val="bullet"/>
      <w:lvlText w:val="o"/>
      <w:lvlJc w:val="left"/>
      <w:pPr>
        <w:ind w:left="2970" w:hanging="360"/>
      </w:pPr>
      <w:rPr>
        <w:rFonts w:ascii="Courier New" w:hAnsi="Courier New" w:cs="Courier New" w:hint="default"/>
      </w:rPr>
    </w:lvl>
    <w:lvl w:ilvl="5" w:tplc="04090005" w:tentative="1">
      <w:start w:val="1"/>
      <w:numFmt w:val="bullet"/>
      <w:lvlText w:val=""/>
      <w:lvlJc w:val="left"/>
      <w:pPr>
        <w:ind w:left="3690" w:hanging="360"/>
      </w:pPr>
      <w:rPr>
        <w:rFonts w:ascii="Wingdings" w:hAnsi="Wingdings" w:hint="default"/>
      </w:rPr>
    </w:lvl>
    <w:lvl w:ilvl="6" w:tplc="04090001" w:tentative="1">
      <w:start w:val="1"/>
      <w:numFmt w:val="bullet"/>
      <w:lvlText w:val=""/>
      <w:lvlJc w:val="left"/>
      <w:pPr>
        <w:ind w:left="4410" w:hanging="360"/>
      </w:pPr>
      <w:rPr>
        <w:rFonts w:ascii="Symbol" w:hAnsi="Symbol" w:hint="default"/>
      </w:rPr>
    </w:lvl>
    <w:lvl w:ilvl="7" w:tplc="04090003" w:tentative="1">
      <w:start w:val="1"/>
      <w:numFmt w:val="bullet"/>
      <w:lvlText w:val="o"/>
      <w:lvlJc w:val="left"/>
      <w:pPr>
        <w:ind w:left="5130" w:hanging="360"/>
      </w:pPr>
      <w:rPr>
        <w:rFonts w:ascii="Courier New" w:hAnsi="Courier New" w:cs="Courier New" w:hint="default"/>
      </w:rPr>
    </w:lvl>
    <w:lvl w:ilvl="8" w:tplc="04090005" w:tentative="1">
      <w:start w:val="1"/>
      <w:numFmt w:val="bullet"/>
      <w:lvlText w:val=""/>
      <w:lvlJc w:val="left"/>
      <w:pPr>
        <w:ind w:left="5850" w:hanging="360"/>
      </w:pPr>
      <w:rPr>
        <w:rFonts w:ascii="Wingdings" w:hAnsi="Wingdings" w:hint="default"/>
      </w:rPr>
    </w:lvl>
  </w:abstractNum>
  <w:abstractNum w:abstractNumId="5" w15:restartNumberingAfterBreak="0">
    <w:nsid w:val="1A8F2023"/>
    <w:multiLevelType w:val="hybridMultilevel"/>
    <w:tmpl w:val="4192CC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F3D2626"/>
    <w:multiLevelType w:val="multilevel"/>
    <w:tmpl w:val="A216A10C"/>
    <w:lvl w:ilvl="0">
      <w:start w:val="1"/>
      <w:numFmt w:val="decimal"/>
      <w:lvlText w:val="%1."/>
      <w:lvlJc w:val="left"/>
      <w:pPr>
        <w:ind w:left="720" w:hanging="360"/>
      </w:pPr>
      <w:rPr>
        <w:rFonts w:ascii="Sylfaen" w:hAnsi="Sylfaen" w:cs="Sylfaen" w:hint="default"/>
        <w:strike w:val="0"/>
        <w:color w:val="000000" w:themeColor="text1"/>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7" w15:restartNumberingAfterBreak="0">
    <w:nsid w:val="22D62D41"/>
    <w:multiLevelType w:val="hybridMultilevel"/>
    <w:tmpl w:val="A1F81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8F46CA"/>
    <w:multiLevelType w:val="hybridMultilevel"/>
    <w:tmpl w:val="E4BA47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4E27068B"/>
    <w:multiLevelType w:val="hybridMultilevel"/>
    <w:tmpl w:val="794A8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EE4F26"/>
    <w:multiLevelType w:val="hybridMultilevel"/>
    <w:tmpl w:val="DE2CDC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46D239F"/>
    <w:multiLevelType w:val="multilevel"/>
    <w:tmpl w:val="6E02D862"/>
    <w:lvl w:ilvl="0">
      <w:start w:val="8"/>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551972C4"/>
    <w:multiLevelType w:val="hybridMultilevel"/>
    <w:tmpl w:val="1FB84D54"/>
    <w:lvl w:ilvl="0" w:tplc="FF9E12C2">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CF32D7D"/>
    <w:multiLevelType w:val="hybridMultilevel"/>
    <w:tmpl w:val="C2527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D7E5182"/>
    <w:multiLevelType w:val="hybridMultilevel"/>
    <w:tmpl w:val="7548CF16"/>
    <w:lvl w:ilvl="0" w:tplc="F4CAB446">
      <w:start w:val="1"/>
      <w:numFmt w:val="bullet"/>
      <w:lvlText w:val=""/>
      <w:lvlJc w:val="left"/>
      <w:pPr>
        <w:ind w:left="131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88C0CC30">
      <w:start w:val="1"/>
      <w:numFmt w:val="bullet"/>
      <w:lvlText w:val="o"/>
      <w:lvlJc w:val="left"/>
      <w:pPr>
        <w:ind w:left="191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DB1C720C">
      <w:start w:val="1"/>
      <w:numFmt w:val="bullet"/>
      <w:lvlText w:val="▪"/>
      <w:lvlJc w:val="left"/>
      <w:pPr>
        <w:ind w:left="263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B2FE5A9C">
      <w:start w:val="1"/>
      <w:numFmt w:val="bullet"/>
      <w:lvlText w:val="•"/>
      <w:lvlJc w:val="left"/>
      <w:pPr>
        <w:ind w:left="335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6A5246D8">
      <w:start w:val="1"/>
      <w:numFmt w:val="bullet"/>
      <w:lvlText w:val="o"/>
      <w:lvlJc w:val="left"/>
      <w:pPr>
        <w:ind w:left="407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46AECFF0">
      <w:start w:val="1"/>
      <w:numFmt w:val="bullet"/>
      <w:lvlText w:val="▪"/>
      <w:lvlJc w:val="left"/>
      <w:pPr>
        <w:ind w:left="479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A0161284">
      <w:start w:val="1"/>
      <w:numFmt w:val="bullet"/>
      <w:lvlText w:val="•"/>
      <w:lvlJc w:val="left"/>
      <w:pPr>
        <w:ind w:left="551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A35EE708">
      <w:start w:val="1"/>
      <w:numFmt w:val="bullet"/>
      <w:lvlText w:val="o"/>
      <w:lvlJc w:val="left"/>
      <w:pPr>
        <w:ind w:left="623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DD36F5C6">
      <w:start w:val="1"/>
      <w:numFmt w:val="bullet"/>
      <w:lvlText w:val="▪"/>
      <w:lvlJc w:val="left"/>
      <w:pPr>
        <w:ind w:left="695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71A937DE"/>
    <w:multiLevelType w:val="hybridMultilevel"/>
    <w:tmpl w:val="180E59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5"/>
  </w:num>
  <w:num w:numId="4">
    <w:abstractNumId w:val="13"/>
  </w:num>
  <w:num w:numId="5">
    <w:abstractNumId w:val="0"/>
  </w:num>
  <w:num w:numId="6">
    <w:abstractNumId w:val="4"/>
  </w:num>
  <w:num w:numId="7">
    <w:abstractNumId w:val="1"/>
  </w:num>
  <w:num w:numId="8">
    <w:abstractNumId w:val="14"/>
  </w:num>
  <w:num w:numId="9">
    <w:abstractNumId w:val="7"/>
  </w:num>
  <w:num w:numId="10">
    <w:abstractNumId w:val="10"/>
  </w:num>
  <w:num w:numId="11">
    <w:abstractNumId w:val="5"/>
  </w:num>
  <w:num w:numId="12">
    <w:abstractNumId w:val="8"/>
  </w:num>
  <w:num w:numId="13">
    <w:abstractNumId w:val="2"/>
  </w:num>
  <w:num w:numId="14">
    <w:abstractNumId w:val="12"/>
  </w:num>
  <w:num w:numId="15">
    <w:abstractNumId w:val="11"/>
  </w:num>
  <w:num w:numId="16">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F78"/>
    <w:rsid w:val="00003933"/>
    <w:rsid w:val="000047DA"/>
    <w:rsid w:val="00014F78"/>
    <w:rsid w:val="00015843"/>
    <w:rsid w:val="00017112"/>
    <w:rsid w:val="000228D7"/>
    <w:rsid w:val="00023973"/>
    <w:rsid w:val="00031083"/>
    <w:rsid w:val="00032DB4"/>
    <w:rsid w:val="00035347"/>
    <w:rsid w:val="00042A43"/>
    <w:rsid w:val="00056E73"/>
    <w:rsid w:val="0006522E"/>
    <w:rsid w:val="000663C5"/>
    <w:rsid w:val="00070291"/>
    <w:rsid w:val="0009616E"/>
    <w:rsid w:val="000A3078"/>
    <w:rsid w:val="000B765C"/>
    <w:rsid w:val="000D335C"/>
    <w:rsid w:val="000F71E8"/>
    <w:rsid w:val="00100702"/>
    <w:rsid w:val="001033C1"/>
    <w:rsid w:val="001270ED"/>
    <w:rsid w:val="00133586"/>
    <w:rsid w:val="00142F7C"/>
    <w:rsid w:val="00145DDD"/>
    <w:rsid w:val="001603C1"/>
    <w:rsid w:val="00162B67"/>
    <w:rsid w:val="00170035"/>
    <w:rsid w:val="001749D2"/>
    <w:rsid w:val="001A3D23"/>
    <w:rsid w:val="001D0BFA"/>
    <w:rsid w:val="001D7208"/>
    <w:rsid w:val="001E53CE"/>
    <w:rsid w:val="00204020"/>
    <w:rsid w:val="002041EA"/>
    <w:rsid w:val="0021122C"/>
    <w:rsid w:val="002122D8"/>
    <w:rsid w:val="00217499"/>
    <w:rsid w:val="0023788F"/>
    <w:rsid w:val="0024477F"/>
    <w:rsid w:val="00263EFF"/>
    <w:rsid w:val="00280F0F"/>
    <w:rsid w:val="00281B0B"/>
    <w:rsid w:val="00284A65"/>
    <w:rsid w:val="00286C6B"/>
    <w:rsid w:val="00291E9E"/>
    <w:rsid w:val="00294DD9"/>
    <w:rsid w:val="002B2566"/>
    <w:rsid w:val="002C350C"/>
    <w:rsid w:val="002C546C"/>
    <w:rsid w:val="002D7EAD"/>
    <w:rsid w:val="002E39DF"/>
    <w:rsid w:val="0030116E"/>
    <w:rsid w:val="00307D93"/>
    <w:rsid w:val="003138F8"/>
    <w:rsid w:val="0031761D"/>
    <w:rsid w:val="00322609"/>
    <w:rsid w:val="00332852"/>
    <w:rsid w:val="00351BBB"/>
    <w:rsid w:val="00360FA5"/>
    <w:rsid w:val="003653D4"/>
    <w:rsid w:val="00394391"/>
    <w:rsid w:val="003A6405"/>
    <w:rsid w:val="003C3649"/>
    <w:rsid w:val="003D122D"/>
    <w:rsid w:val="003D5A6F"/>
    <w:rsid w:val="003E3336"/>
    <w:rsid w:val="003F73C8"/>
    <w:rsid w:val="0040025D"/>
    <w:rsid w:val="00414B85"/>
    <w:rsid w:val="00424FE5"/>
    <w:rsid w:val="00436EE9"/>
    <w:rsid w:val="00441617"/>
    <w:rsid w:val="004444AD"/>
    <w:rsid w:val="00462889"/>
    <w:rsid w:val="00465D57"/>
    <w:rsid w:val="00466CA8"/>
    <w:rsid w:val="00481087"/>
    <w:rsid w:val="00482FFE"/>
    <w:rsid w:val="00484CEE"/>
    <w:rsid w:val="004862FC"/>
    <w:rsid w:val="00487533"/>
    <w:rsid w:val="004A2F9A"/>
    <w:rsid w:val="004A361C"/>
    <w:rsid w:val="004B2FF8"/>
    <w:rsid w:val="004C2034"/>
    <w:rsid w:val="004D1502"/>
    <w:rsid w:val="004D2B37"/>
    <w:rsid w:val="004D2D39"/>
    <w:rsid w:val="004E48C7"/>
    <w:rsid w:val="004E5061"/>
    <w:rsid w:val="004E5391"/>
    <w:rsid w:val="004E5703"/>
    <w:rsid w:val="005015AE"/>
    <w:rsid w:val="005106CA"/>
    <w:rsid w:val="00515C32"/>
    <w:rsid w:val="00526A9F"/>
    <w:rsid w:val="005339D7"/>
    <w:rsid w:val="00540170"/>
    <w:rsid w:val="0055390F"/>
    <w:rsid w:val="00554E45"/>
    <w:rsid w:val="00560D11"/>
    <w:rsid w:val="00574CDA"/>
    <w:rsid w:val="00582A19"/>
    <w:rsid w:val="00583706"/>
    <w:rsid w:val="00586D01"/>
    <w:rsid w:val="005A0666"/>
    <w:rsid w:val="005B1061"/>
    <w:rsid w:val="005D5480"/>
    <w:rsid w:val="005D581E"/>
    <w:rsid w:val="005E3059"/>
    <w:rsid w:val="00601261"/>
    <w:rsid w:val="00646EDC"/>
    <w:rsid w:val="00667200"/>
    <w:rsid w:val="006805F0"/>
    <w:rsid w:val="00685245"/>
    <w:rsid w:val="00692B5E"/>
    <w:rsid w:val="00693E54"/>
    <w:rsid w:val="006972DD"/>
    <w:rsid w:val="006A7B6B"/>
    <w:rsid w:val="006B7726"/>
    <w:rsid w:val="006E2A38"/>
    <w:rsid w:val="006E2E88"/>
    <w:rsid w:val="006F1807"/>
    <w:rsid w:val="006F2BC1"/>
    <w:rsid w:val="0070729E"/>
    <w:rsid w:val="00711C92"/>
    <w:rsid w:val="00717C23"/>
    <w:rsid w:val="00731959"/>
    <w:rsid w:val="00736693"/>
    <w:rsid w:val="0075420C"/>
    <w:rsid w:val="00764801"/>
    <w:rsid w:val="007672D2"/>
    <w:rsid w:val="007736F8"/>
    <w:rsid w:val="007838DD"/>
    <w:rsid w:val="00784708"/>
    <w:rsid w:val="0079510A"/>
    <w:rsid w:val="007B4197"/>
    <w:rsid w:val="007B67F3"/>
    <w:rsid w:val="007C2DB3"/>
    <w:rsid w:val="007C48D1"/>
    <w:rsid w:val="007D42A5"/>
    <w:rsid w:val="007D4377"/>
    <w:rsid w:val="007F0BF3"/>
    <w:rsid w:val="0080248A"/>
    <w:rsid w:val="00810DED"/>
    <w:rsid w:val="00812F5C"/>
    <w:rsid w:val="008236E6"/>
    <w:rsid w:val="00840540"/>
    <w:rsid w:val="008739C3"/>
    <w:rsid w:val="00875E7D"/>
    <w:rsid w:val="008858BF"/>
    <w:rsid w:val="008A7CDB"/>
    <w:rsid w:val="008B6534"/>
    <w:rsid w:val="008B6E65"/>
    <w:rsid w:val="008C66F8"/>
    <w:rsid w:val="008E3CFE"/>
    <w:rsid w:val="008E5C67"/>
    <w:rsid w:val="008F023B"/>
    <w:rsid w:val="008F771D"/>
    <w:rsid w:val="0090263B"/>
    <w:rsid w:val="00903499"/>
    <w:rsid w:val="009049E7"/>
    <w:rsid w:val="00907385"/>
    <w:rsid w:val="009137E6"/>
    <w:rsid w:val="00921A66"/>
    <w:rsid w:val="00924077"/>
    <w:rsid w:val="0094255D"/>
    <w:rsid w:val="00944518"/>
    <w:rsid w:val="00945635"/>
    <w:rsid w:val="00945913"/>
    <w:rsid w:val="0095797F"/>
    <w:rsid w:val="009627AB"/>
    <w:rsid w:val="009636BB"/>
    <w:rsid w:val="00965FCA"/>
    <w:rsid w:val="00966092"/>
    <w:rsid w:val="00977F59"/>
    <w:rsid w:val="009869AF"/>
    <w:rsid w:val="0099277A"/>
    <w:rsid w:val="00992D14"/>
    <w:rsid w:val="009A00A7"/>
    <w:rsid w:val="009A0C56"/>
    <w:rsid w:val="009B0E4F"/>
    <w:rsid w:val="009B2BEC"/>
    <w:rsid w:val="009D274E"/>
    <w:rsid w:val="009D3AF2"/>
    <w:rsid w:val="009D7369"/>
    <w:rsid w:val="009E322F"/>
    <w:rsid w:val="009F754A"/>
    <w:rsid w:val="00A15181"/>
    <w:rsid w:val="00A21DE1"/>
    <w:rsid w:val="00A278BD"/>
    <w:rsid w:val="00A36CD3"/>
    <w:rsid w:val="00A37481"/>
    <w:rsid w:val="00A558BF"/>
    <w:rsid w:val="00AA01DC"/>
    <w:rsid w:val="00AC2F04"/>
    <w:rsid w:val="00AE36BF"/>
    <w:rsid w:val="00AE62E5"/>
    <w:rsid w:val="00AF4F66"/>
    <w:rsid w:val="00B02E00"/>
    <w:rsid w:val="00B10736"/>
    <w:rsid w:val="00B12950"/>
    <w:rsid w:val="00B157F6"/>
    <w:rsid w:val="00B17087"/>
    <w:rsid w:val="00B258BB"/>
    <w:rsid w:val="00B363EA"/>
    <w:rsid w:val="00B44D2D"/>
    <w:rsid w:val="00B45C68"/>
    <w:rsid w:val="00B54772"/>
    <w:rsid w:val="00B56C7D"/>
    <w:rsid w:val="00B65AC3"/>
    <w:rsid w:val="00B66D4F"/>
    <w:rsid w:val="00B80220"/>
    <w:rsid w:val="00B81A0C"/>
    <w:rsid w:val="00BB2D3F"/>
    <w:rsid w:val="00BB493E"/>
    <w:rsid w:val="00BB6966"/>
    <w:rsid w:val="00BC2D65"/>
    <w:rsid w:val="00BC5496"/>
    <w:rsid w:val="00BC77B2"/>
    <w:rsid w:val="00BD1169"/>
    <w:rsid w:val="00C05408"/>
    <w:rsid w:val="00C06BF2"/>
    <w:rsid w:val="00C13099"/>
    <w:rsid w:val="00C13438"/>
    <w:rsid w:val="00C13ED2"/>
    <w:rsid w:val="00C17BB7"/>
    <w:rsid w:val="00C47281"/>
    <w:rsid w:val="00C5712C"/>
    <w:rsid w:val="00C641F0"/>
    <w:rsid w:val="00C76882"/>
    <w:rsid w:val="00C83B43"/>
    <w:rsid w:val="00C922DF"/>
    <w:rsid w:val="00C94966"/>
    <w:rsid w:val="00CA36CE"/>
    <w:rsid w:val="00CB4C2B"/>
    <w:rsid w:val="00CC2F93"/>
    <w:rsid w:val="00CC69E6"/>
    <w:rsid w:val="00CE026D"/>
    <w:rsid w:val="00D00D39"/>
    <w:rsid w:val="00D0643B"/>
    <w:rsid w:val="00D14A2F"/>
    <w:rsid w:val="00D16938"/>
    <w:rsid w:val="00D24588"/>
    <w:rsid w:val="00D248A7"/>
    <w:rsid w:val="00D3266E"/>
    <w:rsid w:val="00D33222"/>
    <w:rsid w:val="00D360C7"/>
    <w:rsid w:val="00D53CB2"/>
    <w:rsid w:val="00D65184"/>
    <w:rsid w:val="00D72D9E"/>
    <w:rsid w:val="00D77724"/>
    <w:rsid w:val="00D84F19"/>
    <w:rsid w:val="00DA3C53"/>
    <w:rsid w:val="00DC2CEC"/>
    <w:rsid w:val="00DC3739"/>
    <w:rsid w:val="00DC6C3B"/>
    <w:rsid w:val="00DD2874"/>
    <w:rsid w:val="00DD5435"/>
    <w:rsid w:val="00DF1733"/>
    <w:rsid w:val="00DF3593"/>
    <w:rsid w:val="00E04E1D"/>
    <w:rsid w:val="00E262E9"/>
    <w:rsid w:val="00E511BC"/>
    <w:rsid w:val="00E57C0F"/>
    <w:rsid w:val="00E57D1F"/>
    <w:rsid w:val="00E57F25"/>
    <w:rsid w:val="00E667D0"/>
    <w:rsid w:val="00E702C1"/>
    <w:rsid w:val="00E720EC"/>
    <w:rsid w:val="00E77122"/>
    <w:rsid w:val="00E83D7D"/>
    <w:rsid w:val="00EA41D3"/>
    <w:rsid w:val="00EB14B0"/>
    <w:rsid w:val="00EB28DA"/>
    <w:rsid w:val="00EB7BD4"/>
    <w:rsid w:val="00EC63E3"/>
    <w:rsid w:val="00EE2691"/>
    <w:rsid w:val="00EE3CE7"/>
    <w:rsid w:val="00EF4942"/>
    <w:rsid w:val="00EF64E0"/>
    <w:rsid w:val="00F30FCF"/>
    <w:rsid w:val="00F34D8E"/>
    <w:rsid w:val="00F354A3"/>
    <w:rsid w:val="00F43049"/>
    <w:rsid w:val="00F44F47"/>
    <w:rsid w:val="00F514B4"/>
    <w:rsid w:val="00F54791"/>
    <w:rsid w:val="00F70FA0"/>
    <w:rsid w:val="00FA02AE"/>
    <w:rsid w:val="00FA37BE"/>
    <w:rsid w:val="00FB5F64"/>
    <w:rsid w:val="00FD08B0"/>
    <w:rsid w:val="00FE0B2E"/>
    <w:rsid w:val="00FE48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6461F"/>
  <w15:chartTrackingRefBased/>
  <w15:docId w15:val="{28C2363B-7D93-4154-8BBD-B5365EF8C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lfaen" w:eastAsiaTheme="minorHAnsi" w:hAnsi="Sylfaen"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0702"/>
    <w:rPr>
      <w:rFonts w:asciiTheme="minorHAnsi" w:hAnsiTheme="minorHAnsi"/>
      <w:lang w:val="en-GB"/>
    </w:rPr>
  </w:style>
  <w:style w:type="paragraph" w:styleId="Heading1">
    <w:name w:val="heading 1"/>
    <w:basedOn w:val="Normal"/>
    <w:next w:val="Normal"/>
    <w:link w:val="Heading1Char"/>
    <w:uiPriority w:val="9"/>
    <w:qFormat/>
    <w:rsid w:val="00FD08B0"/>
    <w:pPr>
      <w:keepNext/>
      <w:keepLines/>
      <w:spacing w:before="240" w:after="0"/>
      <w:outlineLvl w:val="0"/>
    </w:pPr>
    <w:rPr>
      <w:rFonts w:asciiTheme="majorHAnsi" w:eastAsiaTheme="majorEastAsia" w:hAnsiTheme="majorHAnsi" w:cstheme="majorBidi"/>
      <w:color w:val="002060"/>
      <w:sz w:val="32"/>
      <w:szCs w:val="32"/>
    </w:rPr>
  </w:style>
  <w:style w:type="paragraph" w:styleId="Heading2">
    <w:name w:val="heading 2"/>
    <w:basedOn w:val="Normal"/>
    <w:next w:val="Normal"/>
    <w:link w:val="Heading2Char"/>
    <w:uiPriority w:val="9"/>
    <w:unhideWhenUsed/>
    <w:qFormat/>
    <w:rsid w:val="00FD08B0"/>
    <w:pPr>
      <w:keepNext/>
      <w:keepLines/>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pacing w:before="40" w:after="0"/>
      <w:outlineLvl w:val="1"/>
    </w:pPr>
    <w:rPr>
      <w:rFonts w:ascii="Sylfaen" w:eastAsiaTheme="majorEastAsia" w:hAnsi="Sylfaen" w:cstheme="majorBidi"/>
      <w:b/>
      <w:color w:val="2E74B5" w:themeColor="accent1" w:themeShade="BF"/>
      <w:sz w:val="26"/>
      <w:szCs w:val="26"/>
    </w:rPr>
  </w:style>
  <w:style w:type="paragraph" w:styleId="Heading3">
    <w:name w:val="heading 3"/>
    <w:basedOn w:val="Normal"/>
    <w:next w:val="Normal"/>
    <w:link w:val="Heading3Char"/>
    <w:uiPriority w:val="9"/>
    <w:semiHidden/>
    <w:unhideWhenUsed/>
    <w:qFormat/>
    <w:rsid w:val="002C546C"/>
    <w:pPr>
      <w:keepNext/>
      <w:tabs>
        <w:tab w:val="num" w:pos="2160"/>
      </w:tabs>
      <w:spacing w:before="240" w:after="60" w:line="240" w:lineRule="auto"/>
      <w:ind w:left="2160" w:hanging="720"/>
      <w:outlineLvl w:val="2"/>
    </w:pPr>
    <w:rPr>
      <w:rFonts w:asciiTheme="majorHAnsi" w:eastAsiaTheme="majorEastAsia" w:hAnsiTheme="majorHAnsi" w:cstheme="majorBidi"/>
      <w:b/>
      <w:bCs/>
      <w:sz w:val="26"/>
      <w:szCs w:val="26"/>
      <w:lang w:val="en-US"/>
    </w:rPr>
  </w:style>
  <w:style w:type="paragraph" w:styleId="Heading4">
    <w:name w:val="heading 4"/>
    <w:basedOn w:val="Normal"/>
    <w:next w:val="Normal"/>
    <w:link w:val="Heading4Char"/>
    <w:uiPriority w:val="9"/>
    <w:semiHidden/>
    <w:unhideWhenUsed/>
    <w:qFormat/>
    <w:rsid w:val="002C546C"/>
    <w:pPr>
      <w:keepNext/>
      <w:tabs>
        <w:tab w:val="num" w:pos="2880"/>
      </w:tabs>
      <w:spacing w:before="240" w:after="60" w:line="240" w:lineRule="auto"/>
      <w:ind w:left="2880" w:hanging="720"/>
      <w:outlineLvl w:val="3"/>
    </w:pPr>
    <w:rPr>
      <w:rFonts w:eastAsiaTheme="minorEastAsia"/>
      <w:b/>
      <w:bCs/>
      <w:sz w:val="28"/>
      <w:szCs w:val="28"/>
      <w:lang w:val="en-US"/>
    </w:rPr>
  </w:style>
  <w:style w:type="paragraph" w:styleId="Heading5">
    <w:name w:val="heading 5"/>
    <w:basedOn w:val="Normal"/>
    <w:next w:val="Normal"/>
    <w:link w:val="Heading5Char"/>
    <w:uiPriority w:val="9"/>
    <w:semiHidden/>
    <w:unhideWhenUsed/>
    <w:qFormat/>
    <w:rsid w:val="002C546C"/>
    <w:pPr>
      <w:tabs>
        <w:tab w:val="num" w:pos="3600"/>
      </w:tabs>
      <w:spacing w:before="240" w:after="60" w:line="240" w:lineRule="auto"/>
      <w:ind w:left="3600" w:hanging="720"/>
      <w:outlineLvl w:val="4"/>
    </w:pPr>
    <w:rPr>
      <w:rFonts w:eastAsiaTheme="minorEastAsia"/>
      <w:b/>
      <w:bCs/>
      <w:i/>
      <w:iCs/>
      <w:sz w:val="26"/>
      <w:szCs w:val="26"/>
      <w:lang w:val="en-US"/>
    </w:rPr>
  </w:style>
  <w:style w:type="paragraph" w:styleId="Heading6">
    <w:name w:val="heading 6"/>
    <w:basedOn w:val="Normal"/>
    <w:next w:val="Normal"/>
    <w:link w:val="Heading6Char"/>
    <w:qFormat/>
    <w:rsid w:val="002C546C"/>
    <w:pPr>
      <w:tabs>
        <w:tab w:val="num" w:pos="4320"/>
      </w:tabs>
      <w:spacing w:before="240" w:after="60" w:line="240" w:lineRule="auto"/>
      <w:ind w:left="4320" w:hanging="720"/>
      <w:outlineLvl w:val="5"/>
    </w:pPr>
    <w:rPr>
      <w:rFonts w:ascii="Times New Roman" w:eastAsia="Times New Roman" w:hAnsi="Times New Roman" w:cs="Times New Roman"/>
      <w:b/>
      <w:bCs/>
      <w:lang w:val="en-US"/>
    </w:rPr>
  </w:style>
  <w:style w:type="paragraph" w:styleId="Heading7">
    <w:name w:val="heading 7"/>
    <w:basedOn w:val="Normal"/>
    <w:next w:val="Normal"/>
    <w:link w:val="Heading7Char"/>
    <w:uiPriority w:val="9"/>
    <w:semiHidden/>
    <w:unhideWhenUsed/>
    <w:qFormat/>
    <w:rsid w:val="002C546C"/>
    <w:pPr>
      <w:tabs>
        <w:tab w:val="num" w:pos="5040"/>
      </w:tabs>
      <w:spacing w:before="240" w:after="60" w:line="240" w:lineRule="auto"/>
      <w:ind w:left="5040" w:hanging="720"/>
      <w:outlineLvl w:val="6"/>
    </w:pPr>
    <w:rPr>
      <w:rFonts w:eastAsiaTheme="minorEastAsia"/>
      <w:sz w:val="24"/>
      <w:szCs w:val="24"/>
      <w:lang w:val="en-US"/>
    </w:rPr>
  </w:style>
  <w:style w:type="paragraph" w:styleId="Heading8">
    <w:name w:val="heading 8"/>
    <w:basedOn w:val="Normal"/>
    <w:next w:val="Normal"/>
    <w:link w:val="Heading8Char"/>
    <w:uiPriority w:val="9"/>
    <w:semiHidden/>
    <w:unhideWhenUsed/>
    <w:qFormat/>
    <w:rsid w:val="002C546C"/>
    <w:pPr>
      <w:tabs>
        <w:tab w:val="num" w:pos="5760"/>
      </w:tabs>
      <w:spacing w:before="240" w:after="60" w:line="240" w:lineRule="auto"/>
      <w:ind w:left="5760" w:hanging="720"/>
      <w:outlineLvl w:val="7"/>
    </w:pPr>
    <w:rPr>
      <w:rFonts w:eastAsiaTheme="minorEastAsia"/>
      <w:i/>
      <w:iCs/>
      <w:sz w:val="24"/>
      <w:szCs w:val="24"/>
      <w:lang w:val="en-US"/>
    </w:rPr>
  </w:style>
  <w:style w:type="paragraph" w:styleId="Heading9">
    <w:name w:val="heading 9"/>
    <w:basedOn w:val="Normal"/>
    <w:next w:val="Normal"/>
    <w:link w:val="Heading9Char"/>
    <w:uiPriority w:val="9"/>
    <w:semiHidden/>
    <w:unhideWhenUsed/>
    <w:qFormat/>
    <w:rsid w:val="002C546C"/>
    <w:pPr>
      <w:tabs>
        <w:tab w:val="num" w:pos="6480"/>
      </w:tabs>
      <w:spacing w:before="240" w:after="60" w:line="240" w:lineRule="auto"/>
      <w:ind w:left="6480" w:hanging="720"/>
      <w:outlineLvl w:val="8"/>
    </w:pPr>
    <w:rPr>
      <w:rFonts w:asciiTheme="majorHAnsi" w:eastAsiaTheme="majorEastAsia" w:hAnsiTheme="majorHAnsi" w:cstheme="majorBid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08B0"/>
    <w:rPr>
      <w:rFonts w:asciiTheme="majorHAnsi" w:eastAsiaTheme="majorEastAsia" w:hAnsiTheme="majorHAnsi" w:cstheme="majorBidi"/>
      <w:color w:val="002060"/>
      <w:sz w:val="32"/>
      <w:szCs w:val="32"/>
      <w:lang w:val="en-GB"/>
    </w:rPr>
  </w:style>
  <w:style w:type="character" w:customStyle="1" w:styleId="Heading2Char">
    <w:name w:val="Heading 2 Char"/>
    <w:basedOn w:val="DefaultParagraphFont"/>
    <w:link w:val="Heading2"/>
    <w:uiPriority w:val="9"/>
    <w:rsid w:val="00FD08B0"/>
    <w:rPr>
      <w:rFonts w:eastAsiaTheme="majorEastAsia" w:cstheme="majorBidi"/>
      <w:b/>
      <w:color w:val="2E74B5" w:themeColor="accent1" w:themeShade="BF"/>
      <w:sz w:val="26"/>
      <w:szCs w:val="26"/>
      <w:lang w:val="en-GB"/>
    </w:rPr>
  </w:style>
  <w:style w:type="paragraph" w:styleId="ListParagraph">
    <w:name w:val="List Paragraph"/>
    <w:aliases w:val="List Paragraph1,Ha,Dot pt,F5 List Paragraph,List Paragraph Char Char Char,Indicator Text,Colorful List - Accent 11,Numbered Para 1,Bullet 1,Bullet Points,List Paragraph2,MAIN CONTENT,Normal numbered,Issue Action POC,3,POCG Table Text"/>
    <w:basedOn w:val="Normal"/>
    <w:link w:val="ListParagraphChar"/>
    <w:uiPriority w:val="34"/>
    <w:qFormat/>
    <w:rsid w:val="00FD08B0"/>
    <w:pPr>
      <w:ind w:left="720"/>
      <w:contextualSpacing/>
    </w:pPr>
  </w:style>
  <w:style w:type="paragraph" w:styleId="FootnoteText">
    <w:name w:val="footnote text"/>
    <w:basedOn w:val="Normal"/>
    <w:link w:val="FootnoteTextChar"/>
    <w:uiPriority w:val="99"/>
    <w:semiHidden/>
    <w:unhideWhenUsed/>
    <w:rsid w:val="00FD08B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D08B0"/>
    <w:rPr>
      <w:rFonts w:asciiTheme="minorHAnsi" w:hAnsiTheme="minorHAnsi"/>
      <w:sz w:val="20"/>
      <w:szCs w:val="20"/>
      <w:lang w:val="en-GB"/>
    </w:rPr>
  </w:style>
  <w:style w:type="character" w:styleId="FootnoteReference">
    <w:name w:val="footnote reference"/>
    <w:basedOn w:val="DefaultParagraphFont"/>
    <w:uiPriority w:val="99"/>
    <w:semiHidden/>
    <w:unhideWhenUsed/>
    <w:rsid w:val="00FD08B0"/>
    <w:rPr>
      <w:vertAlign w:val="superscript"/>
    </w:rPr>
  </w:style>
  <w:style w:type="character" w:styleId="Hyperlink">
    <w:name w:val="Hyperlink"/>
    <w:basedOn w:val="DefaultParagraphFont"/>
    <w:uiPriority w:val="99"/>
    <w:unhideWhenUsed/>
    <w:rsid w:val="00FD08B0"/>
    <w:rPr>
      <w:color w:val="0563C1" w:themeColor="hyperlink"/>
      <w:u w:val="single"/>
    </w:rPr>
  </w:style>
  <w:style w:type="paragraph" w:styleId="CommentText">
    <w:name w:val="annotation text"/>
    <w:basedOn w:val="Normal"/>
    <w:link w:val="CommentTextChar"/>
    <w:uiPriority w:val="99"/>
    <w:unhideWhenUsed/>
    <w:rsid w:val="00FD08B0"/>
    <w:pPr>
      <w:spacing w:line="240" w:lineRule="auto"/>
    </w:pPr>
    <w:rPr>
      <w:sz w:val="20"/>
      <w:szCs w:val="20"/>
    </w:rPr>
  </w:style>
  <w:style w:type="character" w:customStyle="1" w:styleId="CommentTextChar">
    <w:name w:val="Comment Text Char"/>
    <w:basedOn w:val="DefaultParagraphFont"/>
    <w:link w:val="CommentText"/>
    <w:uiPriority w:val="99"/>
    <w:rsid w:val="00FD08B0"/>
    <w:rPr>
      <w:rFonts w:asciiTheme="minorHAnsi" w:hAnsiTheme="minorHAnsi"/>
      <w:sz w:val="20"/>
      <w:szCs w:val="20"/>
      <w:lang w:val="en-GB"/>
    </w:rPr>
  </w:style>
  <w:style w:type="paragraph" w:customStyle="1" w:styleId="xxmsonormal">
    <w:name w:val="x_xmsonormal"/>
    <w:basedOn w:val="Normal"/>
    <w:rsid w:val="00FD08B0"/>
    <w:pPr>
      <w:spacing w:after="0" w:line="240" w:lineRule="auto"/>
    </w:pPr>
    <w:rPr>
      <w:rFonts w:ascii="Times New Roman" w:hAnsi="Times New Roman" w:cs="Times New Roman"/>
      <w:sz w:val="24"/>
      <w:szCs w:val="24"/>
      <w:lang w:val="en-US"/>
    </w:rPr>
  </w:style>
  <w:style w:type="paragraph" w:styleId="NormalWeb">
    <w:name w:val="Normal (Web)"/>
    <w:basedOn w:val="Normal"/>
    <w:uiPriority w:val="99"/>
    <w:unhideWhenUsed/>
    <w:rsid w:val="00FD08B0"/>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FD08B0"/>
    <w:rPr>
      <w:b/>
      <w:bCs/>
    </w:rPr>
  </w:style>
  <w:style w:type="character" w:styleId="CommentReference">
    <w:name w:val="annotation reference"/>
    <w:basedOn w:val="DefaultParagraphFont"/>
    <w:uiPriority w:val="99"/>
    <w:semiHidden/>
    <w:unhideWhenUsed/>
    <w:rsid w:val="00FD08B0"/>
    <w:rPr>
      <w:sz w:val="16"/>
      <w:szCs w:val="16"/>
    </w:rPr>
  </w:style>
  <w:style w:type="paragraph" w:styleId="CommentSubject">
    <w:name w:val="annotation subject"/>
    <w:basedOn w:val="CommentText"/>
    <w:next w:val="CommentText"/>
    <w:link w:val="CommentSubjectChar"/>
    <w:uiPriority w:val="99"/>
    <w:semiHidden/>
    <w:unhideWhenUsed/>
    <w:rsid w:val="00FD08B0"/>
    <w:rPr>
      <w:b/>
      <w:bCs/>
    </w:rPr>
  </w:style>
  <w:style w:type="character" w:customStyle="1" w:styleId="CommentSubjectChar">
    <w:name w:val="Comment Subject Char"/>
    <w:basedOn w:val="CommentTextChar"/>
    <w:link w:val="CommentSubject"/>
    <w:uiPriority w:val="99"/>
    <w:semiHidden/>
    <w:rsid w:val="00FD08B0"/>
    <w:rPr>
      <w:rFonts w:asciiTheme="minorHAnsi" w:hAnsiTheme="minorHAnsi"/>
      <w:b/>
      <w:bCs/>
      <w:sz w:val="20"/>
      <w:szCs w:val="20"/>
      <w:lang w:val="en-GB"/>
    </w:rPr>
  </w:style>
  <w:style w:type="paragraph" w:styleId="BalloonText">
    <w:name w:val="Balloon Text"/>
    <w:basedOn w:val="Normal"/>
    <w:link w:val="BalloonTextChar"/>
    <w:uiPriority w:val="99"/>
    <w:semiHidden/>
    <w:unhideWhenUsed/>
    <w:rsid w:val="00FD08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08B0"/>
    <w:rPr>
      <w:rFonts w:ascii="Segoe UI" w:hAnsi="Segoe UI" w:cs="Segoe UI"/>
      <w:sz w:val="18"/>
      <w:szCs w:val="18"/>
      <w:lang w:val="en-GB"/>
    </w:rPr>
  </w:style>
  <w:style w:type="table" w:customStyle="1" w:styleId="TableGrid">
    <w:name w:val="TableGrid"/>
    <w:rsid w:val="00FD08B0"/>
    <w:pPr>
      <w:spacing w:after="0" w:line="240" w:lineRule="auto"/>
    </w:pPr>
    <w:rPr>
      <w:rFonts w:asciiTheme="minorHAnsi" w:eastAsiaTheme="minorEastAsia" w:hAnsiTheme="minorHAnsi"/>
    </w:rPr>
    <w:tblPr>
      <w:tblCellMar>
        <w:top w:w="0" w:type="dxa"/>
        <w:left w:w="0" w:type="dxa"/>
        <w:bottom w:w="0" w:type="dxa"/>
        <w:right w:w="0" w:type="dxa"/>
      </w:tblCellMar>
    </w:tblPr>
  </w:style>
  <w:style w:type="character" w:styleId="FollowedHyperlink">
    <w:name w:val="FollowedHyperlink"/>
    <w:basedOn w:val="DefaultParagraphFont"/>
    <w:uiPriority w:val="99"/>
    <w:semiHidden/>
    <w:unhideWhenUsed/>
    <w:rsid w:val="00FD08B0"/>
    <w:rPr>
      <w:color w:val="954F72" w:themeColor="followedHyperlink"/>
      <w:u w:val="single"/>
    </w:rPr>
  </w:style>
  <w:style w:type="paragraph" w:styleId="Title">
    <w:name w:val="Title"/>
    <w:basedOn w:val="Normal"/>
    <w:next w:val="Normal"/>
    <w:link w:val="TitleChar"/>
    <w:uiPriority w:val="10"/>
    <w:qFormat/>
    <w:rsid w:val="00FD08B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D08B0"/>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FD08B0"/>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D08B0"/>
    <w:rPr>
      <w:rFonts w:asciiTheme="minorHAnsi" w:eastAsiaTheme="minorEastAsia" w:hAnsiTheme="minorHAnsi"/>
      <w:color w:val="5A5A5A" w:themeColor="text1" w:themeTint="A5"/>
      <w:spacing w:val="15"/>
      <w:lang w:val="en-GB"/>
    </w:rPr>
  </w:style>
  <w:style w:type="paragraph" w:styleId="TOCHeading">
    <w:name w:val="TOC Heading"/>
    <w:basedOn w:val="Heading1"/>
    <w:next w:val="Normal"/>
    <w:uiPriority w:val="39"/>
    <w:unhideWhenUsed/>
    <w:qFormat/>
    <w:rsid w:val="00FD08B0"/>
    <w:pPr>
      <w:outlineLvl w:val="9"/>
    </w:pPr>
    <w:rPr>
      <w:color w:val="2E74B5" w:themeColor="accent1" w:themeShade="BF"/>
      <w:lang w:val="en-US"/>
    </w:rPr>
  </w:style>
  <w:style w:type="paragraph" w:styleId="TOC1">
    <w:name w:val="toc 1"/>
    <w:basedOn w:val="Normal"/>
    <w:next w:val="Normal"/>
    <w:autoRedefine/>
    <w:uiPriority w:val="39"/>
    <w:unhideWhenUsed/>
    <w:rsid w:val="00FD08B0"/>
    <w:pPr>
      <w:spacing w:after="100"/>
    </w:pPr>
  </w:style>
  <w:style w:type="paragraph" w:styleId="TOC2">
    <w:name w:val="toc 2"/>
    <w:basedOn w:val="Normal"/>
    <w:next w:val="Normal"/>
    <w:autoRedefine/>
    <w:uiPriority w:val="39"/>
    <w:unhideWhenUsed/>
    <w:rsid w:val="00FD08B0"/>
    <w:pPr>
      <w:spacing w:after="100"/>
      <w:ind w:left="220"/>
    </w:pPr>
  </w:style>
  <w:style w:type="paragraph" w:styleId="Header">
    <w:name w:val="header"/>
    <w:basedOn w:val="Normal"/>
    <w:link w:val="HeaderChar"/>
    <w:uiPriority w:val="99"/>
    <w:unhideWhenUsed/>
    <w:rsid w:val="009627AB"/>
    <w:pPr>
      <w:tabs>
        <w:tab w:val="center" w:pos="4844"/>
        <w:tab w:val="right" w:pos="9689"/>
      </w:tabs>
      <w:spacing w:after="0" w:line="240" w:lineRule="auto"/>
    </w:pPr>
  </w:style>
  <w:style w:type="character" w:customStyle="1" w:styleId="HeaderChar">
    <w:name w:val="Header Char"/>
    <w:basedOn w:val="DefaultParagraphFont"/>
    <w:link w:val="Header"/>
    <w:uiPriority w:val="99"/>
    <w:rsid w:val="009627AB"/>
    <w:rPr>
      <w:rFonts w:asciiTheme="minorHAnsi" w:hAnsiTheme="minorHAnsi"/>
      <w:lang w:val="en-GB"/>
    </w:rPr>
  </w:style>
  <w:style w:type="paragraph" w:styleId="Footer">
    <w:name w:val="footer"/>
    <w:basedOn w:val="Normal"/>
    <w:link w:val="FooterChar"/>
    <w:uiPriority w:val="99"/>
    <w:unhideWhenUsed/>
    <w:rsid w:val="009627AB"/>
    <w:pPr>
      <w:tabs>
        <w:tab w:val="center" w:pos="4844"/>
        <w:tab w:val="right" w:pos="9689"/>
      </w:tabs>
      <w:spacing w:after="0" w:line="240" w:lineRule="auto"/>
    </w:pPr>
  </w:style>
  <w:style w:type="character" w:customStyle="1" w:styleId="FooterChar">
    <w:name w:val="Footer Char"/>
    <w:basedOn w:val="DefaultParagraphFont"/>
    <w:link w:val="Footer"/>
    <w:uiPriority w:val="99"/>
    <w:rsid w:val="009627AB"/>
    <w:rPr>
      <w:rFonts w:asciiTheme="minorHAnsi" w:hAnsiTheme="minorHAnsi"/>
      <w:lang w:val="en-GB"/>
    </w:rPr>
  </w:style>
  <w:style w:type="character" w:customStyle="1" w:styleId="UnresolvedMention">
    <w:name w:val="Unresolved Mention"/>
    <w:basedOn w:val="DefaultParagraphFont"/>
    <w:uiPriority w:val="99"/>
    <w:semiHidden/>
    <w:unhideWhenUsed/>
    <w:rsid w:val="005A0666"/>
    <w:rPr>
      <w:color w:val="605E5C"/>
      <w:shd w:val="clear" w:color="auto" w:fill="E1DFDD"/>
    </w:rPr>
  </w:style>
  <w:style w:type="paragraph" w:styleId="NoSpacing">
    <w:name w:val="No Spacing"/>
    <w:uiPriority w:val="1"/>
    <w:qFormat/>
    <w:rsid w:val="00D3266E"/>
    <w:pPr>
      <w:spacing w:after="0" w:line="240" w:lineRule="auto"/>
    </w:pPr>
    <w:rPr>
      <w:rFonts w:asciiTheme="minorHAnsi" w:hAnsiTheme="minorHAnsi"/>
    </w:rPr>
  </w:style>
  <w:style w:type="character" w:customStyle="1" w:styleId="ListParagraphChar">
    <w:name w:val="List Paragraph Char"/>
    <w:aliases w:val="List Paragraph1 Char,Ha Char,Dot pt Char,F5 List Paragraph Char,List Paragraph Char Char Char Char,Indicator Text Char,Colorful List - Accent 11 Char,Numbered Para 1 Char,Bullet 1 Char,Bullet Points Char,List Paragraph2 Char,3 Char"/>
    <w:link w:val="ListParagraph"/>
    <w:uiPriority w:val="34"/>
    <w:qFormat/>
    <w:locked/>
    <w:rsid w:val="00B66D4F"/>
    <w:rPr>
      <w:rFonts w:asciiTheme="minorHAnsi" w:hAnsiTheme="minorHAnsi"/>
      <w:lang w:val="en-GB"/>
    </w:rPr>
  </w:style>
  <w:style w:type="paragraph" w:styleId="BodyText">
    <w:name w:val="Body Text"/>
    <w:basedOn w:val="Normal"/>
    <w:link w:val="BodyTextChar"/>
    <w:rsid w:val="00394391"/>
    <w:pPr>
      <w:spacing w:after="120" w:line="240" w:lineRule="auto"/>
      <w:jc w:val="both"/>
    </w:pPr>
    <w:rPr>
      <w:rFonts w:ascii="Times New Roman" w:eastAsia="Times New Roman" w:hAnsi="Times New Roman" w:cs="Times New Roman"/>
      <w:sz w:val="24"/>
      <w:szCs w:val="24"/>
      <w:lang w:val="ru-RU" w:eastAsia="ru-RU"/>
    </w:rPr>
  </w:style>
  <w:style w:type="character" w:customStyle="1" w:styleId="BodyTextChar">
    <w:name w:val="Body Text Char"/>
    <w:basedOn w:val="DefaultParagraphFont"/>
    <w:link w:val="BodyText"/>
    <w:rsid w:val="00394391"/>
    <w:rPr>
      <w:rFonts w:ascii="Times New Roman" w:eastAsia="Times New Roman" w:hAnsi="Times New Roman" w:cs="Times New Roman"/>
      <w:sz w:val="24"/>
      <w:szCs w:val="24"/>
      <w:lang w:val="ru-RU" w:eastAsia="ru-RU"/>
    </w:rPr>
  </w:style>
  <w:style w:type="character" w:customStyle="1" w:styleId="Heading3Char">
    <w:name w:val="Heading 3 Char"/>
    <w:basedOn w:val="DefaultParagraphFont"/>
    <w:link w:val="Heading3"/>
    <w:uiPriority w:val="9"/>
    <w:semiHidden/>
    <w:rsid w:val="002C546C"/>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2C546C"/>
    <w:rPr>
      <w:rFonts w:asciiTheme="minorHAnsi" w:eastAsiaTheme="minorEastAsia" w:hAnsiTheme="minorHAnsi"/>
      <w:b/>
      <w:bCs/>
      <w:sz w:val="28"/>
      <w:szCs w:val="28"/>
    </w:rPr>
  </w:style>
  <w:style w:type="character" w:customStyle="1" w:styleId="Heading5Char">
    <w:name w:val="Heading 5 Char"/>
    <w:basedOn w:val="DefaultParagraphFont"/>
    <w:link w:val="Heading5"/>
    <w:uiPriority w:val="9"/>
    <w:semiHidden/>
    <w:rsid w:val="002C546C"/>
    <w:rPr>
      <w:rFonts w:asciiTheme="minorHAnsi" w:eastAsiaTheme="minorEastAsia" w:hAnsiTheme="minorHAnsi"/>
      <w:b/>
      <w:bCs/>
      <w:i/>
      <w:iCs/>
      <w:sz w:val="26"/>
      <w:szCs w:val="26"/>
    </w:rPr>
  </w:style>
  <w:style w:type="character" w:customStyle="1" w:styleId="Heading6Char">
    <w:name w:val="Heading 6 Char"/>
    <w:basedOn w:val="DefaultParagraphFont"/>
    <w:link w:val="Heading6"/>
    <w:rsid w:val="002C546C"/>
    <w:rPr>
      <w:rFonts w:ascii="Times New Roman" w:eastAsia="Times New Roman" w:hAnsi="Times New Roman" w:cs="Times New Roman"/>
      <w:b/>
      <w:bCs/>
    </w:rPr>
  </w:style>
  <w:style w:type="character" w:customStyle="1" w:styleId="Heading7Char">
    <w:name w:val="Heading 7 Char"/>
    <w:basedOn w:val="DefaultParagraphFont"/>
    <w:link w:val="Heading7"/>
    <w:uiPriority w:val="9"/>
    <w:semiHidden/>
    <w:rsid w:val="002C546C"/>
    <w:rPr>
      <w:rFonts w:asciiTheme="minorHAnsi" w:eastAsiaTheme="minorEastAsia" w:hAnsiTheme="minorHAnsi"/>
      <w:sz w:val="24"/>
      <w:szCs w:val="24"/>
    </w:rPr>
  </w:style>
  <w:style w:type="character" w:customStyle="1" w:styleId="Heading8Char">
    <w:name w:val="Heading 8 Char"/>
    <w:basedOn w:val="DefaultParagraphFont"/>
    <w:link w:val="Heading8"/>
    <w:uiPriority w:val="9"/>
    <w:semiHidden/>
    <w:rsid w:val="002C546C"/>
    <w:rPr>
      <w:rFonts w:asciiTheme="minorHAnsi" w:eastAsiaTheme="minorEastAsia" w:hAnsiTheme="minorHAnsi"/>
      <w:i/>
      <w:iCs/>
      <w:sz w:val="24"/>
      <w:szCs w:val="24"/>
    </w:rPr>
  </w:style>
  <w:style w:type="character" w:customStyle="1" w:styleId="Heading9Char">
    <w:name w:val="Heading 9 Char"/>
    <w:basedOn w:val="DefaultParagraphFont"/>
    <w:link w:val="Heading9"/>
    <w:uiPriority w:val="9"/>
    <w:semiHidden/>
    <w:rsid w:val="002C546C"/>
    <w:rPr>
      <w:rFonts w:asciiTheme="majorHAnsi" w:eastAsiaTheme="majorEastAsia" w:hAnsiTheme="majorHAnsi" w:cstheme="maj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10719">
      <w:bodyDiv w:val="1"/>
      <w:marLeft w:val="0"/>
      <w:marRight w:val="0"/>
      <w:marTop w:val="0"/>
      <w:marBottom w:val="0"/>
      <w:divBdr>
        <w:top w:val="none" w:sz="0" w:space="0" w:color="auto"/>
        <w:left w:val="none" w:sz="0" w:space="0" w:color="auto"/>
        <w:bottom w:val="none" w:sz="0" w:space="0" w:color="auto"/>
        <w:right w:val="none" w:sz="0" w:space="0" w:color="auto"/>
      </w:divBdr>
    </w:div>
    <w:div w:id="337734874">
      <w:bodyDiv w:val="1"/>
      <w:marLeft w:val="0"/>
      <w:marRight w:val="0"/>
      <w:marTop w:val="0"/>
      <w:marBottom w:val="0"/>
      <w:divBdr>
        <w:top w:val="none" w:sz="0" w:space="0" w:color="auto"/>
        <w:left w:val="none" w:sz="0" w:space="0" w:color="auto"/>
        <w:bottom w:val="none" w:sz="0" w:space="0" w:color="auto"/>
        <w:right w:val="none" w:sz="0" w:space="0" w:color="auto"/>
      </w:divBdr>
    </w:div>
    <w:div w:id="379598656">
      <w:bodyDiv w:val="1"/>
      <w:marLeft w:val="0"/>
      <w:marRight w:val="0"/>
      <w:marTop w:val="0"/>
      <w:marBottom w:val="0"/>
      <w:divBdr>
        <w:top w:val="none" w:sz="0" w:space="0" w:color="auto"/>
        <w:left w:val="none" w:sz="0" w:space="0" w:color="auto"/>
        <w:bottom w:val="none" w:sz="0" w:space="0" w:color="auto"/>
        <w:right w:val="none" w:sz="0" w:space="0" w:color="auto"/>
      </w:divBdr>
      <w:divsChild>
        <w:div w:id="1660772846">
          <w:marLeft w:val="0"/>
          <w:marRight w:val="0"/>
          <w:marTop w:val="450"/>
          <w:marBottom w:val="0"/>
          <w:divBdr>
            <w:top w:val="none" w:sz="0" w:space="0" w:color="auto"/>
            <w:left w:val="none" w:sz="0" w:space="0" w:color="auto"/>
            <w:bottom w:val="none" w:sz="0" w:space="0" w:color="auto"/>
            <w:right w:val="none" w:sz="0" w:space="0" w:color="auto"/>
          </w:divBdr>
        </w:div>
      </w:divsChild>
    </w:div>
    <w:div w:id="417681932">
      <w:bodyDiv w:val="1"/>
      <w:marLeft w:val="0"/>
      <w:marRight w:val="0"/>
      <w:marTop w:val="0"/>
      <w:marBottom w:val="0"/>
      <w:divBdr>
        <w:top w:val="none" w:sz="0" w:space="0" w:color="auto"/>
        <w:left w:val="none" w:sz="0" w:space="0" w:color="auto"/>
        <w:bottom w:val="none" w:sz="0" w:space="0" w:color="auto"/>
        <w:right w:val="none" w:sz="0" w:space="0" w:color="auto"/>
      </w:divBdr>
    </w:div>
    <w:div w:id="607197266">
      <w:bodyDiv w:val="1"/>
      <w:marLeft w:val="0"/>
      <w:marRight w:val="0"/>
      <w:marTop w:val="0"/>
      <w:marBottom w:val="0"/>
      <w:divBdr>
        <w:top w:val="none" w:sz="0" w:space="0" w:color="auto"/>
        <w:left w:val="none" w:sz="0" w:space="0" w:color="auto"/>
        <w:bottom w:val="none" w:sz="0" w:space="0" w:color="auto"/>
        <w:right w:val="none" w:sz="0" w:space="0" w:color="auto"/>
      </w:divBdr>
    </w:div>
    <w:div w:id="1092119310">
      <w:bodyDiv w:val="1"/>
      <w:marLeft w:val="0"/>
      <w:marRight w:val="0"/>
      <w:marTop w:val="0"/>
      <w:marBottom w:val="0"/>
      <w:divBdr>
        <w:top w:val="none" w:sz="0" w:space="0" w:color="auto"/>
        <w:left w:val="none" w:sz="0" w:space="0" w:color="auto"/>
        <w:bottom w:val="none" w:sz="0" w:space="0" w:color="auto"/>
        <w:right w:val="none" w:sz="0" w:space="0" w:color="auto"/>
      </w:divBdr>
    </w:div>
    <w:div w:id="1261988841">
      <w:bodyDiv w:val="1"/>
      <w:marLeft w:val="0"/>
      <w:marRight w:val="0"/>
      <w:marTop w:val="0"/>
      <w:marBottom w:val="0"/>
      <w:divBdr>
        <w:top w:val="none" w:sz="0" w:space="0" w:color="auto"/>
        <w:left w:val="none" w:sz="0" w:space="0" w:color="auto"/>
        <w:bottom w:val="none" w:sz="0" w:space="0" w:color="auto"/>
        <w:right w:val="none" w:sz="0" w:space="0" w:color="auto"/>
      </w:divBdr>
      <w:divsChild>
        <w:div w:id="1920946104">
          <w:marLeft w:val="0"/>
          <w:marRight w:val="0"/>
          <w:marTop w:val="450"/>
          <w:marBottom w:val="0"/>
          <w:divBdr>
            <w:top w:val="none" w:sz="0" w:space="0" w:color="auto"/>
            <w:left w:val="none" w:sz="0" w:space="0" w:color="auto"/>
            <w:bottom w:val="none" w:sz="0" w:space="0" w:color="auto"/>
            <w:right w:val="none" w:sz="0" w:space="0" w:color="auto"/>
          </w:divBdr>
        </w:div>
      </w:divsChild>
    </w:div>
    <w:div w:id="1458253956">
      <w:bodyDiv w:val="1"/>
      <w:marLeft w:val="0"/>
      <w:marRight w:val="0"/>
      <w:marTop w:val="0"/>
      <w:marBottom w:val="0"/>
      <w:divBdr>
        <w:top w:val="none" w:sz="0" w:space="0" w:color="auto"/>
        <w:left w:val="none" w:sz="0" w:space="0" w:color="auto"/>
        <w:bottom w:val="none" w:sz="0" w:space="0" w:color="auto"/>
        <w:right w:val="none" w:sz="0" w:space="0" w:color="auto"/>
      </w:divBdr>
    </w:div>
    <w:div w:id="1694964591">
      <w:bodyDiv w:val="1"/>
      <w:marLeft w:val="0"/>
      <w:marRight w:val="0"/>
      <w:marTop w:val="0"/>
      <w:marBottom w:val="0"/>
      <w:divBdr>
        <w:top w:val="none" w:sz="0" w:space="0" w:color="auto"/>
        <w:left w:val="none" w:sz="0" w:space="0" w:color="auto"/>
        <w:bottom w:val="none" w:sz="0" w:space="0" w:color="auto"/>
        <w:right w:val="none" w:sz="0" w:space="0" w:color="auto"/>
      </w:divBdr>
    </w:div>
    <w:div w:id="1989161706">
      <w:bodyDiv w:val="1"/>
      <w:marLeft w:val="0"/>
      <w:marRight w:val="0"/>
      <w:marTop w:val="0"/>
      <w:marBottom w:val="0"/>
      <w:divBdr>
        <w:top w:val="none" w:sz="0" w:space="0" w:color="auto"/>
        <w:left w:val="none" w:sz="0" w:space="0" w:color="auto"/>
        <w:bottom w:val="none" w:sz="0" w:space="0" w:color="auto"/>
        <w:right w:val="none" w:sz="0" w:space="0" w:color="auto"/>
      </w:divBdr>
    </w:div>
    <w:div w:id="200122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it.ly/3tW4Zd8" TargetMode="External"/><Relationship Id="rId18" Type="http://schemas.openxmlformats.org/officeDocument/2006/relationships/hyperlink" Target="https://bit.ly/3tTjVsq" TargetMode="External"/><Relationship Id="rId26" Type="http://schemas.openxmlformats.org/officeDocument/2006/relationships/hyperlink" Target="http://tinyurl.com/4w2svzh7" TargetMode="External"/><Relationship Id="rId39" Type="http://schemas.openxmlformats.org/officeDocument/2006/relationships/hyperlink" Target="http://tinyurl.com/bdfnrr8m" TargetMode="External"/><Relationship Id="rId21" Type="http://schemas.openxmlformats.org/officeDocument/2006/relationships/hyperlink" Target="https://bit.ly/3nMI3aD" TargetMode="External"/><Relationship Id="rId34" Type="http://schemas.openxmlformats.org/officeDocument/2006/relationships/hyperlink" Target="http://tinyurl.com/ync3hr2x" TargetMode="External"/><Relationship Id="rId42" Type="http://schemas.openxmlformats.org/officeDocument/2006/relationships/hyperlink" Target="http://tinyurl.com/mtpa5axm" TargetMode="External"/><Relationship Id="rId47" Type="http://schemas.openxmlformats.org/officeDocument/2006/relationships/hyperlink" Target="http://tinyurl.com/mt4j2yfc" TargetMode="External"/><Relationship Id="rId50" Type="http://schemas.openxmlformats.org/officeDocument/2006/relationships/hyperlink" Target="https://www.ge.emb-japan.go.jp/itpr_ja/ambassador_greeting20201215geo.html" TargetMode="External"/><Relationship Id="rId55" Type="http://schemas.openxmlformats.org/officeDocument/2006/relationships/fontTable" Target="fontTable.xml"/><Relationship Id="rId68" Type="http://schemas.microsoft.com/office/2018/08/relationships/commentsExtensible" Target="commentsExtensi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it.ly/3HF69Nz" TargetMode="External"/><Relationship Id="rId29" Type="http://schemas.openxmlformats.org/officeDocument/2006/relationships/hyperlink" Target="http://tinyurl.com/4zrdwjxc" TargetMode="External"/><Relationship Id="rId11" Type="http://schemas.openxmlformats.org/officeDocument/2006/relationships/hyperlink" Target="https://parliament.ge/legislation/25249" TargetMode="External"/><Relationship Id="rId24" Type="http://schemas.openxmlformats.org/officeDocument/2006/relationships/hyperlink" Target="https://bit.ly/3XlRXyw" TargetMode="External"/><Relationship Id="rId32" Type="http://schemas.openxmlformats.org/officeDocument/2006/relationships/hyperlink" Target="http://tinyurl.com/3ru2pup2" TargetMode="External"/><Relationship Id="rId37" Type="http://schemas.openxmlformats.org/officeDocument/2006/relationships/hyperlink" Target="http://tinyurl.com/5dbyhvvw" TargetMode="External"/><Relationship Id="rId40" Type="http://schemas.openxmlformats.org/officeDocument/2006/relationships/hyperlink" Target="http://tinyurl.com/4zukh4cj" TargetMode="External"/><Relationship Id="rId45" Type="http://schemas.openxmlformats.org/officeDocument/2006/relationships/hyperlink" Target="http://tinyurl.com/5w523rx7" TargetMode="External"/><Relationship Id="rId53" Type="http://schemas.openxmlformats.org/officeDocument/2006/relationships/hyperlink" Target="https://bit.ly/3QuZ59v" TargetMode="External"/><Relationship Id="rId5" Type="http://schemas.openxmlformats.org/officeDocument/2006/relationships/webSettings" Target="webSettings.xml"/><Relationship Id="rId19" Type="http://schemas.openxmlformats.org/officeDocument/2006/relationships/hyperlink" Target="https://bit.ly/47AZyOG" TargetMode="External"/><Relationship Id="rId4" Type="http://schemas.openxmlformats.org/officeDocument/2006/relationships/settings" Target="settings.xml"/><Relationship Id="rId9" Type="http://schemas.openxmlformats.org/officeDocument/2006/relationships/hyperlink" Target="https://bit.ly/3Hmv08I" TargetMode="External"/><Relationship Id="rId14" Type="http://schemas.openxmlformats.org/officeDocument/2006/relationships/hyperlink" Target="https://bit.ly/3HiT63Q" TargetMode="External"/><Relationship Id="rId22" Type="http://schemas.openxmlformats.org/officeDocument/2006/relationships/hyperlink" Target="https://bit.ly/3RUIjBY" TargetMode="External"/><Relationship Id="rId27" Type="http://schemas.openxmlformats.org/officeDocument/2006/relationships/hyperlink" Target="http://tinyurl.com/56nyz579" TargetMode="External"/><Relationship Id="rId30" Type="http://schemas.openxmlformats.org/officeDocument/2006/relationships/hyperlink" Target="http://tinyurl.com/mrxvd8ex" TargetMode="External"/><Relationship Id="rId35" Type="http://schemas.openxmlformats.org/officeDocument/2006/relationships/hyperlink" Target="http://tinyurl.com/yhpy8en6" TargetMode="External"/><Relationship Id="rId43" Type="http://schemas.openxmlformats.org/officeDocument/2006/relationships/hyperlink" Target="http://tinyurl.com/8pu6ca27" TargetMode="External"/><Relationship Id="rId48" Type="http://schemas.openxmlformats.org/officeDocument/2006/relationships/hyperlink" Target="http://tinyurl.com/bdacppbb" TargetMode="External"/><Relationship Id="rId56" Type="http://schemas.openxmlformats.org/officeDocument/2006/relationships/theme" Target="theme/theme1.xml"/><Relationship Id="rId69" Type="http://schemas.microsoft.com/office/2016/09/relationships/commentsIds" Target="commentsIds.xml"/><Relationship Id="rId8" Type="http://schemas.openxmlformats.org/officeDocument/2006/relationships/image" Target="media/image1.png"/><Relationship Id="rId51" Type="http://schemas.openxmlformats.org/officeDocument/2006/relationships/hyperlink" Target="http://tinyurl.com/yc3246cz" TargetMode="External"/><Relationship Id="rId3" Type="http://schemas.openxmlformats.org/officeDocument/2006/relationships/styles" Target="styles.xml"/><Relationship Id="rId12" Type="http://schemas.openxmlformats.org/officeDocument/2006/relationships/hyperlink" Target="https://parliament.ge/legislation/25249" TargetMode="External"/><Relationship Id="rId17" Type="http://schemas.openxmlformats.org/officeDocument/2006/relationships/hyperlink" Target="https://parliament.ge/legislation/27181" TargetMode="External"/><Relationship Id="rId25" Type="http://schemas.openxmlformats.org/officeDocument/2006/relationships/hyperlink" Target="https://bit.ly/4aQiwDA" TargetMode="External"/><Relationship Id="rId33" Type="http://schemas.openxmlformats.org/officeDocument/2006/relationships/hyperlink" Target="http://tinyurl.com/3a8edat5" TargetMode="External"/><Relationship Id="rId38" Type="http://schemas.openxmlformats.org/officeDocument/2006/relationships/hyperlink" Target="http://tinyurl.com/4myd3nu2" TargetMode="External"/><Relationship Id="rId46" Type="http://schemas.openxmlformats.org/officeDocument/2006/relationships/hyperlink" Target="http://tinyurl.com/mrybz556" TargetMode="External"/><Relationship Id="rId20" Type="http://schemas.openxmlformats.org/officeDocument/2006/relationships/hyperlink" Target="https://bit.ly/41YCo3w" TargetMode="External"/><Relationship Id="rId41" Type="http://schemas.openxmlformats.org/officeDocument/2006/relationships/hyperlink" Target="http://tinyurl.com/yvtvpurb"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bit.ly/47DzNgC" TargetMode="External"/><Relationship Id="rId23" Type="http://schemas.openxmlformats.org/officeDocument/2006/relationships/hyperlink" Target="https://bit.ly/422lDnP" TargetMode="External"/><Relationship Id="rId28" Type="http://schemas.openxmlformats.org/officeDocument/2006/relationships/hyperlink" Target="http://tinyurl.com/4tad8cak" TargetMode="External"/><Relationship Id="rId36" Type="http://schemas.openxmlformats.org/officeDocument/2006/relationships/hyperlink" Target="http://tinyurl.com/yc7kkn24" TargetMode="External"/><Relationship Id="rId49" Type="http://schemas.openxmlformats.org/officeDocument/2006/relationships/hyperlink" Target="http://tinyurl.com/bddan5nh" TargetMode="External"/><Relationship Id="rId10" Type="http://schemas.openxmlformats.org/officeDocument/2006/relationships/hyperlink" Target="https://bit.ly/48LtCYO" TargetMode="External"/><Relationship Id="rId31" Type="http://schemas.openxmlformats.org/officeDocument/2006/relationships/hyperlink" Target="http://tinyurl.com/2jmynzw4" TargetMode="External"/><Relationship Id="rId44" Type="http://schemas.openxmlformats.org/officeDocument/2006/relationships/hyperlink" Target="https://www.eeas.europa.eu/georgia/elchi_ka?s=221" TargetMode="External"/><Relationship Id="rId52" Type="http://schemas.openxmlformats.org/officeDocument/2006/relationships/hyperlink" Target="https://bit.ly/48AndQ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E4FF57-F25C-4B8A-9693-DF795C0D6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11481</Words>
  <Characters>65444</Characters>
  <Application>Microsoft Office Word</Application>
  <DocSecurity>0</DocSecurity>
  <Lines>545</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Sporti</dc:creator>
  <cp:keywords/>
  <dc:description/>
  <cp:lastModifiedBy>Tsisana Tsinadze</cp:lastModifiedBy>
  <cp:revision>2</cp:revision>
  <cp:lastPrinted>2024-02-21T09:24:00Z</cp:lastPrinted>
  <dcterms:created xsi:type="dcterms:W3CDTF">2024-02-21T09:24:00Z</dcterms:created>
  <dcterms:modified xsi:type="dcterms:W3CDTF">2024-02-21T09:24:00Z</dcterms:modified>
</cp:coreProperties>
</file>