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0F766E" w14:textId="77777777" w:rsidR="00CD18A5" w:rsidRPr="00FC1834" w:rsidRDefault="00CD18A5" w:rsidP="00300B17">
      <w:pPr>
        <w:spacing w:line="360" w:lineRule="auto"/>
        <w:jc w:val="right"/>
        <w:rPr>
          <w:i/>
          <w:iCs/>
          <w:noProof/>
          <w:szCs w:val="22"/>
          <w:lang w:val="ka-GE"/>
        </w:rPr>
      </w:pPr>
      <w:r w:rsidRPr="00FC1834">
        <w:rPr>
          <w:i/>
          <w:iCs/>
          <w:noProof/>
          <w:szCs w:val="22"/>
          <w:lang w:val="ka-GE"/>
        </w:rPr>
        <w:t>პროექტი</w:t>
      </w:r>
    </w:p>
    <w:p w14:paraId="4D3F3DFE" w14:textId="77777777" w:rsidR="00CD18A5" w:rsidRPr="00FC1834" w:rsidRDefault="00CD18A5" w:rsidP="00300B17">
      <w:pPr>
        <w:spacing w:line="360" w:lineRule="auto"/>
        <w:jc w:val="center"/>
        <w:rPr>
          <w:noProof/>
          <w:szCs w:val="22"/>
          <w:lang w:val="ka-GE"/>
        </w:rPr>
      </w:pPr>
      <w:r w:rsidRPr="00FC1834">
        <w:rPr>
          <w:noProof/>
          <w:szCs w:val="22"/>
          <w:lang w:val="ka-GE"/>
        </w:rPr>
        <w:t>საქართველოს კანონი</w:t>
      </w:r>
    </w:p>
    <w:p w14:paraId="0E3A1690" w14:textId="77777777" w:rsidR="00CD18A5" w:rsidRPr="00FC1834" w:rsidRDefault="00CD18A5" w:rsidP="00300B17">
      <w:pPr>
        <w:spacing w:line="360" w:lineRule="auto"/>
        <w:jc w:val="center"/>
        <w:rPr>
          <w:noProof/>
          <w:szCs w:val="22"/>
          <w:lang w:val="ka-GE"/>
        </w:rPr>
      </w:pPr>
    </w:p>
    <w:p w14:paraId="65804B42" w14:textId="77F19AC4" w:rsidR="00CD18A5" w:rsidRPr="00FC1834" w:rsidRDefault="00CD18A5" w:rsidP="00300B17">
      <w:pPr>
        <w:spacing w:line="360" w:lineRule="auto"/>
        <w:jc w:val="center"/>
        <w:rPr>
          <w:noProof/>
          <w:szCs w:val="22"/>
          <w:lang w:val="ka-GE"/>
        </w:rPr>
      </w:pPr>
      <w:r w:rsidRPr="00FC1834">
        <w:rPr>
          <w:noProof/>
          <w:szCs w:val="22"/>
          <w:lang w:val="ka-GE"/>
        </w:rPr>
        <w:t>„მაუწყებლობის შესახებ“ საქართველოს კანონში</w:t>
      </w:r>
    </w:p>
    <w:p w14:paraId="05D3FE9E" w14:textId="77777777" w:rsidR="00CD18A5" w:rsidRPr="00FC1834" w:rsidRDefault="00CD18A5" w:rsidP="00300B17">
      <w:pPr>
        <w:spacing w:line="360" w:lineRule="auto"/>
        <w:jc w:val="center"/>
        <w:rPr>
          <w:noProof/>
          <w:szCs w:val="22"/>
          <w:lang w:val="ka-GE"/>
        </w:rPr>
      </w:pPr>
      <w:r w:rsidRPr="00FC1834">
        <w:rPr>
          <w:noProof/>
          <w:szCs w:val="22"/>
          <w:lang w:val="ka-GE"/>
        </w:rPr>
        <w:t>ცვლილების შეტანის თაობაზე</w:t>
      </w:r>
    </w:p>
    <w:p w14:paraId="30DBAC7F" w14:textId="77777777" w:rsidR="00CD18A5" w:rsidRPr="00FC1834" w:rsidRDefault="00CD18A5" w:rsidP="00300B17">
      <w:pPr>
        <w:spacing w:line="360" w:lineRule="auto"/>
        <w:jc w:val="both"/>
        <w:rPr>
          <w:noProof/>
          <w:szCs w:val="22"/>
          <w:lang w:val="ka-GE"/>
        </w:rPr>
      </w:pPr>
    </w:p>
    <w:p w14:paraId="76754758" w14:textId="77777777" w:rsidR="00CD18A5" w:rsidRPr="00FC1834" w:rsidRDefault="00CD18A5" w:rsidP="00300B17">
      <w:pPr>
        <w:spacing w:line="360" w:lineRule="auto"/>
        <w:jc w:val="both"/>
        <w:rPr>
          <w:rFonts w:cs="Sylfaen"/>
          <w:noProof/>
          <w:szCs w:val="22"/>
          <w:lang w:val="ka-GE"/>
        </w:rPr>
      </w:pPr>
      <w:r w:rsidRPr="00FC1834">
        <w:rPr>
          <w:rFonts w:cs="Sylfaen"/>
          <w:noProof/>
          <w:szCs w:val="22"/>
          <w:lang w:val="ka-GE"/>
        </w:rPr>
        <w:t xml:space="preserve">მუხლი 1. „მაუწყებლობის შესახებ“ საქართველოს კანონში (საქართველოს საკანონმდებლო მაცნე, </w:t>
      </w:r>
      <w:r w:rsidRPr="00FC1834">
        <w:rPr>
          <w:rFonts w:cs="Sylfaen"/>
          <w:noProof/>
          <w:szCs w:val="22"/>
        </w:rPr>
        <w:t>№</w:t>
      </w:r>
      <w:r w:rsidRPr="00FC1834">
        <w:rPr>
          <w:rFonts w:cs="Sylfaen"/>
          <w:noProof/>
          <w:szCs w:val="22"/>
          <w:lang w:val="ka-GE"/>
        </w:rPr>
        <w:t>5, 18.01.2005, მუხ. 19) შეტანილ იქნეს შემდეგი ცვლილება:</w:t>
      </w:r>
    </w:p>
    <w:p w14:paraId="6C1813BC" w14:textId="19732712" w:rsidR="009F355D" w:rsidRPr="001269AA" w:rsidRDefault="009F355D" w:rsidP="00300B17">
      <w:pPr>
        <w:pStyle w:val="ListParagraph"/>
        <w:numPr>
          <w:ilvl w:val="0"/>
          <w:numId w:val="1"/>
        </w:numPr>
        <w:ind w:left="0" w:firstLine="0"/>
        <w:jc w:val="both"/>
        <w:rPr>
          <w:b/>
          <w:szCs w:val="22"/>
          <w:lang w:val="ka-GE"/>
        </w:rPr>
      </w:pPr>
      <w:r w:rsidRPr="001269AA">
        <w:rPr>
          <w:b/>
          <w:szCs w:val="22"/>
          <w:lang w:val="ka-GE"/>
        </w:rPr>
        <w:t>მე-9 მუხლის</w:t>
      </w:r>
      <w:r w:rsidR="00FD27AB" w:rsidRPr="001269AA">
        <w:rPr>
          <w:b/>
          <w:szCs w:val="22"/>
        </w:rPr>
        <w:t xml:space="preserve"> :</w:t>
      </w:r>
    </w:p>
    <w:p w14:paraId="362CBDF4" w14:textId="77777777" w:rsidR="00D7011B" w:rsidRPr="00FC1834" w:rsidRDefault="00D7011B" w:rsidP="00300B17">
      <w:pPr>
        <w:pStyle w:val="ListParagraph"/>
        <w:ind w:left="0"/>
        <w:jc w:val="both"/>
        <w:rPr>
          <w:szCs w:val="22"/>
          <w:lang w:val="ka-GE"/>
        </w:rPr>
      </w:pPr>
    </w:p>
    <w:p w14:paraId="10BA2EF0" w14:textId="63FBB051" w:rsidR="009F355D" w:rsidRPr="00FC1834" w:rsidRDefault="009F355D" w:rsidP="00300B17">
      <w:pPr>
        <w:pStyle w:val="ListParagraph"/>
        <w:ind w:left="0"/>
        <w:jc w:val="both"/>
        <w:rPr>
          <w:szCs w:val="22"/>
          <w:lang w:val="ka-GE"/>
        </w:rPr>
      </w:pPr>
      <w:r w:rsidRPr="00FC1834">
        <w:rPr>
          <w:szCs w:val="22"/>
          <w:lang w:val="ka-GE"/>
        </w:rPr>
        <w:t>ა) მე-4 პუნქტი ჩამოყალიბდეს შემდეგი რედაქციით:</w:t>
      </w:r>
    </w:p>
    <w:p w14:paraId="4C9C007A" w14:textId="77777777" w:rsidR="009F355D" w:rsidRPr="00FC1834" w:rsidRDefault="009F355D" w:rsidP="00300B17">
      <w:pPr>
        <w:pStyle w:val="ListParagraph"/>
        <w:ind w:left="0"/>
        <w:jc w:val="both"/>
        <w:rPr>
          <w:szCs w:val="22"/>
          <w:lang w:val="ka-GE"/>
        </w:rPr>
      </w:pPr>
    </w:p>
    <w:p w14:paraId="64DF281A" w14:textId="455BC3B3" w:rsidR="009F355D" w:rsidRPr="00FC1834" w:rsidRDefault="009F355D" w:rsidP="00300B17">
      <w:pPr>
        <w:jc w:val="both"/>
        <w:rPr>
          <w:szCs w:val="22"/>
          <w:lang w:val="ka-GE"/>
        </w:rPr>
      </w:pPr>
      <w:r w:rsidRPr="00FC1834">
        <w:rPr>
          <w:szCs w:val="22"/>
          <w:lang w:val="ka-GE"/>
        </w:rPr>
        <w:t xml:space="preserve"> „4. კომისიის წევრის კანდიდატურა შეირჩევა ღია კონკურსით, </w:t>
      </w:r>
      <w:bookmarkStart w:id="0" w:name="_Hlk149574280"/>
      <w:r w:rsidRPr="00FC1834">
        <w:rPr>
          <w:szCs w:val="22"/>
          <w:lang w:val="ka-GE"/>
        </w:rPr>
        <w:t>კანონიერების, გამჭვირვალობის, კანდიდატების თანასწორობის, დამოუკიდებლობისა და მიუკერძოებლობის პრინციპების</w:t>
      </w:r>
      <w:bookmarkEnd w:id="0"/>
      <w:r w:rsidRPr="00FC1834">
        <w:rPr>
          <w:szCs w:val="22"/>
          <w:lang w:val="ka-GE"/>
        </w:rPr>
        <w:t xml:space="preserve"> დაცვით“.</w:t>
      </w:r>
    </w:p>
    <w:p w14:paraId="2607A437" w14:textId="676AB42D" w:rsidR="009233DF" w:rsidRPr="00FC1834" w:rsidRDefault="009233DF" w:rsidP="00300B17">
      <w:pPr>
        <w:jc w:val="both"/>
        <w:rPr>
          <w:szCs w:val="22"/>
          <w:lang w:val="ka-GE"/>
        </w:rPr>
      </w:pPr>
    </w:p>
    <w:p w14:paraId="459C4802" w14:textId="5443BAA2" w:rsidR="009233DF" w:rsidRPr="00FC1834" w:rsidRDefault="009233DF" w:rsidP="00300B17">
      <w:pPr>
        <w:jc w:val="both"/>
        <w:rPr>
          <w:szCs w:val="22"/>
          <w:lang w:val="ka-GE"/>
        </w:rPr>
      </w:pPr>
      <w:r w:rsidRPr="00FC1834">
        <w:rPr>
          <w:szCs w:val="22"/>
          <w:lang w:val="ka-GE"/>
        </w:rPr>
        <w:t>ბ) მე-10 პუნქტი ჩამოყალიბდეს შემდეგი რედაქციით:</w:t>
      </w:r>
    </w:p>
    <w:p w14:paraId="56DD5D5A" w14:textId="77777777" w:rsidR="009F355D" w:rsidRPr="00FC1834" w:rsidRDefault="009F355D" w:rsidP="00300B17">
      <w:pPr>
        <w:jc w:val="both"/>
        <w:rPr>
          <w:szCs w:val="22"/>
          <w:lang w:val="ka-GE"/>
        </w:rPr>
      </w:pPr>
    </w:p>
    <w:p w14:paraId="18D8D92C" w14:textId="6DD533D6" w:rsidR="009F355D" w:rsidRPr="00FC1834" w:rsidRDefault="009F355D" w:rsidP="00300B17">
      <w:pPr>
        <w:jc w:val="both"/>
        <w:rPr>
          <w:szCs w:val="22"/>
          <w:lang w:val="ka-GE"/>
        </w:rPr>
      </w:pPr>
      <w:r w:rsidRPr="00FC1834">
        <w:rPr>
          <w:szCs w:val="22"/>
          <w:lang w:val="ka-GE"/>
        </w:rPr>
        <w:t xml:space="preserve">„კანდიდატთა სიის გამოქვეყნების შემდეგ კანდიდატურების შერჩევის მიზნით საქართველოს </w:t>
      </w:r>
      <w:r w:rsidR="009233DF" w:rsidRPr="00FC1834">
        <w:rPr>
          <w:szCs w:val="22"/>
          <w:lang w:val="ka-GE"/>
        </w:rPr>
        <w:t>პრემიერ-მინისტრის ბრძანებით</w:t>
      </w:r>
      <w:r w:rsidRPr="00FC1834">
        <w:rPr>
          <w:szCs w:val="22"/>
          <w:lang w:val="ka-GE"/>
        </w:rPr>
        <w:t xml:space="preserve"> იქმნება </w:t>
      </w:r>
      <w:r w:rsidR="00893AA3" w:rsidRPr="00FC1834">
        <w:rPr>
          <w:szCs w:val="22"/>
          <w:lang w:val="ka-GE"/>
        </w:rPr>
        <w:t xml:space="preserve">საკონკურსო კომისია. </w:t>
      </w:r>
      <w:r w:rsidR="000B74B0" w:rsidRPr="00FC1834">
        <w:rPr>
          <w:szCs w:val="22"/>
          <w:lang w:val="ka-GE"/>
        </w:rPr>
        <w:t xml:space="preserve">საკონკურსო კომისია დაკომპლექტებული უნდა იყოს მიუკერძოებელი და კომპეტენტური პირებით. </w:t>
      </w:r>
      <w:r w:rsidR="00893AA3" w:rsidRPr="00FC1834">
        <w:rPr>
          <w:szCs w:val="22"/>
          <w:lang w:val="ka-GE"/>
        </w:rPr>
        <w:t>საკონკურსო კომისია ამოწმებს წარდგენილი კანდიდატების შესაბამისობას ამ მუხლის მე-6 პუნქტით გათვალისწინებული განათლებისა და პროფესიული გამოცდილების საკვალიფიკაციო მოთხოვნებთან</w:t>
      </w:r>
      <w:r w:rsidR="006E15C8" w:rsidRPr="00FC1834">
        <w:rPr>
          <w:szCs w:val="22"/>
          <w:lang w:val="ka-GE"/>
        </w:rPr>
        <w:t xml:space="preserve">. </w:t>
      </w:r>
      <w:r w:rsidR="004F3FA1" w:rsidRPr="00FC1834">
        <w:rPr>
          <w:szCs w:val="22"/>
          <w:lang w:val="ka-GE"/>
        </w:rPr>
        <w:t>თუ საკონკურსო კომისიის მიერ დადგინდება, რომ ამ კანონით განსაზღვრულ განათლებისა და პროფესიული გამოცდილების საკვალიფიკაციო მოთხოვნებს აკმაყოფილებს 3-ზე ნაკლები კანდიდატ</w:t>
      </w:r>
      <w:r w:rsidR="009238BD" w:rsidRPr="00FC1834">
        <w:rPr>
          <w:szCs w:val="22"/>
          <w:lang w:val="ka-GE"/>
        </w:rPr>
        <w:t>ი</w:t>
      </w:r>
      <w:r w:rsidR="004F3FA1" w:rsidRPr="00FC1834">
        <w:rPr>
          <w:szCs w:val="22"/>
          <w:lang w:val="ka-GE"/>
        </w:rPr>
        <w:t xml:space="preserve">, ცხადდება ახალი კონკურსი, რომელიც ტარდება ამ მუხლით დადგენილი წესით. </w:t>
      </w:r>
      <w:r w:rsidR="006E15C8" w:rsidRPr="00FC1834">
        <w:rPr>
          <w:szCs w:val="22"/>
          <w:lang w:val="ka-GE"/>
        </w:rPr>
        <w:t xml:space="preserve"> თუ საკონკურსო კომისიის მიერ დადგინდება, </w:t>
      </w:r>
      <w:r w:rsidR="009238BD" w:rsidRPr="00FC1834">
        <w:rPr>
          <w:szCs w:val="22"/>
          <w:lang w:val="ka-GE"/>
        </w:rPr>
        <w:t>რომ</w:t>
      </w:r>
      <w:r w:rsidR="006E15C8" w:rsidRPr="00FC1834">
        <w:rPr>
          <w:szCs w:val="22"/>
          <w:lang w:val="ka-GE"/>
        </w:rPr>
        <w:t xml:space="preserve"> ამ კანონით განსაზღვრულ </w:t>
      </w:r>
      <w:r w:rsidR="004F3FA1" w:rsidRPr="00FC1834">
        <w:rPr>
          <w:szCs w:val="22"/>
          <w:lang w:val="ka-GE"/>
        </w:rPr>
        <w:t xml:space="preserve">განათლებისა და პროფესიული გამოცდილების </w:t>
      </w:r>
      <w:r w:rsidR="006E15C8" w:rsidRPr="00FC1834">
        <w:rPr>
          <w:szCs w:val="22"/>
          <w:lang w:val="ka-GE"/>
        </w:rPr>
        <w:t>საკვალიფიკაციო მოთხოვნებს  აკმაყოფილებს არანაკლებ 3 კანდიდატ</w:t>
      </w:r>
      <w:r w:rsidR="00C55D30" w:rsidRPr="00FC1834">
        <w:rPr>
          <w:szCs w:val="22"/>
          <w:lang w:val="ka-GE"/>
        </w:rPr>
        <w:t>ი</w:t>
      </w:r>
      <w:r w:rsidR="006E15C8" w:rsidRPr="00FC1834">
        <w:rPr>
          <w:szCs w:val="22"/>
          <w:lang w:val="ka-GE"/>
        </w:rPr>
        <w:t xml:space="preserve">, საკონკურსო კომისია </w:t>
      </w:r>
      <w:r w:rsidR="00893AA3" w:rsidRPr="00FC1834">
        <w:rPr>
          <w:szCs w:val="22"/>
          <w:lang w:val="ka-GE"/>
        </w:rPr>
        <w:t xml:space="preserve"> მართავს გასაუბრებას იმ კანდიდატებთან, რომლებიც აკმაყოფილებენ აღნიშნულ საკვალიფიკაციო მოთხოვნებს</w:t>
      </w:r>
      <w:r w:rsidR="004F3FA1" w:rsidRPr="00FC1834">
        <w:rPr>
          <w:szCs w:val="22"/>
          <w:lang w:val="ka-GE"/>
        </w:rPr>
        <w:t xml:space="preserve">. </w:t>
      </w:r>
      <w:r w:rsidR="00893AA3" w:rsidRPr="00FC1834">
        <w:rPr>
          <w:szCs w:val="22"/>
          <w:lang w:val="ka-GE"/>
        </w:rPr>
        <w:t>საკონკურსო კომისია კანდიდატების განაცხადებისა და გასაუბრების შედეგების მიხედვით</w:t>
      </w:r>
      <w:r w:rsidR="008130A3" w:rsidRPr="00FC1834">
        <w:rPr>
          <w:szCs w:val="22"/>
          <w:lang w:val="ka-GE"/>
        </w:rPr>
        <w:t>,</w:t>
      </w:r>
      <w:r w:rsidR="00893AA3" w:rsidRPr="00FC1834">
        <w:rPr>
          <w:szCs w:val="22"/>
          <w:lang w:val="ka-GE"/>
        </w:rPr>
        <w:t xml:space="preserve"> ამ კანონით დადგენილი საკვალიფიკაციო მოთხოვნებისა და შერჩევის პრინციპების გათვალისწინებით საქართველოს მთავრობას წარუდგენს რეკომენდაციას წარსადგენი კანდიდატების შესახებ. საქართველოს მთავრობა ამ კანონით დადგენილი საკვალიფიკაციო მოთხოვნებისა და შერჩევის პრინციპების გათვალისწინებით საქართველოს პრეზიდენტს წარუდგენს საქართველოს პარლამენტისათვის ასარჩევად წარსადგენი კანდიდატების სიას. </w:t>
      </w:r>
      <w:r w:rsidRPr="00FC1834">
        <w:rPr>
          <w:szCs w:val="22"/>
          <w:lang w:val="ka-GE"/>
        </w:rPr>
        <w:t>1 ვაკანტურ თანამდებობაზე არანაკლებ 3 კანდიდატ</w:t>
      </w:r>
      <w:r w:rsidR="00B01A09" w:rsidRPr="00FC1834">
        <w:rPr>
          <w:szCs w:val="22"/>
          <w:lang w:val="ka-GE"/>
        </w:rPr>
        <w:t>ი</w:t>
      </w:r>
      <w:r w:rsidRPr="00FC1834">
        <w:rPr>
          <w:szCs w:val="22"/>
          <w:lang w:val="ka-GE"/>
        </w:rPr>
        <w:t xml:space="preserve"> შეირჩევა.“</w:t>
      </w:r>
    </w:p>
    <w:p w14:paraId="64D2492B" w14:textId="508D5AB4" w:rsidR="000F05A9" w:rsidRPr="001269AA" w:rsidRDefault="00CD18A5" w:rsidP="00300B17">
      <w:pPr>
        <w:pStyle w:val="ListParagraph"/>
        <w:numPr>
          <w:ilvl w:val="0"/>
          <w:numId w:val="1"/>
        </w:numPr>
        <w:ind w:left="0" w:firstLine="0"/>
        <w:jc w:val="both"/>
        <w:rPr>
          <w:b/>
          <w:szCs w:val="22"/>
          <w:lang w:val="ka-GE"/>
        </w:rPr>
      </w:pPr>
      <w:r w:rsidRPr="001269AA">
        <w:rPr>
          <w:b/>
          <w:szCs w:val="22"/>
          <w:lang w:val="ka-GE"/>
        </w:rPr>
        <w:t>მე-10 მუხლის</w:t>
      </w:r>
      <w:r w:rsidR="00412746" w:rsidRPr="001269AA">
        <w:rPr>
          <w:b/>
          <w:szCs w:val="22"/>
          <w:lang w:val="ka-GE"/>
        </w:rPr>
        <w:t>:</w:t>
      </w:r>
    </w:p>
    <w:p w14:paraId="3248223E" w14:textId="77777777" w:rsidR="000F05A9" w:rsidRPr="00FC1834" w:rsidRDefault="000F05A9" w:rsidP="000F05A9">
      <w:pPr>
        <w:pStyle w:val="ListParagraph"/>
        <w:ind w:left="0"/>
        <w:jc w:val="both"/>
        <w:rPr>
          <w:szCs w:val="22"/>
          <w:lang w:val="ka-GE"/>
        </w:rPr>
      </w:pPr>
    </w:p>
    <w:p w14:paraId="7444CEA4" w14:textId="6AD5377E" w:rsidR="00C567E4" w:rsidRPr="00FC1834" w:rsidRDefault="000F05A9" w:rsidP="000F05A9">
      <w:pPr>
        <w:pStyle w:val="ListParagraph"/>
        <w:ind w:left="0"/>
        <w:jc w:val="both"/>
        <w:rPr>
          <w:szCs w:val="22"/>
          <w:lang w:val="ka-GE"/>
        </w:rPr>
      </w:pPr>
      <w:r w:rsidRPr="00FC1834">
        <w:rPr>
          <w:szCs w:val="22"/>
          <w:lang w:val="ka-GE"/>
        </w:rPr>
        <w:t xml:space="preserve">ა) </w:t>
      </w:r>
      <w:r w:rsidR="00CD18A5" w:rsidRPr="00FC1834">
        <w:rPr>
          <w:szCs w:val="22"/>
          <w:lang w:val="ka-GE"/>
        </w:rPr>
        <w:t>მე-7 პუნქტის „ბ“ ქვეპუნქტი ჩამოყალიბდეს შემდეგი რედაქციით:</w:t>
      </w:r>
    </w:p>
    <w:p w14:paraId="2A85E0D8" w14:textId="77777777" w:rsidR="00CD18A5" w:rsidRPr="00FC1834" w:rsidRDefault="00CD18A5" w:rsidP="00300B17">
      <w:pPr>
        <w:jc w:val="both"/>
        <w:rPr>
          <w:szCs w:val="22"/>
          <w:lang w:val="ka-GE"/>
        </w:rPr>
      </w:pPr>
    </w:p>
    <w:p w14:paraId="09D4839F" w14:textId="716E9787" w:rsidR="00CD18A5" w:rsidRPr="00FC1834" w:rsidRDefault="00CD18A5" w:rsidP="00300B17">
      <w:pPr>
        <w:jc w:val="both"/>
        <w:rPr>
          <w:szCs w:val="22"/>
          <w:lang w:val="ka-GE"/>
        </w:rPr>
      </w:pPr>
      <w:r w:rsidRPr="00FC1834">
        <w:rPr>
          <w:szCs w:val="22"/>
          <w:lang w:val="ka-GE"/>
        </w:rPr>
        <w:t>„ბ</w:t>
      </w:r>
      <w:r w:rsidR="001B0F9D">
        <w:rPr>
          <w:szCs w:val="22"/>
          <w:lang w:val="ka-GE"/>
        </w:rPr>
        <w:t>)</w:t>
      </w:r>
      <w:r w:rsidRPr="00FC1834">
        <w:rPr>
          <w:szCs w:val="22"/>
          <w:lang w:val="ka-GE"/>
        </w:rPr>
        <w:t xml:space="preserve"> კომისიის წევრის მიერ ზედიზედ 3 თვეზე მეტი ხნით ან წლის განმავლობაში 4 თვეზე მეტი ხნით არასაპატიო მიზეზით კომისიის წევრის უფლებამოსილების განუხორციელებლობის შემთხვევაში.“</w:t>
      </w:r>
    </w:p>
    <w:p w14:paraId="73985812" w14:textId="00818A93" w:rsidR="00CD18A5" w:rsidRPr="00FC1834" w:rsidRDefault="00CD18A5" w:rsidP="00300B17">
      <w:pPr>
        <w:jc w:val="both"/>
        <w:rPr>
          <w:szCs w:val="22"/>
          <w:lang w:val="ka-GE"/>
        </w:rPr>
      </w:pPr>
    </w:p>
    <w:p w14:paraId="1DD70BB7" w14:textId="0D721571" w:rsidR="000F05A9" w:rsidRPr="00FC1834" w:rsidRDefault="000F05A9" w:rsidP="00300B17">
      <w:pPr>
        <w:jc w:val="both"/>
        <w:rPr>
          <w:szCs w:val="22"/>
          <w:lang w:val="ka-GE"/>
        </w:rPr>
      </w:pPr>
      <w:r w:rsidRPr="00FC1834">
        <w:rPr>
          <w:szCs w:val="22"/>
          <w:lang w:val="ka-GE"/>
        </w:rPr>
        <w:t>ბ) მე-8 პუნქტი ჩამოყალიბდეს შემდეგი რედაქციით:</w:t>
      </w:r>
    </w:p>
    <w:p w14:paraId="4F7FD2A5" w14:textId="77777777" w:rsidR="000F05A9" w:rsidRPr="00FC1834" w:rsidRDefault="000F05A9" w:rsidP="00300B17">
      <w:pPr>
        <w:jc w:val="both"/>
        <w:rPr>
          <w:szCs w:val="22"/>
          <w:lang w:val="ka-GE"/>
        </w:rPr>
      </w:pPr>
    </w:p>
    <w:p w14:paraId="01F51FBF" w14:textId="48746D70" w:rsidR="000F05A9" w:rsidRPr="00FC1834" w:rsidRDefault="000F05A9" w:rsidP="00300B17">
      <w:pPr>
        <w:jc w:val="both"/>
        <w:rPr>
          <w:szCs w:val="22"/>
          <w:lang w:val="ka-GE"/>
        </w:rPr>
      </w:pPr>
      <w:r w:rsidRPr="00FC1834">
        <w:rPr>
          <w:szCs w:val="22"/>
          <w:lang w:val="ka-GE"/>
        </w:rPr>
        <w:t xml:space="preserve">„8. ამ მუხლის მე-7 პუნქტით გათვალისწინებული საფუძვლით კომისიის წევრის თანამდებობიდან გათავისუფლების პროცედურის აღძვრის ინიციატორმა საქართველოს პარლამენტის წევრებმა აღნიშნული საფუძველი დოკუმენტური მტკიცებულებებით უნდა დაასაბუთონ. საქართველოს პარლამენტის წევრთა ხელმოწერების შეგროვებიდან 30 დღის ვადაში პარლამენტს სრული შემადგენლობის უმრავლესობით პლენარული სხდომის დღის წესრიგში შეაქვს კომისიის წევრის თანამდებობიდან გათავისუფლების საკითხი. კომისიის წევრის თანამდებობიდან გათავისუფლების საკითხს პარლამენტი კენჭს უყრის პლენარული სხდომის დღის წესრიგში შეტანიდან 30 დღის ვადაში. </w:t>
      </w:r>
      <w:r w:rsidR="00F24593" w:rsidRPr="00FC1834">
        <w:rPr>
          <w:szCs w:val="22"/>
          <w:lang w:val="ka-GE"/>
        </w:rPr>
        <w:t xml:space="preserve">კომუნიკაციების ეროვნული კომისიას </w:t>
      </w:r>
      <w:r w:rsidR="009316BB" w:rsidRPr="00FC1834">
        <w:rPr>
          <w:szCs w:val="22"/>
          <w:lang w:val="ka-GE"/>
        </w:rPr>
        <w:t xml:space="preserve">და იმ </w:t>
      </w:r>
      <w:r w:rsidRPr="00FC1834">
        <w:rPr>
          <w:szCs w:val="22"/>
          <w:lang w:val="ka-GE"/>
        </w:rPr>
        <w:t>კომისიის წევრს, რომლის თანამდებობიდან გათავისუფლების საკით</w:t>
      </w:r>
      <w:bookmarkStart w:id="1" w:name="_GoBack"/>
      <w:bookmarkEnd w:id="1"/>
      <w:r w:rsidRPr="00FC1834">
        <w:rPr>
          <w:szCs w:val="22"/>
          <w:lang w:val="ka-GE"/>
        </w:rPr>
        <w:t>ხიც იხილება, უფლება აქვს, წერილობით ან/და ზეპირად - პლენარულ სხდომაზე წარუდგინოს პარლამენტს საკუთარი პოზიცია. ამ მუხლის მე-7 პუნქტით გათვალისწინებული საფუძვლით კომისიის წევრის თანამდებობიდან გასათავისუფლებლად საჭიროა საქართველოს პარლამენტის სრული შემადგენლობის სამ მეხუთედზე მეტის თანხმობა. თუ კენჭისყრისას მიღებული ხმების რაოდენობა საკმარისზე ნაკლებია, ან თუ საქართველოს პარლამენტი არ გამართავს კენჭისყრას ამ პუნქტით განსაზღვრულ ვადაში, კომისიის წევრის თანამდებობიდან გათავისუფლების პროცედურა წყდება.</w:t>
      </w:r>
    </w:p>
    <w:p w14:paraId="1D90BDEA" w14:textId="77777777" w:rsidR="000F05A9" w:rsidRPr="00FC1834" w:rsidRDefault="000F05A9" w:rsidP="00300B17">
      <w:pPr>
        <w:jc w:val="both"/>
        <w:rPr>
          <w:szCs w:val="22"/>
          <w:lang w:val="ka-GE"/>
        </w:rPr>
      </w:pPr>
    </w:p>
    <w:p w14:paraId="2723C6B4" w14:textId="77777777" w:rsidR="000F05A9" w:rsidRPr="00FC1834" w:rsidRDefault="000F05A9" w:rsidP="00300B17">
      <w:pPr>
        <w:jc w:val="both"/>
        <w:rPr>
          <w:szCs w:val="22"/>
          <w:lang w:val="ka-GE"/>
        </w:rPr>
      </w:pPr>
    </w:p>
    <w:p w14:paraId="7CDE324E" w14:textId="31BA359B" w:rsidR="00B40D17" w:rsidRPr="00FC1834" w:rsidRDefault="00B40D17" w:rsidP="00300B17">
      <w:pPr>
        <w:spacing w:line="360" w:lineRule="auto"/>
        <w:jc w:val="both"/>
        <w:rPr>
          <w:szCs w:val="22"/>
          <w:lang w:val="ka-GE"/>
        </w:rPr>
      </w:pPr>
      <w:r w:rsidRPr="001269AA">
        <w:rPr>
          <w:rFonts w:cs="Sylfaen"/>
          <w:b/>
          <w:noProof/>
          <w:szCs w:val="22"/>
          <w:lang w:val="ka-GE"/>
        </w:rPr>
        <w:t>მუხლი 2.</w:t>
      </w:r>
      <w:r w:rsidRPr="00FC1834">
        <w:rPr>
          <w:rFonts w:cs="Sylfaen"/>
          <w:noProof/>
          <w:szCs w:val="22"/>
          <w:lang w:val="ka-GE"/>
        </w:rPr>
        <w:t xml:space="preserve"> </w:t>
      </w:r>
      <w:r w:rsidRPr="00FC1834">
        <w:rPr>
          <w:szCs w:val="22"/>
          <w:lang w:val="ka-GE"/>
        </w:rPr>
        <w:t>ეს კანონი ამოქმედდეს გამოქვეყნებისთანავე.</w:t>
      </w:r>
    </w:p>
    <w:p w14:paraId="5E2D4A7F" w14:textId="77777777" w:rsidR="00B40D17" w:rsidRPr="00FC1834" w:rsidRDefault="00B40D17" w:rsidP="00300B17">
      <w:pPr>
        <w:spacing w:line="360" w:lineRule="auto"/>
        <w:jc w:val="both"/>
        <w:rPr>
          <w:szCs w:val="22"/>
          <w:lang w:val="ka-GE"/>
        </w:rPr>
      </w:pPr>
    </w:p>
    <w:p w14:paraId="4BA579BB" w14:textId="77777777" w:rsidR="00B40D17" w:rsidRPr="00FC1834" w:rsidRDefault="00B40D17" w:rsidP="00300B17">
      <w:pPr>
        <w:spacing w:line="360" w:lineRule="auto"/>
        <w:jc w:val="both"/>
        <w:rPr>
          <w:szCs w:val="22"/>
          <w:lang w:val="ka-GE"/>
        </w:rPr>
      </w:pPr>
    </w:p>
    <w:p w14:paraId="5E30DAB0" w14:textId="77777777" w:rsidR="00B40D17" w:rsidRPr="00FC1834" w:rsidRDefault="00B40D17" w:rsidP="00300B17">
      <w:pPr>
        <w:spacing w:line="360" w:lineRule="auto"/>
        <w:jc w:val="both"/>
        <w:rPr>
          <w:szCs w:val="22"/>
          <w:lang w:val="ka-GE"/>
        </w:rPr>
      </w:pPr>
    </w:p>
    <w:p w14:paraId="7AF04C21" w14:textId="77777777" w:rsidR="00B40D17" w:rsidRPr="00FC1834" w:rsidRDefault="00B40D17" w:rsidP="00300B17">
      <w:pPr>
        <w:spacing w:line="360" w:lineRule="auto"/>
        <w:jc w:val="both"/>
        <w:rPr>
          <w:szCs w:val="22"/>
          <w:lang w:val="ka-GE"/>
        </w:rPr>
      </w:pPr>
    </w:p>
    <w:p w14:paraId="18E9FA54" w14:textId="4DD1B0A8" w:rsidR="00B40D17" w:rsidRPr="00FC1834" w:rsidRDefault="00B40D17" w:rsidP="00300B17">
      <w:pPr>
        <w:spacing w:line="360" w:lineRule="auto"/>
        <w:jc w:val="both"/>
        <w:rPr>
          <w:szCs w:val="22"/>
          <w:lang w:val="ka-GE"/>
        </w:rPr>
      </w:pPr>
    </w:p>
    <w:p w14:paraId="07DCEFFC" w14:textId="77777777" w:rsidR="00B40D17" w:rsidRPr="00FC1834" w:rsidRDefault="00B40D17" w:rsidP="00300B17">
      <w:pPr>
        <w:pStyle w:val="ListParagraph"/>
        <w:ind w:left="0"/>
        <w:jc w:val="both"/>
        <w:rPr>
          <w:szCs w:val="22"/>
          <w:lang w:val="ka-GE"/>
        </w:rPr>
      </w:pPr>
    </w:p>
    <w:p w14:paraId="009B409E" w14:textId="509F8DD5" w:rsidR="00B40D17" w:rsidRPr="00FC1834" w:rsidRDefault="00B40D17" w:rsidP="00300B17">
      <w:pPr>
        <w:pStyle w:val="ListParagraph"/>
        <w:ind w:left="0"/>
        <w:jc w:val="both"/>
        <w:rPr>
          <w:szCs w:val="22"/>
          <w:lang w:val="ka-GE"/>
        </w:rPr>
      </w:pPr>
      <w:r w:rsidRPr="00FC1834">
        <w:rPr>
          <w:szCs w:val="22"/>
          <w:lang w:val="ka-GE"/>
        </w:rPr>
        <w:t>საქართველოს პრეზიდენტი</w:t>
      </w:r>
      <w:r w:rsidRPr="00FC1834">
        <w:rPr>
          <w:szCs w:val="22"/>
          <w:lang w:val="ka-GE"/>
        </w:rPr>
        <w:tab/>
      </w:r>
      <w:r w:rsidRPr="00FC1834">
        <w:rPr>
          <w:szCs w:val="22"/>
          <w:lang w:val="ka-GE"/>
        </w:rPr>
        <w:tab/>
      </w:r>
      <w:r w:rsidR="00F13BEE">
        <w:rPr>
          <w:szCs w:val="22"/>
          <w:lang w:val="ka-GE"/>
        </w:rPr>
        <w:t xml:space="preserve">                                         </w:t>
      </w:r>
      <w:r w:rsidRPr="00FC1834">
        <w:rPr>
          <w:szCs w:val="22"/>
          <w:lang w:val="ka-GE"/>
        </w:rPr>
        <w:tab/>
        <w:t>სალომე ზურაბიშვილი</w:t>
      </w:r>
    </w:p>
    <w:sectPr w:rsidR="00B40D17" w:rsidRPr="00FC183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400CE0" w14:textId="77777777" w:rsidR="00F21C42" w:rsidRDefault="00F21C42" w:rsidP="00571D18">
      <w:pPr>
        <w:spacing w:line="240" w:lineRule="auto"/>
      </w:pPr>
      <w:r>
        <w:separator/>
      </w:r>
    </w:p>
  </w:endnote>
  <w:endnote w:type="continuationSeparator" w:id="0">
    <w:p w14:paraId="21EE3231" w14:textId="77777777" w:rsidR="00F21C42" w:rsidRDefault="00F21C42" w:rsidP="00571D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8D0DAA" w14:textId="77777777" w:rsidR="00F21C42" w:rsidRDefault="00F21C42" w:rsidP="00571D18">
      <w:pPr>
        <w:spacing w:line="240" w:lineRule="auto"/>
      </w:pPr>
      <w:r>
        <w:separator/>
      </w:r>
    </w:p>
  </w:footnote>
  <w:footnote w:type="continuationSeparator" w:id="0">
    <w:p w14:paraId="0A4F9488" w14:textId="77777777" w:rsidR="00F21C42" w:rsidRDefault="00F21C42" w:rsidP="00571D1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703BA"/>
    <w:multiLevelType w:val="hybridMultilevel"/>
    <w:tmpl w:val="233294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8A5"/>
    <w:rsid w:val="00074BA5"/>
    <w:rsid w:val="00095B63"/>
    <w:rsid w:val="000B74B0"/>
    <w:rsid w:val="000C16DA"/>
    <w:rsid w:val="000F05A9"/>
    <w:rsid w:val="00121A1D"/>
    <w:rsid w:val="001269AA"/>
    <w:rsid w:val="00130DEE"/>
    <w:rsid w:val="001B0F9D"/>
    <w:rsid w:val="001E4E7E"/>
    <w:rsid w:val="002B6534"/>
    <w:rsid w:val="00300B17"/>
    <w:rsid w:val="003269EF"/>
    <w:rsid w:val="00376834"/>
    <w:rsid w:val="003F7466"/>
    <w:rsid w:val="00412746"/>
    <w:rsid w:val="00461CA4"/>
    <w:rsid w:val="004A22A3"/>
    <w:rsid w:val="004D294C"/>
    <w:rsid w:val="004F3FA1"/>
    <w:rsid w:val="00513FE9"/>
    <w:rsid w:val="00563803"/>
    <w:rsid w:val="00571D18"/>
    <w:rsid w:val="00650513"/>
    <w:rsid w:val="006D1DBA"/>
    <w:rsid w:val="006E15C8"/>
    <w:rsid w:val="0070675A"/>
    <w:rsid w:val="00720BF2"/>
    <w:rsid w:val="00725989"/>
    <w:rsid w:val="008130A3"/>
    <w:rsid w:val="00893AA3"/>
    <w:rsid w:val="009233DF"/>
    <w:rsid w:val="009238BD"/>
    <w:rsid w:val="009316BB"/>
    <w:rsid w:val="009B0C10"/>
    <w:rsid w:val="009F355D"/>
    <w:rsid w:val="00A47515"/>
    <w:rsid w:val="00AB0331"/>
    <w:rsid w:val="00AF0B24"/>
    <w:rsid w:val="00AF151B"/>
    <w:rsid w:val="00B01A09"/>
    <w:rsid w:val="00B40D17"/>
    <w:rsid w:val="00BD7983"/>
    <w:rsid w:val="00C55D30"/>
    <w:rsid w:val="00C567E4"/>
    <w:rsid w:val="00CD18A5"/>
    <w:rsid w:val="00D7011B"/>
    <w:rsid w:val="00D73EF0"/>
    <w:rsid w:val="00DC4150"/>
    <w:rsid w:val="00EA4DBA"/>
    <w:rsid w:val="00ED1169"/>
    <w:rsid w:val="00F06494"/>
    <w:rsid w:val="00F1154A"/>
    <w:rsid w:val="00F13BEE"/>
    <w:rsid w:val="00F21C42"/>
    <w:rsid w:val="00F24593"/>
    <w:rsid w:val="00F7275A"/>
    <w:rsid w:val="00FC0ABE"/>
    <w:rsid w:val="00FC1834"/>
    <w:rsid w:val="00FD27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1690A4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lfaen" w:eastAsiaTheme="minorHAnsi" w:hAnsi="Sylfaen" w:cs="Times New Roman"/>
        <w:kern w:val="2"/>
        <w:sz w:val="22"/>
        <w:szCs w:val="24"/>
        <w:lang w:val="en-US" w:eastAsia="en-US" w:bidi="ar-SA"/>
        <w14:ligatures w14:val="standardContextual"/>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18A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18A5"/>
    <w:pPr>
      <w:ind w:left="720"/>
      <w:contextualSpacing/>
    </w:pPr>
  </w:style>
  <w:style w:type="paragraph" w:styleId="Header">
    <w:name w:val="header"/>
    <w:basedOn w:val="Normal"/>
    <w:link w:val="HeaderChar"/>
    <w:uiPriority w:val="99"/>
    <w:unhideWhenUsed/>
    <w:rsid w:val="00571D18"/>
    <w:pPr>
      <w:tabs>
        <w:tab w:val="center" w:pos="4680"/>
        <w:tab w:val="right" w:pos="9360"/>
      </w:tabs>
      <w:spacing w:line="240" w:lineRule="auto"/>
    </w:pPr>
  </w:style>
  <w:style w:type="character" w:customStyle="1" w:styleId="HeaderChar">
    <w:name w:val="Header Char"/>
    <w:basedOn w:val="DefaultParagraphFont"/>
    <w:link w:val="Header"/>
    <w:uiPriority w:val="99"/>
    <w:rsid w:val="00571D18"/>
  </w:style>
  <w:style w:type="paragraph" w:styleId="Footer">
    <w:name w:val="footer"/>
    <w:basedOn w:val="Normal"/>
    <w:link w:val="FooterChar"/>
    <w:uiPriority w:val="99"/>
    <w:unhideWhenUsed/>
    <w:rsid w:val="00571D18"/>
    <w:pPr>
      <w:tabs>
        <w:tab w:val="center" w:pos="4680"/>
        <w:tab w:val="right" w:pos="9360"/>
      </w:tabs>
      <w:spacing w:line="240" w:lineRule="auto"/>
    </w:pPr>
  </w:style>
  <w:style w:type="character" w:customStyle="1" w:styleId="FooterChar">
    <w:name w:val="Footer Char"/>
    <w:basedOn w:val="DefaultParagraphFont"/>
    <w:link w:val="Footer"/>
    <w:uiPriority w:val="99"/>
    <w:rsid w:val="00571D18"/>
  </w:style>
  <w:style w:type="character" w:styleId="CommentReference">
    <w:name w:val="annotation reference"/>
    <w:basedOn w:val="DefaultParagraphFont"/>
    <w:uiPriority w:val="99"/>
    <w:semiHidden/>
    <w:unhideWhenUsed/>
    <w:rsid w:val="00F06494"/>
    <w:rPr>
      <w:sz w:val="16"/>
      <w:szCs w:val="16"/>
    </w:rPr>
  </w:style>
  <w:style w:type="paragraph" w:styleId="CommentText">
    <w:name w:val="annotation text"/>
    <w:basedOn w:val="Normal"/>
    <w:link w:val="CommentTextChar"/>
    <w:uiPriority w:val="99"/>
    <w:unhideWhenUsed/>
    <w:rsid w:val="00F06494"/>
    <w:pPr>
      <w:spacing w:line="240" w:lineRule="auto"/>
    </w:pPr>
    <w:rPr>
      <w:sz w:val="20"/>
      <w:szCs w:val="20"/>
    </w:rPr>
  </w:style>
  <w:style w:type="character" w:customStyle="1" w:styleId="CommentTextChar">
    <w:name w:val="Comment Text Char"/>
    <w:basedOn w:val="DefaultParagraphFont"/>
    <w:link w:val="CommentText"/>
    <w:uiPriority w:val="99"/>
    <w:rsid w:val="00F06494"/>
    <w:rPr>
      <w:sz w:val="20"/>
      <w:szCs w:val="20"/>
    </w:rPr>
  </w:style>
  <w:style w:type="paragraph" w:styleId="CommentSubject">
    <w:name w:val="annotation subject"/>
    <w:basedOn w:val="CommentText"/>
    <w:next w:val="CommentText"/>
    <w:link w:val="CommentSubjectChar"/>
    <w:uiPriority w:val="99"/>
    <w:semiHidden/>
    <w:unhideWhenUsed/>
    <w:rsid w:val="00F06494"/>
    <w:rPr>
      <w:b/>
      <w:bCs/>
    </w:rPr>
  </w:style>
  <w:style w:type="character" w:customStyle="1" w:styleId="CommentSubjectChar">
    <w:name w:val="Comment Subject Char"/>
    <w:basedOn w:val="CommentTextChar"/>
    <w:link w:val="CommentSubject"/>
    <w:uiPriority w:val="99"/>
    <w:semiHidden/>
    <w:rsid w:val="00F0649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951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385</Words>
  <Characters>3137</Characters>
  <Application>Microsoft Office Word</Application>
  <DocSecurity>0</DocSecurity>
  <Lines>73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2023-11-01T07:15:00Z</dcterms:created>
  <dcterms:modified xsi:type="dcterms:W3CDTF">2023-11-01T12:17:00Z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7700d2de50f220f0a1cbef3471232950c6ce67bfab8bb534ea2943a14f51b5aa</vt:lpwstr>
  </property>
</Properties>
</file>