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3B7DB7" w14:textId="77777777" w:rsidR="00F449C0" w:rsidRPr="00014488" w:rsidRDefault="004E0229" w:rsidP="005A0CB9">
      <w:pPr>
        <w:spacing w:after="0" w:line="276" w:lineRule="auto"/>
        <w:ind w:right="-180" w:firstLine="450"/>
        <w:jc w:val="right"/>
        <w:rPr>
          <w:rFonts w:ascii="Sylfaen" w:hAnsi="Sylfaen" w:cs="Sylfaen"/>
          <w:i/>
          <w:u w:val="single"/>
          <w:lang w:val="ka-GE"/>
        </w:rPr>
      </w:pPr>
      <w:bookmarkStart w:id="0" w:name="_GoBack"/>
      <w:bookmarkEnd w:id="0"/>
      <w:r>
        <w:rPr>
          <w:rFonts w:ascii="Sylfaen" w:hAnsi="Sylfaen" w:cs="Sylfaen"/>
          <w:i/>
          <w:u w:val="single"/>
          <w:lang w:val="ka-GE"/>
        </w:rPr>
        <w:t xml:space="preserve"> </w:t>
      </w:r>
      <w:r w:rsidR="00F449C0" w:rsidRPr="00014488">
        <w:rPr>
          <w:rFonts w:ascii="Sylfaen" w:hAnsi="Sylfaen" w:cs="Sylfaen"/>
          <w:i/>
          <w:u w:val="single"/>
          <w:lang w:val="ka-GE"/>
        </w:rPr>
        <w:t>პროექტი</w:t>
      </w:r>
    </w:p>
    <w:p w14:paraId="5652897B" w14:textId="77777777" w:rsidR="00F449C0" w:rsidRPr="00014488" w:rsidRDefault="00F449C0" w:rsidP="005A0CB9">
      <w:pPr>
        <w:spacing w:after="0" w:line="276" w:lineRule="auto"/>
        <w:ind w:right="-180" w:firstLine="450"/>
        <w:jc w:val="center"/>
        <w:rPr>
          <w:rFonts w:ascii="Sylfaen" w:hAnsi="Sylfaen" w:cs="Sylfaen"/>
          <w:b/>
        </w:rPr>
      </w:pPr>
    </w:p>
    <w:p w14:paraId="37710FC5" w14:textId="77777777" w:rsidR="00F449C0" w:rsidRPr="00014488" w:rsidRDefault="00F449C0" w:rsidP="005A0CB9">
      <w:pPr>
        <w:spacing w:after="0" w:line="276" w:lineRule="auto"/>
        <w:ind w:right="-180" w:firstLine="450"/>
        <w:jc w:val="center"/>
        <w:rPr>
          <w:rFonts w:ascii="Sylfaen" w:hAnsi="Sylfaen"/>
          <w:b/>
        </w:rPr>
      </w:pPr>
      <w:r w:rsidRPr="00014488">
        <w:rPr>
          <w:rFonts w:ascii="Sylfaen" w:hAnsi="Sylfaen" w:cs="Sylfaen"/>
          <w:b/>
          <w:lang w:val="ka-GE"/>
        </w:rPr>
        <w:t xml:space="preserve">  </w:t>
      </w:r>
      <w:r w:rsidRPr="00014488">
        <w:rPr>
          <w:rFonts w:ascii="Sylfaen" w:hAnsi="Sylfaen" w:cs="Sylfaen"/>
          <w:b/>
        </w:rPr>
        <w:t>საქართველოს</w:t>
      </w:r>
      <w:r w:rsidRPr="00014488">
        <w:rPr>
          <w:rFonts w:ascii="Sylfaen" w:hAnsi="Sylfaen"/>
          <w:b/>
        </w:rPr>
        <w:t xml:space="preserve"> </w:t>
      </w:r>
      <w:r w:rsidRPr="00014488">
        <w:rPr>
          <w:rFonts w:ascii="Sylfaen" w:hAnsi="Sylfaen" w:cs="Sylfaen"/>
          <w:b/>
        </w:rPr>
        <w:t>ორგანული</w:t>
      </w:r>
      <w:r w:rsidRPr="00014488">
        <w:rPr>
          <w:rFonts w:ascii="Sylfaen" w:hAnsi="Sylfaen"/>
          <w:b/>
        </w:rPr>
        <w:t xml:space="preserve"> </w:t>
      </w:r>
      <w:r w:rsidRPr="00014488">
        <w:rPr>
          <w:rFonts w:ascii="Sylfaen" w:hAnsi="Sylfaen" w:cs="Sylfaen"/>
          <w:b/>
        </w:rPr>
        <w:t>კანონი</w:t>
      </w:r>
    </w:p>
    <w:p w14:paraId="0776DB7A" w14:textId="77777777" w:rsidR="00F449C0" w:rsidRPr="00014488" w:rsidRDefault="00F449C0" w:rsidP="005A0CB9">
      <w:pPr>
        <w:spacing w:after="0" w:line="276" w:lineRule="auto"/>
        <w:ind w:right="-180" w:firstLine="450"/>
        <w:jc w:val="center"/>
        <w:rPr>
          <w:rFonts w:ascii="Sylfaen" w:hAnsi="Sylfaen"/>
          <w:b/>
        </w:rPr>
      </w:pPr>
    </w:p>
    <w:p w14:paraId="75CE81CD" w14:textId="77777777" w:rsidR="00F449C0" w:rsidRPr="00014488" w:rsidRDefault="00F449C0" w:rsidP="005A0CB9">
      <w:pPr>
        <w:spacing w:after="0" w:line="276" w:lineRule="auto"/>
        <w:ind w:right="-180" w:firstLine="450"/>
        <w:jc w:val="center"/>
        <w:rPr>
          <w:rFonts w:ascii="Sylfaen" w:hAnsi="Sylfaen"/>
          <w:b/>
        </w:rPr>
      </w:pPr>
      <w:r w:rsidRPr="00014488">
        <w:rPr>
          <w:rFonts w:ascii="Sylfaen" w:hAnsi="Sylfaen"/>
          <w:b/>
        </w:rPr>
        <w:t>„</w:t>
      </w:r>
      <w:r w:rsidRPr="00014488">
        <w:rPr>
          <w:rFonts w:ascii="Sylfaen" w:hAnsi="Sylfaen" w:cs="Sylfaen"/>
          <w:b/>
        </w:rPr>
        <w:t>საქართველოს</w:t>
      </w:r>
      <w:r w:rsidRPr="00014488">
        <w:rPr>
          <w:rFonts w:ascii="Sylfaen" w:hAnsi="Sylfaen"/>
          <w:b/>
        </w:rPr>
        <w:t xml:space="preserve"> </w:t>
      </w:r>
      <w:r w:rsidRPr="00014488">
        <w:rPr>
          <w:rFonts w:ascii="Sylfaen" w:hAnsi="Sylfaen" w:cs="Sylfaen"/>
          <w:b/>
        </w:rPr>
        <w:t>მოქალაქეობის</w:t>
      </w:r>
      <w:r w:rsidRPr="00014488">
        <w:rPr>
          <w:rFonts w:ascii="Sylfaen" w:hAnsi="Sylfaen"/>
          <w:b/>
        </w:rPr>
        <w:t xml:space="preserve"> </w:t>
      </w:r>
      <w:r w:rsidRPr="00014488">
        <w:rPr>
          <w:rFonts w:ascii="Sylfaen" w:hAnsi="Sylfaen" w:cs="Sylfaen"/>
          <w:b/>
        </w:rPr>
        <w:t>შესახებ</w:t>
      </w:r>
      <w:r w:rsidRPr="00014488">
        <w:rPr>
          <w:rFonts w:ascii="Sylfaen" w:hAnsi="Sylfaen"/>
          <w:b/>
        </w:rPr>
        <w:t xml:space="preserve">“ </w:t>
      </w:r>
      <w:r w:rsidRPr="00014488">
        <w:rPr>
          <w:rFonts w:ascii="Sylfaen" w:hAnsi="Sylfaen" w:cs="Sylfaen"/>
          <w:b/>
        </w:rPr>
        <w:t>საქართველოს</w:t>
      </w:r>
      <w:r w:rsidRPr="00014488">
        <w:rPr>
          <w:rFonts w:ascii="Sylfaen" w:hAnsi="Sylfaen"/>
          <w:b/>
        </w:rPr>
        <w:t xml:space="preserve"> </w:t>
      </w:r>
      <w:r w:rsidRPr="00014488">
        <w:rPr>
          <w:rFonts w:ascii="Sylfaen" w:hAnsi="Sylfaen" w:cs="Sylfaen"/>
          <w:b/>
        </w:rPr>
        <w:t>ორგანულ</w:t>
      </w:r>
      <w:r w:rsidRPr="00014488">
        <w:rPr>
          <w:rFonts w:ascii="Sylfaen" w:hAnsi="Sylfaen"/>
          <w:b/>
        </w:rPr>
        <w:t xml:space="preserve"> </w:t>
      </w:r>
      <w:r w:rsidRPr="00014488">
        <w:rPr>
          <w:rFonts w:ascii="Sylfaen" w:hAnsi="Sylfaen" w:cs="Sylfaen"/>
          <w:b/>
        </w:rPr>
        <w:t>კანონში</w:t>
      </w:r>
      <w:r w:rsidRPr="00014488">
        <w:rPr>
          <w:rFonts w:ascii="Sylfaen" w:hAnsi="Sylfaen"/>
          <w:b/>
        </w:rPr>
        <w:t xml:space="preserve"> </w:t>
      </w:r>
    </w:p>
    <w:p w14:paraId="0E56954E" w14:textId="77777777" w:rsidR="00F449C0" w:rsidRPr="00014488" w:rsidRDefault="00F449C0" w:rsidP="005A0CB9">
      <w:pPr>
        <w:spacing w:after="0" w:line="276" w:lineRule="auto"/>
        <w:ind w:right="-180" w:firstLine="450"/>
        <w:jc w:val="center"/>
        <w:rPr>
          <w:rFonts w:ascii="Sylfaen" w:hAnsi="Sylfaen"/>
          <w:b/>
        </w:rPr>
      </w:pPr>
      <w:r w:rsidRPr="00014488">
        <w:rPr>
          <w:rFonts w:ascii="Sylfaen" w:hAnsi="Sylfaen" w:cs="Sylfaen"/>
          <w:b/>
        </w:rPr>
        <w:t>ცვლილების</w:t>
      </w:r>
      <w:r w:rsidRPr="00014488">
        <w:rPr>
          <w:rFonts w:ascii="Sylfaen" w:hAnsi="Sylfaen"/>
          <w:b/>
        </w:rPr>
        <w:t xml:space="preserve"> </w:t>
      </w:r>
      <w:r w:rsidRPr="00014488">
        <w:rPr>
          <w:rFonts w:ascii="Sylfaen" w:hAnsi="Sylfaen" w:cs="Sylfaen"/>
          <w:b/>
        </w:rPr>
        <w:t>შეტანის</w:t>
      </w:r>
      <w:r w:rsidRPr="00014488">
        <w:rPr>
          <w:rFonts w:ascii="Sylfaen" w:hAnsi="Sylfaen"/>
          <w:b/>
        </w:rPr>
        <w:t xml:space="preserve"> </w:t>
      </w:r>
      <w:r w:rsidRPr="00014488">
        <w:rPr>
          <w:rFonts w:ascii="Sylfaen" w:hAnsi="Sylfaen" w:cs="Sylfaen"/>
          <w:b/>
        </w:rPr>
        <w:t>თაობაზე</w:t>
      </w:r>
    </w:p>
    <w:p w14:paraId="2AAA8051" w14:textId="77777777" w:rsidR="00F449C0" w:rsidRPr="00014488" w:rsidRDefault="00F449C0" w:rsidP="005A0CB9">
      <w:pPr>
        <w:spacing w:after="0" w:line="276" w:lineRule="auto"/>
        <w:ind w:right="-180" w:firstLine="450"/>
        <w:jc w:val="center"/>
        <w:rPr>
          <w:rFonts w:ascii="Sylfaen" w:hAnsi="Sylfaen"/>
          <w:b/>
        </w:rPr>
      </w:pPr>
    </w:p>
    <w:p w14:paraId="67FC0691" w14:textId="77777777" w:rsidR="004332F3" w:rsidRDefault="00F449C0" w:rsidP="004332F3">
      <w:pPr>
        <w:spacing w:before="100" w:beforeAutospacing="1" w:after="100" w:afterAutospacing="1" w:line="276" w:lineRule="auto"/>
        <w:ind w:right="-180" w:firstLine="450"/>
        <w:jc w:val="both"/>
        <w:rPr>
          <w:rFonts w:ascii="Sylfaen" w:hAnsi="Sylfaen"/>
        </w:rPr>
      </w:pPr>
      <w:r w:rsidRPr="00014488">
        <w:rPr>
          <w:rFonts w:ascii="Sylfaen" w:hAnsi="Sylfaen" w:cs="Sylfaen"/>
          <w:b/>
        </w:rPr>
        <w:t>მუხლი</w:t>
      </w:r>
      <w:r w:rsidRPr="00014488">
        <w:rPr>
          <w:rFonts w:ascii="Sylfaen" w:hAnsi="Sylfaen"/>
          <w:b/>
        </w:rPr>
        <w:t xml:space="preserve"> 1</w:t>
      </w:r>
      <w:r w:rsidRPr="00014488">
        <w:rPr>
          <w:rFonts w:ascii="Sylfaen" w:hAnsi="Sylfaen"/>
        </w:rPr>
        <w:t>. „</w:t>
      </w:r>
      <w:r w:rsidRPr="00014488">
        <w:rPr>
          <w:rFonts w:ascii="Sylfaen" w:hAnsi="Sylfaen" w:cs="Sylfaen"/>
        </w:rPr>
        <w:t>საქართველოს</w:t>
      </w:r>
      <w:r w:rsidRPr="00014488">
        <w:rPr>
          <w:rFonts w:ascii="Sylfaen" w:hAnsi="Sylfaen"/>
        </w:rPr>
        <w:t xml:space="preserve"> </w:t>
      </w:r>
      <w:r w:rsidRPr="00014488">
        <w:rPr>
          <w:rFonts w:ascii="Sylfaen" w:hAnsi="Sylfaen" w:cs="Sylfaen"/>
        </w:rPr>
        <w:t>მოქალაქეობის</w:t>
      </w:r>
      <w:r w:rsidRPr="00014488">
        <w:rPr>
          <w:rFonts w:ascii="Sylfaen" w:hAnsi="Sylfaen"/>
        </w:rPr>
        <w:t xml:space="preserve"> </w:t>
      </w:r>
      <w:r w:rsidRPr="00014488">
        <w:rPr>
          <w:rFonts w:ascii="Sylfaen" w:hAnsi="Sylfaen" w:cs="Sylfaen"/>
        </w:rPr>
        <w:t>შესახებ</w:t>
      </w:r>
      <w:r w:rsidRPr="00014488">
        <w:rPr>
          <w:rFonts w:ascii="Sylfaen" w:hAnsi="Sylfaen"/>
        </w:rPr>
        <w:t xml:space="preserve">“ </w:t>
      </w:r>
      <w:r w:rsidRPr="00014488">
        <w:rPr>
          <w:rFonts w:ascii="Sylfaen" w:hAnsi="Sylfaen" w:cs="Sylfaen"/>
        </w:rPr>
        <w:t>საქართველოს</w:t>
      </w:r>
      <w:r w:rsidRPr="00014488">
        <w:rPr>
          <w:rFonts w:ascii="Sylfaen" w:hAnsi="Sylfaen"/>
        </w:rPr>
        <w:t xml:space="preserve"> </w:t>
      </w:r>
      <w:r w:rsidRPr="00014488">
        <w:rPr>
          <w:rFonts w:ascii="Sylfaen" w:hAnsi="Sylfaen" w:cs="Sylfaen"/>
        </w:rPr>
        <w:t>ორგანულ</w:t>
      </w:r>
      <w:r w:rsidRPr="00014488">
        <w:rPr>
          <w:rFonts w:ascii="Sylfaen" w:hAnsi="Sylfaen"/>
        </w:rPr>
        <w:t xml:space="preserve"> </w:t>
      </w:r>
      <w:r w:rsidRPr="00014488">
        <w:rPr>
          <w:rFonts w:ascii="Sylfaen" w:hAnsi="Sylfaen" w:cs="Sylfaen"/>
        </w:rPr>
        <w:t>კანონ</w:t>
      </w:r>
      <w:r w:rsidRPr="00014488">
        <w:rPr>
          <w:rFonts w:ascii="Sylfaen" w:hAnsi="Sylfaen" w:cs="Sylfaen"/>
          <w:lang w:val="ka-GE"/>
        </w:rPr>
        <w:t>შ</w:t>
      </w:r>
      <w:r w:rsidRPr="00014488">
        <w:rPr>
          <w:rFonts w:ascii="Sylfaen" w:hAnsi="Sylfaen" w:cs="Sylfaen"/>
        </w:rPr>
        <w:t>ი</w:t>
      </w:r>
      <w:r w:rsidRPr="00014488">
        <w:rPr>
          <w:rFonts w:ascii="Sylfaen" w:hAnsi="Sylfaen"/>
        </w:rPr>
        <w:t xml:space="preserve"> (</w:t>
      </w:r>
      <w:r w:rsidRPr="00014488">
        <w:rPr>
          <w:rFonts w:ascii="Sylfaen" w:hAnsi="Sylfaen" w:cs="Sylfaen"/>
        </w:rPr>
        <w:t>საქართველოს</w:t>
      </w:r>
      <w:r w:rsidRPr="00014488">
        <w:rPr>
          <w:rFonts w:ascii="Sylfaen" w:hAnsi="Sylfaen"/>
        </w:rPr>
        <w:t xml:space="preserve"> </w:t>
      </w:r>
      <w:r w:rsidRPr="00014488">
        <w:rPr>
          <w:rFonts w:ascii="Sylfaen" w:hAnsi="Sylfaen" w:cs="Sylfaen"/>
        </w:rPr>
        <w:t>საკანონმდებლო</w:t>
      </w:r>
      <w:r w:rsidRPr="00014488">
        <w:rPr>
          <w:rFonts w:ascii="Sylfaen" w:hAnsi="Sylfaen"/>
        </w:rPr>
        <w:t xml:space="preserve"> </w:t>
      </w:r>
      <w:r w:rsidRPr="00014488">
        <w:rPr>
          <w:rFonts w:ascii="Sylfaen" w:hAnsi="Sylfaen" w:cs="Sylfaen"/>
        </w:rPr>
        <w:t>მაცნე</w:t>
      </w:r>
      <w:r w:rsidRPr="00014488">
        <w:rPr>
          <w:rFonts w:ascii="Sylfaen" w:hAnsi="Sylfaen"/>
        </w:rPr>
        <w:t xml:space="preserve"> (www.matsne.gov.ge), 13.05.2014, </w:t>
      </w:r>
      <w:r w:rsidRPr="00014488">
        <w:rPr>
          <w:rFonts w:ascii="Sylfaen" w:hAnsi="Sylfaen" w:cs="Sylfaen"/>
        </w:rPr>
        <w:t>სარეგისტრაციო</w:t>
      </w:r>
      <w:r w:rsidRPr="00014488">
        <w:rPr>
          <w:rFonts w:ascii="Sylfaen" w:hAnsi="Sylfaen"/>
        </w:rPr>
        <w:t xml:space="preserve"> </w:t>
      </w:r>
      <w:r w:rsidRPr="00014488">
        <w:rPr>
          <w:rFonts w:ascii="Sylfaen" w:hAnsi="Sylfaen" w:cs="Sylfaen"/>
        </w:rPr>
        <w:t>კოდი</w:t>
      </w:r>
      <w:r w:rsidRPr="00014488">
        <w:rPr>
          <w:rFonts w:ascii="Sylfaen" w:hAnsi="Sylfaen"/>
        </w:rPr>
        <w:t xml:space="preserve">: 010110000.04.001.016108) </w:t>
      </w:r>
      <w:r w:rsidRPr="00014488">
        <w:rPr>
          <w:rFonts w:ascii="Sylfaen" w:hAnsi="Sylfaen"/>
          <w:lang w:val="ka-GE"/>
        </w:rPr>
        <w:t xml:space="preserve">შეტანილ იქნეს </w:t>
      </w:r>
      <w:r w:rsidRPr="00014488">
        <w:rPr>
          <w:rFonts w:ascii="Sylfaen" w:hAnsi="Sylfaen" w:cs="Sylfaen"/>
        </w:rPr>
        <w:t>შემდეგი</w:t>
      </w:r>
      <w:r w:rsidRPr="00014488">
        <w:rPr>
          <w:rFonts w:ascii="Sylfaen" w:hAnsi="Sylfaen"/>
        </w:rPr>
        <w:t xml:space="preserve"> </w:t>
      </w:r>
      <w:r w:rsidRPr="00014488">
        <w:rPr>
          <w:rFonts w:ascii="Sylfaen" w:hAnsi="Sylfaen" w:cs="Sylfaen"/>
          <w:lang w:val="ka-GE"/>
        </w:rPr>
        <w:t>ცვლილება</w:t>
      </w:r>
      <w:r w:rsidRPr="00014488">
        <w:rPr>
          <w:rFonts w:ascii="Sylfaen" w:hAnsi="Sylfaen"/>
        </w:rPr>
        <w:t>:</w:t>
      </w:r>
    </w:p>
    <w:p w14:paraId="088FC010" w14:textId="77777777" w:rsidR="00B25A10" w:rsidRPr="00B25A10" w:rsidRDefault="00B25A10" w:rsidP="004332F3">
      <w:pPr>
        <w:spacing w:before="120" w:after="0" w:line="276" w:lineRule="auto"/>
        <w:ind w:right="-187" w:firstLine="446"/>
        <w:jc w:val="both"/>
        <w:rPr>
          <w:lang w:val="ka-GE"/>
        </w:rPr>
      </w:pPr>
    </w:p>
    <w:p w14:paraId="54D1877F" w14:textId="56A717AF" w:rsidR="006D7086" w:rsidRPr="00B520A8" w:rsidRDefault="00284C44" w:rsidP="004332F3">
      <w:pPr>
        <w:spacing w:before="120" w:after="0" w:line="276" w:lineRule="auto"/>
        <w:ind w:right="-187" w:firstLine="446"/>
        <w:jc w:val="both"/>
        <w:rPr>
          <w:rFonts w:ascii="Sylfaen" w:hAnsi="Sylfaen"/>
          <w:b/>
          <w:lang w:val="ka-GE"/>
        </w:rPr>
      </w:pPr>
      <w:r w:rsidRPr="00B520A8">
        <w:rPr>
          <w:rFonts w:ascii="Sylfaen" w:hAnsi="Sylfaen"/>
          <w:b/>
        </w:rPr>
        <w:t>1</w:t>
      </w:r>
      <w:r w:rsidR="005A0CB9" w:rsidRPr="00B520A8">
        <w:rPr>
          <w:rFonts w:ascii="Sylfaen" w:hAnsi="Sylfaen"/>
          <w:b/>
        </w:rPr>
        <w:t xml:space="preserve">. </w:t>
      </w:r>
      <w:r w:rsidR="006D7086" w:rsidRPr="00B520A8">
        <w:rPr>
          <w:rFonts w:ascii="Sylfaen" w:hAnsi="Sylfaen"/>
          <w:b/>
          <w:lang w:val="ka-GE"/>
        </w:rPr>
        <w:t xml:space="preserve">მე-12 </w:t>
      </w:r>
      <w:r w:rsidR="00D3705E" w:rsidRPr="00B520A8">
        <w:rPr>
          <w:rFonts w:ascii="Sylfaen" w:hAnsi="Sylfaen"/>
          <w:b/>
          <w:lang w:val="ka-GE"/>
        </w:rPr>
        <w:t>მუხლ</w:t>
      </w:r>
      <w:r w:rsidR="00000AF5" w:rsidRPr="00B520A8">
        <w:rPr>
          <w:rFonts w:ascii="Sylfaen" w:hAnsi="Sylfaen"/>
          <w:b/>
          <w:lang w:val="ka-GE"/>
        </w:rPr>
        <w:t>ს</w:t>
      </w:r>
      <w:r w:rsidR="00757F0D" w:rsidRPr="00B520A8">
        <w:rPr>
          <w:rFonts w:ascii="Sylfaen" w:hAnsi="Sylfaen"/>
          <w:b/>
          <w:lang w:val="ka-GE"/>
        </w:rPr>
        <w:t xml:space="preserve"> </w:t>
      </w:r>
      <w:r w:rsidR="00B90BAE" w:rsidRPr="00B520A8">
        <w:rPr>
          <w:rFonts w:ascii="Sylfaen" w:hAnsi="Sylfaen"/>
          <w:b/>
          <w:lang w:val="ka-GE"/>
        </w:rPr>
        <w:t xml:space="preserve">დაემატოს </w:t>
      </w:r>
      <w:r w:rsidR="006D7086" w:rsidRPr="00B520A8">
        <w:rPr>
          <w:rFonts w:ascii="Sylfaen" w:hAnsi="Sylfaen"/>
          <w:b/>
          <w:lang w:val="ka-GE"/>
        </w:rPr>
        <w:t>შემდეგი შინაარსის 1</w:t>
      </w:r>
      <w:r w:rsidR="006D7086" w:rsidRPr="00B520A8">
        <w:rPr>
          <w:rFonts w:ascii="Sylfaen" w:hAnsi="Sylfaen"/>
          <w:b/>
          <w:vertAlign w:val="superscript"/>
          <w:lang w:val="ka-GE"/>
        </w:rPr>
        <w:t xml:space="preserve">1 </w:t>
      </w:r>
      <w:r w:rsidR="006D7086" w:rsidRPr="00B520A8">
        <w:rPr>
          <w:rFonts w:ascii="Sylfaen" w:hAnsi="Sylfaen"/>
          <w:b/>
          <w:lang w:val="ka-GE"/>
        </w:rPr>
        <w:t>პუნქტი:</w:t>
      </w:r>
      <w:r w:rsidR="006D7086" w:rsidRPr="00B520A8">
        <w:rPr>
          <w:rFonts w:ascii="Sylfaen" w:hAnsi="Sylfaen"/>
          <w:b/>
          <w:vertAlign w:val="superscript"/>
          <w:lang w:val="ka-GE"/>
        </w:rPr>
        <w:t xml:space="preserve"> </w:t>
      </w:r>
    </w:p>
    <w:p w14:paraId="0547F260" w14:textId="6D3D7321" w:rsidR="00D40DAD" w:rsidRDefault="006D7086" w:rsidP="004332F3">
      <w:pPr>
        <w:spacing w:before="120" w:after="0" w:line="276" w:lineRule="auto"/>
        <w:ind w:right="-187" w:firstLine="446"/>
        <w:jc w:val="both"/>
        <w:rPr>
          <w:rFonts w:ascii="Sylfaen" w:hAnsi="Sylfaen"/>
          <w:lang w:val="ka-GE"/>
        </w:rPr>
      </w:pPr>
      <w:r w:rsidRPr="00014488">
        <w:rPr>
          <w:rFonts w:ascii="Sylfaen" w:hAnsi="Sylfaen"/>
          <w:lang w:val="ka-GE"/>
        </w:rPr>
        <w:t>„</w:t>
      </w:r>
      <w:r w:rsidR="00633370" w:rsidRPr="00014488">
        <w:rPr>
          <w:rFonts w:ascii="Sylfaen" w:hAnsi="Sylfaen"/>
        </w:rPr>
        <w:t>1</w:t>
      </w:r>
      <w:r w:rsidR="00633370" w:rsidRPr="00014488">
        <w:rPr>
          <w:rFonts w:ascii="Sylfaen" w:hAnsi="Sylfaen"/>
          <w:vertAlign w:val="superscript"/>
        </w:rPr>
        <w:t>1</w:t>
      </w:r>
      <w:r w:rsidR="00633370" w:rsidRPr="00014488">
        <w:rPr>
          <w:rFonts w:ascii="Sylfaen" w:hAnsi="Sylfaen"/>
        </w:rPr>
        <w:t xml:space="preserve">. საქართველოში სტატუსის მქონე მოქალაქეობის არმქონე </w:t>
      </w:r>
      <w:r w:rsidR="00AE0D1B">
        <w:rPr>
          <w:rFonts w:ascii="Sylfaen" w:hAnsi="Sylfaen"/>
          <w:lang w:val="ka-GE"/>
        </w:rPr>
        <w:t xml:space="preserve">სრულწლოვან </w:t>
      </w:r>
      <w:r w:rsidR="00633370" w:rsidRPr="00014488">
        <w:rPr>
          <w:rFonts w:ascii="Sylfaen" w:hAnsi="Sylfaen"/>
        </w:rPr>
        <w:t xml:space="preserve">პირს საქართველოს მოქალაქეობა ჩვეულებრივი წესით მიენიჭება, თუ იგი კანონიერ საფუძველზე უწყვეტად ცხოვრობს საქართველოში საქართველოს მოქალაქეობის მინიჭების შესახებ განცხადების წარდგენის დღემდე ბოლო 5 წლის განმავლობაში და აკმაყოფილებს ამ მუხლის პირველი პუნქტის </w:t>
      </w:r>
      <w:r w:rsidR="004C42F7">
        <w:rPr>
          <w:rFonts w:ascii="Sylfaen" w:hAnsi="Sylfaen"/>
          <w:lang w:val="ka-GE"/>
        </w:rPr>
        <w:t xml:space="preserve">„ბ“-„დ“ </w:t>
      </w:r>
      <w:r w:rsidR="00633370" w:rsidRPr="006752BB">
        <w:rPr>
          <w:rFonts w:ascii="Sylfaen" w:hAnsi="Sylfaen"/>
        </w:rPr>
        <w:t>ქ</w:t>
      </w:r>
      <w:r w:rsidR="00633370" w:rsidRPr="00014488">
        <w:rPr>
          <w:rFonts w:ascii="Sylfaen" w:hAnsi="Sylfaen"/>
        </w:rPr>
        <w:t>ვეპუნქტები</w:t>
      </w:r>
      <w:r w:rsidR="008F6667" w:rsidRPr="00014488">
        <w:rPr>
          <w:rFonts w:ascii="Sylfaen" w:hAnsi="Sylfaen"/>
          <w:lang w:val="ka-GE"/>
        </w:rPr>
        <w:t xml:space="preserve">თ და ამ </w:t>
      </w:r>
      <w:r w:rsidR="00A66F17" w:rsidRPr="00014488">
        <w:rPr>
          <w:rFonts w:ascii="Sylfaen" w:hAnsi="Sylfaen"/>
          <w:lang w:val="ka-GE"/>
        </w:rPr>
        <w:t>კანონი</w:t>
      </w:r>
      <w:r w:rsidR="008F6667" w:rsidRPr="00014488">
        <w:rPr>
          <w:rFonts w:ascii="Sylfaen" w:hAnsi="Sylfaen"/>
          <w:lang w:val="ka-GE"/>
        </w:rPr>
        <w:t>თ დადგენილ სხვა</w:t>
      </w:r>
      <w:r w:rsidR="00633370" w:rsidRPr="00014488">
        <w:rPr>
          <w:rFonts w:ascii="Sylfaen" w:hAnsi="Sylfaen"/>
        </w:rPr>
        <w:t xml:space="preserve"> მოთხოვნებს.</w:t>
      </w:r>
      <w:r w:rsidR="00757F0D">
        <w:rPr>
          <w:rFonts w:ascii="Sylfaen" w:hAnsi="Sylfaen"/>
          <w:lang w:val="ka-GE"/>
        </w:rPr>
        <w:t>“.</w:t>
      </w:r>
    </w:p>
    <w:p w14:paraId="03F01AB9" w14:textId="2D3DE26E" w:rsidR="006459DF" w:rsidRDefault="006459DF" w:rsidP="00214A3D">
      <w:pPr>
        <w:spacing w:before="120" w:after="0" w:line="276" w:lineRule="auto"/>
        <w:ind w:right="-180" w:firstLine="450"/>
        <w:jc w:val="both"/>
        <w:rPr>
          <w:rFonts w:ascii="Sylfaen" w:hAnsi="Sylfaen"/>
          <w:lang w:val="ka-GE"/>
        </w:rPr>
      </w:pPr>
    </w:p>
    <w:p w14:paraId="3A246AC8" w14:textId="0A1DA8C8" w:rsidR="006459DF" w:rsidRPr="00B520A8" w:rsidRDefault="00284C44" w:rsidP="00214A3D">
      <w:pPr>
        <w:spacing w:before="120" w:after="0" w:line="276" w:lineRule="auto"/>
        <w:ind w:right="-180" w:firstLine="450"/>
        <w:jc w:val="both"/>
        <w:rPr>
          <w:rFonts w:ascii="Sylfaen" w:hAnsi="Sylfaen"/>
          <w:b/>
          <w:lang w:val="ka-GE"/>
        </w:rPr>
      </w:pPr>
      <w:r w:rsidRPr="00B520A8">
        <w:rPr>
          <w:rFonts w:ascii="Sylfaen" w:hAnsi="Sylfaen"/>
          <w:b/>
        </w:rPr>
        <w:t>2</w:t>
      </w:r>
      <w:r w:rsidR="006459DF" w:rsidRPr="00B520A8">
        <w:rPr>
          <w:rFonts w:ascii="Sylfaen" w:hAnsi="Sylfaen"/>
          <w:b/>
          <w:lang w:val="ka-GE"/>
        </w:rPr>
        <w:t xml:space="preserve">. </w:t>
      </w:r>
      <w:r w:rsidR="00B520A8">
        <w:rPr>
          <w:rFonts w:ascii="Sylfaen" w:hAnsi="Sylfaen"/>
          <w:b/>
          <w:lang w:val="ka-GE"/>
        </w:rPr>
        <w:t xml:space="preserve"> </w:t>
      </w:r>
      <w:r w:rsidR="006459DF" w:rsidRPr="00B520A8">
        <w:rPr>
          <w:rFonts w:ascii="Sylfaen" w:hAnsi="Sylfaen"/>
          <w:b/>
          <w:lang w:val="ka-GE"/>
        </w:rPr>
        <w:t>21</w:t>
      </w:r>
      <w:r w:rsidR="006459DF" w:rsidRPr="00B520A8">
        <w:rPr>
          <w:rFonts w:ascii="Sylfaen" w:hAnsi="Sylfaen"/>
          <w:b/>
          <w:vertAlign w:val="superscript"/>
          <w:lang w:val="ka-GE"/>
        </w:rPr>
        <w:t>1</w:t>
      </w:r>
      <w:r w:rsidR="006459DF" w:rsidRPr="00B520A8">
        <w:rPr>
          <w:rFonts w:ascii="Sylfaen" w:hAnsi="Sylfaen"/>
          <w:b/>
          <w:lang w:val="ka-GE"/>
        </w:rPr>
        <w:t xml:space="preserve"> მუხლის პირველი და მე-2 პუნქტები ჩამოყალიბდეს შემდეგი რედაქციით:</w:t>
      </w:r>
    </w:p>
    <w:p w14:paraId="0B4B56F8" w14:textId="73F7ADB8" w:rsidR="0070521E" w:rsidRPr="00081B58" w:rsidRDefault="006459DF" w:rsidP="00214A3D">
      <w:pPr>
        <w:spacing w:before="120" w:after="0" w:line="276" w:lineRule="auto"/>
        <w:ind w:right="-180" w:firstLine="45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„1. </w:t>
      </w:r>
      <w:r w:rsidR="0070521E" w:rsidRPr="0070521E">
        <w:rPr>
          <w:rFonts w:ascii="Sylfaen" w:hAnsi="Sylfaen"/>
          <w:lang w:val="ka-GE"/>
        </w:rPr>
        <w:t>საქართველოს მოქალაქე შეინარჩუნებს საქართველოს მოქალაქეობას</w:t>
      </w:r>
      <w:r w:rsidR="000E7D06">
        <w:rPr>
          <w:rFonts w:ascii="Sylfaen" w:hAnsi="Sylfaen"/>
          <w:lang w:val="ka-GE"/>
        </w:rPr>
        <w:t>,</w:t>
      </w:r>
      <w:r w:rsidR="00081B58" w:rsidRPr="00081B58">
        <w:rPr>
          <w:rFonts w:ascii="Sylfaen" w:hAnsi="Sylfaen"/>
          <w:lang w:val="ka-GE"/>
        </w:rPr>
        <w:t xml:space="preserve"> </w:t>
      </w:r>
      <w:r w:rsidR="0070521E" w:rsidRPr="0070521E">
        <w:rPr>
          <w:rFonts w:ascii="Sylfaen" w:hAnsi="Sylfaen"/>
          <w:lang w:val="ka-GE"/>
        </w:rPr>
        <w:t xml:space="preserve">თუ იგი </w:t>
      </w:r>
      <w:r w:rsidR="000E7D06">
        <w:rPr>
          <w:rFonts w:ascii="Sylfaen" w:hAnsi="Sylfaen"/>
          <w:lang w:val="ka-GE"/>
        </w:rPr>
        <w:t>სხვა</w:t>
      </w:r>
      <w:r w:rsidR="0070521E" w:rsidRPr="0070521E">
        <w:rPr>
          <w:rFonts w:ascii="Sylfaen" w:hAnsi="Sylfaen"/>
          <w:lang w:val="ka-GE"/>
        </w:rPr>
        <w:t xml:space="preserve"> ქვეყნის მოქალაქეობის მოპოვებამდე საქართველოს </w:t>
      </w:r>
      <w:r w:rsidR="00081B58" w:rsidRPr="00081B58">
        <w:rPr>
          <w:rFonts w:ascii="Sylfaen" w:hAnsi="Sylfaen"/>
          <w:lang w:val="ka-GE"/>
        </w:rPr>
        <w:t>სახელმწიფოსგან</w:t>
      </w:r>
      <w:r w:rsidR="0070521E" w:rsidRPr="0070521E">
        <w:rPr>
          <w:rFonts w:ascii="Sylfaen" w:hAnsi="Sylfaen"/>
          <w:lang w:val="ka-GE"/>
        </w:rPr>
        <w:t xml:space="preserve"> მიიღებს თანხმობას საქართველოს მოქალაქეობის შენარჩუნებაზე.</w:t>
      </w:r>
    </w:p>
    <w:p w14:paraId="64540F94" w14:textId="02033727" w:rsidR="0070521E" w:rsidRPr="00081B58" w:rsidRDefault="00081B58" w:rsidP="00214A3D">
      <w:pPr>
        <w:spacing w:before="120" w:after="0" w:line="276" w:lineRule="auto"/>
        <w:ind w:right="-180" w:firstLine="450"/>
        <w:jc w:val="both"/>
        <w:rPr>
          <w:rFonts w:ascii="Sylfaen" w:hAnsi="Sylfaen"/>
          <w:lang w:val="ka-GE"/>
        </w:rPr>
      </w:pPr>
      <w:r w:rsidRPr="00081B58">
        <w:rPr>
          <w:rFonts w:ascii="Sylfaen" w:hAnsi="Sylfaen"/>
          <w:lang w:val="ka-GE"/>
        </w:rPr>
        <w:t xml:space="preserve">2. ამ მუხლის პირველი პუნქტით </w:t>
      </w:r>
      <w:r w:rsidR="000E7D06">
        <w:rPr>
          <w:rFonts w:ascii="Sylfaen" w:hAnsi="Sylfaen"/>
          <w:lang w:val="ka-GE"/>
        </w:rPr>
        <w:t xml:space="preserve">განსაზღვრულ შემთხვევაში </w:t>
      </w:r>
      <w:r w:rsidR="0070521E" w:rsidRPr="0070521E">
        <w:rPr>
          <w:rFonts w:ascii="Sylfaen" w:hAnsi="Sylfaen"/>
          <w:lang w:val="ka-GE"/>
        </w:rPr>
        <w:t>საქართველოს მოქალაქეობის შენარჩუნებაზე თანხმობა გაიცემა, თუ საქართველოს მოქალაქის საქართველოსთან კავშირი სარწმუნოდ იქნება მიჩნეული</w:t>
      </w:r>
      <w:r w:rsidR="00284C44">
        <w:rPr>
          <w:rFonts w:ascii="Sylfaen" w:hAnsi="Sylfaen"/>
          <w:lang w:val="ka-GE"/>
        </w:rPr>
        <w:t>.</w:t>
      </w:r>
      <w:r>
        <w:rPr>
          <w:rFonts w:ascii="Sylfaen" w:hAnsi="Sylfaen"/>
          <w:lang w:val="ka-GE"/>
        </w:rPr>
        <w:t xml:space="preserve">“. </w:t>
      </w:r>
    </w:p>
    <w:p w14:paraId="3F5F915B" w14:textId="7A5AB3B1" w:rsidR="006459DF" w:rsidRPr="0070521E" w:rsidRDefault="006459DF" w:rsidP="00214A3D">
      <w:pPr>
        <w:spacing w:before="120" w:after="0" w:line="276" w:lineRule="auto"/>
        <w:ind w:right="-180" w:firstLine="450"/>
        <w:jc w:val="both"/>
        <w:rPr>
          <w:rFonts w:ascii="Sylfaen" w:hAnsi="Sylfaen"/>
          <w:lang w:val="ka-GE"/>
        </w:rPr>
      </w:pPr>
    </w:p>
    <w:p w14:paraId="4354B205" w14:textId="0C04FD33" w:rsidR="00137715" w:rsidRPr="00B520A8" w:rsidRDefault="00284C44" w:rsidP="00214A3D">
      <w:pPr>
        <w:spacing w:before="120" w:after="0" w:line="276" w:lineRule="auto"/>
        <w:ind w:right="-180" w:firstLine="450"/>
        <w:jc w:val="both"/>
        <w:rPr>
          <w:rFonts w:ascii="Sylfaen" w:hAnsi="Sylfaen"/>
          <w:b/>
          <w:lang w:val="ka-GE"/>
        </w:rPr>
      </w:pPr>
      <w:r w:rsidRPr="00B520A8">
        <w:rPr>
          <w:rFonts w:ascii="Sylfaen" w:hAnsi="Sylfaen"/>
          <w:b/>
        </w:rPr>
        <w:t>3</w:t>
      </w:r>
      <w:r w:rsidR="00137715" w:rsidRPr="00B520A8">
        <w:rPr>
          <w:rFonts w:ascii="Sylfaen" w:hAnsi="Sylfaen"/>
          <w:b/>
          <w:lang w:val="ka-GE"/>
        </w:rPr>
        <w:t xml:space="preserve">. 24-ე მუხლის: </w:t>
      </w:r>
    </w:p>
    <w:p w14:paraId="233E3DE3" w14:textId="77777777" w:rsidR="00137715" w:rsidRPr="00B520A8" w:rsidRDefault="00137715" w:rsidP="00214A3D">
      <w:pPr>
        <w:spacing w:before="120" w:after="0" w:line="276" w:lineRule="auto"/>
        <w:ind w:right="-180" w:firstLine="450"/>
        <w:jc w:val="both"/>
        <w:rPr>
          <w:rFonts w:ascii="Sylfaen" w:hAnsi="Sylfaen"/>
          <w:b/>
          <w:lang w:val="ka-GE"/>
        </w:rPr>
      </w:pPr>
      <w:r w:rsidRPr="00B520A8">
        <w:rPr>
          <w:rFonts w:ascii="Sylfaen" w:hAnsi="Sylfaen"/>
          <w:b/>
          <w:lang w:val="ka-GE"/>
        </w:rPr>
        <w:t>ა) მე-6 პუნქტი ჩამოყალიბდეს შემდეგი რედაქციით:</w:t>
      </w:r>
    </w:p>
    <w:p w14:paraId="25D8FFAA" w14:textId="68BAA3FB" w:rsidR="00137715" w:rsidRPr="00802898" w:rsidRDefault="00137715" w:rsidP="00214A3D">
      <w:pPr>
        <w:spacing w:before="120" w:after="0" w:line="276" w:lineRule="auto"/>
        <w:ind w:right="-180" w:firstLine="450"/>
        <w:jc w:val="both"/>
        <w:rPr>
          <w:rFonts w:ascii="Sylfaen" w:hAnsi="Sylfaen"/>
          <w:lang w:val="ka-GE"/>
        </w:rPr>
      </w:pPr>
      <w:r w:rsidRPr="00802898">
        <w:rPr>
          <w:rFonts w:ascii="Sylfaen" w:hAnsi="Sylfaen"/>
          <w:lang w:val="ka-GE"/>
        </w:rPr>
        <w:t>„6. კომისია უზრუნველყოფს საქართველოს მოქალაქეობის შენარჩუნების</w:t>
      </w:r>
      <w:r w:rsidR="00A6052C">
        <w:rPr>
          <w:rFonts w:ascii="Sylfaen" w:hAnsi="Sylfaen"/>
          <w:lang w:val="ka-GE"/>
        </w:rPr>
        <w:t>, აგრეთვე</w:t>
      </w:r>
      <w:r w:rsidRPr="00802898">
        <w:rPr>
          <w:rFonts w:ascii="Sylfaen" w:hAnsi="Sylfaen"/>
          <w:lang w:val="ka-GE"/>
        </w:rPr>
        <w:t xml:space="preserve"> სხვა ქვეყნის მოქალაქისათვის საქართველოს მოქალაქეობის საგამონაკლისო წესით მინიჭების</w:t>
      </w:r>
      <w:r w:rsidR="00802898" w:rsidRPr="00802898">
        <w:rPr>
          <w:rFonts w:ascii="Sylfaen" w:hAnsi="Sylfaen"/>
          <w:lang w:val="ka-GE"/>
        </w:rPr>
        <w:t xml:space="preserve"> </w:t>
      </w:r>
      <w:r w:rsidRPr="00802898">
        <w:rPr>
          <w:rFonts w:ascii="Sylfaen" w:hAnsi="Sylfaen"/>
          <w:lang w:val="ka-GE"/>
        </w:rPr>
        <w:t xml:space="preserve">პირობების არსებობის დადგენას. კომისიის გადაწყვეტილების საფუძველზე შესაბამის დასკვნას ამზადებს სააგენტო.“; </w:t>
      </w:r>
    </w:p>
    <w:p w14:paraId="78A7C3E8" w14:textId="1B82E9DC" w:rsidR="00802898" w:rsidRDefault="00802898" w:rsidP="00214A3D">
      <w:pPr>
        <w:spacing w:before="120" w:after="0" w:line="276" w:lineRule="auto"/>
        <w:ind w:right="-180" w:firstLine="450"/>
        <w:jc w:val="both"/>
        <w:rPr>
          <w:rFonts w:ascii="Sylfaen" w:hAnsi="Sylfaen"/>
          <w:lang w:val="ka-GE"/>
        </w:rPr>
      </w:pPr>
    </w:p>
    <w:p w14:paraId="0852647B" w14:textId="77777777" w:rsidR="001E0518" w:rsidRPr="00802898" w:rsidRDefault="001E0518" w:rsidP="00214A3D">
      <w:pPr>
        <w:spacing w:before="120" w:after="0" w:line="276" w:lineRule="auto"/>
        <w:ind w:right="-180" w:firstLine="450"/>
        <w:jc w:val="both"/>
        <w:rPr>
          <w:rFonts w:ascii="Sylfaen" w:hAnsi="Sylfaen"/>
          <w:lang w:val="ka-GE"/>
        </w:rPr>
      </w:pPr>
    </w:p>
    <w:p w14:paraId="6F640510" w14:textId="050AB21B" w:rsidR="006D7086" w:rsidRPr="00B520A8" w:rsidRDefault="006D7086" w:rsidP="00214A3D">
      <w:pPr>
        <w:spacing w:before="120" w:after="0" w:line="276" w:lineRule="auto"/>
        <w:ind w:right="-180" w:firstLine="450"/>
        <w:jc w:val="both"/>
        <w:rPr>
          <w:rFonts w:ascii="Sylfaen" w:hAnsi="Sylfaen"/>
          <w:b/>
          <w:lang w:val="ka-GE"/>
        </w:rPr>
      </w:pPr>
      <w:r w:rsidRPr="00B520A8">
        <w:rPr>
          <w:rFonts w:ascii="Sylfaen" w:hAnsi="Sylfaen"/>
          <w:b/>
          <w:lang w:val="ka-GE"/>
        </w:rPr>
        <w:lastRenderedPageBreak/>
        <w:t>ბ) მე-6 პუნქტის შემდეგ დაემატოს შემდეგი შინაარსის 6</w:t>
      </w:r>
      <w:r w:rsidRPr="00B520A8">
        <w:rPr>
          <w:rFonts w:ascii="Sylfaen" w:hAnsi="Sylfaen"/>
          <w:b/>
          <w:vertAlign w:val="superscript"/>
          <w:lang w:val="ka-GE"/>
        </w:rPr>
        <w:t>1</w:t>
      </w:r>
      <w:r w:rsidRPr="00B520A8">
        <w:rPr>
          <w:rFonts w:ascii="Sylfaen" w:hAnsi="Sylfaen"/>
          <w:b/>
          <w:lang w:val="ka-GE"/>
        </w:rPr>
        <w:t>-6</w:t>
      </w:r>
      <w:r w:rsidR="001E271E" w:rsidRPr="00B520A8">
        <w:rPr>
          <w:rFonts w:ascii="Sylfaen" w:hAnsi="Sylfaen"/>
          <w:b/>
          <w:vertAlign w:val="superscript"/>
          <w:lang w:val="ka-GE"/>
        </w:rPr>
        <w:t>4</w:t>
      </w:r>
      <w:r w:rsidRPr="00B520A8">
        <w:rPr>
          <w:rFonts w:ascii="Sylfaen" w:hAnsi="Sylfaen"/>
          <w:b/>
          <w:vertAlign w:val="superscript"/>
          <w:lang w:val="ka-GE"/>
        </w:rPr>
        <w:t xml:space="preserve"> </w:t>
      </w:r>
      <w:r w:rsidRPr="00B520A8">
        <w:rPr>
          <w:rFonts w:ascii="Sylfaen" w:hAnsi="Sylfaen"/>
          <w:b/>
          <w:lang w:val="ka-GE"/>
        </w:rPr>
        <w:t>პუნქტები:</w:t>
      </w:r>
    </w:p>
    <w:p w14:paraId="6B233537" w14:textId="5D6E5313" w:rsidR="00633370" w:rsidRDefault="006D7086" w:rsidP="00214A3D">
      <w:pPr>
        <w:spacing w:before="120" w:after="0" w:line="276" w:lineRule="auto"/>
        <w:ind w:right="-180" w:firstLine="450"/>
        <w:jc w:val="both"/>
        <w:rPr>
          <w:rFonts w:ascii="Sylfaen" w:hAnsi="Sylfaen"/>
          <w:lang w:val="ka-GE"/>
        </w:rPr>
      </w:pPr>
      <w:r w:rsidRPr="00802898">
        <w:rPr>
          <w:rFonts w:ascii="Sylfaen" w:hAnsi="Sylfaen"/>
          <w:lang w:val="ka-GE"/>
        </w:rPr>
        <w:t>„</w:t>
      </w:r>
      <w:r w:rsidR="00633370" w:rsidRPr="00802898">
        <w:rPr>
          <w:rFonts w:ascii="Sylfaen" w:hAnsi="Sylfaen"/>
          <w:lang w:val="ka-GE"/>
        </w:rPr>
        <w:t>6</w:t>
      </w:r>
      <w:r w:rsidR="00633370" w:rsidRPr="00802898">
        <w:rPr>
          <w:rFonts w:ascii="Sylfaen" w:hAnsi="Sylfaen"/>
          <w:vertAlign w:val="superscript"/>
          <w:lang w:val="ka-GE"/>
        </w:rPr>
        <w:t>1</w:t>
      </w:r>
      <w:r w:rsidR="00633370" w:rsidRPr="00802898">
        <w:rPr>
          <w:rFonts w:ascii="Sylfaen" w:hAnsi="Sylfaen"/>
          <w:lang w:val="ka-GE"/>
        </w:rPr>
        <w:t>. საქართველოს მოქალაქეობის მინიჭებისას</w:t>
      </w:r>
      <w:r w:rsidR="00951AD5" w:rsidRPr="00802898">
        <w:rPr>
          <w:rFonts w:ascii="Sylfaen" w:hAnsi="Sylfaen"/>
          <w:lang w:val="ka-GE"/>
        </w:rPr>
        <w:t xml:space="preserve">, ამ კანონით დადგენილ შემთხვევებში, </w:t>
      </w:r>
      <w:r w:rsidR="00633370" w:rsidRPr="00802898">
        <w:rPr>
          <w:rFonts w:ascii="Sylfaen" w:hAnsi="Sylfaen"/>
          <w:lang w:val="ka-GE"/>
        </w:rPr>
        <w:t xml:space="preserve"> დაინტერესებულ პირთა მიერ საქართველოს სახელმწიფო</w:t>
      </w:r>
      <w:r w:rsidR="00633370" w:rsidRPr="00014488">
        <w:rPr>
          <w:rFonts w:ascii="Sylfaen" w:hAnsi="Sylfaen"/>
          <w:lang w:val="ka-GE"/>
        </w:rPr>
        <w:t xml:space="preserve"> ენის, საქართველოს ისტორიისა და სამართლის ძირითადი საფუძვლების ცოდნის დონე მოწმდება საქართველოს მოქალაქეობის მინიჭების მოთხოვნით </w:t>
      </w:r>
      <w:r w:rsidR="00633370" w:rsidRPr="00A6052C">
        <w:rPr>
          <w:rFonts w:ascii="Sylfaen" w:hAnsi="Sylfaen"/>
          <w:lang w:val="ka-GE"/>
        </w:rPr>
        <w:t>განცხადების სააგენტოში</w:t>
      </w:r>
      <w:r w:rsidR="00633370" w:rsidRPr="00014488">
        <w:rPr>
          <w:rFonts w:ascii="Sylfaen" w:hAnsi="Sylfaen"/>
          <w:lang w:val="ka-GE"/>
        </w:rPr>
        <w:t xml:space="preserve"> </w:t>
      </w:r>
      <w:r w:rsidR="00A6052C" w:rsidRPr="00A6052C">
        <w:rPr>
          <w:rFonts w:ascii="Sylfaen" w:hAnsi="Sylfaen"/>
          <w:lang w:val="ka-GE"/>
        </w:rPr>
        <w:t xml:space="preserve">ან საზღვარგარეთ საქართველოს დიპლომატიურ წარმომადგენლობაში ან საკონსულო დაწესებულებაში </w:t>
      </w:r>
      <w:r w:rsidR="00633370" w:rsidRPr="00014488">
        <w:rPr>
          <w:rFonts w:ascii="Sylfaen" w:hAnsi="Sylfaen"/>
          <w:lang w:val="ka-GE"/>
        </w:rPr>
        <w:t xml:space="preserve">წარდგენამდე. დაინტერესებულ პირთა მიერ საქართველოს სახელმწიფო ენის, საქართველოს ისტორიისა და სამართლის ძირითადი საფუძვლების ცოდნის დონის შემოწმებას უზრუნველყოფს </w:t>
      </w:r>
      <w:r w:rsidR="00B60D7E">
        <w:rPr>
          <w:rFonts w:ascii="Sylfaen" w:hAnsi="Sylfaen"/>
          <w:lang w:val="ka-GE"/>
        </w:rPr>
        <w:t>სააგენტო</w:t>
      </w:r>
      <w:r w:rsidR="00633370" w:rsidRPr="00014488">
        <w:rPr>
          <w:rFonts w:ascii="Sylfaen" w:hAnsi="Sylfaen"/>
          <w:lang w:val="ka-GE"/>
        </w:rPr>
        <w:t xml:space="preserve">. </w:t>
      </w:r>
    </w:p>
    <w:p w14:paraId="40BD694E" w14:textId="31A9E1EF" w:rsidR="009808CF" w:rsidRPr="009808CF" w:rsidRDefault="009808CF" w:rsidP="00214A3D">
      <w:pPr>
        <w:spacing w:before="120" w:after="0" w:line="276" w:lineRule="auto"/>
        <w:ind w:right="-180" w:firstLine="450"/>
        <w:jc w:val="both"/>
        <w:rPr>
          <w:lang w:val="ka-GE"/>
        </w:rPr>
      </w:pPr>
      <w:r>
        <w:rPr>
          <w:rFonts w:ascii="Sylfaen" w:hAnsi="Sylfaen"/>
          <w:lang w:val="ka-GE"/>
        </w:rPr>
        <w:t>6</w:t>
      </w:r>
      <w:r w:rsidRPr="00964D02">
        <w:rPr>
          <w:rFonts w:ascii="Sylfaen" w:hAnsi="Sylfaen"/>
          <w:vertAlign w:val="superscript"/>
          <w:lang w:val="ka-GE"/>
        </w:rPr>
        <w:t>2</w:t>
      </w:r>
      <w:r>
        <w:rPr>
          <w:rFonts w:ascii="Sylfaen" w:hAnsi="Sylfaen"/>
          <w:lang w:val="ka-GE"/>
        </w:rPr>
        <w:t>.</w:t>
      </w:r>
      <w:r w:rsidRPr="009808CF">
        <w:rPr>
          <w:rFonts w:ascii="Sylfaen" w:hAnsi="Sylfaen"/>
          <w:lang w:val="ka-GE"/>
        </w:rPr>
        <w:t xml:space="preserve"> ისეთი ფიზიკური ნაკლი</w:t>
      </w:r>
      <w:r>
        <w:rPr>
          <w:rFonts w:ascii="Sylfaen" w:hAnsi="Sylfaen"/>
          <w:lang w:val="ka-GE"/>
        </w:rPr>
        <w:t xml:space="preserve">ს </w:t>
      </w:r>
      <w:r w:rsidR="0072780E">
        <w:rPr>
          <w:rFonts w:ascii="Sylfaen" w:hAnsi="Sylfaen"/>
          <w:lang w:val="ka-GE"/>
        </w:rPr>
        <w:t xml:space="preserve">არსებობის </w:t>
      </w:r>
      <w:r>
        <w:rPr>
          <w:rFonts w:ascii="Sylfaen" w:hAnsi="Sylfaen"/>
          <w:lang w:val="ka-GE"/>
        </w:rPr>
        <w:t>შემთხვევაში</w:t>
      </w:r>
      <w:r w:rsidRPr="009808CF">
        <w:rPr>
          <w:rFonts w:ascii="Sylfaen" w:hAnsi="Sylfaen"/>
          <w:lang w:val="ka-GE"/>
        </w:rPr>
        <w:t>, რომელიც შეუძლებელს ხდის საქართველოს</w:t>
      </w:r>
      <w:r w:rsidRPr="009808CF">
        <w:rPr>
          <w:lang w:val="ka-GE"/>
        </w:rPr>
        <w:t xml:space="preserve"> </w:t>
      </w:r>
      <w:r w:rsidRPr="009808CF">
        <w:rPr>
          <w:rFonts w:ascii="Sylfaen" w:hAnsi="Sylfaen"/>
          <w:lang w:val="ka-GE"/>
        </w:rPr>
        <w:t>სახელმწიფო</w:t>
      </w:r>
      <w:r w:rsidRPr="009808CF">
        <w:rPr>
          <w:lang w:val="ka-GE"/>
        </w:rPr>
        <w:t xml:space="preserve"> </w:t>
      </w:r>
      <w:r w:rsidRPr="009808CF">
        <w:rPr>
          <w:rFonts w:ascii="Sylfaen" w:hAnsi="Sylfaen"/>
          <w:lang w:val="ka-GE"/>
        </w:rPr>
        <w:t>ენ</w:t>
      </w:r>
      <w:r>
        <w:rPr>
          <w:rFonts w:ascii="Sylfaen" w:hAnsi="Sylfaen"/>
          <w:lang w:val="ka-GE"/>
        </w:rPr>
        <w:t xml:space="preserve">ის, საქართველოს ისტორიისა და სამართლის ძირითადი საფუძვლების ცოდნის </w:t>
      </w:r>
      <w:r w:rsidR="00D13550">
        <w:rPr>
          <w:rFonts w:ascii="Sylfaen" w:hAnsi="Sylfaen"/>
          <w:lang w:val="ka-GE"/>
        </w:rPr>
        <w:t xml:space="preserve">დონის შემოწმებას, </w:t>
      </w:r>
      <w:r w:rsidR="00D66C12">
        <w:rPr>
          <w:rFonts w:ascii="Sylfaen" w:hAnsi="Sylfaen"/>
          <w:lang w:val="ka-GE"/>
        </w:rPr>
        <w:t>ცოდნის დონის შემოწმებისგან პირის</w:t>
      </w:r>
      <w:r w:rsidR="00D13550">
        <w:rPr>
          <w:rFonts w:ascii="Sylfaen" w:hAnsi="Sylfaen"/>
          <w:lang w:val="ka-GE"/>
        </w:rPr>
        <w:t xml:space="preserve"> </w:t>
      </w:r>
      <w:r w:rsidR="008F3FD2">
        <w:rPr>
          <w:rFonts w:ascii="Sylfaen" w:hAnsi="Sylfaen"/>
          <w:lang w:val="ka-GE"/>
        </w:rPr>
        <w:t>გა</w:t>
      </w:r>
      <w:r w:rsidR="00D13550">
        <w:rPr>
          <w:rFonts w:ascii="Sylfaen" w:hAnsi="Sylfaen"/>
          <w:lang w:val="ka-GE"/>
        </w:rPr>
        <w:t>თავისუფლების შესახებ გადაწყვეტილებას იღებს კომისია</w:t>
      </w:r>
      <w:r w:rsidR="00D74FCF">
        <w:rPr>
          <w:rFonts w:ascii="Sylfaen" w:hAnsi="Sylfaen"/>
          <w:lang w:val="ka-GE"/>
        </w:rPr>
        <w:t>.</w:t>
      </w:r>
    </w:p>
    <w:p w14:paraId="3A847B07" w14:textId="7C2F1BDA" w:rsidR="005F145B" w:rsidRPr="00014488" w:rsidRDefault="005F145B" w:rsidP="005F145B">
      <w:pPr>
        <w:spacing w:before="120" w:after="0" w:line="276" w:lineRule="auto"/>
        <w:ind w:right="-180" w:firstLine="450"/>
        <w:jc w:val="both"/>
        <w:rPr>
          <w:rFonts w:ascii="Sylfaen" w:hAnsi="Sylfaen"/>
          <w:lang w:val="ka-GE"/>
        </w:rPr>
      </w:pPr>
      <w:r w:rsidRPr="00014488">
        <w:rPr>
          <w:rFonts w:ascii="Sylfaen" w:hAnsi="Sylfaen"/>
          <w:lang w:val="ka-GE"/>
        </w:rPr>
        <w:t>6</w:t>
      </w:r>
      <w:r>
        <w:rPr>
          <w:rFonts w:ascii="Sylfaen" w:hAnsi="Sylfaen"/>
          <w:vertAlign w:val="superscript"/>
          <w:lang w:val="ka-GE"/>
        </w:rPr>
        <w:t>3</w:t>
      </w:r>
      <w:r w:rsidRPr="00014488">
        <w:rPr>
          <w:rFonts w:ascii="Sylfaen" w:hAnsi="Sylfaen"/>
          <w:lang w:val="ka-GE"/>
        </w:rPr>
        <w:t>. საქართველოს სახელმწიფო ენის, საქართველოს ისტორიისა და სამართლის ძირითადი საფუძვლების ცოდნის დონის</w:t>
      </w:r>
      <w:r>
        <w:rPr>
          <w:rFonts w:ascii="Sylfaen" w:hAnsi="Sylfaen"/>
          <w:lang w:val="ka-GE"/>
        </w:rPr>
        <w:t xml:space="preserve"> შემოწმების შედეგი, რომელიც დაინტერესებულ პირს აძლევს შესაძლებლობას, მიმართოს სააგენტოს </w:t>
      </w:r>
      <w:r w:rsidRPr="00353F83">
        <w:rPr>
          <w:rFonts w:ascii="Sylfaen" w:hAnsi="Sylfaen"/>
          <w:lang w:val="ka-GE"/>
        </w:rPr>
        <w:t xml:space="preserve">ან საზღვარგარეთ საქართველოს დიპლომატიურ </w:t>
      </w:r>
      <w:r>
        <w:rPr>
          <w:rFonts w:ascii="Sylfaen" w:hAnsi="Sylfaen"/>
          <w:lang w:val="ka-GE"/>
        </w:rPr>
        <w:t>წარმომადგენლობას</w:t>
      </w:r>
      <w:r w:rsidRPr="00353F83">
        <w:rPr>
          <w:rFonts w:ascii="Sylfaen" w:hAnsi="Sylfaen"/>
          <w:lang w:val="ka-GE"/>
        </w:rPr>
        <w:t xml:space="preserve"> ან საკონსულო </w:t>
      </w:r>
      <w:r>
        <w:rPr>
          <w:rFonts w:ascii="Sylfaen" w:hAnsi="Sylfaen"/>
          <w:lang w:val="ka-GE"/>
        </w:rPr>
        <w:t>დაწესებულებას</w:t>
      </w:r>
      <w:r w:rsidRPr="00353F83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 xml:space="preserve"> საქართველოს მოქალაქეობის მინიჭების შესახებ განცხადებით, ძალაშია 1 წლის განმავლობაში. </w:t>
      </w:r>
    </w:p>
    <w:p w14:paraId="07709B88" w14:textId="77777777" w:rsidR="005F145B" w:rsidRPr="00B368B7" w:rsidRDefault="005F145B" w:rsidP="005F145B">
      <w:pPr>
        <w:spacing w:before="120" w:after="0" w:line="276" w:lineRule="auto"/>
        <w:ind w:right="-180" w:firstLine="450"/>
        <w:jc w:val="both"/>
        <w:rPr>
          <w:rFonts w:ascii="Sylfaen" w:hAnsi="Sylfaen"/>
          <w:lang w:val="ka-GE"/>
        </w:rPr>
      </w:pPr>
      <w:r w:rsidRPr="00014488">
        <w:rPr>
          <w:rFonts w:ascii="Sylfaen" w:hAnsi="Sylfaen"/>
          <w:lang w:val="ka-GE"/>
        </w:rPr>
        <w:t>6</w:t>
      </w:r>
      <w:r>
        <w:rPr>
          <w:rFonts w:ascii="Sylfaen" w:hAnsi="Sylfaen"/>
          <w:vertAlign w:val="superscript"/>
          <w:lang w:val="ka-GE"/>
        </w:rPr>
        <w:t>4</w:t>
      </w:r>
      <w:r w:rsidRPr="00014488">
        <w:rPr>
          <w:rFonts w:ascii="Sylfaen" w:hAnsi="Sylfaen"/>
          <w:lang w:val="ka-GE"/>
        </w:rPr>
        <w:t>. საქართველოს მოქალაქეობის მინიჭების მსურველ პირთა მიერ საქართველოს სახელმწიფო ენის, საქართველოს ისტორიისა დ</w:t>
      </w:r>
      <w:r w:rsidRPr="00B368B7">
        <w:rPr>
          <w:rFonts w:ascii="Sylfaen" w:hAnsi="Sylfaen"/>
          <w:lang w:val="ka-GE"/>
        </w:rPr>
        <w:t xml:space="preserve">ა სამართლის ძირითადი საფუძვლების ცოდნის დონის </w:t>
      </w:r>
      <w:r>
        <w:rPr>
          <w:rFonts w:ascii="Sylfaen" w:hAnsi="Sylfaen"/>
          <w:lang w:val="ka-GE"/>
        </w:rPr>
        <w:t xml:space="preserve">შესამოწმებლად სააგენტოსთვის </w:t>
      </w:r>
      <w:r w:rsidRPr="00A6052C">
        <w:rPr>
          <w:rFonts w:ascii="Sylfaen" w:hAnsi="Sylfaen"/>
          <w:lang w:val="ka-GE"/>
        </w:rPr>
        <w:t>ან საზღვარგარეთ საქართველოს დიპლომატიურ</w:t>
      </w:r>
      <w:r>
        <w:rPr>
          <w:rFonts w:ascii="Sylfaen" w:hAnsi="Sylfaen"/>
          <w:lang w:val="ka-GE"/>
        </w:rPr>
        <w:t>ი</w:t>
      </w:r>
      <w:r w:rsidRPr="00A6052C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წარმომადგენლობისთვის</w:t>
      </w:r>
      <w:r w:rsidRPr="00A6052C">
        <w:rPr>
          <w:rFonts w:ascii="Sylfaen" w:hAnsi="Sylfaen"/>
          <w:lang w:val="ka-GE"/>
        </w:rPr>
        <w:t xml:space="preserve"> ან საკონსულო </w:t>
      </w:r>
      <w:r>
        <w:rPr>
          <w:rFonts w:ascii="Sylfaen" w:hAnsi="Sylfaen"/>
          <w:lang w:val="ka-GE"/>
        </w:rPr>
        <w:t xml:space="preserve">დაწესებულებისთვის განცხადებით მიმართვის პროცედურა, ცოდნის დონის </w:t>
      </w:r>
      <w:r w:rsidRPr="00B368B7">
        <w:rPr>
          <w:rFonts w:ascii="Sylfaen" w:hAnsi="Sylfaen"/>
          <w:lang w:val="ka-GE"/>
        </w:rPr>
        <w:t xml:space="preserve">შემოწმების წესი და შესაბამისი საფასურის ოდენობა განისაზღვრება საქართველოს იუსტიციის მინისტრის ბრძანებით.“. </w:t>
      </w:r>
    </w:p>
    <w:p w14:paraId="5B1E753D" w14:textId="77777777" w:rsidR="005F145B" w:rsidRPr="00B368B7" w:rsidRDefault="005F145B" w:rsidP="00214A3D">
      <w:pPr>
        <w:spacing w:before="120" w:after="0" w:line="276" w:lineRule="auto"/>
        <w:ind w:right="-180" w:firstLine="450"/>
        <w:jc w:val="both"/>
        <w:rPr>
          <w:rFonts w:ascii="Sylfaen" w:hAnsi="Sylfaen"/>
          <w:lang w:val="ka-GE"/>
        </w:rPr>
      </w:pPr>
    </w:p>
    <w:p w14:paraId="491FBE34" w14:textId="367243DA" w:rsidR="002C6707" w:rsidRPr="00B520A8" w:rsidRDefault="00284C44" w:rsidP="00214A3D">
      <w:pPr>
        <w:spacing w:before="120" w:after="0" w:line="276" w:lineRule="auto"/>
        <w:ind w:right="-180" w:firstLine="450"/>
        <w:jc w:val="both"/>
        <w:rPr>
          <w:rFonts w:ascii="Sylfaen" w:hAnsi="Sylfaen"/>
          <w:b/>
          <w:lang w:val="ka-GE"/>
        </w:rPr>
      </w:pPr>
      <w:r w:rsidRPr="00B520A8">
        <w:rPr>
          <w:rFonts w:ascii="Sylfaen" w:hAnsi="Sylfaen"/>
          <w:b/>
        </w:rPr>
        <w:t>4</w:t>
      </w:r>
      <w:r w:rsidR="002C6707" w:rsidRPr="00B520A8">
        <w:rPr>
          <w:rFonts w:ascii="Sylfaen" w:hAnsi="Sylfaen"/>
          <w:b/>
          <w:lang w:val="ka-GE"/>
        </w:rPr>
        <w:t>. 26-ე მუხლის მე-2 პუნქტი ჩამოყალიბდეს შემდეგი რედაქციით:</w:t>
      </w:r>
    </w:p>
    <w:p w14:paraId="61D0B9A3" w14:textId="77777777" w:rsidR="002C6707" w:rsidRPr="00B368B7" w:rsidRDefault="002C6707" w:rsidP="00214A3D">
      <w:pPr>
        <w:spacing w:before="120" w:after="0" w:line="276" w:lineRule="auto"/>
        <w:ind w:right="-180" w:firstLine="450"/>
        <w:jc w:val="both"/>
        <w:rPr>
          <w:rFonts w:ascii="Sylfaen" w:hAnsi="Sylfaen"/>
          <w:lang w:val="ka-GE"/>
        </w:rPr>
      </w:pPr>
      <w:r w:rsidRPr="00B368B7">
        <w:rPr>
          <w:rFonts w:ascii="Sylfaen" w:hAnsi="Sylfaen"/>
          <w:lang w:val="ka-GE"/>
        </w:rPr>
        <w:t>„</w:t>
      </w:r>
      <w:r w:rsidRPr="00C76123">
        <w:rPr>
          <w:rFonts w:ascii="Sylfaen" w:hAnsi="Sylfaen"/>
          <w:lang w:val="ka-GE"/>
        </w:rPr>
        <w:t>2. საქართველოს მოქალაქეობის ნატურალიზაციით მოპოვების შესახებ განცხადებაზე უარყოფითი გადაწყვეტილების მიღების შემთხვევაში პირს უფლება აქვს, იმავე საფუძვლით მიმართოს სააგენტოს ან საზღვარგარეთ საქართველოს დიპლომატიურ წარმომადგენლობას ან საკონსულო დაწესებულებას უარყოფითი გადაწყვეტილების მიღებიდან</w:t>
      </w:r>
      <w:r w:rsidR="000D72F3" w:rsidRPr="00C76123">
        <w:rPr>
          <w:rFonts w:ascii="Sylfaen" w:hAnsi="Sylfaen"/>
          <w:lang w:val="ka-GE"/>
        </w:rPr>
        <w:t xml:space="preserve"> </w:t>
      </w:r>
      <w:r w:rsidRPr="00B368B7">
        <w:rPr>
          <w:rFonts w:ascii="Sylfaen" w:hAnsi="Sylfaen"/>
          <w:lang w:val="ka-GE"/>
        </w:rPr>
        <w:t>6 თვის</w:t>
      </w:r>
      <w:r w:rsidRPr="00C76123">
        <w:rPr>
          <w:rFonts w:ascii="Sylfaen" w:hAnsi="Sylfaen"/>
          <w:lang w:val="ka-GE"/>
        </w:rPr>
        <w:t xml:space="preserve"> შემდეგ.</w:t>
      </w:r>
      <w:r w:rsidRPr="00B368B7">
        <w:rPr>
          <w:rFonts w:ascii="Sylfaen" w:hAnsi="Sylfaen"/>
          <w:lang w:val="ka-GE"/>
        </w:rPr>
        <w:t xml:space="preserve">“. </w:t>
      </w:r>
    </w:p>
    <w:p w14:paraId="167A6D23" w14:textId="77777777" w:rsidR="00E156BE" w:rsidRPr="00C76123" w:rsidRDefault="00E156BE" w:rsidP="00214A3D">
      <w:pPr>
        <w:spacing w:before="120" w:after="0" w:line="276" w:lineRule="auto"/>
        <w:ind w:right="-180" w:firstLine="450"/>
        <w:jc w:val="both"/>
        <w:rPr>
          <w:rFonts w:ascii="Sylfaen" w:hAnsi="Sylfaen" w:cs="Sylfaen"/>
          <w:b/>
          <w:lang w:val="ka-GE"/>
        </w:rPr>
      </w:pPr>
    </w:p>
    <w:p w14:paraId="79314509" w14:textId="77777777" w:rsidR="000C10C8" w:rsidRPr="00014488" w:rsidRDefault="00F449C0" w:rsidP="00214A3D">
      <w:pPr>
        <w:spacing w:before="120" w:after="0" w:line="276" w:lineRule="auto"/>
        <w:ind w:right="-180" w:firstLine="450"/>
        <w:jc w:val="both"/>
        <w:rPr>
          <w:rFonts w:ascii="Sylfaen" w:hAnsi="Sylfaen"/>
          <w:lang w:val="ka-GE"/>
        </w:rPr>
      </w:pPr>
      <w:r w:rsidRPr="00C76123">
        <w:rPr>
          <w:rFonts w:ascii="Sylfaen" w:hAnsi="Sylfaen" w:cs="Sylfaen"/>
          <w:b/>
          <w:lang w:val="ka-GE"/>
        </w:rPr>
        <w:t>მუხლი</w:t>
      </w:r>
      <w:r w:rsidRPr="00C76123">
        <w:rPr>
          <w:rFonts w:ascii="Sylfaen" w:hAnsi="Sylfaen"/>
          <w:b/>
          <w:lang w:val="ka-GE"/>
        </w:rPr>
        <w:t xml:space="preserve"> 2</w:t>
      </w:r>
    </w:p>
    <w:p w14:paraId="09D3E6FF" w14:textId="77777777" w:rsidR="0010203E" w:rsidRPr="00014488" w:rsidRDefault="0010203E" w:rsidP="0010203E">
      <w:pPr>
        <w:spacing w:before="120" w:after="0" w:line="276" w:lineRule="auto"/>
        <w:ind w:right="-180" w:firstLine="450"/>
        <w:jc w:val="both"/>
        <w:rPr>
          <w:rFonts w:ascii="Sylfaen" w:hAnsi="Sylfaen"/>
          <w:lang w:val="ka-GE"/>
        </w:rPr>
      </w:pPr>
      <w:r w:rsidRPr="00014488">
        <w:rPr>
          <w:rFonts w:ascii="Sylfaen" w:hAnsi="Sylfaen"/>
          <w:lang w:val="ka-GE"/>
        </w:rPr>
        <w:t>1. ამ კანონის მოქმედება</w:t>
      </w:r>
      <w:r>
        <w:rPr>
          <w:rFonts w:ascii="Sylfaen" w:hAnsi="Sylfaen"/>
          <w:lang w:val="ka-GE"/>
        </w:rPr>
        <w:t>, გარდა ამ კანონის პირველი მუხლის მე-4 პუნქტით გათვალისწინებული ორგანული კანონის 26-ე მუხლის მე-2 პუნქტისა,</w:t>
      </w:r>
      <w:r w:rsidRPr="00014488">
        <w:rPr>
          <w:rFonts w:ascii="Sylfaen" w:hAnsi="Sylfaen"/>
          <w:lang w:val="ka-GE"/>
        </w:rPr>
        <w:t xml:space="preserve"> არ ვრცელდება მის ძალაში შესვლამდე სააგენტოში</w:t>
      </w:r>
      <w:r>
        <w:rPr>
          <w:rFonts w:ascii="Sylfaen" w:hAnsi="Sylfaen"/>
          <w:lang w:val="ka-GE"/>
        </w:rPr>
        <w:t xml:space="preserve"> </w:t>
      </w:r>
      <w:r w:rsidRPr="007D4F58">
        <w:rPr>
          <w:rFonts w:ascii="Sylfaen" w:hAnsi="Sylfaen"/>
          <w:lang w:val="ka-GE"/>
        </w:rPr>
        <w:t>ან საზღვარგარეთ საქართველოს დიპლომატიურ წარმომადგენლობა</w:t>
      </w:r>
      <w:r>
        <w:rPr>
          <w:rFonts w:ascii="Sylfaen" w:hAnsi="Sylfaen"/>
          <w:lang w:val="ka-GE"/>
        </w:rPr>
        <w:t>ში</w:t>
      </w:r>
      <w:r w:rsidRPr="007D4F58">
        <w:rPr>
          <w:rFonts w:ascii="Sylfaen" w:hAnsi="Sylfaen"/>
          <w:lang w:val="ka-GE"/>
        </w:rPr>
        <w:t xml:space="preserve"> ან საკონსულო დაწესებულება</w:t>
      </w:r>
      <w:r>
        <w:rPr>
          <w:rFonts w:ascii="Sylfaen" w:hAnsi="Sylfaen"/>
          <w:lang w:val="ka-GE"/>
        </w:rPr>
        <w:t>ში</w:t>
      </w:r>
      <w:r w:rsidRPr="00014488">
        <w:rPr>
          <w:rFonts w:ascii="Sylfaen" w:hAnsi="Sylfaen"/>
          <w:lang w:val="ka-GE"/>
        </w:rPr>
        <w:t xml:space="preserve"> წარდგენილ განცხადებებზე.</w:t>
      </w:r>
    </w:p>
    <w:p w14:paraId="21517F4F" w14:textId="77777777" w:rsidR="0010203E" w:rsidRPr="00014488" w:rsidRDefault="0010203E" w:rsidP="0010203E">
      <w:pPr>
        <w:spacing w:before="120" w:after="0" w:line="276" w:lineRule="auto"/>
        <w:ind w:right="-180" w:firstLine="450"/>
        <w:jc w:val="both"/>
        <w:rPr>
          <w:rFonts w:ascii="Sylfaen" w:hAnsi="Sylfaen"/>
          <w:lang w:val="ka-GE"/>
        </w:rPr>
      </w:pPr>
      <w:r w:rsidRPr="00014488">
        <w:rPr>
          <w:rFonts w:ascii="Sylfaen" w:hAnsi="Sylfaen"/>
          <w:lang w:val="ka-GE"/>
        </w:rPr>
        <w:t xml:space="preserve">2. ამ კანონის </w:t>
      </w:r>
      <w:r>
        <w:rPr>
          <w:rFonts w:ascii="Sylfaen" w:hAnsi="Sylfaen"/>
          <w:lang w:val="ka-GE"/>
        </w:rPr>
        <w:t>ამოქმედებასთან დაკავშირებით</w:t>
      </w:r>
      <w:r w:rsidRPr="00014488">
        <w:rPr>
          <w:rFonts w:ascii="Sylfaen" w:hAnsi="Sylfaen"/>
          <w:lang w:val="ka-GE"/>
        </w:rPr>
        <w:t>:</w:t>
      </w:r>
    </w:p>
    <w:p w14:paraId="4E8DB5CB" w14:textId="77777777" w:rsidR="0010203E" w:rsidRPr="00014488" w:rsidRDefault="0010203E" w:rsidP="0010203E">
      <w:pPr>
        <w:spacing w:before="120" w:after="0" w:line="276" w:lineRule="auto"/>
        <w:ind w:right="-180" w:firstLine="45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lastRenderedPageBreak/>
        <w:t>ა</w:t>
      </w:r>
      <w:r w:rsidRPr="00014488">
        <w:rPr>
          <w:rFonts w:ascii="Sylfaen" w:hAnsi="Sylfaen"/>
          <w:lang w:val="ka-GE"/>
        </w:rPr>
        <w:t xml:space="preserve">) </w:t>
      </w:r>
      <w:r w:rsidRPr="005A0CB9">
        <w:rPr>
          <w:rFonts w:ascii="Sylfaen" w:hAnsi="Sylfaen"/>
          <w:lang w:val="ka-GE"/>
        </w:rPr>
        <w:t xml:space="preserve">2023 წლის 1 </w:t>
      </w:r>
      <w:r>
        <w:rPr>
          <w:rFonts w:ascii="Sylfaen" w:hAnsi="Sylfaen"/>
          <w:lang w:val="ka-GE"/>
        </w:rPr>
        <w:t xml:space="preserve">სექტემბრამდე </w:t>
      </w:r>
      <w:r w:rsidRPr="00014488">
        <w:rPr>
          <w:rFonts w:ascii="Sylfaen" w:hAnsi="Sylfaen"/>
          <w:lang w:val="ka-GE"/>
        </w:rPr>
        <w:t xml:space="preserve">მოქალაქეობის საკითხთა კომისიამ უზრუნველყოს </w:t>
      </w:r>
      <w:r>
        <w:rPr>
          <w:rFonts w:ascii="Sylfaen" w:hAnsi="Sylfaen"/>
          <w:lang w:val="ka-GE"/>
        </w:rPr>
        <w:t>„</w:t>
      </w:r>
      <w:r w:rsidRPr="00014488">
        <w:rPr>
          <w:rFonts w:ascii="Sylfaen" w:hAnsi="Sylfaen"/>
          <w:lang w:val="ka-GE"/>
        </w:rPr>
        <w:t>საქართველოს მოქალაქეობის საკითხთა განხილვისა და გადაწყვეტის შესახებ დებულების დამტკიცების თაობაზე“ მოქალაქეობის საკითხთა კომისიის 2018 წლის 4 სექტემბრის N2 დადგენილების ამ კანონთან შესაბამისობა</w:t>
      </w:r>
      <w:r>
        <w:rPr>
          <w:rFonts w:ascii="Sylfaen" w:hAnsi="Sylfaen"/>
          <w:lang w:val="ka-GE"/>
        </w:rPr>
        <w:t>;</w:t>
      </w:r>
    </w:p>
    <w:p w14:paraId="2D83FA26" w14:textId="4699EF4C" w:rsidR="0010203E" w:rsidRPr="00014488" w:rsidRDefault="0010203E" w:rsidP="0010203E">
      <w:pPr>
        <w:spacing w:before="120" w:after="0" w:line="276" w:lineRule="auto"/>
        <w:ind w:right="-180" w:firstLine="45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ბ</w:t>
      </w:r>
      <w:r w:rsidRPr="00014488">
        <w:rPr>
          <w:rFonts w:ascii="Sylfaen" w:hAnsi="Sylfaen"/>
          <w:lang w:val="ka-GE"/>
        </w:rPr>
        <w:t xml:space="preserve">) </w:t>
      </w:r>
      <w:r w:rsidRPr="005A0CB9">
        <w:rPr>
          <w:rFonts w:ascii="Sylfaen" w:hAnsi="Sylfaen"/>
          <w:lang w:val="ka-GE"/>
        </w:rPr>
        <w:t>202</w:t>
      </w:r>
      <w:r>
        <w:rPr>
          <w:rFonts w:ascii="Sylfaen" w:hAnsi="Sylfaen"/>
          <w:lang w:val="ka-GE"/>
        </w:rPr>
        <w:t>4</w:t>
      </w:r>
      <w:r w:rsidRPr="005A0CB9">
        <w:rPr>
          <w:rFonts w:ascii="Sylfaen" w:hAnsi="Sylfaen"/>
          <w:lang w:val="ka-GE"/>
        </w:rPr>
        <w:t xml:space="preserve"> წლის 1 </w:t>
      </w:r>
      <w:r>
        <w:rPr>
          <w:rFonts w:ascii="Sylfaen" w:hAnsi="Sylfaen"/>
          <w:lang w:val="ka-GE"/>
        </w:rPr>
        <w:t xml:space="preserve">იანვრამდე </w:t>
      </w:r>
      <w:r w:rsidRPr="00014488">
        <w:rPr>
          <w:rFonts w:ascii="Sylfaen" w:hAnsi="Sylfaen"/>
          <w:lang w:val="ka-GE"/>
        </w:rPr>
        <w:t xml:space="preserve">საქართველოს იუსტიციის მინისტრმა უზრუნველყოს საქართველოს სახელმწიფო ენის, საქართველოს ისტორიისა და სამართლის ძირითადი საფუძვლების ცოდნის დონის </w:t>
      </w:r>
      <w:r>
        <w:rPr>
          <w:rFonts w:ascii="Sylfaen" w:hAnsi="Sylfaen"/>
          <w:lang w:val="ka-GE"/>
        </w:rPr>
        <w:t xml:space="preserve">შესამოწმებლად სააგენტოსთვის </w:t>
      </w:r>
      <w:r w:rsidRPr="00C76123">
        <w:rPr>
          <w:rFonts w:ascii="Sylfaen" w:hAnsi="Sylfaen"/>
          <w:lang w:val="ka-GE"/>
        </w:rPr>
        <w:t>ან საზღვარგარეთ საქართველოს დიპლომატიურ</w:t>
      </w:r>
      <w:r>
        <w:rPr>
          <w:rFonts w:ascii="Sylfaen" w:hAnsi="Sylfaen"/>
          <w:lang w:val="ka-GE"/>
        </w:rPr>
        <w:t>ი</w:t>
      </w:r>
      <w:r w:rsidRPr="00C76123">
        <w:rPr>
          <w:rFonts w:ascii="Sylfaen" w:hAnsi="Sylfaen"/>
          <w:lang w:val="ka-GE"/>
        </w:rPr>
        <w:t xml:space="preserve"> წარმომადგენლობ</w:t>
      </w:r>
      <w:r>
        <w:rPr>
          <w:rFonts w:ascii="Sylfaen" w:hAnsi="Sylfaen"/>
          <w:lang w:val="ka-GE"/>
        </w:rPr>
        <w:t>ი</w:t>
      </w:r>
      <w:r w:rsidRPr="00C76123">
        <w:rPr>
          <w:rFonts w:ascii="Sylfaen" w:hAnsi="Sylfaen"/>
          <w:lang w:val="ka-GE"/>
        </w:rPr>
        <w:t>ს</w:t>
      </w:r>
      <w:r>
        <w:rPr>
          <w:rFonts w:ascii="Sylfaen" w:hAnsi="Sylfaen"/>
          <w:lang w:val="ka-GE"/>
        </w:rPr>
        <w:t>თვის</w:t>
      </w:r>
      <w:r w:rsidRPr="00C76123">
        <w:rPr>
          <w:rFonts w:ascii="Sylfaen" w:hAnsi="Sylfaen"/>
          <w:lang w:val="ka-GE"/>
        </w:rPr>
        <w:t xml:space="preserve"> ან საკონსულო დაწესებულებ</w:t>
      </w:r>
      <w:r>
        <w:rPr>
          <w:rFonts w:ascii="Sylfaen" w:hAnsi="Sylfaen"/>
          <w:lang w:val="ka-GE"/>
        </w:rPr>
        <w:t>ი</w:t>
      </w:r>
      <w:r w:rsidRPr="00C76123">
        <w:rPr>
          <w:rFonts w:ascii="Sylfaen" w:hAnsi="Sylfaen"/>
          <w:lang w:val="ka-GE"/>
        </w:rPr>
        <w:t>ს</w:t>
      </w:r>
      <w:r>
        <w:rPr>
          <w:rFonts w:ascii="Sylfaen" w:hAnsi="Sylfaen"/>
          <w:lang w:val="ka-GE"/>
        </w:rPr>
        <w:t xml:space="preserve">თვის განცხადებით მიმართვის პროცედურის, ცოდნის დონის </w:t>
      </w:r>
      <w:r w:rsidRPr="00014488">
        <w:rPr>
          <w:rFonts w:ascii="Sylfaen" w:hAnsi="Sylfaen"/>
          <w:lang w:val="ka-GE"/>
        </w:rPr>
        <w:t>შემოწმების წესისა და შესაბამისი საფასურის ოდენობის დამტკიცება</w:t>
      </w:r>
      <w:r>
        <w:rPr>
          <w:rFonts w:ascii="Sylfaen" w:hAnsi="Sylfaen"/>
          <w:lang w:val="ka-GE"/>
        </w:rPr>
        <w:t>.</w:t>
      </w:r>
    </w:p>
    <w:p w14:paraId="619BCCCC" w14:textId="77777777" w:rsidR="0010203E" w:rsidRDefault="0010203E" w:rsidP="00214A3D">
      <w:pPr>
        <w:spacing w:before="120" w:after="0" w:line="276" w:lineRule="auto"/>
        <w:ind w:right="-187" w:firstLine="446"/>
        <w:jc w:val="both"/>
        <w:rPr>
          <w:rFonts w:ascii="Sylfaen" w:hAnsi="Sylfaen"/>
          <w:b/>
          <w:lang w:val="ka-GE"/>
        </w:rPr>
      </w:pPr>
    </w:p>
    <w:p w14:paraId="4250F3ED" w14:textId="3B204FA2" w:rsidR="00F449C0" w:rsidRPr="00C76123" w:rsidRDefault="00F449C0" w:rsidP="00214A3D">
      <w:pPr>
        <w:spacing w:before="120" w:after="0" w:line="276" w:lineRule="auto"/>
        <w:ind w:right="-187" w:firstLine="446"/>
        <w:jc w:val="both"/>
        <w:rPr>
          <w:rFonts w:ascii="Sylfaen" w:hAnsi="Sylfaen" w:cs="Sylfaen"/>
          <w:lang w:val="ka-GE"/>
        </w:rPr>
      </w:pPr>
      <w:r w:rsidRPr="00014488">
        <w:rPr>
          <w:rFonts w:ascii="Sylfaen" w:hAnsi="Sylfaen"/>
          <w:b/>
          <w:lang w:val="ka-GE"/>
        </w:rPr>
        <w:t>მუხლი</w:t>
      </w:r>
      <w:r w:rsidR="005813D9" w:rsidRPr="00014488">
        <w:rPr>
          <w:rFonts w:ascii="Sylfaen" w:hAnsi="Sylfaen"/>
          <w:b/>
          <w:lang w:val="ka-GE"/>
        </w:rPr>
        <w:t xml:space="preserve"> 3</w:t>
      </w:r>
    </w:p>
    <w:p w14:paraId="36AAB51F" w14:textId="77777777" w:rsidR="000B052F" w:rsidRPr="00A80221" w:rsidRDefault="000B052F" w:rsidP="00214A3D">
      <w:pPr>
        <w:spacing w:before="120" w:after="0" w:line="276" w:lineRule="auto"/>
        <w:ind w:right="-187" w:firstLine="446"/>
        <w:jc w:val="both"/>
        <w:rPr>
          <w:rFonts w:ascii="Sylfaen" w:hAnsi="Sylfaen"/>
          <w:lang w:val="ka-GE"/>
        </w:rPr>
      </w:pPr>
      <w:r w:rsidRPr="00A80221">
        <w:rPr>
          <w:rFonts w:ascii="Sylfaen" w:hAnsi="Sylfaen" w:cs="Sylfaen"/>
          <w:lang w:val="ka-GE"/>
        </w:rPr>
        <w:t xml:space="preserve">1. </w:t>
      </w:r>
      <w:r w:rsidR="00703FBB" w:rsidRPr="00A80221">
        <w:rPr>
          <w:rFonts w:ascii="Sylfaen" w:hAnsi="Sylfaen" w:cs="Sylfaen"/>
          <w:lang w:val="ka-GE"/>
        </w:rPr>
        <w:t>ეს</w:t>
      </w:r>
      <w:r w:rsidR="00703FBB" w:rsidRPr="00A80221">
        <w:rPr>
          <w:rFonts w:ascii="Sylfaen" w:hAnsi="Sylfaen"/>
          <w:lang w:val="ka-GE"/>
        </w:rPr>
        <w:t xml:space="preserve"> </w:t>
      </w:r>
      <w:r w:rsidR="00703FBB" w:rsidRPr="00A80221">
        <w:rPr>
          <w:rFonts w:ascii="Sylfaen" w:hAnsi="Sylfaen" w:cs="Sylfaen"/>
          <w:lang w:val="ka-GE"/>
        </w:rPr>
        <w:t>კანონი</w:t>
      </w:r>
      <w:r w:rsidRPr="00A80221">
        <w:rPr>
          <w:rFonts w:ascii="Sylfaen" w:hAnsi="Sylfaen"/>
          <w:lang w:val="ka-GE"/>
        </w:rPr>
        <w:t xml:space="preserve">, გარდა ამ კანონის პირველი </w:t>
      </w:r>
      <w:r w:rsidR="006B3CEF" w:rsidRPr="00A80221">
        <w:rPr>
          <w:rFonts w:ascii="Sylfaen" w:hAnsi="Sylfaen"/>
          <w:lang w:val="ka-GE"/>
        </w:rPr>
        <w:t>მუხლის</w:t>
      </w:r>
      <w:r w:rsidR="00A033F1" w:rsidRPr="00A80221">
        <w:rPr>
          <w:rFonts w:ascii="Sylfaen" w:hAnsi="Sylfaen"/>
          <w:lang w:val="ka-GE"/>
        </w:rPr>
        <w:t>ა</w:t>
      </w:r>
      <w:r w:rsidR="006B3CEF" w:rsidRPr="00A80221">
        <w:rPr>
          <w:rFonts w:ascii="Sylfaen" w:hAnsi="Sylfaen"/>
          <w:lang w:val="ka-GE"/>
        </w:rPr>
        <w:t xml:space="preserve"> </w:t>
      </w:r>
      <w:r w:rsidRPr="00A80221">
        <w:rPr>
          <w:rFonts w:ascii="Sylfaen" w:hAnsi="Sylfaen"/>
          <w:lang w:val="ka-GE"/>
        </w:rPr>
        <w:t>და მე-2 მუხლის პირველი პუნქტისა, ამოქმედდეს გამოქვეყნებისთანავე.</w:t>
      </w:r>
    </w:p>
    <w:p w14:paraId="4DF340ED" w14:textId="7EC71282" w:rsidR="006B3CEF" w:rsidRPr="005A0CB9" w:rsidRDefault="005B0F2E" w:rsidP="00214A3D">
      <w:pPr>
        <w:spacing w:before="120" w:after="0" w:line="276" w:lineRule="auto"/>
        <w:ind w:right="-187" w:firstLine="446"/>
        <w:jc w:val="both"/>
        <w:rPr>
          <w:rFonts w:ascii="Sylfaen" w:hAnsi="Sylfaen"/>
          <w:lang w:val="ka-GE"/>
        </w:rPr>
      </w:pPr>
      <w:r w:rsidRPr="00A80221">
        <w:rPr>
          <w:rFonts w:ascii="Sylfaen" w:hAnsi="Sylfaen"/>
          <w:lang w:val="ka-GE"/>
        </w:rPr>
        <w:t>2. ამ კანონის პირველი მუხლი</w:t>
      </w:r>
      <w:r w:rsidR="00BE13E9" w:rsidRPr="00A80221">
        <w:rPr>
          <w:rFonts w:ascii="Sylfaen" w:hAnsi="Sylfaen"/>
          <w:lang w:val="ka-GE"/>
        </w:rPr>
        <w:t>ს</w:t>
      </w:r>
      <w:r w:rsidR="00284C44" w:rsidRPr="00A80221">
        <w:rPr>
          <w:rFonts w:ascii="Sylfaen" w:hAnsi="Sylfaen"/>
          <w:lang w:val="ka-GE"/>
        </w:rPr>
        <w:t xml:space="preserve"> პირველი, მე-2 და</w:t>
      </w:r>
      <w:r w:rsidR="00284C44">
        <w:rPr>
          <w:rFonts w:ascii="Sylfaen" w:hAnsi="Sylfaen"/>
          <w:lang w:val="ka-GE"/>
        </w:rPr>
        <w:t xml:space="preserve"> მე-4</w:t>
      </w:r>
      <w:r w:rsidR="00BE13E9" w:rsidRPr="005A0CB9">
        <w:rPr>
          <w:rFonts w:ascii="Sylfaen" w:hAnsi="Sylfaen"/>
          <w:lang w:val="ka-GE"/>
        </w:rPr>
        <w:t xml:space="preserve"> პუნქტები, აგრეთვე</w:t>
      </w:r>
      <w:r w:rsidRPr="005A0CB9">
        <w:rPr>
          <w:rFonts w:ascii="Sylfaen" w:hAnsi="Sylfaen"/>
          <w:lang w:val="ka-GE"/>
        </w:rPr>
        <w:t xml:space="preserve"> მე-2 მუხლის პირველი პუნქტი ამოქმედდეს 2023 წლის 1 </w:t>
      </w:r>
      <w:r w:rsidR="00284C44">
        <w:rPr>
          <w:rFonts w:ascii="Sylfaen" w:hAnsi="Sylfaen"/>
          <w:lang w:val="ka-GE"/>
        </w:rPr>
        <w:t>სექტემბრიდან.</w:t>
      </w:r>
    </w:p>
    <w:p w14:paraId="080E95B3" w14:textId="5A140848" w:rsidR="007E214C" w:rsidRDefault="00BE13E9" w:rsidP="00021C90">
      <w:pPr>
        <w:spacing w:before="120" w:after="0" w:line="276" w:lineRule="auto"/>
        <w:ind w:right="-187" w:firstLine="446"/>
        <w:jc w:val="both"/>
        <w:rPr>
          <w:rFonts w:ascii="Sylfaen" w:hAnsi="Sylfaen" w:cs="Sylfaen"/>
          <w:b/>
          <w:lang w:val="ka-GE"/>
        </w:rPr>
      </w:pPr>
      <w:r w:rsidRPr="00C76123">
        <w:rPr>
          <w:rFonts w:ascii="Sylfaen" w:hAnsi="Sylfaen"/>
          <w:lang w:val="ka-GE"/>
        </w:rPr>
        <w:t xml:space="preserve">3. </w:t>
      </w:r>
      <w:r w:rsidRPr="005A0CB9">
        <w:rPr>
          <w:rFonts w:ascii="Sylfaen" w:hAnsi="Sylfaen"/>
          <w:lang w:val="ka-GE"/>
        </w:rPr>
        <w:t>ამ კანონის პირველი მუხლის მე</w:t>
      </w:r>
      <w:r w:rsidR="00232EE3">
        <w:rPr>
          <w:rFonts w:ascii="Sylfaen" w:hAnsi="Sylfaen"/>
          <w:lang w:val="ka-GE"/>
        </w:rPr>
        <w:t>-</w:t>
      </w:r>
      <w:r w:rsidR="00284C44">
        <w:rPr>
          <w:rFonts w:ascii="Sylfaen" w:hAnsi="Sylfaen"/>
        </w:rPr>
        <w:t>3</w:t>
      </w:r>
      <w:r w:rsidRPr="005A0CB9">
        <w:rPr>
          <w:rFonts w:ascii="Sylfaen" w:hAnsi="Sylfaen"/>
          <w:lang w:val="ka-GE"/>
        </w:rPr>
        <w:t xml:space="preserve"> პუნქტი ამოქმედდეს </w:t>
      </w:r>
      <w:r w:rsidR="005A0CB9" w:rsidRPr="005A0CB9">
        <w:rPr>
          <w:rFonts w:ascii="Sylfaen" w:hAnsi="Sylfaen"/>
          <w:lang w:val="ka-GE"/>
        </w:rPr>
        <w:t>202</w:t>
      </w:r>
      <w:r w:rsidR="00021C90">
        <w:rPr>
          <w:rFonts w:ascii="Sylfaen" w:hAnsi="Sylfaen"/>
          <w:lang w:val="ka-GE"/>
        </w:rPr>
        <w:t>4</w:t>
      </w:r>
      <w:r w:rsidR="005A0CB9" w:rsidRPr="005A0CB9">
        <w:rPr>
          <w:rFonts w:ascii="Sylfaen" w:hAnsi="Sylfaen"/>
          <w:lang w:val="ka-GE"/>
        </w:rPr>
        <w:t xml:space="preserve"> წლის 1 </w:t>
      </w:r>
      <w:r w:rsidR="00284C44">
        <w:rPr>
          <w:rFonts w:ascii="Sylfaen" w:hAnsi="Sylfaen"/>
          <w:lang w:val="ka-GE"/>
        </w:rPr>
        <w:t xml:space="preserve">იანვრიდან. </w:t>
      </w:r>
    </w:p>
    <w:p w14:paraId="3291A016" w14:textId="77777777" w:rsidR="006A7348" w:rsidRDefault="006A7348" w:rsidP="00021C90">
      <w:pPr>
        <w:spacing w:before="120" w:after="0" w:line="276" w:lineRule="auto"/>
        <w:ind w:right="-180" w:firstLine="450"/>
        <w:jc w:val="both"/>
        <w:rPr>
          <w:rFonts w:ascii="Sylfaen" w:hAnsi="Sylfaen" w:cs="Sylfaen"/>
          <w:b/>
          <w:lang w:val="ka-GE"/>
        </w:rPr>
      </w:pPr>
    </w:p>
    <w:p w14:paraId="17B73E57" w14:textId="77777777" w:rsidR="006C6FD9" w:rsidRDefault="006C6FD9" w:rsidP="00214A3D">
      <w:pPr>
        <w:spacing w:before="120" w:after="0" w:line="276" w:lineRule="auto"/>
        <w:ind w:right="-180" w:firstLine="450"/>
        <w:rPr>
          <w:rFonts w:ascii="Sylfaen" w:hAnsi="Sylfaen" w:cs="Sylfaen"/>
          <w:b/>
          <w:lang w:val="ka-GE"/>
        </w:rPr>
      </w:pPr>
    </w:p>
    <w:p w14:paraId="6BDF5AFB" w14:textId="10A74000" w:rsidR="00B448A7" w:rsidRPr="00704F2D" w:rsidRDefault="00B520A8" w:rsidP="00B520A8">
      <w:pPr>
        <w:spacing w:before="120" w:after="0" w:line="276" w:lineRule="auto"/>
        <w:ind w:right="-180"/>
        <w:rPr>
          <w:rFonts w:ascii="Sylfaen" w:hAnsi="Sylfaen" w:cs="Sylfaen"/>
          <w:b/>
          <w:lang w:val="ka-GE"/>
        </w:rPr>
      </w:pPr>
      <w:r>
        <w:rPr>
          <w:rFonts w:ascii="Sylfaen" w:hAnsi="Sylfaen" w:cs="Sylfaen"/>
          <w:b/>
          <w:lang w:val="ka-GE"/>
        </w:rPr>
        <w:t xml:space="preserve">   </w:t>
      </w:r>
      <w:r w:rsidR="005813D9" w:rsidRPr="00014488">
        <w:rPr>
          <w:rFonts w:ascii="Sylfaen" w:hAnsi="Sylfaen" w:cs="Sylfaen"/>
          <w:b/>
          <w:lang w:val="ka-GE"/>
        </w:rPr>
        <w:t xml:space="preserve"> </w:t>
      </w:r>
      <w:r w:rsidR="00F449C0" w:rsidRPr="00C76123">
        <w:rPr>
          <w:rFonts w:ascii="Sylfaen" w:hAnsi="Sylfaen" w:cs="Sylfaen"/>
          <w:b/>
          <w:lang w:val="ka-GE"/>
        </w:rPr>
        <w:t>საქართველოს</w:t>
      </w:r>
      <w:r w:rsidR="00F449C0" w:rsidRPr="00C76123">
        <w:rPr>
          <w:rFonts w:ascii="Sylfaen" w:hAnsi="Sylfaen"/>
          <w:b/>
          <w:lang w:val="ka-GE"/>
        </w:rPr>
        <w:t xml:space="preserve"> </w:t>
      </w:r>
      <w:r w:rsidR="00F449C0" w:rsidRPr="00C76123">
        <w:rPr>
          <w:rFonts w:ascii="Sylfaen" w:hAnsi="Sylfaen" w:cs="Sylfaen"/>
          <w:b/>
          <w:lang w:val="ka-GE"/>
        </w:rPr>
        <w:t>პრეზიდენტი</w:t>
      </w:r>
      <w:r w:rsidR="00F449C0" w:rsidRPr="00C76123">
        <w:rPr>
          <w:rFonts w:ascii="Sylfaen" w:hAnsi="Sylfaen"/>
          <w:b/>
          <w:lang w:val="ka-GE"/>
        </w:rPr>
        <w:tab/>
      </w:r>
      <w:r w:rsidR="00F449C0" w:rsidRPr="00014488">
        <w:rPr>
          <w:rFonts w:ascii="Sylfaen" w:hAnsi="Sylfaen"/>
          <w:b/>
          <w:lang w:val="ka-GE"/>
        </w:rPr>
        <w:t xml:space="preserve">                                  </w:t>
      </w:r>
      <w:r w:rsidR="00F449C0" w:rsidRPr="00C76123">
        <w:rPr>
          <w:rFonts w:ascii="Sylfaen" w:hAnsi="Sylfaen"/>
          <w:b/>
          <w:lang w:val="ka-GE"/>
        </w:rPr>
        <w:tab/>
      </w:r>
      <w:r w:rsidR="005A0CB9">
        <w:rPr>
          <w:rFonts w:ascii="Sylfaen" w:hAnsi="Sylfaen"/>
          <w:b/>
          <w:lang w:val="ka-GE"/>
        </w:rPr>
        <w:t xml:space="preserve">  </w:t>
      </w:r>
      <w:r>
        <w:rPr>
          <w:rFonts w:ascii="Sylfaen" w:hAnsi="Sylfaen"/>
          <w:b/>
          <w:lang w:val="ka-GE"/>
        </w:rPr>
        <w:t xml:space="preserve">       </w:t>
      </w:r>
      <w:r w:rsidR="005A0CB9">
        <w:rPr>
          <w:rFonts w:ascii="Sylfaen" w:hAnsi="Sylfaen"/>
          <w:b/>
          <w:lang w:val="ka-GE"/>
        </w:rPr>
        <w:t xml:space="preserve">  </w:t>
      </w:r>
      <w:r>
        <w:rPr>
          <w:rFonts w:ascii="Sylfaen" w:hAnsi="Sylfaen"/>
          <w:b/>
          <w:lang w:val="ka-GE"/>
        </w:rPr>
        <w:t xml:space="preserve">      </w:t>
      </w:r>
      <w:r w:rsidR="00F449C0" w:rsidRPr="00704F2D">
        <w:rPr>
          <w:rFonts w:ascii="Sylfaen" w:hAnsi="Sylfaen" w:cs="Sylfaen"/>
          <w:b/>
          <w:lang w:val="ka-GE"/>
        </w:rPr>
        <w:t>სალომე</w:t>
      </w:r>
      <w:r w:rsidR="00F449C0" w:rsidRPr="00704F2D">
        <w:rPr>
          <w:rFonts w:ascii="Sylfaen" w:hAnsi="Sylfaen"/>
          <w:b/>
          <w:lang w:val="ka-GE"/>
        </w:rPr>
        <w:t xml:space="preserve"> </w:t>
      </w:r>
      <w:r w:rsidR="00F449C0" w:rsidRPr="00704F2D">
        <w:rPr>
          <w:rFonts w:ascii="Sylfaen" w:hAnsi="Sylfaen" w:cs="Sylfaen"/>
          <w:b/>
          <w:lang w:val="ka-GE"/>
        </w:rPr>
        <w:t>ზურაბიშვილი</w:t>
      </w:r>
    </w:p>
    <w:p w14:paraId="72B2450B" w14:textId="77777777" w:rsidR="007E214C" w:rsidRPr="00C76123" w:rsidRDefault="001A0DC4" w:rsidP="00214A3D">
      <w:pPr>
        <w:spacing w:before="120" w:after="0" w:line="276" w:lineRule="auto"/>
        <w:ind w:right="-180" w:firstLine="450"/>
        <w:jc w:val="center"/>
        <w:rPr>
          <w:rFonts w:ascii="Sylfaen" w:hAnsi="Sylfaen"/>
          <w:b/>
          <w:bCs/>
          <w:noProof/>
          <w:lang w:val="ka-GE"/>
        </w:rPr>
      </w:pPr>
      <w:r w:rsidRPr="00C76123">
        <w:rPr>
          <w:rFonts w:ascii="Sylfaen" w:hAnsi="Sylfaen"/>
          <w:b/>
          <w:bCs/>
          <w:noProof/>
          <w:lang w:val="ka-GE"/>
        </w:rPr>
        <w:t xml:space="preserve">     </w:t>
      </w:r>
    </w:p>
    <w:p w14:paraId="3C0FAC8F" w14:textId="77777777" w:rsidR="007E214C" w:rsidRPr="00C76123" w:rsidRDefault="007E214C" w:rsidP="005A0CB9">
      <w:pPr>
        <w:spacing w:before="120" w:after="0" w:line="276" w:lineRule="auto"/>
        <w:ind w:right="-180" w:firstLine="450"/>
        <w:jc w:val="center"/>
        <w:rPr>
          <w:rFonts w:ascii="Sylfaen" w:hAnsi="Sylfaen"/>
          <w:b/>
          <w:bCs/>
          <w:noProof/>
          <w:lang w:val="ka-GE"/>
        </w:rPr>
      </w:pPr>
    </w:p>
    <w:p w14:paraId="405BC3A4" w14:textId="77777777" w:rsidR="007E214C" w:rsidRPr="00C76123" w:rsidRDefault="007E214C" w:rsidP="005A0CB9">
      <w:pPr>
        <w:spacing w:before="120" w:after="0" w:line="276" w:lineRule="auto"/>
        <w:ind w:right="-180" w:firstLine="450"/>
        <w:jc w:val="center"/>
        <w:rPr>
          <w:rFonts w:ascii="Sylfaen" w:hAnsi="Sylfaen"/>
          <w:b/>
          <w:bCs/>
          <w:noProof/>
          <w:lang w:val="ka-GE"/>
        </w:rPr>
      </w:pPr>
    </w:p>
    <w:p w14:paraId="1B6D2E51" w14:textId="77777777" w:rsidR="007E214C" w:rsidRPr="00C76123" w:rsidRDefault="007E214C" w:rsidP="005A0CB9">
      <w:pPr>
        <w:spacing w:before="120" w:after="0" w:line="276" w:lineRule="auto"/>
        <w:ind w:right="-180" w:firstLine="450"/>
        <w:jc w:val="center"/>
        <w:rPr>
          <w:rFonts w:ascii="Sylfaen" w:hAnsi="Sylfaen"/>
          <w:b/>
          <w:bCs/>
          <w:noProof/>
          <w:lang w:val="ka-GE"/>
        </w:rPr>
      </w:pPr>
    </w:p>
    <w:p w14:paraId="469694B2" w14:textId="11A5DE22" w:rsidR="007E214C" w:rsidRDefault="007E214C" w:rsidP="005A0CB9">
      <w:pPr>
        <w:spacing w:before="120" w:after="0" w:line="276" w:lineRule="auto"/>
        <w:ind w:right="-180" w:firstLine="450"/>
        <w:jc w:val="center"/>
        <w:rPr>
          <w:rFonts w:ascii="Sylfaen" w:hAnsi="Sylfaen"/>
          <w:b/>
          <w:bCs/>
          <w:noProof/>
          <w:lang w:val="ka-GE"/>
        </w:rPr>
      </w:pPr>
    </w:p>
    <w:p w14:paraId="234773B4" w14:textId="77777777" w:rsidR="00081B58" w:rsidRPr="00260D36" w:rsidRDefault="00081B58" w:rsidP="005A0CB9">
      <w:pPr>
        <w:spacing w:before="120" w:after="0" w:line="276" w:lineRule="auto"/>
        <w:ind w:right="-180" w:firstLine="450"/>
        <w:jc w:val="center"/>
        <w:rPr>
          <w:rFonts w:ascii="Sylfaen" w:hAnsi="Sylfaen"/>
          <w:b/>
          <w:bCs/>
          <w:noProof/>
          <w:lang w:val="ka-GE"/>
        </w:rPr>
      </w:pPr>
    </w:p>
    <w:p w14:paraId="19D33E24" w14:textId="723C48F1" w:rsidR="007E214C" w:rsidRDefault="007E214C" w:rsidP="005A0CB9">
      <w:pPr>
        <w:spacing w:before="120" w:after="0" w:line="276" w:lineRule="auto"/>
        <w:ind w:right="-180" w:firstLine="450"/>
        <w:jc w:val="center"/>
        <w:rPr>
          <w:rFonts w:ascii="Sylfaen" w:hAnsi="Sylfaen"/>
          <w:b/>
          <w:bCs/>
          <w:noProof/>
          <w:lang w:val="ka-GE"/>
        </w:rPr>
      </w:pPr>
    </w:p>
    <w:p w14:paraId="0DC73293" w14:textId="2DEBEFF8" w:rsidR="00232EE3" w:rsidRDefault="00232EE3" w:rsidP="005A0CB9">
      <w:pPr>
        <w:spacing w:before="120" w:after="0" w:line="276" w:lineRule="auto"/>
        <w:ind w:right="-180" w:firstLine="450"/>
        <w:jc w:val="center"/>
        <w:rPr>
          <w:rFonts w:ascii="Sylfaen" w:hAnsi="Sylfaen"/>
          <w:b/>
          <w:bCs/>
          <w:noProof/>
          <w:lang w:val="ka-GE"/>
        </w:rPr>
      </w:pPr>
    </w:p>
    <w:p w14:paraId="4F61CA45" w14:textId="75999659" w:rsidR="00232EE3" w:rsidRDefault="00232EE3" w:rsidP="005A0CB9">
      <w:pPr>
        <w:spacing w:before="120" w:after="0" w:line="276" w:lineRule="auto"/>
        <w:ind w:right="-180" w:firstLine="450"/>
        <w:jc w:val="center"/>
        <w:rPr>
          <w:rFonts w:ascii="Sylfaen" w:hAnsi="Sylfaen"/>
          <w:b/>
          <w:bCs/>
          <w:noProof/>
          <w:lang w:val="ka-GE"/>
        </w:rPr>
      </w:pPr>
    </w:p>
    <w:p w14:paraId="2029DA02" w14:textId="009D3401" w:rsidR="00232EE3" w:rsidRDefault="00232EE3" w:rsidP="005A0CB9">
      <w:pPr>
        <w:spacing w:before="120" w:after="0" w:line="276" w:lineRule="auto"/>
        <w:ind w:right="-180" w:firstLine="450"/>
        <w:jc w:val="center"/>
        <w:rPr>
          <w:rFonts w:ascii="Sylfaen" w:hAnsi="Sylfaen"/>
          <w:b/>
          <w:bCs/>
          <w:noProof/>
          <w:lang w:val="ka-GE"/>
        </w:rPr>
      </w:pPr>
    </w:p>
    <w:p w14:paraId="29E0C376" w14:textId="2EB74915" w:rsidR="00232EE3" w:rsidRDefault="00232EE3" w:rsidP="005A0CB9">
      <w:pPr>
        <w:spacing w:before="120" w:after="0" w:line="276" w:lineRule="auto"/>
        <w:ind w:right="-180" w:firstLine="450"/>
        <w:jc w:val="center"/>
        <w:rPr>
          <w:rFonts w:ascii="Sylfaen" w:hAnsi="Sylfaen"/>
          <w:b/>
          <w:bCs/>
          <w:noProof/>
          <w:lang w:val="ka-GE"/>
        </w:rPr>
      </w:pPr>
    </w:p>
    <w:p w14:paraId="487B66FC" w14:textId="412AA428" w:rsidR="00232EE3" w:rsidRDefault="00232EE3" w:rsidP="005A0CB9">
      <w:pPr>
        <w:spacing w:before="120" w:after="0" w:line="276" w:lineRule="auto"/>
        <w:ind w:right="-180" w:firstLine="450"/>
        <w:jc w:val="center"/>
        <w:rPr>
          <w:rFonts w:ascii="Sylfaen" w:hAnsi="Sylfaen"/>
          <w:b/>
          <w:bCs/>
          <w:noProof/>
          <w:lang w:val="ka-GE"/>
        </w:rPr>
      </w:pPr>
    </w:p>
    <w:p w14:paraId="3ACEDDF3" w14:textId="6E6AEA2B" w:rsidR="00F61274" w:rsidRDefault="00F61274" w:rsidP="00CF510A">
      <w:pPr>
        <w:spacing w:before="120" w:after="0" w:line="276" w:lineRule="auto"/>
        <w:ind w:right="-180"/>
        <w:jc w:val="both"/>
        <w:rPr>
          <w:rFonts w:ascii="Sylfaen" w:hAnsi="Sylfaen"/>
          <w:b/>
          <w:bCs/>
          <w:noProof/>
        </w:rPr>
      </w:pPr>
    </w:p>
    <w:sectPr w:rsidR="00F61274" w:rsidSect="00ED0CAB">
      <w:pgSz w:w="12240" w:h="15840"/>
      <w:pgMar w:top="1276" w:right="1170" w:bottom="900" w:left="117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F94324" w14:textId="77777777" w:rsidR="00933900" w:rsidRDefault="00933900" w:rsidP="005813D9">
      <w:pPr>
        <w:spacing w:after="0" w:line="240" w:lineRule="auto"/>
      </w:pPr>
      <w:r>
        <w:separator/>
      </w:r>
    </w:p>
  </w:endnote>
  <w:endnote w:type="continuationSeparator" w:id="0">
    <w:p w14:paraId="6593BF32" w14:textId="77777777" w:rsidR="00933900" w:rsidRDefault="00933900" w:rsidP="005813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7731EB" w14:textId="77777777" w:rsidR="00933900" w:rsidRDefault="00933900" w:rsidP="005813D9">
      <w:pPr>
        <w:spacing w:after="0" w:line="240" w:lineRule="auto"/>
      </w:pPr>
      <w:r>
        <w:separator/>
      </w:r>
    </w:p>
  </w:footnote>
  <w:footnote w:type="continuationSeparator" w:id="0">
    <w:p w14:paraId="24BB5FE8" w14:textId="77777777" w:rsidR="00933900" w:rsidRDefault="00933900" w:rsidP="005813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961C76"/>
    <w:multiLevelType w:val="hybridMultilevel"/>
    <w:tmpl w:val="1C8A537C"/>
    <w:lvl w:ilvl="0" w:tplc="7A48B89E">
      <w:start w:val="3"/>
      <w:numFmt w:val="decimal"/>
      <w:lvlText w:val="%1."/>
      <w:lvlJc w:val="left"/>
      <w:pPr>
        <w:ind w:left="45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" w15:restartNumberingAfterBreak="0">
    <w:nsid w:val="128B2071"/>
    <w:multiLevelType w:val="hybridMultilevel"/>
    <w:tmpl w:val="90D4BE52"/>
    <w:lvl w:ilvl="0" w:tplc="7170576E">
      <w:start w:val="3"/>
      <w:numFmt w:val="decimal"/>
      <w:lvlText w:val="%1."/>
      <w:lvlJc w:val="left"/>
      <w:pPr>
        <w:ind w:left="45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 w15:restartNumberingAfterBreak="0">
    <w:nsid w:val="15DF3F4F"/>
    <w:multiLevelType w:val="hybridMultilevel"/>
    <w:tmpl w:val="524479AA"/>
    <w:lvl w:ilvl="0" w:tplc="4170C168">
      <w:numFmt w:val="bullet"/>
      <w:lvlText w:val="-"/>
      <w:lvlJc w:val="left"/>
      <w:pPr>
        <w:ind w:left="900" w:hanging="360"/>
      </w:pPr>
      <w:rPr>
        <w:rFonts w:ascii="Sylfaen" w:eastAsiaTheme="minorHAnsi" w:hAnsi="Sylfaen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" w15:restartNumberingAfterBreak="0">
    <w:nsid w:val="1D945DC7"/>
    <w:multiLevelType w:val="hybridMultilevel"/>
    <w:tmpl w:val="D3EA66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DD479D"/>
    <w:multiLevelType w:val="hybridMultilevel"/>
    <w:tmpl w:val="6A4C598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BA7CFD"/>
    <w:multiLevelType w:val="hybridMultilevel"/>
    <w:tmpl w:val="83585644"/>
    <w:lvl w:ilvl="0" w:tplc="7348F5D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6" w15:restartNumberingAfterBreak="0">
    <w:nsid w:val="331F7093"/>
    <w:multiLevelType w:val="hybridMultilevel"/>
    <w:tmpl w:val="AB92A7D2"/>
    <w:lvl w:ilvl="0" w:tplc="195429A2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7" w15:restartNumberingAfterBreak="0">
    <w:nsid w:val="4F8B3EBD"/>
    <w:multiLevelType w:val="hybridMultilevel"/>
    <w:tmpl w:val="F2962F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70657A"/>
    <w:multiLevelType w:val="hybridMultilevel"/>
    <w:tmpl w:val="409E4A24"/>
    <w:lvl w:ilvl="0" w:tplc="50867F32">
      <w:start w:val="5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9" w15:restartNumberingAfterBreak="0">
    <w:nsid w:val="62325596"/>
    <w:multiLevelType w:val="hybridMultilevel"/>
    <w:tmpl w:val="69E2728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7065EC"/>
    <w:multiLevelType w:val="hybridMultilevel"/>
    <w:tmpl w:val="471A1668"/>
    <w:lvl w:ilvl="0" w:tplc="77D4777C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1" w15:restartNumberingAfterBreak="0">
    <w:nsid w:val="785538A5"/>
    <w:multiLevelType w:val="hybridMultilevel"/>
    <w:tmpl w:val="9E967020"/>
    <w:lvl w:ilvl="0" w:tplc="04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2" w15:restartNumberingAfterBreak="0">
    <w:nsid w:val="7FB92D15"/>
    <w:multiLevelType w:val="hybridMultilevel"/>
    <w:tmpl w:val="2F0AEFC0"/>
    <w:lvl w:ilvl="0" w:tplc="8C96FCFE">
      <w:numFmt w:val="bullet"/>
      <w:lvlText w:val="-"/>
      <w:lvlJc w:val="left"/>
      <w:pPr>
        <w:ind w:left="9090" w:hanging="360"/>
      </w:pPr>
      <w:rPr>
        <w:rFonts w:ascii="Sylfaen" w:eastAsiaTheme="minorHAnsi" w:hAnsi="Sylfaen" w:cs="Sylfaen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11"/>
  </w:num>
  <w:num w:numId="5">
    <w:abstractNumId w:val="2"/>
  </w:num>
  <w:num w:numId="6">
    <w:abstractNumId w:val="12"/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</w:num>
  <w:num w:numId="9">
    <w:abstractNumId w:val="5"/>
  </w:num>
  <w:num w:numId="10">
    <w:abstractNumId w:val="9"/>
  </w:num>
  <w:num w:numId="11">
    <w:abstractNumId w:val="8"/>
  </w:num>
  <w:num w:numId="12">
    <w:abstractNumId w:val="4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hideSpelling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9C0"/>
    <w:rsid w:val="00000AF5"/>
    <w:rsid w:val="00002B5E"/>
    <w:rsid w:val="00004AD9"/>
    <w:rsid w:val="00011679"/>
    <w:rsid w:val="00012287"/>
    <w:rsid w:val="0001230A"/>
    <w:rsid w:val="00014488"/>
    <w:rsid w:val="000177E8"/>
    <w:rsid w:val="00020629"/>
    <w:rsid w:val="00021C90"/>
    <w:rsid w:val="0002235B"/>
    <w:rsid w:val="00022F64"/>
    <w:rsid w:val="000242D6"/>
    <w:rsid w:val="00025990"/>
    <w:rsid w:val="000272EE"/>
    <w:rsid w:val="000301B6"/>
    <w:rsid w:val="000328EC"/>
    <w:rsid w:val="00032E0E"/>
    <w:rsid w:val="000344EC"/>
    <w:rsid w:val="00034574"/>
    <w:rsid w:val="00035244"/>
    <w:rsid w:val="00035D10"/>
    <w:rsid w:val="00035F5C"/>
    <w:rsid w:val="00041994"/>
    <w:rsid w:val="00043E89"/>
    <w:rsid w:val="000475A3"/>
    <w:rsid w:val="000526E2"/>
    <w:rsid w:val="00054AD9"/>
    <w:rsid w:val="00067834"/>
    <w:rsid w:val="00071099"/>
    <w:rsid w:val="00073E70"/>
    <w:rsid w:val="0007419C"/>
    <w:rsid w:val="00081470"/>
    <w:rsid w:val="00081B58"/>
    <w:rsid w:val="00082AA9"/>
    <w:rsid w:val="00085640"/>
    <w:rsid w:val="00090F00"/>
    <w:rsid w:val="00097047"/>
    <w:rsid w:val="000A11DC"/>
    <w:rsid w:val="000A219C"/>
    <w:rsid w:val="000A402C"/>
    <w:rsid w:val="000A4C3C"/>
    <w:rsid w:val="000B052F"/>
    <w:rsid w:val="000B1C47"/>
    <w:rsid w:val="000B4700"/>
    <w:rsid w:val="000B5D2C"/>
    <w:rsid w:val="000B7CD6"/>
    <w:rsid w:val="000C10C8"/>
    <w:rsid w:val="000C1BB0"/>
    <w:rsid w:val="000C2081"/>
    <w:rsid w:val="000C2C8E"/>
    <w:rsid w:val="000D5073"/>
    <w:rsid w:val="000D66DF"/>
    <w:rsid w:val="000D72F3"/>
    <w:rsid w:val="000E484F"/>
    <w:rsid w:val="000E7D06"/>
    <w:rsid w:val="000F0D2A"/>
    <w:rsid w:val="000F17DE"/>
    <w:rsid w:val="000F3D62"/>
    <w:rsid w:val="000F51EA"/>
    <w:rsid w:val="000F76EF"/>
    <w:rsid w:val="0010203E"/>
    <w:rsid w:val="0010329A"/>
    <w:rsid w:val="001035B4"/>
    <w:rsid w:val="0010480A"/>
    <w:rsid w:val="0011465B"/>
    <w:rsid w:val="00114AA9"/>
    <w:rsid w:val="00115F76"/>
    <w:rsid w:val="00117B0C"/>
    <w:rsid w:val="00123D76"/>
    <w:rsid w:val="00126A24"/>
    <w:rsid w:val="00131E71"/>
    <w:rsid w:val="00133EC5"/>
    <w:rsid w:val="00135143"/>
    <w:rsid w:val="00137715"/>
    <w:rsid w:val="00142E9A"/>
    <w:rsid w:val="001433E5"/>
    <w:rsid w:val="001441B6"/>
    <w:rsid w:val="00152B5D"/>
    <w:rsid w:val="00152D34"/>
    <w:rsid w:val="0018402D"/>
    <w:rsid w:val="0018798B"/>
    <w:rsid w:val="00192679"/>
    <w:rsid w:val="001A0DC4"/>
    <w:rsid w:val="001A375F"/>
    <w:rsid w:val="001A6E1C"/>
    <w:rsid w:val="001B3169"/>
    <w:rsid w:val="001B4E05"/>
    <w:rsid w:val="001C0C7B"/>
    <w:rsid w:val="001C363C"/>
    <w:rsid w:val="001C38E9"/>
    <w:rsid w:val="001D0CAC"/>
    <w:rsid w:val="001D2AEC"/>
    <w:rsid w:val="001D43CC"/>
    <w:rsid w:val="001D6F87"/>
    <w:rsid w:val="001E0518"/>
    <w:rsid w:val="001E09F8"/>
    <w:rsid w:val="001E11BB"/>
    <w:rsid w:val="001E271E"/>
    <w:rsid w:val="001E5CFA"/>
    <w:rsid w:val="001E5DF4"/>
    <w:rsid w:val="001F41E8"/>
    <w:rsid w:val="001F656B"/>
    <w:rsid w:val="00201606"/>
    <w:rsid w:val="0021246E"/>
    <w:rsid w:val="00214A3D"/>
    <w:rsid w:val="00217420"/>
    <w:rsid w:val="00223A27"/>
    <w:rsid w:val="00227CE3"/>
    <w:rsid w:val="0023174B"/>
    <w:rsid w:val="00232EE3"/>
    <w:rsid w:val="00233791"/>
    <w:rsid w:val="00234D38"/>
    <w:rsid w:val="0024031D"/>
    <w:rsid w:val="00240DFD"/>
    <w:rsid w:val="00245064"/>
    <w:rsid w:val="00247031"/>
    <w:rsid w:val="00255C2A"/>
    <w:rsid w:val="00260D36"/>
    <w:rsid w:val="00270A8C"/>
    <w:rsid w:val="0027265C"/>
    <w:rsid w:val="00281B9E"/>
    <w:rsid w:val="00284C44"/>
    <w:rsid w:val="002921E0"/>
    <w:rsid w:val="002946CF"/>
    <w:rsid w:val="00294E85"/>
    <w:rsid w:val="002A25A2"/>
    <w:rsid w:val="002A587D"/>
    <w:rsid w:val="002A6B1D"/>
    <w:rsid w:val="002B12E4"/>
    <w:rsid w:val="002B1A0E"/>
    <w:rsid w:val="002B25EB"/>
    <w:rsid w:val="002B4ADB"/>
    <w:rsid w:val="002B5F5A"/>
    <w:rsid w:val="002C1FAF"/>
    <w:rsid w:val="002C4869"/>
    <w:rsid w:val="002C4CD2"/>
    <w:rsid w:val="002C4F1E"/>
    <w:rsid w:val="002C6707"/>
    <w:rsid w:val="002E1AD1"/>
    <w:rsid w:val="002E502A"/>
    <w:rsid w:val="002E7C72"/>
    <w:rsid w:val="002F2E5B"/>
    <w:rsid w:val="002F39B1"/>
    <w:rsid w:val="002F4754"/>
    <w:rsid w:val="002F488C"/>
    <w:rsid w:val="002F5A81"/>
    <w:rsid w:val="00302978"/>
    <w:rsid w:val="00314595"/>
    <w:rsid w:val="00314D17"/>
    <w:rsid w:val="0031666D"/>
    <w:rsid w:val="00342E80"/>
    <w:rsid w:val="00345AAB"/>
    <w:rsid w:val="00346B21"/>
    <w:rsid w:val="00350C9F"/>
    <w:rsid w:val="003519D5"/>
    <w:rsid w:val="00352B0B"/>
    <w:rsid w:val="003534B0"/>
    <w:rsid w:val="00353B4A"/>
    <w:rsid w:val="00353ECA"/>
    <w:rsid w:val="003672B5"/>
    <w:rsid w:val="003673B3"/>
    <w:rsid w:val="0037158A"/>
    <w:rsid w:val="00372CD3"/>
    <w:rsid w:val="00373F4B"/>
    <w:rsid w:val="0037595A"/>
    <w:rsid w:val="003858E1"/>
    <w:rsid w:val="003A0E09"/>
    <w:rsid w:val="003A163C"/>
    <w:rsid w:val="003A53D3"/>
    <w:rsid w:val="003B2103"/>
    <w:rsid w:val="003B230C"/>
    <w:rsid w:val="003B3145"/>
    <w:rsid w:val="003B5AB7"/>
    <w:rsid w:val="003C14FE"/>
    <w:rsid w:val="003C64A3"/>
    <w:rsid w:val="003D005B"/>
    <w:rsid w:val="003D2880"/>
    <w:rsid w:val="003F28C5"/>
    <w:rsid w:val="003F53DB"/>
    <w:rsid w:val="00427061"/>
    <w:rsid w:val="00431A69"/>
    <w:rsid w:val="004332F3"/>
    <w:rsid w:val="0043557E"/>
    <w:rsid w:val="00437932"/>
    <w:rsid w:val="004413FC"/>
    <w:rsid w:val="00443071"/>
    <w:rsid w:val="004432BC"/>
    <w:rsid w:val="0045055B"/>
    <w:rsid w:val="00452E6C"/>
    <w:rsid w:val="0045336F"/>
    <w:rsid w:val="004564CB"/>
    <w:rsid w:val="00461092"/>
    <w:rsid w:val="00465185"/>
    <w:rsid w:val="00472438"/>
    <w:rsid w:val="00476C89"/>
    <w:rsid w:val="00482635"/>
    <w:rsid w:val="004831BF"/>
    <w:rsid w:val="004933B1"/>
    <w:rsid w:val="004A3B09"/>
    <w:rsid w:val="004B1D4F"/>
    <w:rsid w:val="004B2DC7"/>
    <w:rsid w:val="004B4D09"/>
    <w:rsid w:val="004B70CB"/>
    <w:rsid w:val="004B751F"/>
    <w:rsid w:val="004B7E9B"/>
    <w:rsid w:val="004C42F7"/>
    <w:rsid w:val="004D069F"/>
    <w:rsid w:val="004D46E9"/>
    <w:rsid w:val="004E0226"/>
    <w:rsid w:val="004E0229"/>
    <w:rsid w:val="004E2A99"/>
    <w:rsid w:val="004E2D2C"/>
    <w:rsid w:val="004E38C7"/>
    <w:rsid w:val="004E51F6"/>
    <w:rsid w:val="004F0598"/>
    <w:rsid w:val="004F3D15"/>
    <w:rsid w:val="004F6EE7"/>
    <w:rsid w:val="00502C02"/>
    <w:rsid w:val="00512DF0"/>
    <w:rsid w:val="0052054F"/>
    <w:rsid w:val="0052288A"/>
    <w:rsid w:val="00523FFE"/>
    <w:rsid w:val="0054632D"/>
    <w:rsid w:val="005471D4"/>
    <w:rsid w:val="00555B7A"/>
    <w:rsid w:val="00566B2F"/>
    <w:rsid w:val="005727E9"/>
    <w:rsid w:val="00576F0C"/>
    <w:rsid w:val="005813D9"/>
    <w:rsid w:val="0058159E"/>
    <w:rsid w:val="00582B9F"/>
    <w:rsid w:val="00590407"/>
    <w:rsid w:val="00597D3B"/>
    <w:rsid w:val="005A0CB9"/>
    <w:rsid w:val="005A7CFB"/>
    <w:rsid w:val="005B0F2E"/>
    <w:rsid w:val="005B1E4C"/>
    <w:rsid w:val="005B4EF5"/>
    <w:rsid w:val="005B726A"/>
    <w:rsid w:val="005C4CD0"/>
    <w:rsid w:val="005C6EB6"/>
    <w:rsid w:val="005E16FD"/>
    <w:rsid w:val="005F145B"/>
    <w:rsid w:val="005F1718"/>
    <w:rsid w:val="005F5CC1"/>
    <w:rsid w:val="005F6257"/>
    <w:rsid w:val="005F7ED3"/>
    <w:rsid w:val="006065D4"/>
    <w:rsid w:val="006071D1"/>
    <w:rsid w:val="006116CD"/>
    <w:rsid w:val="006207F6"/>
    <w:rsid w:val="006252EF"/>
    <w:rsid w:val="00626214"/>
    <w:rsid w:val="0063094A"/>
    <w:rsid w:val="00633370"/>
    <w:rsid w:val="00633621"/>
    <w:rsid w:val="00633ECF"/>
    <w:rsid w:val="00643F70"/>
    <w:rsid w:val="006459DF"/>
    <w:rsid w:val="0065124F"/>
    <w:rsid w:val="00651F31"/>
    <w:rsid w:val="0065442C"/>
    <w:rsid w:val="00654D40"/>
    <w:rsid w:val="00657EF9"/>
    <w:rsid w:val="00661AE5"/>
    <w:rsid w:val="00665059"/>
    <w:rsid w:val="006752BB"/>
    <w:rsid w:val="00676AE7"/>
    <w:rsid w:val="006906CC"/>
    <w:rsid w:val="006910C2"/>
    <w:rsid w:val="006961D9"/>
    <w:rsid w:val="006A1BCF"/>
    <w:rsid w:val="006A6DE3"/>
    <w:rsid w:val="006A7348"/>
    <w:rsid w:val="006A746E"/>
    <w:rsid w:val="006A7CD7"/>
    <w:rsid w:val="006B0CEB"/>
    <w:rsid w:val="006B3CEF"/>
    <w:rsid w:val="006B409B"/>
    <w:rsid w:val="006B4812"/>
    <w:rsid w:val="006C449B"/>
    <w:rsid w:val="006C535F"/>
    <w:rsid w:val="006C5D0F"/>
    <w:rsid w:val="006C6FD9"/>
    <w:rsid w:val="006D0527"/>
    <w:rsid w:val="006D0B27"/>
    <w:rsid w:val="006D7086"/>
    <w:rsid w:val="006F1587"/>
    <w:rsid w:val="006F3C84"/>
    <w:rsid w:val="006F3D9F"/>
    <w:rsid w:val="006F4C2F"/>
    <w:rsid w:val="006F4F23"/>
    <w:rsid w:val="006F6745"/>
    <w:rsid w:val="00700F51"/>
    <w:rsid w:val="00701D12"/>
    <w:rsid w:val="00703FBB"/>
    <w:rsid w:val="00704F2D"/>
    <w:rsid w:val="00705035"/>
    <w:rsid w:val="0070521E"/>
    <w:rsid w:val="0071767F"/>
    <w:rsid w:val="007202AA"/>
    <w:rsid w:val="0072480C"/>
    <w:rsid w:val="007248E7"/>
    <w:rsid w:val="0072591A"/>
    <w:rsid w:val="0072780E"/>
    <w:rsid w:val="00730BBD"/>
    <w:rsid w:val="00740255"/>
    <w:rsid w:val="007405C9"/>
    <w:rsid w:val="00744015"/>
    <w:rsid w:val="00754479"/>
    <w:rsid w:val="00756011"/>
    <w:rsid w:val="00757F0D"/>
    <w:rsid w:val="007633D9"/>
    <w:rsid w:val="00765242"/>
    <w:rsid w:val="007660A6"/>
    <w:rsid w:val="007701BF"/>
    <w:rsid w:val="0077670B"/>
    <w:rsid w:val="00792791"/>
    <w:rsid w:val="00797F93"/>
    <w:rsid w:val="007A2522"/>
    <w:rsid w:val="007A4EA8"/>
    <w:rsid w:val="007B3CC7"/>
    <w:rsid w:val="007B4CC3"/>
    <w:rsid w:val="007C2F5D"/>
    <w:rsid w:val="007C43FC"/>
    <w:rsid w:val="007C5CCA"/>
    <w:rsid w:val="007C7F9A"/>
    <w:rsid w:val="007D4649"/>
    <w:rsid w:val="007D5D8A"/>
    <w:rsid w:val="007E214C"/>
    <w:rsid w:val="007E2F66"/>
    <w:rsid w:val="007E4427"/>
    <w:rsid w:val="007F3257"/>
    <w:rsid w:val="007F4B2B"/>
    <w:rsid w:val="007F7B76"/>
    <w:rsid w:val="00802898"/>
    <w:rsid w:val="00802BC9"/>
    <w:rsid w:val="00811014"/>
    <w:rsid w:val="00813DE6"/>
    <w:rsid w:val="00816797"/>
    <w:rsid w:val="00817DDF"/>
    <w:rsid w:val="008208F8"/>
    <w:rsid w:val="00825684"/>
    <w:rsid w:val="008473A7"/>
    <w:rsid w:val="00850A10"/>
    <w:rsid w:val="00854010"/>
    <w:rsid w:val="00854776"/>
    <w:rsid w:val="00855471"/>
    <w:rsid w:val="008646E7"/>
    <w:rsid w:val="00866D70"/>
    <w:rsid w:val="00871B83"/>
    <w:rsid w:val="00880A66"/>
    <w:rsid w:val="008831E3"/>
    <w:rsid w:val="008943AC"/>
    <w:rsid w:val="008A3A26"/>
    <w:rsid w:val="008A4CCC"/>
    <w:rsid w:val="008B6DED"/>
    <w:rsid w:val="008C288D"/>
    <w:rsid w:val="008C3A4D"/>
    <w:rsid w:val="008C6BFD"/>
    <w:rsid w:val="008D2EC8"/>
    <w:rsid w:val="008F13FD"/>
    <w:rsid w:val="008F177B"/>
    <w:rsid w:val="008F2449"/>
    <w:rsid w:val="008F3FD2"/>
    <w:rsid w:val="008F6667"/>
    <w:rsid w:val="009037E3"/>
    <w:rsid w:val="009126FE"/>
    <w:rsid w:val="00916754"/>
    <w:rsid w:val="00920FDF"/>
    <w:rsid w:val="00922A88"/>
    <w:rsid w:val="009246FE"/>
    <w:rsid w:val="009258A8"/>
    <w:rsid w:val="00926D39"/>
    <w:rsid w:val="00927862"/>
    <w:rsid w:val="00932533"/>
    <w:rsid w:val="00933900"/>
    <w:rsid w:val="00933E57"/>
    <w:rsid w:val="00934E24"/>
    <w:rsid w:val="00935423"/>
    <w:rsid w:val="00937228"/>
    <w:rsid w:val="0094081C"/>
    <w:rsid w:val="0094097A"/>
    <w:rsid w:val="0094118D"/>
    <w:rsid w:val="00942E16"/>
    <w:rsid w:val="00951AD5"/>
    <w:rsid w:val="00964D02"/>
    <w:rsid w:val="00964FE7"/>
    <w:rsid w:val="0097182F"/>
    <w:rsid w:val="00976589"/>
    <w:rsid w:val="00976807"/>
    <w:rsid w:val="009808CF"/>
    <w:rsid w:val="00982E5D"/>
    <w:rsid w:val="0098516D"/>
    <w:rsid w:val="00986D2F"/>
    <w:rsid w:val="00987CCD"/>
    <w:rsid w:val="00996E00"/>
    <w:rsid w:val="00997CBC"/>
    <w:rsid w:val="009A6566"/>
    <w:rsid w:val="009A6B2A"/>
    <w:rsid w:val="009C22C6"/>
    <w:rsid w:val="009C378F"/>
    <w:rsid w:val="009C4081"/>
    <w:rsid w:val="009D6510"/>
    <w:rsid w:val="009F679C"/>
    <w:rsid w:val="00A0079A"/>
    <w:rsid w:val="00A01AC0"/>
    <w:rsid w:val="00A033F1"/>
    <w:rsid w:val="00A17856"/>
    <w:rsid w:val="00A2081E"/>
    <w:rsid w:val="00A24739"/>
    <w:rsid w:val="00A32210"/>
    <w:rsid w:val="00A41CCE"/>
    <w:rsid w:val="00A41F79"/>
    <w:rsid w:val="00A47B16"/>
    <w:rsid w:val="00A517AC"/>
    <w:rsid w:val="00A52A66"/>
    <w:rsid w:val="00A6052C"/>
    <w:rsid w:val="00A61491"/>
    <w:rsid w:val="00A62E62"/>
    <w:rsid w:val="00A66F17"/>
    <w:rsid w:val="00A701EA"/>
    <w:rsid w:val="00A80221"/>
    <w:rsid w:val="00A845C6"/>
    <w:rsid w:val="00A851D9"/>
    <w:rsid w:val="00A8583A"/>
    <w:rsid w:val="00AA7296"/>
    <w:rsid w:val="00AC60C1"/>
    <w:rsid w:val="00AC6C77"/>
    <w:rsid w:val="00AD08F8"/>
    <w:rsid w:val="00AD1315"/>
    <w:rsid w:val="00AD13D5"/>
    <w:rsid w:val="00AD1CE0"/>
    <w:rsid w:val="00AD2E4F"/>
    <w:rsid w:val="00AE0D1B"/>
    <w:rsid w:val="00AF28B0"/>
    <w:rsid w:val="00B00DB5"/>
    <w:rsid w:val="00B059AD"/>
    <w:rsid w:val="00B1278B"/>
    <w:rsid w:val="00B13212"/>
    <w:rsid w:val="00B134CC"/>
    <w:rsid w:val="00B21B1C"/>
    <w:rsid w:val="00B24DEA"/>
    <w:rsid w:val="00B25A10"/>
    <w:rsid w:val="00B368B7"/>
    <w:rsid w:val="00B448A7"/>
    <w:rsid w:val="00B4544C"/>
    <w:rsid w:val="00B45A95"/>
    <w:rsid w:val="00B508C8"/>
    <w:rsid w:val="00B520A8"/>
    <w:rsid w:val="00B6003E"/>
    <w:rsid w:val="00B60263"/>
    <w:rsid w:val="00B608DC"/>
    <w:rsid w:val="00B60D7E"/>
    <w:rsid w:val="00B61B01"/>
    <w:rsid w:val="00B6332A"/>
    <w:rsid w:val="00B64F66"/>
    <w:rsid w:val="00B70AC2"/>
    <w:rsid w:val="00B71875"/>
    <w:rsid w:val="00B75625"/>
    <w:rsid w:val="00B77B39"/>
    <w:rsid w:val="00B807E2"/>
    <w:rsid w:val="00B82626"/>
    <w:rsid w:val="00B90BAE"/>
    <w:rsid w:val="00B9160D"/>
    <w:rsid w:val="00BA538D"/>
    <w:rsid w:val="00BB36F2"/>
    <w:rsid w:val="00BD005F"/>
    <w:rsid w:val="00BD55A8"/>
    <w:rsid w:val="00BE13E9"/>
    <w:rsid w:val="00C003CA"/>
    <w:rsid w:val="00C028E6"/>
    <w:rsid w:val="00C0775D"/>
    <w:rsid w:val="00C13D95"/>
    <w:rsid w:val="00C14023"/>
    <w:rsid w:val="00C2079F"/>
    <w:rsid w:val="00C23B19"/>
    <w:rsid w:val="00C25EFE"/>
    <w:rsid w:val="00C26C15"/>
    <w:rsid w:val="00C35C91"/>
    <w:rsid w:val="00C46855"/>
    <w:rsid w:val="00C521CA"/>
    <w:rsid w:val="00C54F06"/>
    <w:rsid w:val="00C662F3"/>
    <w:rsid w:val="00C7186A"/>
    <w:rsid w:val="00C76123"/>
    <w:rsid w:val="00C82ABD"/>
    <w:rsid w:val="00C93491"/>
    <w:rsid w:val="00CA5AEB"/>
    <w:rsid w:val="00CB32BB"/>
    <w:rsid w:val="00CB4F18"/>
    <w:rsid w:val="00CB679E"/>
    <w:rsid w:val="00CB6AD3"/>
    <w:rsid w:val="00CC30B1"/>
    <w:rsid w:val="00CC39E3"/>
    <w:rsid w:val="00CD165D"/>
    <w:rsid w:val="00CD27CC"/>
    <w:rsid w:val="00CD4B65"/>
    <w:rsid w:val="00CE1503"/>
    <w:rsid w:val="00CF431E"/>
    <w:rsid w:val="00CF510A"/>
    <w:rsid w:val="00CF6285"/>
    <w:rsid w:val="00D002A6"/>
    <w:rsid w:val="00D04DC4"/>
    <w:rsid w:val="00D073FA"/>
    <w:rsid w:val="00D13550"/>
    <w:rsid w:val="00D232A2"/>
    <w:rsid w:val="00D23757"/>
    <w:rsid w:val="00D32D3C"/>
    <w:rsid w:val="00D3360F"/>
    <w:rsid w:val="00D35289"/>
    <w:rsid w:val="00D3705E"/>
    <w:rsid w:val="00D40DAD"/>
    <w:rsid w:val="00D41BA5"/>
    <w:rsid w:val="00D42CEB"/>
    <w:rsid w:val="00D46957"/>
    <w:rsid w:val="00D5207F"/>
    <w:rsid w:val="00D657AA"/>
    <w:rsid w:val="00D66801"/>
    <w:rsid w:val="00D66C12"/>
    <w:rsid w:val="00D71CB2"/>
    <w:rsid w:val="00D74E37"/>
    <w:rsid w:val="00D74FCF"/>
    <w:rsid w:val="00D801AD"/>
    <w:rsid w:val="00D81560"/>
    <w:rsid w:val="00D87F53"/>
    <w:rsid w:val="00D96256"/>
    <w:rsid w:val="00DA0E69"/>
    <w:rsid w:val="00DA289B"/>
    <w:rsid w:val="00DB2CC4"/>
    <w:rsid w:val="00DB4943"/>
    <w:rsid w:val="00DB6D5E"/>
    <w:rsid w:val="00DC0871"/>
    <w:rsid w:val="00DC28CC"/>
    <w:rsid w:val="00DC34FF"/>
    <w:rsid w:val="00DC3B56"/>
    <w:rsid w:val="00DC49F9"/>
    <w:rsid w:val="00DE37A8"/>
    <w:rsid w:val="00DF4B83"/>
    <w:rsid w:val="00DF5725"/>
    <w:rsid w:val="00DF6A30"/>
    <w:rsid w:val="00E1204A"/>
    <w:rsid w:val="00E1442C"/>
    <w:rsid w:val="00E14759"/>
    <w:rsid w:val="00E156BE"/>
    <w:rsid w:val="00E170EF"/>
    <w:rsid w:val="00E17200"/>
    <w:rsid w:val="00E20029"/>
    <w:rsid w:val="00E252F5"/>
    <w:rsid w:val="00E37416"/>
    <w:rsid w:val="00E4513F"/>
    <w:rsid w:val="00E4623C"/>
    <w:rsid w:val="00E47771"/>
    <w:rsid w:val="00E47EDB"/>
    <w:rsid w:val="00E5011D"/>
    <w:rsid w:val="00E54C95"/>
    <w:rsid w:val="00E5783E"/>
    <w:rsid w:val="00E61B1F"/>
    <w:rsid w:val="00E64F69"/>
    <w:rsid w:val="00E7106A"/>
    <w:rsid w:val="00E71A30"/>
    <w:rsid w:val="00E72701"/>
    <w:rsid w:val="00E74A74"/>
    <w:rsid w:val="00E76386"/>
    <w:rsid w:val="00E80217"/>
    <w:rsid w:val="00E810E8"/>
    <w:rsid w:val="00E8283D"/>
    <w:rsid w:val="00E842F6"/>
    <w:rsid w:val="00E956A6"/>
    <w:rsid w:val="00EA359C"/>
    <w:rsid w:val="00EA3AD6"/>
    <w:rsid w:val="00EA47A8"/>
    <w:rsid w:val="00EB0607"/>
    <w:rsid w:val="00EB1243"/>
    <w:rsid w:val="00EB531F"/>
    <w:rsid w:val="00EB7139"/>
    <w:rsid w:val="00EC2A1E"/>
    <w:rsid w:val="00ED01B0"/>
    <w:rsid w:val="00ED0CAB"/>
    <w:rsid w:val="00ED24BA"/>
    <w:rsid w:val="00ED390B"/>
    <w:rsid w:val="00ED6266"/>
    <w:rsid w:val="00EE2865"/>
    <w:rsid w:val="00EE3665"/>
    <w:rsid w:val="00EF2CA7"/>
    <w:rsid w:val="00EF459B"/>
    <w:rsid w:val="00EF4D84"/>
    <w:rsid w:val="00F02324"/>
    <w:rsid w:val="00F0398F"/>
    <w:rsid w:val="00F17090"/>
    <w:rsid w:val="00F20F4F"/>
    <w:rsid w:val="00F23B2E"/>
    <w:rsid w:val="00F24572"/>
    <w:rsid w:val="00F25B1E"/>
    <w:rsid w:val="00F27632"/>
    <w:rsid w:val="00F30D7A"/>
    <w:rsid w:val="00F313AB"/>
    <w:rsid w:val="00F341C3"/>
    <w:rsid w:val="00F37B5B"/>
    <w:rsid w:val="00F42FE1"/>
    <w:rsid w:val="00F449C0"/>
    <w:rsid w:val="00F45DAC"/>
    <w:rsid w:val="00F551D8"/>
    <w:rsid w:val="00F56B5C"/>
    <w:rsid w:val="00F57156"/>
    <w:rsid w:val="00F61274"/>
    <w:rsid w:val="00F66030"/>
    <w:rsid w:val="00F6779D"/>
    <w:rsid w:val="00F71025"/>
    <w:rsid w:val="00F71429"/>
    <w:rsid w:val="00F76F55"/>
    <w:rsid w:val="00F87054"/>
    <w:rsid w:val="00F87C42"/>
    <w:rsid w:val="00FA00DB"/>
    <w:rsid w:val="00FA2E1A"/>
    <w:rsid w:val="00FA604D"/>
    <w:rsid w:val="00FB2FDB"/>
    <w:rsid w:val="00FB7497"/>
    <w:rsid w:val="00FB7FFC"/>
    <w:rsid w:val="00FC05FF"/>
    <w:rsid w:val="00FC305B"/>
    <w:rsid w:val="00FC3F4D"/>
    <w:rsid w:val="00FC68F2"/>
    <w:rsid w:val="00FD102B"/>
    <w:rsid w:val="00FE168A"/>
    <w:rsid w:val="00FE1A3A"/>
    <w:rsid w:val="00FE68B0"/>
    <w:rsid w:val="00FE6F9F"/>
    <w:rsid w:val="00FE7B4E"/>
    <w:rsid w:val="00FE7E6F"/>
    <w:rsid w:val="00FE7F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39AA06"/>
  <w15:chartTrackingRefBased/>
  <w15:docId w15:val="{8DDDCD09-84F3-4ABA-9519-17B2D830E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449C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49C0"/>
    <w:pPr>
      <w:ind w:left="720"/>
      <w:contextualSpacing/>
    </w:pPr>
  </w:style>
  <w:style w:type="paragraph" w:styleId="NoSpacing">
    <w:name w:val="No Spacing"/>
    <w:uiPriority w:val="1"/>
    <w:qFormat/>
    <w:rsid w:val="00373F4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bzacixmlChar">
    <w:name w:val="abzaci_xml Char"/>
    <w:link w:val="abzacixml"/>
    <w:locked/>
    <w:rsid w:val="0070521E"/>
    <w:rPr>
      <w:rFonts w:ascii="Sylfaen" w:eastAsia="Times New Roman" w:hAnsi="Sylfaen" w:cs="Times New Roman"/>
      <w:lang w:val="ka-GE"/>
    </w:rPr>
  </w:style>
  <w:style w:type="paragraph" w:customStyle="1" w:styleId="abzacixml">
    <w:name w:val="abzaci_xml"/>
    <w:basedOn w:val="PlainText"/>
    <w:link w:val="abzacixmlChar"/>
    <w:autoRedefine/>
    <w:qFormat/>
    <w:rsid w:val="0070521E"/>
    <w:pPr>
      <w:spacing w:before="120" w:line="276" w:lineRule="auto"/>
      <w:ind w:right="-180" w:firstLine="450"/>
      <w:jc w:val="both"/>
    </w:pPr>
    <w:rPr>
      <w:rFonts w:ascii="Sylfaen" w:eastAsia="Times New Roman" w:hAnsi="Sylfaen" w:cs="Times New Roman"/>
      <w:sz w:val="22"/>
      <w:szCs w:val="22"/>
      <w:lang w:val="ka-G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373F4B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373F4B"/>
    <w:rPr>
      <w:rFonts w:ascii="Consolas" w:hAnsi="Consolas" w:cs="Consolas"/>
      <w:sz w:val="21"/>
      <w:szCs w:val="21"/>
    </w:rPr>
  </w:style>
  <w:style w:type="character" w:styleId="CommentReference">
    <w:name w:val="annotation reference"/>
    <w:basedOn w:val="DefaultParagraphFont"/>
    <w:uiPriority w:val="99"/>
    <w:semiHidden/>
    <w:unhideWhenUsed/>
    <w:rsid w:val="00A8583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8583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8583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583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583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58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583A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5813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813D9"/>
  </w:style>
  <w:style w:type="paragraph" w:styleId="Footer">
    <w:name w:val="footer"/>
    <w:basedOn w:val="Normal"/>
    <w:link w:val="FooterChar"/>
    <w:uiPriority w:val="99"/>
    <w:unhideWhenUsed/>
    <w:rsid w:val="005813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813D9"/>
  </w:style>
  <w:style w:type="paragraph" w:styleId="NormalWeb">
    <w:name w:val="Normal (Web)"/>
    <w:basedOn w:val="Normal"/>
    <w:uiPriority w:val="99"/>
    <w:semiHidden/>
    <w:unhideWhenUsed/>
    <w:rsid w:val="004610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bzacixml0">
    <w:name w:val="abzacixml"/>
    <w:basedOn w:val="Normal"/>
    <w:rsid w:val="006333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0D5073"/>
    <w:rPr>
      <w:color w:val="0000FF"/>
      <w:u w:val="single"/>
    </w:rPr>
  </w:style>
  <w:style w:type="paragraph" w:styleId="FootnoteText">
    <w:name w:val="footnote text"/>
    <w:basedOn w:val="Normal"/>
    <w:link w:val="FootnoteTextChar"/>
    <w:uiPriority w:val="99"/>
    <w:unhideWhenUsed/>
    <w:rsid w:val="00E4513F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E4513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4513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43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0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47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0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3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8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64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5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44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09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99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5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3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2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4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3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9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4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8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1B30CD-C43A-4F82-8C94-0AE26B6E05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1</Pages>
  <Words>754</Words>
  <Characters>4300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 Biganishvili</dc:creator>
  <cp:keywords/>
  <dc:description/>
  <cp:lastModifiedBy>Khatuna Kapanadze</cp:lastModifiedBy>
  <cp:revision>91</cp:revision>
  <cp:lastPrinted>2023-03-24T07:38:00Z</cp:lastPrinted>
  <dcterms:created xsi:type="dcterms:W3CDTF">2022-11-07T13:33:00Z</dcterms:created>
  <dcterms:modified xsi:type="dcterms:W3CDTF">2023-06-08T13:16:00Z</dcterms:modified>
</cp:coreProperties>
</file>