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0A1B90" w14:textId="6651C5DB" w:rsidR="00367DDC" w:rsidRPr="00A500AB" w:rsidRDefault="001F21F9" w:rsidP="00D97F45">
      <w:pPr>
        <w:pStyle w:val="Title"/>
        <w:tabs>
          <w:tab w:val="left" w:pos="7830"/>
        </w:tabs>
        <w:spacing w:before="120" w:after="120" w:line="276" w:lineRule="auto"/>
        <w:jc w:val="right"/>
        <w:rPr>
          <w:rFonts w:ascii="Sylfaen" w:hAnsi="Sylfaen"/>
          <w:b/>
          <w:i/>
          <w:color w:val="000000" w:themeColor="text1"/>
          <w:sz w:val="22"/>
          <w:szCs w:val="22"/>
          <w:u w:val="single"/>
        </w:rPr>
      </w:pPr>
      <w:bookmarkStart w:id="0" w:name="_Toc109083523"/>
      <w:r w:rsidRPr="00A500AB">
        <w:rPr>
          <w:rFonts w:ascii="Sylfaen" w:hAnsi="Sylfaen"/>
          <w:b/>
          <w:i/>
          <w:color w:val="000000" w:themeColor="text1"/>
          <w:sz w:val="22"/>
          <w:szCs w:val="22"/>
          <w:u w:val="single"/>
        </w:rPr>
        <w:t>პროექტი</w:t>
      </w:r>
    </w:p>
    <w:p w14:paraId="44E86A2C" w14:textId="233DE271" w:rsidR="001F21F9" w:rsidRPr="00A500AB" w:rsidRDefault="001F21F9" w:rsidP="00D97F45">
      <w:pPr>
        <w:pStyle w:val="Title"/>
        <w:tabs>
          <w:tab w:val="left" w:pos="7830"/>
        </w:tabs>
        <w:spacing w:before="120" w:after="120" w:line="276" w:lineRule="auto"/>
        <w:jc w:val="center"/>
        <w:rPr>
          <w:rFonts w:ascii="Sylfaen" w:hAnsi="Sylfaen"/>
          <w:b/>
          <w:color w:val="000000" w:themeColor="text1"/>
          <w:sz w:val="22"/>
          <w:szCs w:val="22"/>
        </w:rPr>
      </w:pPr>
    </w:p>
    <w:p w14:paraId="1824D555" w14:textId="4073C041" w:rsidR="001F21F9" w:rsidRPr="00A500AB" w:rsidRDefault="001F21F9" w:rsidP="00D97F45">
      <w:pPr>
        <w:jc w:val="center"/>
        <w:rPr>
          <w:rFonts w:ascii="Sylfaen" w:hAnsi="Sylfaen"/>
          <w:b/>
          <w:color w:val="000000" w:themeColor="text1"/>
        </w:rPr>
      </w:pPr>
      <w:r w:rsidRPr="00A500AB">
        <w:rPr>
          <w:rFonts w:ascii="Sylfaen" w:hAnsi="Sylfaen"/>
          <w:b/>
          <w:color w:val="000000" w:themeColor="text1"/>
        </w:rPr>
        <w:t>საქართველოს კანონი</w:t>
      </w:r>
    </w:p>
    <w:p w14:paraId="33A3585A" w14:textId="71C71BEC" w:rsidR="001F21F9" w:rsidRPr="00A500AB" w:rsidRDefault="001F21F9" w:rsidP="00D97F45">
      <w:pPr>
        <w:jc w:val="center"/>
        <w:rPr>
          <w:rFonts w:ascii="Sylfaen" w:hAnsi="Sylfaen"/>
          <w:b/>
          <w:color w:val="000000" w:themeColor="text1"/>
        </w:rPr>
      </w:pPr>
      <w:r w:rsidRPr="00A500AB">
        <w:rPr>
          <w:rFonts w:ascii="Sylfaen" w:hAnsi="Sylfaen"/>
          <w:b/>
          <w:color w:val="000000" w:themeColor="text1"/>
        </w:rPr>
        <w:t>„საავტორო და მომიჯნავე უფლებების შესახებ“ საქართველოს კანონში ცვლილების</w:t>
      </w:r>
    </w:p>
    <w:p w14:paraId="7E87158E" w14:textId="7D7BBB50" w:rsidR="001F21F9" w:rsidRPr="00A500AB" w:rsidRDefault="001F21F9" w:rsidP="00D97F45">
      <w:pPr>
        <w:jc w:val="center"/>
        <w:rPr>
          <w:rFonts w:ascii="Sylfaen" w:hAnsi="Sylfaen"/>
          <w:b/>
          <w:color w:val="000000" w:themeColor="text1"/>
        </w:rPr>
      </w:pPr>
      <w:r w:rsidRPr="00A500AB">
        <w:rPr>
          <w:rFonts w:ascii="Sylfaen" w:hAnsi="Sylfaen"/>
          <w:b/>
          <w:color w:val="000000" w:themeColor="text1"/>
        </w:rPr>
        <w:t>შეტანის შესახებ</w:t>
      </w:r>
    </w:p>
    <w:p w14:paraId="4AA027AE" w14:textId="0ECDD976" w:rsidR="001F21F9" w:rsidRPr="00A500AB" w:rsidRDefault="001F21F9" w:rsidP="00D97F45">
      <w:pPr>
        <w:rPr>
          <w:rFonts w:ascii="Sylfaen" w:hAnsi="Sylfaen"/>
          <w:b/>
          <w:color w:val="000000" w:themeColor="text1"/>
        </w:rPr>
      </w:pPr>
    </w:p>
    <w:p w14:paraId="0A1C3ED7" w14:textId="2871AE87" w:rsidR="001F21F9" w:rsidRPr="00A500AB" w:rsidRDefault="001F21F9" w:rsidP="00D97F45">
      <w:pPr>
        <w:spacing w:before="120" w:after="120"/>
        <w:jc w:val="both"/>
        <w:rPr>
          <w:rFonts w:ascii="Sylfaen" w:hAnsi="Sylfaen" w:cs="Helvetica"/>
          <w:b/>
          <w:color w:val="000000" w:themeColor="text1"/>
          <w:shd w:val="clear" w:color="auto" w:fill="FFFFFF"/>
        </w:rPr>
      </w:pPr>
      <w:r w:rsidRPr="00A500AB">
        <w:rPr>
          <w:rFonts w:ascii="Sylfaen" w:hAnsi="Sylfaen" w:cs="Sylfaen"/>
          <w:b/>
          <w:color w:val="000000" w:themeColor="text1"/>
          <w:shd w:val="clear" w:color="auto" w:fill="FFFFFF"/>
        </w:rPr>
        <w:t>მუხლი</w:t>
      </w:r>
      <w:r w:rsidRPr="00A500AB">
        <w:rPr>
          <w:rFonts w:ascii="Sylfaen" w:hAnsi="Sylfaen" w:cs="Helvetica"/>
          <w:b/>
          <w:color w:val="000000" w:themeColor="text1"/>
          <w:shd w:val="clear" w:color="auto" w:fill="FFFFFF"/>
        </w:rPr>
        <w:t xml:space="preserve"> 1. „</w:t>
      </w:r>
      <w:r w:rsidRPr="00A500AB">
        <w:rPr>
          <w:rFonts w:ascii="Sylfaen" w:hAnsi="Sylfaen" w:cs="Sylfaen"/>
          <w:b/>
          <w:color w:val="000000" w:themeColor="text1"/>
          <w:shd w:val="clear" w:color="auto" w:fill="FFFFFF"/>
        </w:rPr>
        <w:t>საავტორო და მომიჯნავე უფლებების შესახებ</w:t>
      </w:r>
      <w:r w:rsidRPr="00A500AB">
        <w:rPr>
          <w:rFonts w:ascii="Sylfaen" w:hAnsi="Sylfaen" w:cs="Helvetica"/>
          <w:b/>
          <w:color w:val="000000" w:themeColor="text1"/>
          <w:shd w:val="clear" w:color="auto" w:fill="FFFFFF"/>
        </w:rPr>
        <w:t xml:space="preserve">“ </w:t>
      </w:r>
      <w:r w:rsidRPr="00A500AB">
        <w:rPr>
          <w:rFonts w:ascii="Sylfaen" w:hAnsi="Sylfaen" w:cs="Sylfaen"/>
          <w:b/>
          <w:color w:val="000000" w:themeColor="text1"/>
          <w:shd w:val="clear" w:color="auto" w:fill="FFFFFF"/>
        </w:rPr>
        <w:t>საქართველოს</w:t>
      </w:r>
      <w:r w:rsidRPr="00A500AB">
        <w:rPr>
          <w:rFonts w:ascii="Sylfaen" w:hAnsi="Sylfaen" w:cs="Helvetica"/>
          <w:b/>
          <w:color w:val="000000" w:themeColor="text1"/>
          <w:shd w:val="clear" w:color="auto" w:fill="FFFFFF"/>
        </w:rPr>
        <w:t xml:space="preserve"> </w:t>
      </w:r>
      <w:r w:rsidRPr="00A500AB">
        <w:rPr>
          <w:rFonts w:ascii="Sylfaen" w:hAnsi="Sylfaen" w:cs="Sylfaen"/>
          <w:b/>
          <w:color w:val="000000" w:themeColor="text1"/>
          <w:shd w:val="clear" w:color="auto" w:fill="FFFFFF"/>
        </w:rPr>
        <w:t>კანონში</w:t>
      </w:r>
      <w:r w:rsidRPr="00A500AB">
        <w:rPr>
          <w:rFonts w:ascii="Sylfaen" w:hAnsi="Sylfaen" w:cs="Helvetica"/>
          <w:b/>
          <w:color w:val="000000" w:themeColor="text1"/>
          <w:shd w:val="clear" w:color="auto" w:fill="FFFFFF"/>
        </w:rPr>
        <w:t xml:space="preserve">  (</w:t>
      </w:r>
      <w:r w:rsidRPr="00A500AB">
        <w:rPr>
          <w:rFonts w:ascii="Sylfaen" w:hAnsi="Sylfaen" w:cs="Sylfaen"/>
          <w:b/>
          <w:color w:val="000000" w:themeColor="text1"/>
          <w:shd w:val="clear" w:color="auto" w:fill="FFFFFF"/>
        </w:rPr>
        <w:t>საქართველოს</w:t>
      </w:r>
      <w:r w:rsidRPr="00A500AB">
        <w:rPr>
          <w:rFonts w:ascii="Sylfaen" w:hAnsi="Sylfaen" w:cs="Helvetica"/>
          <w:b/>
          <w:color w:val="000000" w:themeColor="text1"/>
          <w:shd w:val="clear" w:color="auto" w:fill="FFFFFF"/>
        </w:rPr>
        <w:t xml:space="preserve"> </w:t>
      </w:r>
      <w:r w:rsidRPr="00A500AB">
        <w:rPr>
          <w:rFonts w:ascii="Sylfaen" w:hAnsi="Sylfaen" w:cs="Sylfaen"/>
          <w:b/>
          <w:color w:val="000000" w:themeColor="text1"/>
          <w:shd w:val="clear" w:color="auto" w:fill="FFFFFF"/>
        </w:rPr>
        <w:t>საკანონმდებლო</w:t>
      </w:r>
      <w:r w:rsidRPr="00A500AB">
        <w:rPr>
          <w:rFonts w:ascii="Sylfaen" w:hAnsi="Sylfaen" w:cs="Helvetica"/>
          <w:b/>
          <w:color w:val="000000" w:themeColor="text1"/>
          <w:shd w:val="clear" w:color="auto" w:fill="FFFFFF"/>
        </w:rPr>
        <w:t xml:space="preserve"> </w:t>
      </w:r>
      <w:r w:rsidRPr="00A500AB">
        <w:rPr>
          <w:rFonts w:ascii="Sylfaen" w:hAnsi="Sylfaen" w:cs="Sylfaen"/>
          <w:b/>
          <w:color w:val="000000" w:themeColor="text1"/>
          <w:shd w:val="clear" w:color="auto" w:fill="FFFFFF"/>
        </w:rPr>
        <w:t>მაცნე</w:t>
      </w:r>
      <w:r w:rsidRPr="00A500AB">
        <w:rPr>
          <w:rFonts w:ascii="Sylfaen" w:hAnsi="Sylfaen" w:cs="Helvetica"/>
          <w:b/>
          <w:color w:val="000000" w:themeColor="text1"/>
          <w:shd w:val="clear" w:color="auto" w:fill="FFFFFF"/>
        </w:rPr>
        <w:t xml:space="preserve">, №2112, 22.06.1999, </w:t>
      </w:r>
      <w:r w:rsidRPr="00A500AB">
        <w:rPr>
          <w:rFonts w:ascii="Sylfaen" w:hAnsi="Sylfaen" w:cs="Sylfaen"/>
          <w:b/>
          <w:color w:val="000000" w:themeColor="text1"/>
          <w:shd w:val="clear" w:color="auto" w:fill="FFFFFF"/>
        </w:rPr>
        <w:t>სარეგისტრაციო</w:t>
      </w:r>
      <w:r w:rsidRPr="00A500AB">
        <w:rPr>
          <w:rFonts w:ascii="Sylfaen" w:hAnsi="Sylfaen" w:cs="Helvetica"/>
          <w:b/>
          <w:color w:val="000000" w:themeColor="text1"/>
          <w:shd w:val="clear" w:color="auto" w:fill="FFFFFF"/>
        </w:rPr>
        <w:t xml:space="preserve"> </w:t>
      </w:r>
      <w:r w:rsidRPr="00A500AB">
        <w:rPr>
          <w:rFonts w:ascii="Sylfaen" w:hAnsi="Sylfaen" w:cs="Sylfaen"/>
          <w:b/>
          <w:color w:val="000000" w:themeColor="text1"/>
          <w:shd w:val="clear" w:color="auto" w:fill="FFFFFF"/>
        </w:rPr>
        <w:t>კოდი</w:t>
      </w:r>
      <w:r w:rsidRPr="00A500AB">
        <w:rPr>
          <w:rFonts w:ascii="Sylfaen" w:hAnsi="Sylfaen" w:cs="Helvetica"/>
          <w:b/>
          <w:color w:val="000000" w:themeColor="text1"/>
          <w:shd w:val="clear" w:color="auto" w:fill="FFFFFF"/>
        </w:rPr>
        <w:t xml:space="preserve">: 050.000.000.05.001.000.593) </w:t>
      </w:r>
      <w:r w:rsidRPr="00A500AB">
        <w:rPr>
          <w:rFonts w:ascii="Sylfaen" w:hAnsi="Sylfaen" w:cs="Sylfaen"/>
          <w:b/>
          <w:color w:val="000000" w:themeColor="text1"/>
          <w:shd w:val="clear" w:color="auto" w:fill="FFFFFF"/>
        </w:rPr>
        <w:t>შეტანილ</w:t>
      </w:r>
      <w:r w:rsidRPr="00A500AB">
        <w:rPr>
          <w:rFonts w:ascii="Sylfaen" w:hAnsi="Sylfaen" w:cs="Helvetica"/>
          <w:b/>
          <w:color w:val="000000" w:themeColor="text1"/>
          <w:shd w:val="clear" w:color="auto" w:fill="FFFFFF"/>
        </w:rPr>
        <w:t xml:space="preserve"> </w:t>
      </w:r>
      <w:r w:rsidRPr="00A500AB">
        <w:rPr>
          <w:rFonts w:ascii="Sylfaen" w:hAnsi="Sylfaen" w:cs="Sylfaen"/>
          <w:b/>
          <w:color w:val="000000" w:themeColor="text1"/>
          <w:shd w:val="clear" w:color="auto" w:fill="FFFFFF"/>
        </w:rPr>
        <w:t>იქნეს</w:t>
      </w:r>
      <w:r w:rsidRPr="00A500AB">
        <w:rPr>
          <w:rFonts w:ascii="Sylfaen" w:hAnsi="Sylfaen" w:cs="Helvetica"/>
          <w:b/>
          <w:color w:val="000000" w:themeColor="text1"/>
          <w:shd w:val="clear" w:color="auto" w:fill="FFFFFF"/>
        </w:rPr>
        <w:t xml:space="preserve"> </w:t>
      </w:r>
      <w:r w:rsidRPr="00A500AB">
        <w:rPr>
          <w:rFonts w:ascii="Sylfaen" w:hAnsi="Sylfaen" w:cs="Sylfaen"/>
          <w:b/>
          <w:color w:val="000000" w:themeColor="text1"/>
          <w:shd w:val="clear" w:color="auto" w:fill="FFFFFF"/>
        </w:rPr>
        <w:t>შემდეგი</w:t>
      </w:r>
      <w:r w:rsidRPr="00A500AB">
        <w:rPr>
          <w:rFonts w:ascii="Sylfaen" w:hAnsi="Sylfaen" w:cs="Helvetica"/>
          <w:b/>
          <w:color w:val="000000" w:themeColor="text1"/>
          <w:shd w:val="clear" w:color="auto" w:fill="FFFFFF"/>
        </w:rPr>
        <w:t xml:space="preserve"> </w:t>
      </w:r>
      <w:r w:rsidRPr="00A500AB">
        <w:rPr>
          <w:rFonts w:ascii="Sylfaen" w:hAnsi="Sylfaen" w:cs="Sylfaen"/>
          <w:b/>
          <w:color w:val="000000" w:themeColor="text1"/>
          <w:shd w:val="clear" w:color="auto" w:fill="FFFFFF"/>
        </w:rPr>
        <w:t>ცვლილება</w:t>
      </w:r>
      <w:r w:rsidRPr="00A500AB">
        <w:rPr>
          <w:rFonts w:ascii="Sylfaen" w:hAnsi="Sylfaen" w:cs="Helvetica"/>
          <w:b/>
          <w:color w:val="000000" w:themeColor="text1"/>
          <w:shd w:val="clear" w:color="auto" w:fill="FFFFFF"/>
        </w:rPr>
        <w:t>:</w:t>
      </w:r>
    </w:p>
    <w:p w14:paraId="5576ECA2" w14:textId="4E60E3CF" w:rsidR="007D6363" w:rsidRPr="00A500AB" w:rsidRDefault="007D6363" w:rsidP="00D97F45">
      <w:pPr>
        <w:spacing w:before="120" w:after="120"/>
        <w:jc w:val="both"/>
        <w:rPr>
          <w:rFonts w:ascii="Sylfaen" w:hAnsi="Sylfaen" w:cs="Helvetica"/>
          <w:b/>
          <w:color w:val="000000" w:themeColor="text1"/>
          <w:shd w:val="clear" w:color="auto" w:fill="FFFFFF"/>
        </w:rPr>
      </w:pPr>
    </w:p>
    <w:p w14:paraId="7F830ED5" w14:textId="2B79F336" w:rsidR="004D2CFD" w:rsidRPr="00A500AB" w:rsidRDefault="007D6363" w:rsidP="00D97F45">
      <w:pPr>
        <w:spacing w:before="120" w:after="120"/>
        <w:jc w:val="both"/>
        <w:rPr>
          <w:rFonts w:ascii="Sylfaen" w:hAnsi="Sylfaen" w:cs="Helvetica"/>
          <w:b/>
          <w:color w:val="000000" w:themeColor="text1"/>
          <w:shd w:val="clear" w:color="auto" w:fill="FFFFFF"/>
        </w:rPr>
      </w:pPr>
      <w:r w:rsidRPr="00A500AB">
        <w:rPr>
          <w:rFonts w:ascii="Sylfaen" w:hAnsi="Sylfaen" w:cs="Helvetica"/>
          <w:b/>
          <w:color w:val="000000" w:themeColor="text1"/>
          <w:shd w:val="clear" w:color="auto" w:fill="FFFFFF"/>
        </w:rPr>
        <w:t xml:space="preserve">1. </w:t>
      </w:r>
      <w:r w:rsidR="004D2CFD" w:rsidRPr="00A500AB">
        <w:rPr>
          <w:rFonts w:ascii="Sylfaen" w:hAnsi="Sylfaen" w:cs="Helvetica"/>
          <w:b/>
          <w:color w:val="000000" w:themeColor="text1"/>
          <w:shd w:val="clear" w:color="auto" w:fill="FFFFFF"/>
        </w:rPr>
        <w:t>მე-15 მუხლის მე</w:t>
      </w:r>
      <w:r w:rsidR="006350B2" w:rsidRPr="00A500AB">
        <w:rPr>
          <w:rFonts w:ascii="Sylfaen" w:hAnsi="Sylfaen" w:cs="Helvetica"/>
          <w:b/>
          <w:color w:val="000000" w:themeColor="text1"/>
          <w:shd w:val="clear" w:color="auto" w:fill="FFFFFF"/>
        </w:rPr>
        <w:t>-2 პუნქტი ჩამოყალიბდეს შემდეგი რედაქციით:</w:t>
      </w:r>
    </w:p>
    <w:p w14:paraId="3402F613" w14:textId="2F844294" w:rsidR="006350B2" w:rsidRPr="00A500AB" w:rsidRDefault="006350B2" w:rsidP="00D97F45">
      <w:pPr>
        <w:spacing w:before="120" w:after="120"/>
        <w:jc w:val="both"/>
        <w:rPr>
          <w:rFonts w:ascii="Sylfaen" w:hAnsi="Sylfaen" w:cs="Helvetica"/>
          <w:bCs/>
          <w:color w:val="000000" w:themeColor="text1"/>
          <w:shd w:val="clear" w:color="auto" w:fill="FFFFFF"/>
        </w:rPr>
      </w:pPr>
      <w:r w:rsidRPr="00A500AB">
        <w:rPr>
          <w:rFonts w:ascii="Sylfaen" w:hAnsi="Sylfaen" w:cs="Helvetica"/>
          <w:bCs/>
          <w:color w:val="000000" w:themeColor="text1"/>
          <w:shd w:val="clear" w:color="auto" w:fill="FFFFFF"/>
        </w:rPr>
        <w:t xml:space="preserve">„2. აუდიოვიზუალური ნაწარმოების შექმნის თაობაზე ხელშეკრულების დადება იწვევს ავტორთა (თანაავტორთა) მიერ ამ ნაწარმოების გამოყენების განსაკუთრებული უფლების გადაცემას აუდიოვიზუალური ნაწარმოების დამამზადებლისათვის, თუ ხელშეკრულებით სხვა რამ არ არის გათვალისწინებული. ამ ნაწარმოების ავტორებს (თანაავტორებს) უნარჩუნდებათ უფლება მიიღონ ჰონორარი მოსარგებლისაგან (მაუწყებლობის ორგანიზაციისაგან, </w:t>
      </w:r>
      <w:proofErr w:type="spellStart"/>
      <w:r w:rsidRPr="00A500AB">
        <w:rPr>
          <w:rFonts w:ascii="Sylfaen" w:hAnsi="Sylfaen" w:cs="Helvetica"/>
          <w:bCs/>
          <w:color w:val="000000" w:themeColor="text1"/>
          <w:shd w:val="clear" w:color="auto" w:fill="FFFFFF"/>
        </w:rPr>
        <w:t>კინოთეატრისაგან</w:t>
      </w:r>
      <w:proofErr w:type="spellEnd"/>
      <w:r w:rsidRPr="00A500AB">
        <w:rPr>
          <w:rFonts w:ascii="Sylfaen" w:hAnsi="Sylfaen" w:cs="Helvetica"/>
          <w:bCs/>
          <w:color w:val="000000" w:themeColor="text1"/>
          <w:shd w:val="clear" w:color="auto" w:fill="FFFFFF"/>
        </w:rPr>
        <w:t xml:space="preserve"> და </w:t>
      </w:r>
      <w:proofErr w:type="spellStart"/>
      <w:r w:rsidRPr="00A500AB">
        <w:rPr>
          <w:rFonts w:ascii="Sylfaen" w:hAnsi="Sylfaen" w:cs="Helvetica"/>
          <w:bCs/>
          <w:color w:val="000000" w:themeColor="text1"/>
          <w:shd w:val="clear" w:color="auto" w:fill="FFFFFF"/>
        </w:rPr>
        <w:t>ა.შ</w:t>
      </w:r>
      <w:proofErr w:type="spellEnd"/>
      <w:r w:rsidRPr="00A500AB">
        <w:rPr>
          <w:rFonts w:ascii="Sylfaen" w:hAnsi="Sylfaen" w:cs="Helvetica"/>
          <w:bCs/>
          <w:color w:val="000000" w:themeColor="text1"/>
          <w:shd w:val="clear" w:color="auto" w:fill="FFFFFF"/>
        </w:rPr>
        <w:t>.) ნაწარმოების ნებისმიერი სახით გამოყენებისათვის და ხელშეკრულებით სხვაგვარი შეთანხმება აუდიოვიზუალური ნაწარმოების დამამზადებელსა და ავტორებს შორის ბათილია. ამ უფლების განხორციელება ხდება მხოლოდ ქონებრივი უფლებების კოლექტიურ საფუძველზე მმართველი ორგანიზაციის მეშვეობით</w:t>
      </w:r>
      <w:r w:rsidR="00911879" w:rsidRPr="00A500AB">
        <w:rPr>
          <w:rFonts w:ascii="Sylfaen" w:hAnsi="Sylfaen" w:cs="Helvetica"/>
          <w:bCs/>
          <w:color w:val="000000" w:themeColor="text1"/>
          <w:shd w:val="clear" w:color="auto" w:fill="FFFFFF"/>
        </w:rPr>
        <w:t>.“.</w:t>
      </w:r>
    </w:p>
    <w:p w14:paraId="4E36584A" w14:textId="77777777" w:rsidR="000A0787" w:rsidRPr="00A500AB" w:rsidRDefault="000A0787" w:rsidP="00D97F45">
      <w:pPr>
        <w:spacing w:before="120" w:after="120"/>
        <w:jc w:val="both"/>
        <w:rPr>
          <w:rFonts w:ascii="Sylfaen" w:hAnsi="Sylfaen" w:cs="Helvetica"/>
          <w:b/>
          <w:color w:val="000000" w:themeColor="text1"/>
          <w:shd w:val="clear" w:color="auto" w:fill="FFFFFF"/>
        </w:rPr>
      </w:pPr>
    </w:p>
    <w:p w14:paraId="0D781AFB" w14:textId="77777777" w:rsidR="005300F4" w:rsidRDefault="004D2CFD" w:rsidP="00D97F45">
      <w:pPr>
        <w:spacing w:before="120" w:after="120"/>
        <w:jc w:val="both"/>
        <w:rPr>
          <w:rFonts w:ascii="Sylfaen" w:hAnsi="Sylfaen" w:cs="Helvetica"/>
          <w:b/>
          <w:color w:val="000000" w:themeColor="text1"/>
          <w:shd w:val="clear" w:color="auto" w:fill="FFFFFF"/>
          <w:lang w:val="en-US"/>
        </w:rPr>
      </w:pPr>
      <w:r w:rsidRPr="00A500AB">
        <w:rPr>
          <w:rFonts w:ascii="Sylfaen" w:hAnsi="Sylfaen" w:cs="Helvetica"/>
          <w:b/>
          <w:color w:val="000000" w:themeColor="text1"/>
          <w:shd w:val="clear" w:color="auto" w:fill="FFFFFF"/>
        </w:rPr>
        <w:t xml:space="preserve">2. </w:t>
      </w:r>
      <w:r w:rsidR="007D6363" w:rsidRPr="00A500AB">
        <w:rPr>
          <w:rFonts w:ascii="Sylfaen" w:hAnsi="Sylfaen" w:cs="Helvetica"/>
          <w:b/>
          <w:color w:val="000000" w:themeColor="text1"/>
          <w:shd w:val="clear" w:color="auto" w:fill="FFFFFF"/>
        </w:rPr>
        <w:t>მე-18 მუხლის</w:t>
      </w:r>
      <w:r w:rsidR="005300F4">
        <w:rPr>
          <w:rFonts w:ascii="Sylfaen" w:hAnsi="Sylfaen" w:cs="Helvetica"/>
          <w:b/>
          <w:color w:val="000000" w:themeColor="text1"/>
          <w:shd w:val="clear" w:color="auto" w:fill="FFFFFF"/>
          <w:lang w:val="en-US"/>
        </w:rPr>
        <w:t>:</w:t>
      </w:r>
    </w:p>
    <w:p w14:paraId="761057AF" w14:textId="52E2EF63" w:rsidR="007D6363" w:rsidRPr="00A500AB" w:rsidRDefault="005300F4" w:rsidP="00D97F45">
      <w:pPr>
        <w:spacing w:before="120" w:after="120"/>
        <w:jc w:val="both"/>
        <w:rPr>
          <w:rFonts w:ascii="Sylfaen" w:hAnsi="Sylfaen" w:cs="Helvetica"/>
          <w:b/>
          <w:color w:val="000000" w:themeColor="text1"/>
          <w:shd w:val="clear" w:color="auto" w:fill="FFFFFF"/>
        </w:rPr>
      </w:pPr>
      <w:r>
        <w:rPr>
          <w:rFonts w:ascii="Sylfaen" w:hAnsi="Sylfaen" w:cs="Helvetica"/>
          <w:b/>
          <w:color w:val="000000" w:themeColor="text1"/>
          <w:shd w:val="clear" w:color="auto" w:fill="FFFFFF"/>
        </w:rPr>
        <w:t>ა)</w:t>
      </w:r>
      <w:r w:rsidR="007D6363" w:rsidRPr="00A500AB">
        <w:rPr>
          <w:rFonts w:ascii="Sylfaen" w:hAnsi="Sylfaen" w:cs="Helvetica"/>
          <w:b/>
          <w:color w:val="000000" w:themeColor="text1"/>
          <w:shd w:val="clear" w:color="auto" w:fill="FFFFFF"/>
        </w:rPr>
        <w:t xml:space="preserve"> მე-7 პუნქტი ჩამოყალიბდეს შემდეგი რედაქციით:</w:t>
      </w:r>
    </w:p>
    <w:p w14:paraId="29A58D3E" w14:textId="4B8BF38A" w:rsidR="005300F4" w:rsidRDefault="007D6363" w:rsidP="00D97F45">
      <w:pPr>
        <w:spacing w:before="120" w:after="120"/>
        <w:jc w:val="both"/>
        <w:rPr>
          <w:rFonts w:ascii="Sylfaen" w:hAnsi="Sylfaen"/>
          <w:color w:val="000000" w:themeColor="text1"/>
        </w:rPr>
      </w:pPr>
      <w:r w:rsidRPr="00A500AB">
        <w:rPr>
          <w:rFonts w:ascii="Sylfaen" w:hAnsi="Sylfaen" w:cs="Helvetica"/>
          <w:bCs/>
          <w:color w:val="000000" w:themeColor="text1"/>
          <w:shd w:val="clear" w:color="auto" w:fill="FFFFFF"/>
        </w:rPr>
        <w:t xml:space="preserve"> </w:t>
      </w:r>
      <w:r w:rsidR="00AC6CD6" w:rsidRPr="00A500AB">
        <w:rPr>
          <w:rFonts w:ascii="Sylfaen" w:hAnsi="Sylfaen" w:cs="Helvetica"/>
          <w:bCs/>
          <w:color w:val="000000" w:themeColor="text1"/>
          <w:shd w:val="clear" w:color="auto" w:fill="FFFFFF"/>
        </w:rPr>
        <w:t>„</w:t>
      </w:r>
      <w:r w:rsidRPr="00A500AB">
        <w:rPr>
          <w:rFonts w:ascii="Sylfaen" w:hAnsi="Sylfaen" w:cs="Helvetica"/>
          <w:bCs/>
          <w:color w:val="000000" w:themeColor="text1"/>
          <w:shd w:val="clear" w:color="auto" w:fill="FFFFFF"/>
        </w:rPr>
        <w:t xml:space="preserve">7. საავტორო ჰონორარის ოდენობა, მისი გამოანგარიშებისა და გადახდის წესი ნაწარმოების ნებისმიერი ფორმით გამოყენებისათვის დგინდება, ერთი მხრივ, ავტორს, საავტორო უფლების სხვა მფლობელს ან ქონებრივი უფლებების კოლექტიურ საფუძველზე მმართველ ორგანიზაციასა და, მეორე მხრივ, მოსარგებლეს შორის დადებული ხელშეკრულებით. ნაწარმოების კაბელით ხელახალი გადაცემის შემთხვევაში საავტორო ჰონორარის ოდენობა, მისი გამოანგარიშებისა და გადახდის წესი დგინდება მხოლოდ ამ ორგანიზაციასა და მოსარგებლეს შორის დადებული ხელშეკრულებით. თუ აღნიშნული ორგანიზაცია და მოსარგებლე ვერ მიაღწევენ შეთანხმებას, ჰონორარის ოდენობას, მისი გამოანგარიშებისა და გადახდის წესს ერთ-ერთი მხარის ან მხარეების მიმართვის საფუძველზე განსაზღვრავს </w:t>
      </w:r>
      <w:r w:rsidRPr="00A500AB">
        <w:rPr>
          <w:rFonts w:ascii="Sylfaen" w:hAnsi="Sylfaen" w:cs="Sylfaen"/>
        </w:rPr>
        <w:t>საქპატენტის</w:t>
      </w:r>
      <w:r w:rsidRPr="00A500AB">
        <w:rPr>
          <w:rFonts w:ascii="Sylfaen" w:hAnsi="Sylfaen"/>
        </w:rPr>
        <w:t xml:space="preserve"> თავმჯდომარის ბრძანებით შექმნილი კომისია, რომლის შემადგენლობა და საქმიანობის წესი განისაზღვრება ამ კანონის 65-ე მუხლის მე-5, მე-6 </w:t>
      </w:r>
      <w:r w:rsidR="00C84981" w:rsidRPr="00A500AB">
        <w:rPr>
          <w:rFonts w:ascii="Sylfaen" w:hAnsi="Sylfaen"/>
        </w:rPr>
        <w:t xml:space="preserve">და </w:t>
      </w:r>
      <w:r w:rsidRPr="00A500AB">
        <w:rPr>
          <w:rFonts w:ascii="Sylfaen" w:hAnsi="Sylfaen"/>
        </w:rPr>
        <w:t>მე-8</w:t>
      </w:r>
      <w:r w:rsidR="00C84981" w:rsidRPr="00A500AB">
        <w:rPr>
          <w:rFonts w:ascii="Sylfaen" w:hAnsi="Sylfaen"/>
        </w:rPr>
        <w:t xml:space="preserve"> - </w:t>
      </w:r>
      <w:r w:rsidRPr="00A500AB">
        <w:rPr>
          <w:rFonts w:ascii="Sylfaen" w:hAnsi="Sylfaen"/>
        </w:rPr>
        <w:t xml:space="preserve">მე-10 პუნქტებით დადგენილი წესით. </w:t>
      </w:r>
      <w:r w:rsidR="00D166B0" w:rsidRPr="00925042">
        <w:rPr>
          <w:rFonts w:ascii="Sylfaen" w:hAnsi="Sylfaen"/>
        </w:rPr>
        <w:t>ყოველი მოსარგებლე ვალდებულია უ</w:t>
      </w:r>
      <w:r w:rsidR="00D166B0" w:rsidRPr="00925042">
        <w:rPr>
          <w:rFonts w:ascii="Sylfaen" w:hAnsi="Sylfaen"/>
          <w:color w:val="000000" w:themeColor="text1"/>
        </w:rPr>
        <w:t xml:space="preserve">ფლებების კოლექტიურ </w:t>
      </w:r>
      <w:r w:rsidR="00D166B0" w:rsidRPr="00925042">
        <w:rPr>
          <w:rFonts w:ascii="Sylfaen" w:hAnsi="Sylfaen"/>
          <w:color w:val="000000" w:themeColor="text1"/>
        </w:rPr>
        <w:lastRenderedPageBreak/>
        <w:t>საფუძველზე მმართველ ორგანიზაციას გადაუხადოს ჰონორარი აღნიშნული კომისიის მიერ დადგენილი ტარიფის შესაბამისად.</w:t>
      </w:r>
      <w:r w:rsidRPr="00A21DA8">
        <w:rPr>
          <w:rFonts w:ascii="Sylfaen" w:hAnsi="Sylfaen"/>
        </w:rPr>
        <w:t xml:space="preserve"> </w:t>
      </w:r>
      <w:r w:rsidRPr="00EB07B1">
        <w:rPr>
          <w:rFonts w:ascii="Sylfaen" w:hAnsi="Sylfaen"/>
        </w:rPr>
        <w:t>კომისიის</w:t>
      </w:r>
      <w:r w:rsidRPr="00D5724D">
        <w:rPr>
          <w:rFonts w:ascii="Sylfaen" w:hAnsi="Sylfaen"/>
        </w:rPr>
        <w:t xml:space="preserve"> </w:t>
      </w:r>
      <w:r w:rsidRPr="00D5724D">
        <w:rPr>
          <w:rFonts w:ascii="Sylfaen" w:hAnsi="Sylfaen" w:cs="Sylfaen"/>
        </w:rPr>
        <w:t>გადაწყვეტილება</w:t>
      </w:r>
      <w:r w:rsidRPr="00D5724D">
        <w:rPr>
          <w:rFonts w:ascii="Sylfaen" w:hAnsi="Sylfaen"/>
        </w:rPr>
        <w:t xml:space="preserve"> </w:t>
      </w:r>
      <w:r w:rsidRPr="00534243">
        <w:rPr>
          <w:rFonts w:ascii="Sylfaen" w:hAnsi="Sylfaen" w:cs="Sylfaen"/>
        </w:rPr>
        <w:t>შეიძლება</w:t>
      </w:r>
      <w:r w:rsidRPr="00A21DA8">
        <w:rPr>
          <w:rFonts w:ascii="Sylfaen" w:hAnsi="Sylfaen"/>
        </w:rPr>
        <w:t xml:space="preserve"> </w:t>
      </w:r>
      <w:r w:rsidRPr="00A21DA8">
        <w:rPr>
          <w:rFonts w:ascii="Sylfaen" w:hAnsi="Sylfaen" w:cs="Sylfaen"/>
        </w:rPr>
        <w:t>გასაჩივრდეს</w:t>
      </w:r>
      <w:r w:rsidRPr="00A21DA8">
        <w:rPr>
          <w:rFonts w:ascii="Sylfaen" w:hAnsi="Sylfaen"/>
        </w:rPr>
        <w:t xml:space="preserve"> </w:t>
      </w:r>
      <w:r w:rsidRPr="00A21DA8">
        <w:rPr>
          <w:rFonts w:ascii="Sylfaen" w:hAnsi="Sylfaen" w:cs="Sylfaen"/>
        </w:rPr>
        <w:t>სასამართლოში</w:t>
      </w:r>
      <w:r w:rsidRPr="00A21DA8">
        <w:rPr>
          <w:rFonts w:ascii="Sylfaen" w:hAnsi="Sylfaen"/>
        </w:rPr>
        <w:t xml:space="preserve"> მისი </w:t>
      </w:r>
      <w:r w:rsidRPr="00A21DA8">
        <w:rPr>
          <w:rFonts w:ascii="Sylfaen" w:hAnsi="Sylfaen" w:cs="Sylfaen"/>
        </w:rPr>
        <w:t>მიღებიდან</w:t>
      </w:r>
      <w:r w:rsidRPr="00A21DA8">
        <w:rPr>
          <w:rFonts w:ascii="Sylfaen" w:hAnsi="Sylfaen"/>
        </w:rPr>
        <w:t xml:space="preserve"> 2 </w:t>
      </w:r>
      <w:r w:rsidRPr="00A21DA8">
        <w:rPr>
          <w:rFonts w:ascii="Sylfaen" w:hAnsi="Sylfaen" w:cs="Sylfaen"/>
        </w:rPr>
        <w:t>თვის</w:t>
      </w:r>
      <w:r w:rsidRPr="00A21DA8">
        <w:rPr>
          <w:rFonts w:ascii="Sylfaen" w:hAnsi="Sylfaen"/>
        </w:rPr>
        <w:t xml:space="preserve"> </w:t>
      </w:r>
      <w:r w:rsidRPr="00A21DA8">
        <w:rPr>
          <w:rFonts w:ascii="Sylfaen" w:hAnsi="Sylfaen" w:cs="Sylfaen"/>
        </w:rPr>
        <w:t>ვადაში</w:t>
      </w:r>
      <w:r w:rsidRPr="00A21DA8">
        <w:rPr>
          <w:rFonts w:ascii="Sylfaen" w:hAnsi="Sylfaen"/>
        </w:rPr>
        <w:t>.</w:t>
      </w:r>
      <w:r w:rsidR="003F4C92" w:rsidRPr="00A21DA8">
        <w:rPr>
          <w:rFonts w:ascii="Sylfaen" w:hAnsi="Sylfaen"/>
          <w:lang w:val="en-US"/>
        </w:rPr>
        <w:t xml:space="preserve"> </w:t>
      </w:r>
      <w:r w:rsidR="003F4C92" w:rsidRPr="00CE4082">
        <w:rPr>
          <w:rFonts w:ascii="Sylfaen" w:hAnsi="Sylfaen"/>
          <w:color w:val="000000" w:themeColor="text1"/>
        </w:rPr>
        <w:t>შესაბამისი ტარიფის დადგენის შესახებ ამ კომისიის გადაწყვეტილების სასამართლოში გასაჩივრება არ აჩერებს ამ გადაწყვეტილების მოქმედებას.</w:t>
      </w:r>
    </w:p>
    <w:p w14:paraId="1238471A" w14:textId="77777777" w:rsidR="005300F4" w:rsidRPr="00F31686" w:rsidRDefault="005300F4" w:rsidP="005300F4">
      <w:pPr>
        <w:spacing w:before="120" w:after="120"/>
        <w:jc w:val="both"/>
        <w:rPr>
          <w:rFonts w:ascii="Sylfaen" w:hAnsi="Sylfaen"/>
          <w:b/>
          <w:bCs/>
          <w:color w:val="000000" w:themeColor="text1"/>
        </w:rPr>
      </w:pPr>
      <w:r w:rsidRPr="00F31686">
        <w:rPr>
          <w:rFonts w:ascii="Sylfaen" w:hAnsi="Sylfaen"/>
          <w:b/>
          <w:bCs/>
          <w:color w:val="000000" w:themeColor="text1"/>
        </w:rPr>
        <w:t>ბ) მე-7 პუნქტის შემდეგ დაემატოს შემდეგი შინაარსის 7</w:t>
      </w:r>
      <w:r w:rsidRPr="00F31686">
        <w:rPr>
          <w:rFonts w:ascii="Sylfaen" w:hAnsi="Sylfaen"/>
          <w:b/>
          <w:bCs/>
          <w:color w:val="000000" w:themeColor="text1"/>
          <w:vertAlign w:val="superscript"/>
        </w:rPr>
        <w:t>1</w:t>
      </w:r>
      <w:r w:rsidRPr="00F31686">
        <w:rPr>
          <w:rFonts w:ascii="Sylfaen" w:hAnsi="Sylfaen"/>
          <w:b/>
          <w:bCs/>
          <w:color w:val="000000" w:themeColor="text1"/>
        </w:rPr>
        <w:t xml:space="preserve"> პუნქტი:</w:t>
      </w:r>
    </w:p>
    <w:p w14:paraId="0FCF7CEF" w14:textId="140C65B9" w:rsidR="007D6363" w:rsidRPr="00A500AB" w:rsidRDefault="005300F4" w:rsidP="005300F4">
      <w:pPr>
        <w:spacing w:before="120" w:after="120"/>
        <w:jc w:val="both"/>
        <w:rPr>
          <w:rFonts w:ascii="Sylfaen" w:hAnsi="Sylfaen" w:cs="Helvetica"/>
          <w:bCs/>
          <w:color w:val="000000" w:themeColor="text1"/>
          <w:shd w:val="clear" w:color="auto" w:fill="FFFFFF"/>
        </w:rPr>
      </w:pPr>
      <w:r>
        <w:rPr>
          <w:rFonts w:ascii="Sylfaen" w:hAnsi="Sylfaen"/>
        </w:rPr>
        <w:t>„7</w:t>
      </w:r>
      <w:r>
        <w:rPr>
          <w:rFonts w:ascii="Sylfaen" w:hAnsi="Sylfaen"/>
          <w:vertAlign w:val="superscript"/>
        </w:rPr>
        <w:t>1</w:t>
      </w:r>
      <w:r>
        <w:rPr>
          <w:rFonts w:ascii="Sylfaen" w:hAnsi="Sylfaen"/>
        </w:rPr>
        <w:t xml:space="preserve">. </w:t>
      </w:r>
      <w:r>
        <w:rPr>
          <w:rFonts w:ascii="Sylfaen" w:hAnsi="Sylfaen"/>
          <w:color w:val="000000" w:themeColor="text1"/>
        </w:rPr>
        <w:t xml:space="preserve">აღნიშნული კომისიის მიერ დადგენილი ტარიფის </w:t>
      </w:r>
      <w:r>
        <w:rPr>
          <w:rFonts w:ascii="Sylfaen" w:hAnsi="Sylfaen"/>
        </w:rPr>
        <w:t xml:space="preserve">ამ მუხლის მე-7 პუნქტით გათვალისწინებულ ვადაში </w:t>
      </w:r>
      <w:r>
        <w:rPr>
          <w:rFonts w:ascii="Sylfaen" w:hAnsi="Sylfaen"/>
          <w:color w:val="000000" w:themeColor="text1"/>
        </w:rPr>
        <w:t xml:space="preserve">გასაჩივრების შემთხვევაში, სასამართლოს გადაწყვეტილების კანონიერ ძალაში შესვლამდე ყოველი მოსარგებლე </w:t>
      </w:r>
      <w:r>
        <w:rPr>
          <w:rFonts w:ascii="Sylfaen" w:hAnsi="Sylfaen"/>
        </w:rPr>
        <w:t>ვალდებულია უ</w:t>
      </w:r>
      <w:r w:rsidRPr="00373E79">
        <w:rPr>
          <w:rFonts w:ascii="Sylfaen" w:hAnsi="Sylfaen"/>
          <w:color w:val="000000" w:themeColor="text1"/>
        </w:rPr>
        <w:t>ფლებების კოლექტიურ საფუძველზე მმართველ ორგანიზაცია</w:t>
      </w:r>
      <w:r>
        <w:rPr>
          <w:rFonts w:ascii="Sylfaen" w:hAnsi="Sylfaen"/>
          <w:color w:val="000000" w:themeColor="text1"/>
        </w:rPr>
        <w:t>ს გადაუხადოს ჰონორარი აღნიშნული კომისიის მიერ დადგენილი ტარიფის შესაბამისად, ხოლო სასამარლოს გადაწყვეტილების კანონიერ ძალაში შესვლის შემდეგ - ამ გადაწყვეტილებით დადგენილი ტარიფის შესაბამისად.</w:t>
      </w:r>
      <w:r w:rsidR="00AC6CD6" w:rsidRPr="00A500AB">
        <w:rPr>
          <w:rFonts w:ascii="Sylfaen" w:hAnsi="Sylfaen"/>
        </w:rPr>
        <w:t>“.</w:t>
      </w:r>
    </w:p>
    <w:p w14:paraId="372D0590" w14:textId="77777777" w:rsidR="002B7755" w:rsidRPr="00A500AB" w:rsidRDefault="002B7755" w:rsidP="00D97F45">
      <w:pPr>
        <w:spacing w:before="120" w:after="120"/>
        <w:jc w:val="both"/>
        <w:rPr>
          <w:rFonts w:ascii="Sylfaen" w:hAnsi="Sylfaen" w:cs="Helvetica"/>
          <w:b/>
          <w:color w:val="000000" w:themeColor="text1"/>
          <w:shd w:val="clear" w:color="auto" w:fill="FFFFFF"/>
        </w:rPr>
      </w:pPr>
    </w:p>
    <w:p w14:paraId="38681395" w14:textId="52FC20D7" w:rsidR="00043D3C" w:rsidRPr="002E13A7" w:rsidRDefault="001D3E1B" w:rsidP="00D97F45">
      <w:pPr>
        <w:jc w:val="both"/>
        <w:rPr>
          <w:rFonts w:ascii="Sylfaen" w:hAnsi="Sylfaen" w:cs="Sylfaen"/>
          <w:b/>
          <w:bCs/>
        </w:rPr>
      </w:pPr>
      <w:r w:rsidRPr="002E13A7">
        <w:rPr>
          <w:rFonts w:ascii="Sylfaen" w:hAnsi="Sylfaen" w:cs="Sylfaen"/>
          <w:b/>
          <w:bCs/>
        </w:rPr>
        <w:t>3</w:t>
      </w:r>
      <w:r w:rsidR="00AC6CD6" w:rsidRPr="002E13A7">
        <w:rPr>
          <w:rFonts w:ascii="Sylfaen" w:hAnsi="Sylfaen" w:cs="Sylfaen"/>
          <w:b/>
          <w:bCs/>
        </w:rPr>
        <w:t>.</w:t>
      </w:r>
      <w:r w:rsidR="00076C15" w:rsidRPr="002E13A7">
        <w:rPr>
          <w:rFonts w:ascii="Sylfaen" w:hAnsi="Sylfaen" w:cs="Sylfaen"/>
          <w:b/>
          <w:bCs/>
          <w:lang w:val="en-US"/>
        </w:rPr>
        <w:t xml:space="preserve"> </w:t>
      </w:r>
      <w:r w:rsidR="00AE08EE" w:rsidRPr="002E13A7">
        <w:rPr>
          <w:rFonts w:ascii="Sylfaen" w:hAnsi="Sylfaen" w:cs="Sylfaen"/>
          <w:b/>
          <w:bCs/>
        </w:rPr>
        <w:t xml:space="preserve">21-ე </w:t>
      </w:r>
      <w:proofErr w:type="spellStart"/>
      <w:r w:rsidR="00AE08EE" w:rsidRPr="002E13A7">
        <w:rPr>
          <w:rFonts w:ascii="Sylfaen" w:hAnsi="Sylfaen" w:cs="Sylfaen"/>
          <w:b/>
          <w:bCs/>
        </w:rPr>
        <w:t>მუხლი</w:t>
      </w:r>
      <w:r w:rsidR="00B16E25" w:rsidRPr="002E13A7">
        <w:rPr>
          <w:rFonts w:ascii="Sylfaen" w:hAnsi="Sylfaen" w:cs="Sylfaen"/>
          <w:b/>
          <w:bCs/>
        </w:rPr>
        <w:t>ჩამოყალიბდეს</w:t>
      </w:r>
      <w:proofErr w:type="spellEnd"/>
      <w:r w:rsidR="00B16E25" w:rsidRPr="002E13A7">
        <w:rPr>
          <w:rFonts w:ascii="Sylfaen" w:hAnsi="Sylfaen" w:cs="Sylfaen"/>
          <w:b/>
          <w:bCs/>
        </w:rPr>
        <w:t xml:space="preserve"> შემდეგი რედაქციით:</w:t>
      </w:r>
    </w:p>
    <w:p w14:paraId="42091FD5" w14:textId="742567CA" w:rsidR="000F4E4C" w:rsidRPr="000F4E4C" w:rsidRDefault="000F4E4C" w:rsidP="000F4E4C">
      <w:pPr>
        <w:jc w:val="both"/>
        <w:rPr>
          <w:rFonts w:ascii="Sylfaen" w:hAnsi="Sylfaen"/>
        </w:rPr>
      </w:pPr>
      <w:r w:rsidRPr="000F4E4C">
        <w:rPr>
          <w:rFonts w:ascii="Sylfaen" w:hAnsi="Sylfaen"/>
          <w:b/>
          <w:bCs/>
        </w:rPr>
        <w:t>„მუხლი 21. ნაწარმოების რეპროდუცირება ფიზიკურ პირთა მიერ პირადი სარგებლობისათვის</w:t>
      </w:r>
    </w:p>
    <w:p w14:paraId="7316F316" w14:textId="77777777" w:rsidR="000F4E4C" w:rsidRPr="000F4E4C" w:rsidRDefault="000F4E4C" w:rsidP="000F4E4C">
      <w:pPr>
        <w:jc w:val="both"/>
        <w:rPr>
          <w:rFonts w:ascii="Sylfaen" w:hAnsi="Sylfaen"/>
        </w:rPr>
      </w:pPr>
      <w:r w:rsidRPr="000F4E4C">
        <w:rPr>
          <w:rFonts w:ascii="Sylfaen" w:hAnsi="Sylfaen"/>
        </w:rPr>
        <w:t>1. დაშვებულია მართლზომიერად გამოცემის ან საჯარო გაცნობის გზით საზოგადოებისათვის ხელმისაწვდომი ნაწარმოების რეპროდუცირება ფიზიკური პირის მიერ მხოლოდ პირადი სარგებლობისათვის ავტორის ან საავტორო უფლების სხვა მფლობელის თანხმობისა და მისთვის საავტორო ჰონორარის გადახდის გარეშე, გარდა ამ მუხლის მე-2 და მე-3 პუნქტებით გათვალისწინებული შემთხვევებისა.</w:t>
      </w:r>
    </w:p>
    <w:p w14:paraId="5278827C" w14:textId="77777777" w:rsidR="000F4E4C" w:rsidRPr="000F4E4C" w:rsidRDefault="000F4E4C" w:rsidP="000F4E4C">
      <w:pPr>
        <w:jc w:val="both"/>
        <w:rPr>
          <w:rFonts w:ascii="Sylfaen" w:hAnsi="Sylfaen"/>
        </w:rPr>
      </w:pPr>
      <w:r w:rsidRPr="000F4E4C">
        <w:rPr>
          <w:rFonts w:ascii="Sylfaen" w:hAnsi="Sylfaen"/>
        </w:rPr>
        <w:t>2. ამ მუხლის პირველი პუნქტი არ გამოიყენება:</w:t>
      </w:r>
    </w:p>
    <w:p w14:paraId="7432B3AC" w14:textId="77777777" w:rsidR="000F4E4C" w:rsidRPr="000F4E4C" w:rsidRDefault="000F4E4C" w:rsidP="000F4E4C">
      <w:pPr>
        <w:jc w:val="both"/>
        <w:rPr>
          <w:rFonts w:ascii="Sylfaen" w:hAnsi="Sylfaen"/>
        </w:rPr>
      </w:pPr>
      <w:r w:rsidRPr="000F4E4C">
        <w:rPr>
          <w:rFonts w:ascii="Sylfaen" w:hAnsi="Sylfaen"/>
        </w:rPr>
        <w:t>ა) არქიტექტურული ნაწარმოებების შენობა - ნაგებობათა ფორმით რეპროდუცირებისას;</w:t>
      </w:r>
    </w:p>
    <w:p w14:paraId="5823CB83" w14:textId="77777777" w:rsidR="000F4E4C" w:rsidRPr="000F4E4C" w:rsidRDefault="000F4E4C" w:rsidP="000F4E4C">
      <w:pPr>
        <w:jc w:val="both"/>
        <w:rPr>
          <w:rFonts w:ascii="Sylfaen" w:hAnsi="Sylfaen"/>
        </w:rPr>
      </w:pPr>
      <w:r w:rsidRPr="000F4E4C">
        <w:rPr>
          <w:rFonts w:ascii="Sylfaen" w:hAnsi="Sylfaen"/>
        </w:rPr>
        <w:t>ბ) ელექტრონული მონაცემთა ბაზების რეპროდუცირებისას, გარდა ამ კანონის 28-ე და 30-ე მუხლებით გათვალისწინებული შემთხვევებისა;</w:t>
      </w:r>
    </w:p>
    <w:p w14:paraId="70434E82" w14:textId="77777777" w:rsidR="000F4E4C" w:rsidRPr="000F4E4C" w:rsidRDefault="000F4E4C" w:rsidP="000F4E4C">
      <w:pPr>
        <w:jc w:val="both"/>
        <w:rPr>
          <w:rFonts w:ascii="Sylfaen" w:hAnsi="Sylfaen"/>
        </w:rPr>
      </w:pPr>
      <w:r w:rsidRPr="000F4E4C">
        <w:rPr>
          <w:rFonts w:ascii="Sylfaen" w:hAnsi="Sylfaen"/>
        </w:rPr>
        <w:t>გ) კომპიუტერული პროგრამების რეპროდუცირებისას, გარდა ამ კანონის 28-ე და 29-ე მუხლებით გათვალისწინებული შემთხვევებისა;</w:t>
      </w:r>
    </w:p>
    <w:p w14:paraId="6127BCF9" w14:textId="77777777" w:rsidR="000F4E4C" w:rsidRPr="000F4E4C" w:rsidRDefault="000F4E4C" w:rsidP="000F4E4C">
      <w:pPr>
        <w:jc w:val="both"/>
        <w:rPr>
          <w:rFonts w:ascii="Sylfaen" w:hAnsi="Sylfaen"/>
        </w:rPr>
      </w:pPr>
      <w:r w:rsidRPr="000F4E4C">
        <w:rPr>
          <w:rFonts w:ascii="Sylfaen" w:hAnsi="Sylfaen"/>
        </w:rPr>
        <w:t xml:space="preserve">დ) წიგნების (მთლიანად), ნოტებისა და სახვითი ხელოვნების ნაწარმოებების </w:t>
      </w:r>
      <w:proofErr w:type="spellStart"/>
      <w:r w:rsidRPr="000F4E4C">
        <w:rPr>
          <w:rFonts w:ascii="Sylfaen" w:hAnsi="Sylfaen"/>
        </w:rPr>
        <w:t>რეპროგრაფიული</w:t>
      </w:r>
      <w:proofErr w:type="spellEnd"/>
      <w:r w:rsidRPr="000F4E4C">
        <w:rPr>
          <w:rFonts w:ascii="Sylfaen" w:hAnsi="Sylfaen"/>
        </w:rPr>
        <w:t xml:space="preserve"> გამრავლებისას;</w:t>
      </w:r>
    </w:p>
    <w:p w14:paraId="4C897E17" w14:textId="77777777" w:rsidR="000F4E4C" w:rsidRPr="000F4E4C" w:rsidRDefault="000F4E4C" w:rsidP="000F4E4C">
      <w:pPr>
        <w:jc w:val="both"/>
        <w:rPr>
          <w:rFonts w:ascii="Sylfaen" w:hAnsi="Sylfaen"/>
        </w:rPr>
      </w:pPr>
      <w:r w:rsidRPr="000F4E4C">
        <w:rPr>
          <w:rFonts w:ascii="Sylfaen" w:hAnsi="Sylfaen"/>
        </w:rPr>
        <w:t xml:space="preserve">ე) აუდიოვიზუალური ნაწარმოების, ფონოგრამაზე ან </w:t>
      </w:r>
      <w:proofErr w:type="spellStart"/>
      <w:r w:rsidRPr="000F4E4C">
        <w:rPr>
          <w:rFonts w:ascii="Sylfaen" w:hAnsi="Sylfaen"/>
        </w:rPr>
        <w:t>ვიდეოგრამაზე</w:t>
      </w:r>
      <w:proofErr w:type="spellEnd"/>
      <w:r w:rsidRPr="000F4E4C">
        <w:rPr>
          <w:rFonts w:ascii="Sylfaen" w:hAnsi="Sylfaen"/>
        </w:rPr>
        <w:t xml:space="preserve"> ჩაწერილი ნაწარმოების რეპროდუცირებისას.</w:t>
      </w:r>
    </w:p>
    <w:p w14:paraId="51B705D5" w14:textId="77777777" w:rsidR="000F4E4C" w:rsidRPr="000F4E4C" w:rsidRDefault="000F4E4C" w:rsidP="000F4E4C">
      <w:pPr>
        <w:jc w:val="both"/>
        <w:rPr>
          <w:rFonts w:ascii="Sylfaen" w:hAnsi="Sylfaen"/>
        </w:rPr>
      </w:pPr>
      <w:r w:rsidRPr="000F4E4C">
        <w:rPr>
          <w:rFonts w:ascii="Sylfaen" w:hAnsi="Sylfaen"/>
        </w:rPr>
        <w:t>3. ფიზიკურ პირთა მიერ პირადი სარგებლობისათვის რეპროდუცირებისას აუდიოვიზუალური ნაწარმოების ან ფონოგრამაზე ჩაწერილი ნაწარმოების ავტორს ან საავტორო უფლების სხვა მფლობელს, ამ მუხლის პირველ პუნქტში აღნიშნული წესისაგან განსხვავებით, უფლება აქვს მიიღოს შესაბამისი ჰონორარი.</w:t>
      </w:r>
    </w:p>
    <w:p w14:paraId="75678F2C" w14:textId="77777777" w:rsidR="000F4E4C" w:rsidRPr="000F4E4C" w:rsidRDefault="000F4E4C" w:rsidP="000F4E4C">
      <w:pPr>
        <w:jc w:val="both"/>
        <w:rPr>
          <w:rFonts w:ascii="Sylfaen" w:hAnsi="Sylfaen"/>
        </w:rPr>
      </w:pPr>
      <w:r w:rsidRPr="000F4E4C">
        <w:rPr>
          <w:rFonts w:ascii="Sylfaen" w:hAnsi="Sylfaen"/>
        </w:rPr>
        <w:lastRenderedPageBreak/>
        <w:t>4. ამ მუხლის მე-3 პუნქტით გათვალისწინებული ჰონორარი გადაიხდება პირადი სარგებლობისათვის რეპროდუცირებისას გამოსაყენებელ მოწყობილობათა და მატერიალურ მატარებელთა მწარმოებლებისა და იმპორტიორების მიერ. ამ ჰონორარის შეგროვებას და განაწილებას ახორციელებს ქონებრივი უფლებების კოლექტიურ საფუძველზე მმართველი ორგანიზაცია.</w:t>
      </w:r>
    </w:p>
    <w:p w14:paraId="20EC802D" w14:textId="07D4A73D" w:rsidR="000F4E4C" w:rsidRPr="000F4E4C" w:rsidRDefault="000F4E4C" w:rsidP="000F4E4C">
      <w:pPr>
        <w:jc w:val="both"/>
        <w:rPr>
          <w:rFonts w:ascii="Sylfaen" w:hAnsi="Sylfaen"/>
        </w:rPr>
      </w:pPr>
      <w:r w:rsidRPr="000F4E4C">
        <w:rPr>
          <w:rFonts w:ascii="Sylfaen" w:hAnsi="Sylfaen"/>
        </w:rPr>
        <w:t>5. ამ მუხლის მე-3 პუნქტით გათვალისწინებულ</w:t>
      </w:r>
      <w:r w:rsidR="00206345">
        <w:rPr>
          <w:rFonts w:ascii="Sylfaen" w:hAnsi="Sylfaen"/>
        </w:rPr>
        <w:t xml:space="preserve"> </w:t>
      </w:r>
      <w:r w:rsidR="00CE5CD4" w:rsidRPr="005F2828">
        <w:rPr>
          <w:rFonts w:ascii="Sylfaen" w:hAnsi="Sylfaen"/>
        </w:rPr>
        <w:t>პირადი სარგებლობისათვის რეპროდუცირებისას გამოსაყენებელ მოწყობილობათა და მატერიალურ მატარებელთა</w:t>
      </w:r>
      <w:r w:rsidR="00D663D7" w:rsidRPr="005F2828">
        <w:rPr>
          <w:rFonts w:ascii="Sylfaen" w:hAnsi="Sylfaen"/>
        </w:rPr>
        <w:t xml:space="preserve"> სახეობები, შესაბამისი</w:t>
      </w:r>
      <w:r w:rsidRPr="000F4E4C">
        <w:rPr>
          <w:rFonts w:ascii="Sylfaen" w:hAnsi="Sylfaen"/>
        </w:rPr>
        <w:t xml:space="preserve"> ჰონორარის ოდენობა და გადახდის წესი განისაზღვრება, ერთი მხრივ, მწარმოებლებს ან/და იმპორტიორებს და, მეორე მხრივ, ამ კანონით დადგენილი წესით უფლებამოსილ ქონებრივი უფლებების კოლექტიურ საფუძველზე მმართველ ორგანიზაციას შორის შეთანხმებით. თუ მხარეები ვერ </w:t>
      </w:r>
      <w:r w:rsidRPr="005F2828">
        <w:rPr>
          <w:rFonts w:ascii="Sylfaen" w:hAnsi="Sylfaen"/>
        </w:rPr>
        <w:t>მიაღწევენ</w:t>
      </w:r>
      <w:r w:rsidR="005F2828" w:rsidRPr="005F2828">
        <w:rPr>
          <w:rFonts w:ascii="Sylfaen" w:hAnsi="Sylfaen"/>
          <w:lang w:val="en-US"/>
        </w:rPr>
        <w:t>,</w:t>
      </w:r>
      <w:r w:rsidRPr="005F2828">
        <w:rPr>
          <w:rFonts w:ascii="Sylfaen" w:hAnsi="Sylfaen"/>
        </w:rPr>
        <w:t xml:space="preserve"> </w:t>
      </w:r>
      <w:r w:rsidR="00F11D3B" w:rsidRPr="005F2828">
        <w:rPr>
          <w:rFonts w:ascii="Sylfaen" w:hAnsi="Sylfaen"/>
        </w:rPr>
        <w:t xml:space="preserve"> შესაბამისი</w:t>
      </w:r>
      <w:r w:rsidR="00F11D3B">
        <w:rPr>
          <w:rFonts w:ascii="Sylfaen" w:hAnsi="Sylfaen"/>
        </w:rPr>
        <w:t xml:space="preserve"> </w:t>
      </w:r>
      <w:r w:rsidRPr="000F4E4C">
        <w:rPr>
          <w:rFonts w:ascii="Sylfaen" w:hAnsi="Sylfaen"/>
        </w:rPr>
        <w:t>ჰონორარის ოდენობას, მისი გამოანგარიშებისა და გადახდის წესს ერთ-ერთი მხარის ან მხარეების მიმართვის საფუძველზე განსაზღვრავს საქპატენტის თავმჯდომარის ბრძანებით შექმნილი კომისია ამ კანონის მე-18 მუხლის მე-7 პუნქტით დადგენილი წესით</w:t>
      </w:r>
      <w:r w:rsidR="00646756">
        <w:rPr>
          <w:rFonts w:ascii="Sylfaen" w:hAnsi="Sylfaen"/>
        </w:rPr>
        <w:t>,</w:t>
      </w:r>
      <w:r w:rsidR="00542C05">
        <w:rPr>
          <w:rFonts w:ascii="Sylfaen" w:hAnsi="Sylfaen"/>
        </w:rPr>
        <w:t xml:space="preserve"> </w:t>
      </w:r>
      <w:r w:rsidR="00646756" w:rsidRPr="00253FF2">
        <w:rPr>
          <w:rFonts w:ascii="Sylfaen" w:hAnsi="Sylfaen"/>
        </w:rPr>
        <w:t>ხოლო შესაბამისი ჰონორარი გადაიხდება მე-18 მუხლის მე-7 და 7</w:t>
      </w:r>
      <w:r w:rsidR="00646756" w:rsidRPr="00253FF2">
        <w:rPr>
          <w:rFonts w:ascii="Sylfaen" w:hAnsi="Sylfaen"/>
          <w:vertAlign w:val="superscript"/>
        </w:rPr>
        <w:t>1</w:t>
      </w:r>
      <w:r w:rsidR="00646756" w:rsidRPr="00253FF2">
        <w:rPr>
          <w:rFonts w:ascii="Sylfaen" w:hAnsi="Sylfaen"/>
        </w:rPr>
        <w:t xml:space="preserve"> პუნქტებით დადგენილი წესით.</w:t>
      </w:r>
    </w:p>
    <w:p w14:paraId="48B177A2" w14:textId="05497864" w:rsidR="000F4E4C" w:rsidRPr="000F4E4C" w:rsidRDefault="000F4E4C" w:rsidP="000F4E4C">
      <w:pPr>
        <w:jc w:val="both"/>
        <w:rPr>
          <w:rFonts w:ascii="Sylfaen" w:hAnsi="Sylfaen"/>
        </w:rPr>
      </w:pPr>
      <w:r w:rsidRPr="000F4E4C">
        <w:rPr>
          <w:rFonts w:ascii="Sylfaen" w:hAnsi="Sylfaen"/>
        </w:rPr>
        <w:t xml:space="preserve">6. ამ მუხლის მე-3 პუნქტით გათვალისწინებული ჰონორარი ნაწილდება ქონებრივი უფლებების კოლექტიურ საფუძველზე მმართველი ორგანიზაციის წევრებს/ავტორებს შორის ამ ორგანიზაციის მიერ წლის განმავლობაში მათთვის გადახდილი ჰონორარის პროპორციულად. პროპორციის გამოთვლისას ამ მუხლის მე-3 პუნქტის საფუძველზე გადასახდელი ჰონორარი მხედველობაში არ მიიღება.  </w:t>
      </w:r>
    </w:p>
    <w:p w14:paraId="5B4765BB" w14:textId="16AE69C9" w:rsidR="000F4E4C" w:rsidRPr="000F4E4C" w:rsidRDefault="00DA383E" w:rsidP="000F4E4C">
      <w:pPr>
        <w:jc w:val="both"/>
        <w:rPr>
          <w:rFonts w:ascii="Sylfaen" w:hAnsi="Sylfaen"/>
        </w:rPr>
      </w:pPr>
      <w:r>
        <w:rPr>
          <w:rFonts w:ascii="Sylfaen" w:hAnsi="Sylfaen"/>
        </w:rPr>
        <w:t>7</w:t>
      </w:r>
      <w:r w:rsidR="000F4E4C" w:rsidRPr="000F4E4C">
        <w:rPr>
          <w:rFonts w:ascii="Sylfaen" w:hAnsi="Sylfaen"/>
        </w:rPr>
        <w:t xml:space="preserve">. თუ საქპატენტმა აკრედიტაცია ქონებრივი უფლებების კოლექტიურ საფუძველზე მმართველ რამდენიმე ორგანიზაციაზე გასცა, ამ მუხლის მე-3 პუნქტით გათვალისწინებული ჰონორარის განაწილება ხდება ამ ორგანიზაციებს შორის დადებული შეთანხმების შესაბამისად. თუ მხარეები ვერ მიაღწევენ შეთანხმებას, ჰონორარის ოდენობას, მისი გამოანგარიშებისა და გადახდის წესს ერთ-ერთი მხარის ან მხარეების მიმართვის საფუძველზე განისაზღვრება ამ მუხლის მე-5 პუნქტის შესაბამისად.    </w:t>
      </w:r>
    </w:p>
    <w:p w14:paraId="5D1695A4" w14:textId="4407B398" w:rsidR="000F4E4C" w:rsidRPr="000F4E4C" w:rsidRDefault="00B608BD" w:rsidP="000F4E4C">
      <w:pPr>
        <w:jc w:val="both"/>
        <w:rPr>
          <w:rFonts w:ascii="Sylfaen" w:hAnsi="Sylfaen"/>
        </w:rPr>
      </w:pPr>
      <w:r>
        <w:rPr>
          <w:rFonts w:ascii="Sylfaen" w:hAnsi="Sylfaen"/>
        </w:rPr>
        <w:t>8</w:t>
      </w:r>
      <w:r w:rsidR="000F4E4C" w:rsidRPr="000F4E4C">
        <w:rPr>
          <w:rFonts w:ascii="Sylfaen" w:hAnsi="Sylfaen"/>
        </w:rPr>
        <w:t>. ამ მუხლის მე-3 პუნქტით გათვალისწინებული ჰონორარის შემგროვებელ ქონებრივი უფლებების კოლექტიურ საფუძველზე მმართველ ორგანიზაციას უფლება აქვს ამ მუხლის მე-4 პუნქტში მითითებულ მოწყობილობათა და მატერიალურ მატარებელთა წარმოებისა და იმპორტის შესახებ მწარმოებლებისა და იმპორტიორებისაგან</w:t>
      </w:r>
      <w:r w:rsidR="00506CD1">
        <w:rPr>
          <w:rFonts w:ascii="Sylfaen" w:hAnsi="Sylfaen"/>
        </w:rPr>
        <w:t>, ასევე</w:t>
      </w:r>
      <w:r w:rsidR="0054318E">
        <w:rPr>
          <w:rFonts w:ascii="Sylfaen" w:hAnsi="Sylfaen"/>
        </w:rPr>
        <w:t>,</w:t>
      </w:r>
      <w:r w:rsidR="00506CD1">
        <w:rPr>
          <w:rFonts w:ascii="Sylfaen" w:hAnsi="Sylfaen"/>
        </w:rPr>
        <w:t xml:space="preserve"> შესაბამისი </w:t>
      </w:r>
      <w:r w:rsidR="00C54954">
        <w:rPr>
          <w:rFonts w:ascii="Sylfaen" w:hAnsi="Sylfaen"/>
        </w:rPr>
        <w:t xml:space="preserve">სახელმწიფო </w:t>
      </w:r>
      <w:r w:rsidR="00742971">
        <w:rPr>
          <w:rFonts w:ascii="Sylfaen" w:hAnsi="Sylfaen"/>
        </w:rPr>
        <w:t>ორგანიზაციებისა და დაწესებულებებისგან,</w:t>
      </w:r>
      <w:r w:rsidR="000F4E4C" w:rsidRPr="000F4E4C">
        <w:rPr>
          <w:rFonts w:ascii="Sylfaen" w:hAnsi="Sylfaen"/>
        </w:rPr>
        <w:t xml:space="preserve"> კონფიდენციალურობის დაცვით მოითხოვოს ინფორმაცია, რომელიც აუცილებელია გადასახდელი ჰონორარის ოდენობის დასადგენად:</w:t>
      </w:r>
    </w:p>
    <w:p w14:paraId="4677A532" w14:textId="04568761" w:rsidR="000F4E4C" w:rsidRPr="000F4E4C" w:rsidRDefault="000F4E4C" w:rsidP="000F4E4C">
      <w:pPr>
        <w:jc w:val="both"/>
        <w:rPr>
          <w:rFonts w:ascii="Sylfaen" w:hAnsi="Sylfaen"/>
        </w:rPr>
      </w:pPr>
      <w:r w:rsidRPr="000F4E4C">
        <w:rPr>
          <w:rFonts w:ascii="Sylfaen" w:hAnsi="Sylfaen"/>
        </w:rPr>
        <w:t xml:space="preserve">ა) მოწყობილობათა და მატერიალურ მატარებელთა წარმოების შემთხვევაში - მხოლოდ </w:t>
      </w:r>
      <w:r w:rsidR="00F61620">
        <w:rPr>
          <w:rFonts w:ascii="Sylfaen" w:hAnsi="Sylfaen"/>
        </w:rPr>
        <w:t>წარმოებულ</w:t>
      </w:r>
      <w:r w:rsidRPr="000F4E4C">
        <w:rPr>
          <w:rFonts w:ascii="Sylfaen" w:hAnsi="Sylfaen"/>
        </w:rPr>
        <w:t>ი მოწყობილობის სახე</w:t>
      </w:r>
      <w:r w:rsidR="001307A5">
        <w:rPr>
          <w:rFonts w:ascii="Sylfaen" w:hAnsi="Sylfaen"/>
        </w:rPr>
        <w:t>ო</w:t>
      </w:r>
      <w:r w:rsidRPr="000F4E4C">
        <w:rPr>
          <w:rFonts w:ascii="Sylfaen" w:hAnsi="Sylfaen"/>
        </w:rPr>
        <w:t>ბის, რაოდენობის და თვითღირებულების შესახებ.</w:t>
      </w:r>
    </w:p>
    <w:p w14:paraId="7709493A" w14:textId="3744ABF2" w:rsidR="000F4E4C" w:rsidRPr="000F4E4C" w:rsidRDefault="000F4E4C" w:rsidP="000F4E4C">
      <w:pPr>
        <w:jc w:val="both"/>
        <w:rPr>
          <w:rFonts w:ascii="Sylfaen" w:hAnsi="Sylfaen"/>
        </w:rPr>
      </w:pPr>
      <w:r w:rsidRPr="000F4E4C">
        <w:rPr>
          <w:rFonts w:ascii="Sylfaen" w:hAnsi="Sylfaen"/>
        </w:rPr>
        <w:t xml:space="preserve">ბ) იმპორტირებული მოწყობილობების და მატერიალურ </w:t>
      </w:r>
      <w:proofErr w:type="spellStart"/>
      <w:r w:rsidRPr="000F4E4C">
        <w:rPr>
          <w:rFonts w:ascii="Sylfaen" w:hAnsi="Sylfaen"/>
        </w:rPr>
        <w:t>მატარებელების</w:t>
      </w:r>
      <w:proofErr w:type="spellEnd"/>
      <w:r w:rsidRPr="000F4E4C">
        <w:rPr>
          <w:rFonts w:ascii="Sylfaen" w:hAnsi="Sylfaen"/>
        </w:rPr>
        <w:t xml:space="preserve"> შემთხვევაში - </w:t>
      </w:r>
      <w:r w:rsidR="008D490A">
        <w:rPr>
          <w:rFonts w:ascii="Sylfaen" w:hAnsi="Sylfaen"/>
        </w:rPr>
        <w:t xml:space="preserve">მხოლოდ </w:t>
      </w:r>
      <w:r w:rsidRPr="000F4E4C">
        <w:rPr>
          <w:rFonts w:ascii="Sylfaen" w:hAnsi="Sylfaen"/>
        </w:rPr>
        <w:t>მათი სახე</w:t>
      </w:r>
      <w:r w:rsidR="00C17041">
        <w:rPr>
          <w:rFonts w:ascii="Sylfaen" w:hAnsi="Sylfaen"/>
        </w:rPr>
        <w:t>ო</w:t>
      </w:r>
      <w:r w:rsidRPr="000F4E4C">
        <w:rPr>
          <w:rFonts w:ascii="Sylfaen" w:hAnsi="Sylfaen"/>
        </w:rPr>
        <w:t xml:space="preserve">ბის, რაოდენობის და </w:t>
      </w:r>
      <w:proofErr w:type="spellStart"/>
      <w:r w:rsidRPr="000F4E4C">
        <w:rPr>
          <w:rFonts w:ascii="Sylfaen" w:hAnsi="Sylfaen"/>
        </w:rPr>
        <w:t>საინვოისო</w:t>
      </w:r>
      <w:proofErr w:type="spellEnd"/>
      <w:r w:rsidRPr="000F4E4C">
        <w:rPr>
          <w:rFonts w:ascii="Sylfaen" w:hAnsi="Sylfaen"/>
        </w:rPr>
        <w:t xml:space="preserve"> ღირებულების შესახებ.</w:t>
      </w:r>
    </w:p>
    <w:p w14:paraId="3A4B1CA6" w14:textId="502C8F65" w:rsidR="000F4E4C" w:rsidRPr="000F4E4C" w:rsidRDefault="006D51C0" w:rsidP="000F4E4C">
      <w:pPr>
        <w:jc w:val="both"/>
        <w:rPr>
          <w:rFonts w:ascii="Sylfaen" w:hAnsi="Sylfaen"/>
        </w:rPr>
      </w:pPr>
      <w:r>
        <w:rPr>
          <w:rFonts w:ascii="Sylfaen" w:hAnsi="Sylfaen"/>
        </w:rPr>
        <w:lastRenderedPageBreak/>
        <w:t>9</w:t>
      </w:r>
      <w:r w:rsidR="000F4E4C" w:rsidRPr="000F4E4C">
        <w:rPr>
          <w:rFonts w:ascii="Sylfaen" w:hAnsi="Sylfaen"/>
        </w:rPr>
        <w:t>. შესაბამის მოწყობილობათა და მატერიალურ მატარებელთა მწარმოებლები და იმპორტიორები</w:t>
      </w:r>
      <w:r w:rsidR="009B603F">
        <w:rPr>
          <w:rFonts w:ascii="Sylfaen" w:hAnsi="Sylfaen"/>
        </w:rPr>
        <w:t xml:space="preserve">, ასევე შესაბამისი </w:t>
      </w:r>
      <w:r w:rsidR="00C54954">
        <w:rPr>
          <w:rFonts w:ascii="Sylfaen" w:hAnsi="Sylfaen"/>
        </w:rPr>
        <w:t xml:space="preserve">სახელმწიფო </w:t>
      </w:r>
      <w:r w:rsidR="009B603F">
        <w:rPr>
          <w:rFonts w:ascii="Sylfaen" w:hAnsi="Sylfaen"/>
        </w:rPr>
        <w:t>ორგანიზაციები და დაწესებულებები,</w:t>
      </w:r>
      <w:r w:rsidR="009B603F" w:rsidRPr="000F4E4C">
        <w:rPr>
          <w:rFonts w:ascii="Sylfaen" w:hAnsi="Sylfaen"/>
        </w:rPr>
        <w:t xml:space="preserve"> </w:t>
      </w:r>
      <w:r w:rsidR="000F4E4C" w:rsidRPr="000F4E4C">
        <w:rPr>
          <w:rFonts w:ascii="Sylfaen" w:hAnsi="Sylfaen"/>
        </w:rPr>
        <w:t xml:space="preserve"> ვალდებულნი არიან ამ მუხლით გათვალისწინებულ ჰონორარის შემგროვებელ ქონებრივი უფლებების კოლექტიურ საფუძველზე მმართველ ორგანიზაციას </w:t>
      </w:r>
      <w:r w:rsidR="00C54954" w:rsidRPr="000F4E4C">
        <w:rPr>
          <w:rFonts w:ascii="Sylfaen" w:hAnsi="Sylfaen"/>
        </w:rPr>
        <w:t>კონფიდენციალურობის დაცვით</w:t>
      </w:r>
      <w:r w:rsidR="00C54954">
        <w:rPr>
          <w:rFonts w:ascii="Sylfaen" w:hAnsi="Sylfaen"/>
        </w:rPr>
        <w:t xml:space="preserve"> </w:t>
      </w:r>
      <w:r w:rsidR="000F4E4C" w:rsidRPr="000F4E4C">
        <w:rPr>
          <w:rFonts w:ascii="Sylfaen" w:hAnsi="Sylfaen"/>
        </w:rPr>
        <w:t>გადასცენ ამ მუხლის მე-</w:t>
      </w:r>
      <w:r w:rsidR="00A21DA8">
        <w:rPr>
          <w:rFonts w:ascii="Sylfaen" w:hAnsi="Sylfaen"/>
        </w:rPr>
        <w:t>8</w:t>
      </w:r>
      <w:r w:rsidR="000F4E4C" w:rsidRPr="000F4E4C">
        <w:rPr>
          <w:rFonts w:ascii="Sylfaen" w:hAnsi="Sylfaen"/>
        </w:rPr>
        <w:t xml:space="preserve"> პუნქტში გათვალისწინებული ინფორმაცია.</w:t>
      </w:r>
    </w:p>
    <w:p w14:paraId="6E96D967" w14:textId="63758567" w:rsidR="000F4E4C" w:rsidRPr="000F4E4C" w:rsidRDefault="000F4E4C" w:rsidP="000F4E4C">
      <w:pPr>
        <w:jc w:val="both"/>
        <w:rPr>
          <w:rFonts w:ascii="Sylfaen" w:hAnsi="Sylfaen"/>
        </w:rPr>
      </w:pPr>
      <w:r w:rsidRPr="000F4E4C">
        <w:rPr>
          <w:rFonts w:ascii="Sylfaen" w:hAnsi="Sylfaen"/>
        </w:rPr>
        <w:t>1</w:t>
      </w:r>
      <w:r w:rsidR="006D51C0">
        <w:rPr>
          <w:rFonts w:ascii="Sylfaen" w:hAnsi="Sylfaen"/>
        </w:rPr>
        <w:t>0</w:t>
      </w:r>
      <w:r w:rsidRPr="000F4E4C">
        <w:rPr>
          <w:rFonts w:ascii="Sylfaen" w:hAnsi="Sylfaen"/>
        </w:rPr>
        <w:t xml:space="preserve">. </w:t>
      </w:r>
      <w:r w:rsidR="00D311FD">
        <w:rPr>
          <w:rFonts w:ascii="Sylfaen" w:hAnsi="Sylfaen"/>
        </w:rPr>
        <w:t xml:space="preserve">საქართველოს მთავრობა ადგენს </w:t>
      </w:r>
      <w:r w:rsidRPr="000F4E4C">
        <w:rPr>
          <w:rFonts w:ascii="Sylfaen" w:hAnsi="Sylfaen"/>
        </w:rPr>
        <w:t>ამ მუხლის მე-</w:t>
      </w:r>
      <w:r w:rsidR="00500FB2">
        <w:rPr>
          <w:rFonts w:ascii="Sylfaen" w:hAnsi="Sylfaen"/>
        </w:rPr>
        <w:t>9</w:t>
      </w:r>
      <w:r w:rsidRPr="000F4E4C">
        <w:rPr>
          <w:rFonts w:ascii="Sylfaen" w:hAnsi="Sylfaen"/>
        </w:rPr>
        <w:t xml:space="preserve"> პუნქტში გათვალისწინებული ინფორმაციის შენახვისა და დამუშავების წესს </w:t>
      </w:r>
      <w:r w:rsidR="00D311FD">
        <w:rPr>
          <w:rFonts w:ascii="Sylfaen" w:hAnsi="Sylfaen"/>
        </w:rPr>
        <w:t xml:space="preserve">და განსაზღვრავს </w:t>
      </w:r>
      <w:r w:rsidR="00AC1865">
        <w:rPr>
          <w:rFonts w:ascii="Sylfaen" w:hAnsi="Sylfaen"/>
        </w:rPr>
        <w:t>ამავე პუნქტით გათვალისწინებულ შესაბამის სახელმწიფო ორგანიზაცი</w:t>
      </w:r>
      <w:r w:rsidR="00466CB3">
        <w:rPr>
          <w:rFonts w:ascii="Sylfaen" w:hAnsi="Sylfaen"/>
        </w:rPr>
        <w:t>ებ</w:t>
      </w:r>
      <w:r w:rsidR="00AC1865">
        <w:rPr>
          <w:rFonts w:ascii="Sylfaen" w:hAnsi="Sylfaen"/>
        </w:rPr>
        <w:t xml:space="preserve">ს </w:t>
      </w:r>
      <w:r w:rsidR="00DD0DC2">
        <w:rPr>
          <w:rFonts w:ascii="Sylfaen" w:hAnsi="Sylfaen"/>
        </w:rPr>
        <w:t>და</w:t>
      </w:r>
      <w:r w:rsidR="00AC1865">
        <w:rPr>
          <w:rFonts w:ascii="Sylfaen" w:hAnsi="Sylfaen"/>
        </w:rPr>
        <w:t xml:space="preserve"> დაწესებულებ</w:t>
      </w:r>
      <w:r w:rsidR="00DD0DC2">
        <w:rPr>
          <w:rFonts w:ascii="Sylfaen" w:hAnsi="Sylfaen"/>
        </w:rPr>
        <w:t>ებ</w:t>
      </w:r>
      <w:r w:rsidR="00AC1865">
        <w:rPr>
          <w:rFonts w:ascii="Sylfaen" w:hAnsi="Sylfaen"/>
        </w:rPr>
        <w:t>ს.</w:t>
      </w:r>
      <w:r w:rsidR="00D311FD">
        <w:rPr>
          <w:rFonts w:ascii="Sylfaen" w:hAnsi="Sylfaen"/>
        </w:rPr>
        <w:t xml:space="preserve"> </w:t>
      </w:r>
    </w:p>
    <w:p w14:paraId="2C1F411A" w14:textId="188227CF" w:rsidR="000F4E4C" w:rsidRPr="000F4E4C" w:rsidRDefault="000F4E4C" w:rsidP="000F4E4C">
      <w:pPr>
        <w:jc w:val="both"/>
        <w:rPr>
          <w:rFonts w:ascii="Sylfaen" w:hAnsi="Sylfaen"/>
        </w:rPr>
      </w:pPr>
      <w:r w:rsidRPr="000F4E4C">
        <w:rPr>
          <w:rFonts w:ascii="Sylfaen" w:hAnsi="Sylfaen"/>
        </w:rPr>
        <w:t>1</w:t>
      </w:r>
      <w:r w:rsidR="006D51C0">
        <w:rPr>
          <w:rFonts w:ascii="Sylfaen" w:hAnsi="Sylfaen"/>
        </w:rPr>
        <w:t>1</w:t>
      </w:r>
      <w:r w:rsidRPr="000F4E4C">
        <w:rPr>
          <w:rFonts w:ascii="Sylfaen" w:hAnsi="Sylfaen"/>
        </w:rPr>
        <w:t>. ამ მუხლის მე-</w:t>
      </w:r>
      <w:r w:rsidR="004B2124">
        <w:rPr>
          <w:rFonts w:ascii="Sylfaen" w:hAnsi="Sylfaen"/>
        </w:rPr>
        <w:t>8</w:t>
      </w:r>
      <w:r w:rsidRPr="000F4E4C">
        <w:rPr>
          <w:rFonts w:ascii="Sylfaen" w:hAnsi="Sylfaen"/>
        </w:rPr>
        <w:t xml:space="preserve"> პუნქტით გათვალისწინებული ინფორმაციის კონფიდენციალურობის ამ მუხლის მე-3 პუნქტით გათვალისწინებული ჰონორარის შემგროვებელი ქონებრივი უფლებების კოლექტიურ საფუძველზე მმართველი ორგანიზაციის მიერ დარღვევის შეთხვევაში, ეს ორგანიზაცია შესაბამისი სუბიექტების წინაშე პასუხისმგებელია მთელი თავისი ქონებით.</w:t>
      </w:r>
    </w:p>
    <w:p w14:paraId="46113F83" w14:textId="1509FC5A" w:rsidR="000F4E4C" w:rsidRPr="000F4E4C" w:rsidRDefault="000F4E4C" w:rsidP="000F4E4C">
      <w:pPr>
        <w:jc w:val="both"/>
        <w:rPr>
          <w:rFonts w:ascii="Sylfaen" w:hAnsi="Sylfaen"/>
        </w:rPr>
      </w:pPr>
      <w:r w:rsidRPr="000F4E4C">
        <w:rPr>
          <w:rFonts w:ascii="Sylfaen" w:hAnsi="Sylfaen"/>
        </w:rPr>
        <w:t>1</w:t>
      </w:r>
      <w:r w:rsidR="006D51C0">
        <w:rPr>
          <w:rFonts w:ascii="Sylfaen" w:hAnsi="Sylfaen"/>
        </w:rPr>
        <w:t>2</w:t>
      </w:r>
      <w:r w:rsidRPr="000F4E4C">
        <w:rPr>
          <w:rFonts w:ascii="Sylfaen" w:hAnsi="Sylfaen"/>
        </w:rPr>
        <w:t>. ჰონორარი არ გადაიხდევინება ამ მუხლის მე-4 პუნქტით გათვალისწინებულ მოწყობილობებსა და მატერიალურ მატარებლებთან დაკავშირებით, რომლებიც წარმოადგენს:</w:t>
      </w:r>
    </w:p>
    <w:p w14:paraId="1EBE5FDB" w14:textId="77777777" w:rsidR="000F4E4C" w:rsidRPr="000F4E4C" w:rsidRDefault="000F4E4C" w:rsidP="000F4E4C">
      <w:pPr>
        <w:jc w:val="both"/>
        <w:rPr>
          <w:rFonts w:ascii="Sylfaen" w:hAnsi="Sylfaen"/>
        </w:rPr>
      </w:pPr>
      <w:r w:rsidRPr="000F4E4C">
        <w:rPr>
          <w:rFonts w:ascii="Sylfaen" w:hAnsi="Sylfaen"/>
        </w:rPr>
        <w:t>ა) ექსპორტის საგანს;</w:t>
      </w:r>
    </w:p>
    <w:p w14:paraId="0870112E" w14:textId="77777777" w:rsidR="000F4E4C" w:rsidRPr="000F4E4C" w:rsidRDefault="000F4E4C" w:rsidP="000F4E4C">
      <w:pPr>
        <w:jc w:val="both"/>
        <w:rPr>
          <w:rFonts w:ascii="Sylfaen" w:hAnsi="Sylfaen"/>
        </w:rPr>
      </w:pPr>
      <w:r w:rsidRPr="000F4E4C">
        <w:rPr>
          <w:rFonts w:ascii="Sylfaen" w:hAnsi="Sylfaen"/>
        </w:rPr>
        <w:t>ბ) პროფესიულ მოწყობილობას, რომელიც არ არის განკუთვნილი საშინაო გამოყენებისათვის.</w:t>
      </w:r>
    </w:p>
    <w:p w14:paraId="4E4FC32A" w14:textId="25A3C3EE" w:rsidR="000F4E4C" w:rsidRPr="000F4E4C" w:rsidRDefault="000F4E4C" w:rsidP="000F4E4C">
      <w:pPr>
        <w:jc w:val="both"/>
        <w:rPr>
          <w:rFonts w:ascii="Sylfaen" w:hAnsi="Sylfaen"/>
        </w:rPr>
      </w:pPr>
      <w:r w:rsidRPr="000F4E4C">
        <w:rPr>
          <w:rFonts w:ascii="Sylfaen" w:hAnsi="Sylfaen"/>
        </w:rPr>
        <w:t>1</w:t>
      </w:r>
      <w:r w:rsidR="006D51C0">
        <w:rPr>
          <w:rFonts w:ascii="Sylfaen" w:hAnsi="Sylfaen"/>
        </w:rPr>
        <w:t>3</w:t>
      </w:r>
      <w:r w:rsidRPr="000F4E4C">
        <w:rPr>
          <w:rFonts w:ascii="Sylfaen" w:hAnsi="Sylfaen"/>
        </w:rPr>
        <w:t>. ჰონორარი აგრეთვე არ გადაიხდევინება ფიზიკურ პირთა მიერ აღნიშნული მოწყობილობებისა და მატერიალური მატარებლების პირადი მიზნით იმპორტირების შემთხვევაში.</w:t>
      </w:r>
    </w:p>
    <w:p w14:paraId="6CE0F571" w14:textId="2105A98B" w:rsidR="00A536A5" w:rsidRPr="00A500AB" w:rsidRDefault="000F4E4C" w:rsidP="000F4E4C">
      <w:pPr>
        <w:jc w:val="both"/>
        <w:rPr>
          <w:rFonts w:ascii="Sylfaen" w:hAnsi="Sylfaen"/>
        </w:rPr>
      </w:pPr>
      <w:r w:rsidRPr="000F4E4C">
        <w:rPr>
          <w:rFonts w:ascii="Sylfaen" w:hAnsi="Sylfaen"/>
        </w:rPr>
        <w:t>1</w:t>
      </w:r>
      <w:r w:rsidR="004B2124">
        <w:rPr>
          <w:rFonts w:ascii="Sylfaen" w:hAnsi="Sylfaen"/>
        </w:rPr>
        <w:t>4</w:t>
      </w:r>
      <w:r w:rsidRPr="000F4E4C">
        <w:rPr>
          <w:rFonts w:ascii="Sylfaen" w:hAnsi="Sylfaen"/>
        </w:rPr>
        <w:t>. საავტორო უფლებებით დაცული ნაწარმოებების ამ კანონით გათვალისწინებული რეპროდუცირების უფლება არ ვრცელდება დროებით ასლზე.“.</w:t>
      </w:r>
    </w:p>
    <w:p w14:paraId="1CECCF4A" w14:textId="1EE8910C" w:rsidR="00B95055" w:rsidRPr="00A500AB" w:rsidRDefault="001D3E1B" w:rsidP="00D97F45">
      <w:pPr>
        <w:spacing w:before="240"/>
        <w:jc w:val="both"/>
        <w:rPr>
          <w:rFonts w:ascii="Sylfaen" w:hAnsi="Sylfaen"/>
          <w:b/>
          <w:bCs/>
        </w:rPr>
      </w:pPr>
      <w:r>
        <w:rPr>
          <w:rFonts w:ascii="Sylfaen" w:hAnsi="Sylfaen"/>
          <w:b/>
          <w:bCs/>
        </w:rPr>
        <w:t>4</w:t>
      </w:r>
      <w:r w:rsidR="00CF068F" w:rsidRPr="00A500AB">
        <w:rPr>
          <w:rFonts w:ascii="Sylfaen" w:hAnsi="Sylfaen"/>
          <w:b/>
          <w:bCs/>
        </w:rPr>
        <w:t xml:space="preserve">. </w:t>
      </w:r>
      <w:r w:rsidR="003351C4" w:rsidRPr="00A500AB">
        <w:rPr>
          <w:rFonts w:ascii="Sylfaen" w:hAnsi="Sylfaen"/>
          <w:b/>
          <w:bCs/>
        </w:rPr>
        <w:t>34-ე მუხლის მე-2 პუნქტი ჩამოყალიბდეს შემდეგი რედაქციით:</w:t>
      </w:r>
    </w:p>
    <w:p w14:paraId="52F97C30" w14:textId="7A57AE0E" w:rsidR="003351C4" w:rsidRPr="00A500AB" w:rsidRDefault="003351C4" w:rsidP="00D97F45">
      <w:pPr>
        <w:spacing w:before="240"/>
        <w:jc w:val="both"/>
        <w:rPr>
          <w:rFonts w:ascii="Sylfaen" w:hAnsi="Sylfaen"/>
          <w:b/>
          <w:bCs/>
        </w:rPr>
      </w:pPr>
      <w:r w:rsidRPr="00A500AB">
        <w:rPr>
          <w:rFonts w:ascii="Sylfaen" w:hAnsi="Sylfaen"/>
        </w:rPr>
        <w:t xml:space="preserve">„2. </w:t>
      </w:r>
      <w:r w:rsidR="009F1780" w:rsidRPr="00A500AB">
        <w:rPr>
          <w:rFonts w:ascii="Sylfaen" w:hAnsi="Sylfaen"/>
        </w:rPr>
        <w:t>საქართველოს კანონმდებლობით შეიძლება დადგინდეს სპეციალური ანარიცხები საქართველოს ტერიტორიაზე იმ ნაწარმოების გამოყენებისათვის, რომელზედაც საავტორო უფლების მოქმედების ვადა გასულია. ასეთი ანარიცხებიდან მიღებული შემოსავალი გადაეცემა</w:t>
      </w:r>
      <w:r w:rsidR="000A0787" w:rsidRPr="00A500AB">
        <w:rPr>
          <w:rFonts w:ascii="Sylfaen" w:hAnsi="Sylfaen"/>
        </w:rPr>
        <w:t xml:space="preserve"> </w:t>
      </w:r>
      <w:r w:rsidR="005C4F07" w:rsidRPr="00A500AB">
        <w:rPr>
          <w:rFonts w:ascii="Sylfaen" w:hAnsi="Sylfaen"/>
          <w:color w:val="000000" w:themeColor="text1"/>
        </w:rPr>
        <w:t>ქონებრივი უფლებების კოლექტიურ საფუძველზე მმართველ ორგანიზაციას</w:t>
      </w:r>
      <w:r w:rsidR="009F1780" w:rsidRPr="00A500AB">
        <w:rPr>
          <w:rFonts w:ascii="Sylfaen" w:hAnsi="Sylfaen"/>
        </w:rPr>
        <w:t>. ანარიცხების ოდენობა არ უნდა აღემატებოდეს ნაწარმოების გამოყენების შედეგად მიღებული შემოსავლის 3 პროცენტს.“</w:t>
      </w:r>
      <w:r w:rsidR="00D163F0" w:rsidRPr="00A500AB">
        <w:rPr>
          <w:rFonts w:ascii="Sylfaen" w:hAnsi="Sylfaen"/>
        </w:rPr>
        <w:t>.</w:t>
      </w:r>
    </w:p>
    <w:p w14:paraId="29770E5D" w14:textId="6F87CC82" w:rsidR="00C93F2C" w:rsidRDefault="001D3E1B" w:rsidP="00D97F45">
      <w:pPr>
        <w:spacing w:before="240"/>
        <w:jc w:val="both"/>
        <w:rPr>
          <w:rFonts w:ascii="Sylfaen" w:hAnsi="Sylfaen"/>
          <w:b/>
          <w:bCs/>
        </w:rPr>
      </w:pPr>
      <w:r>
        <w:rPr>
          <w:rFonts w:ascii="Sylfaen" w:hAnsi="Sylfaen"/>
          <w:b/>
          <w:bCs/>
        </w:rPr>
        <w:t>5</w:t>
      </w:r>
      <w:r w:rsidR="00B95055" w:rsidRPr="00A500AB">
        <w:rPr>
          <w:rFonts w:ascii="Sylfaen" w:hAnsi="Sylfaen"/>
          <w:b/>
          <w:bCs/>
          <w:lang w:val="en-US"/>
        </w:rPr>
        <w:t xml:space="preserve">. </w:t>
      </w:r>
      <w:r w:rsidR="00CF068F" w:rsidRPr="00A500AB">
        <w:rPr>
          <w:rFonts w:ascii="Sylfaen" w:hAnsi="Sylfaen"/>
          <w:b/>
          <w:bCs/>
        </w:rPr>
        <w:t>52-ე მუხლის</w:t>
      </w:r>
      <w:r w:rsidR="00C93F2C">
        <w:rPr>
          <w:rFonts w:ascii="Sylfaen" w:hAnsi="Sylfaen"/>
          <w:b/>
          <w:bCs/>
        </w:rPr>
        <w:t>:</w:t>
      </w:r>
    </w:p>
    <w:p w14:paraId="3D95D560" w14:textId="3E7E920E" w:rsidR="00CF068F" w:rsidRPr="00A500AB" w:rsidRDefault="00C93F2C" w:rsidP="00D97F45">
      <w:pPr>
        <w:spacing w:before="240"/>
        <w:jc w:val="both"/>
        <w:rPr>
          <w:rFonts w:ascii="Sylfaen" w:hAnsi="Sylfaen"/>
          <w:b/>
          <w:bCs/>
        </w:rPr>
      </w:pPr>
      <w:r>
        <w:rPr>
          <w:rFonts w:ascii="Sylfaen" w:hAnsi="Sylfaen"/>
          <w:b/>
          <w:bCs/>
        </w:rPr>
        <w:t>ა)</w:t>
      </w:r>
      <w:r w:rsidR="006C6702" w:rsidRPr="00A500AB">
        <w:rPr>
          <w:rFonts w:ascii="Sylfaen" w:hAnsi="Sylfaen"/>
          <w:b/>
          <w:bCs/>
        </w:rPr>
        <w:t xml:space="preserve"> </w:t>
      </w:r>
      <w:r w:rsidR="00CF068F" w:rsidRPr="00A500AB">
        <w:rPr>
          <w:rFonts w:ascii="Sylfaen" w:hAnsi="Sylfaen"/>
          <w:b/>
          <w:bCs/>
        </w:rPr>
        <w:t>მე-3 პუნქტი ჩამოყალიბდეს შემდეგი რედაქციით:</w:t>
      </w:r>
    </w:p>
    <w:p w14:paraId="5426C09A" w14:textId="5E427839" w:rsidR="002B7755" w:rsidRPr="00A500AB" w:rsidRDefault="00EC1A24" w:rsidP="00D97F45">
      <w:pPr>
        <w:spacing w:before="240"/>
        <w:jc w:val="both"/>
        <w:rPr>
          <w:rFonts w:ascii="Sylfaen" w:hAnsi="Sylfaen"/>
        </w:rPr>
      </w:pPr>
      <w:r w:rsidRPr="00A500AB">
        <w:rPr>
          <w:rFonts w:ascii="Sylfaen" w:hAnsi="Sylfaen"/>
        </w:rPr>
        <w:t>„3. ჰონორარის ოდენობა და გადახდის წესი განისაზღვრება, ერთი მხრივ, ფონოგრამით მოსარგებლეთა და, მეორე მხრივ, იმ ორგანიზაციას შორის შეთანხმებით, რომ</w:t>
      </w:r>
      <w:r w:rsidR="00A42026" w:rsidRPr="00A500AB">
        <w:rPr>
          <w:rFonts w:ascii="Sylfaen" w:hAnsi="Sylfaen"/>
        </w:rPr>
        <w:t>ე</w:t>
      </w:r>
      <w:r w:rsidRPr="00A500AB">
        <w:rPr>
          <w:rFonts w:ascii="Sylfaen" w:hAnsi="Sylfaen"/>
        </w:rPr>
        <w:t>ლიც კოლექტიურ საფუძველზე მართავ</w:t>
      </w:r>
      <w:r w:rsidR="003351C4" w:rsidRPr="00A500AB">
        <w:rPr>
          <w:rFonts w:ascii="Sylfaen" w:hAnsi="Sylfaen"/>
        </w:rPr>
        <w:t>ს</w:t>
      </w:r>
      <w:r w:rsidRPr="00A500AB">
        <w:rPr>
          <w:rFonts w:ascii="Sylfaen" w:hAnsi="Sylfaen"/>
        </w:rPr>
        <w:t xml:space="preserve"> ფონოგრამის დამამზადებელთა და შემსრულებელთა </w:t>
      </w:r>
      <w:r w:rsidRPr="00A500AB">
        <w:rPr>
          <w:rFonts w:ascii="Sylfaen" w:hAnsi="Sylfaen"/>
        </w:rPr>
        <w:lastRenderedPageBreak/>
        <w:t xml:space="preserve">უფლებებს. თუ მხარეები ვერ მიაღწევენ შეთანხმებას, ჰონორარის ოდენობას, მისი გამოანგარიშებისა და გადახდის წესს ერთ-ერთი მხარის ან მხარეების მიმართვის საფუძველზე განსაზღვრავს </w:t>
      </w:r>
      <w:r w:rsidR="00AC6CD6" w:rsidRPr="00A500AB">
        <w:rPr>
          <w:rFonts w:ascii="Sylfaen" w:hAnsi="Sylfaen" w:cs="Sylfaen"/>
        </w:rPr>
        <w:t>საქპატენტის</w:t>
      </w:r>
      <w:r w:rsidR="00AC6CD6" w:rsidRPr="00A500AB">
        <w:rPr>
          <w:rFonts w:ascii="Sylfaen" w:hAnsi="Sylfaen"/>
        </w:rPr>
        <w:t xml:space="preserve"> თავმჯდომარის ბრძანებით შექმნილი კომისია</w:t>
      </w:r>
      <w:r w:rsidR="00D65EE1" w:rsidRPr="00A500AB">
        <w:rPr>
          <w:rFonts w:ascii="Sylfaen" w:hAnsi="Sylfaen"/>
        </w:rPr>
        <w:t>,</w:t>
      </w:r>
      <w:r w:rsidRPr="00A500AB">
        <w:rPr>
          <w:rFonts w:ascii="Sylfaen" w:hAnsi="Sylfaen"/>
        </w:rPr>
        <w:t xml:space="preserve"> ამ კანონის </w:t>
      </w:r>
      <w:r w:rsidR="00AC6CD6" w:rsidRPr="00A500AB">
        <w:rPr>
          <w:rFonts w:ascii="Sylfaen" w:hAnsi="Sylfaen"/>
        </w:rPr>
        <w:t xml:space="preserve">მე-18 </w:t>
      </w:r>
      <w:r w:rsidRPr="00A500AB">
        <w:rPr>
          <w:rFonts w:ascii="Sylfaen" w:hAnsi="Sylfaen"/>
        </w:rPr>
        <w:t>მუხლის მე-</w:t>
      </w:r>
      <w:r w:rsidR="00AC6CD6" w:rsidRPr="00A500AB">
        <w:rPr>
          <w:rFonts w:ascii="Sylfaen" w:hAnsi="Sylfaen"/>
        </w:rPr>
        <w:t xml:space="preserve">7 </w:t>
      </w:r>
      <w:r w:rsidRPr="00A500AB">
        <w:rPr>
          <w:rFonts w:ascii="Sylfaen" w:hAnsi="Sylfaen"/>
        </w:rPr>
        <w:t>პუნქტით დადგენილი წესის შესაბამისად</w:t>
      </w:r>
      <w:r w:rsidR="005C64FD">
        <w:rPr>
          <w:rFonts w:ascii="Sylfaen" w:hAnsi="Sylfaen"/>
        </w:rPr>
        <w:t xml:space="preserve">, </w:t>
      </w:r>
      <w:r w:rsidR="005C64FD" w:rsidRPr="000D13BB">
        <w:rPr>
          <w:rFonts w:ascii="Sylfaen" w:hAnsi="Sylfaen"/>
        </w:rPr>
        <w:t>ხოლო შესაბამისი ჰონორარი გადაიხდება მე-18 მუხლის მე-7 და 7</w:t>
      </w:r>
      <w:r w:rsidR="005C64FD" w:rsidRPr="000D13BB">
        <w:rPr>
          <w:rFonts w:ascii="Sylfaen" w:hAnsi="Sylfaen"/>
          <w:vertAlign w:val="superscript"/>
        </w:rPr>
        <w:t>1</w:t>
      </w:r>
      <w:r w:rsidR="005C64FD" w:rsidRPr="000D13BB">
        <w:rPr>
          <w:rFonts w:ascii="Sylfaen" w:hAnsi="Sylfaen"/>
        </w:rPr>
        <w:t xml:space="preserve"> პუნქტებით დადგენილი წესით</w:t>
      </w:r>
      <w:r w:rsidRPr="00A500AB">
        <w:rPr>
          <w:rFonts w:ascii="Sylfaen" w:hAnsi="Sylfaen"/>
        </w:rPr>
        <w:t>.</w:t>
      </w:r>
      <w:r w:rsidR="00E92349" w:rsidRPr="00A500AB">
        <w:rPr>
          <w:rFonts w:ascii="Sylfaen" w:hAnsi="Sylfaen"/>
        </w:rPr>
        <w:t>“</w:t>
      </w:r>
      <w:r w:rsidR="00D163F0" w:rsidRPr="00A500AB">
        <w:rPr>
          <w:rFonts w:ascii="Sylfaen" w:hAnsi="Sylfaen"/>
        </w:rPr>
        <w:t>.</w:t>
      </w:r>
    </w:p>
    <w:p w14:paraId="26EB9752" w14:textId="08B8557E" w:rsidR="006371BB" w:rsidRDefault="001D3E1B" w:rsidP="00D97F45">
      <w:pPr>
        <w:spacing w:before="120" w:after="120"/>
        <w:contextualSpacing/>
        <w:jc w:val="both"/>
        <w:rPr>
          <w:rFonts w:ascii="Sylfaen" w:hAnsi="Sylfaen"/>
          <w:b/>
          <w:noProof/>
          <w:color w:val="000000" w:themeColor="text1"/>
        </w:rPr>
      </w:pPr>
      <w:r>
        <w:rPr>
          <w:rFonts w:ascii="Sylfaen" w:hAnsi="Sylfaen" w:cs="Helvetica"/>
          <w:b/>
          <w:color w:val="000000" w:themeColor="text1"/>
          <w:shd w:val="clear" w:color="auto" w:fill="FFFFFF"/>
        </w:rPr>
        <w:t>6</w:t>
      </w:r>
      <w:r w:rsidR="006371BB" w:rsidRPr="00A500AB">
        <w:rPr>
          <w:rFonts w:ascii="Sylfaen" w:hAnsi="Sylfaen" w:cs="Helvetica"/>
          <w:b/>
          <w:color w:val="000000" w:themeColor="text1"/>
          <w:shd w:val="clear" w:color="auto" w:fill="FFFFFF"/>
        </w:rPr>
        <w:t xml:space="preserve">. </w:t>
      </w:r>
      <w:r w:rsidR="006371BB" w:rsidRPr="00A500AB">
        <w:rPr>
          <w:rFonts w:ascii="Sylfaen" w:hAnsi="Sylfaen"/>
          <w:b/>
          <w:color w:val="000000" w:themeColor="text1"/>
        </w:rPr>
        <w:t xml:space="preserve">X თავი </w:t>
      </w:r>
      <w:r w:rsidR="006371BB" w:rsidRPr="00A500AB">
        <w:rPr>
          <w:rFonts w:ascii="Sylfaen" w:hAnsi="Sylfaen"/>
          <w:b/>
          <w:noProof/>
          <w:color w:val="000000" w:themeColor="text1"/>
        </w:rPr>
        <w:t>ჩამოყალიბდეს შემდეგი რედაქციით:</w:t>
      </w:r>
    </w:p>
    <w:p w14:paraId="72CA8800" w14:textId="77777777" w:rsidR="002E13A7" w:rsidRDefault="002E13A7" w:rsidP="00D97F45">
      <w:pPr>
        <w:spacing w:before="120" w:after="120"/>
        <w:contextualSpacing/>
        <w:jc w:val="both"/>
        <w:rPr>
          <w:rFonts w:ascii="Sylfaen" w:hAnsi="Sylfaen"/>
          <w:b/>
          <w:noProof/>
          <w:color w:val="000000" w:themeColor="text1"/>
        </w:rPr>
      </w:pPr>
    </w:p>
    <w:p w14:paraId="28D52ACC" w14:textId="07C3D658" w:rsidR="006371BB" w:rsidRPr="00A500AB" w:rsidRDefault="006371BB" w:rsidP="00D97F45">
      <w:pPr>
        <w:spacing w:before="120" w:after="120"/>
        <w:jc w:val="center"/>
        <w:rPr>
          <w:rFonts w:ascii="Sylfaen" w:hAnsi="Sylfaen" w:cs="Helvetica"/>
          <w:b/>
          <w:color w:val="000000" w:themeColor="text1"/>
          <w:shd w:val="clear" w:color="auto" w:fill="FFFFFF"/>
        </w:rPr>
      </w:pPr>
      <w:r w:rsidRPr="00A500AB">
        <w:rPr>
          <w:rFonts w:ascii="Sylfaen" w:hAnsi="Sylfaen" w:cs="Helvetica"/>
          <w:b/>
          <w:color w:val="000000" w:themeColor="text1"/>
          <w:shd w:val="clear" w:color="auto" w:fill="FFFFFF"/>
        </w:rPr>
        <w:t>„თავი X</w:t>
      </w:r>
    </w:p>
    <w:p w14:paraId="039A5906" w14:textId="10289C78" w:rsidR="001F21F9" w:rsidRPr="00A500AB" w:rsidRDefault="006371BB" w:rsidP="00D97F45">
      <w:pPr>
        <w:jc w:val="center"/>
        <w:rPr>
          <w:rFonts w:ascii="Sylfaen" w:hAnsi="Sylfaen"/>
          <w:b/>
          <w:color w:val="000000" w:themeColor="text1"/>
        </w:rPr>
      </w:pPr>
      <w:r w:rsidRPr="00A500AB">
        <w:rPr>
          <w:rFonts w:ascii="Sylfaen" w:hAnsi="Sylfaen"/>
          <w:b/>
          <w:color w:val="000000" w:themeColor="text1"/>
        </w:rPr>
        <w:t>ქონებრივ უფლებათა მართვა კოლექტიურ საფუძველზე</w:t>
      </w:r>
      <w:bookmarkStart w:id="1" w:name="_Toc119710629"/>
      <w:bookmarkStart w:id="2" w:name="_Toc120828067"/>
    </w:p>
    <w:p w14:paraId="53F36BAB" w14:textId="131249A5" w:rsidR="009E2AFC" w:rsidRPr="00131CF6" w:rsidRDefault="004D0FF5" w:rsidP="00D97F45">
      <w:pPr>
        <w:pStyle w:val="Heading1"/>
        <w:tabs>
          <w:tab w:val="left" w:pos="7830"/>
        </w:tabs>
        <w:jc w:val="both"/>
        <w:rPr>
          <w:rFonts w:ascii="Sylfaen" w:hAnsi="Sylfaen"/>
          <w:b/>
          <w:bCs/>
          <w:color w:val="000000" w:themeColor="text1"/>
          <w:sz w:val="22"/>
          <w:szCs w:val="22"/>
        </w:rPr>
      </w:pPr>
      <w:r w:rsidRPr="00131CF6">
        <w:rPr>
          <w:rFonts w:ascii="Sylfaen" w:hAnsi="Sylfaen"/>
          <w:b/>
          <w:bCs/>
          <w:smallCaps w:val="0"/>
          <w:color w:val="000000" w:themeColor="text1"/>
          <w:sz w:val="22"/>
          <w:szCs w:val="22"/>
        </w:rPr>
        <w:t>მუხლი 63. ქონებრივი უფლებების კოლექტიურ საფუძველზე მმართველი ორგანიზაციის შექმნა</w:t>
      </w:r>
      <w:bookmarkEnd w:id="0"/>
      <w:bookmarkEnd w:id="1"/>
      <w:bookmarkEnd w:id="2"/>
    </w:p>
    <w:p w14:paraId="3C766579" w14:textId="08BE2BCB"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1. მეცნიერების, ლიტერატურისა და ხელოვნების ნაწარმოებთა ავტორებს, შემსრულებლებს, ფონოგრამის</w:t>
      </w:r>
      <w:r w:rsidR="00E974BB" w:rsidRPr="00A500AB">
        <w:rPr>
          <w:rFonts w:ascii="Sylfaen" w:hAnsi="Sylfaen"/>
          <w:color w:val="000000" w:themeColor="text1"/>
        </w:rPr>
        <w:t xml:space="preserve">ა და </w:t>
      </w:r>
      <w:proofErr w:type="spellStart"/>
      <w:r w:rsidRPr="00A500AB">
        <w:rPr>
          <w:rFonts w:ascii="Sylfaen" w:hAnsi="Sylfaen"/>
          <w:color w:val="000000" w:themeColor="text1"/>
        </w:rPr>
        <w:t>ვიდეოგრამის</w:t>
      </w:r>
      <w:proofErr w:type="spellEnd"/>
      <w:r w:rsidRPr="00A500AB">
        <w:rPr>
          <w:rFonts w:ascii="Sylfaen" w:hAnsi="Sylfaen"/>
          <w:color w:val="000000" w:themeColor="text1"/>
        </w:rPr>
        <w:t xml:space="preserve"> დამამზადებლებს, აგრეთვე საავტორო და მომიჯნავე უფლებების სხვა მფლობელებს </w:t>
      </w:r>
      <w:r w:rsidRPr="00A500AB">
        <w:rPr>
          <w:rFonts w:ascii="Sylfaen" w:hAnsi="Sylfaen"/>
          <w:bCs/>
          <w:color w:val="000000" w:themeColor="text1"/>
        </w:rPr>
        <w:t>(შემდგომში - უფლების მფლობელი)</w:t>
      </w:r>
      <w:r w:rsidRPr="00A500AB">
        <w:rPr>
          <w:rFonts w:ascii="Sylfaen" w:hAnsi="Sylfaen"/>
          <w:color w:val="000000" w:themeColor="text1"/>
        </w:rPr>
        <w:t xml:space="preserve"> </w:t>
      </w:r>
      <w:proofErr w:type="spellStart"/>
      <w:r w:rsidRPr="00A500AB">
        <w:rPr>
          <w:rFonts w:ascii="Sylfaen" w:hAnsi="Sylfaen"/>
          <w:color w:val="000000" w:themeColor="text1"/>
          <w:lang w:val="en-GB"/>
        </w:rPr>
        <w:t>საკუ</w:t>
      </w:r>
      <w:proofErr w:type="spellEnd"/>
      <w:r w:rsidRPr="00A500AB">
        <w:rPr>
          <w:rFonts w:ascii="Sylfaen" w:hAnsi="Sylfaen"/>
          <w:color w:val="000000" w:themeColor="text1"/>
        </w:rPr>
        <w:t xml:space="preserve">თარი ქონებრივი უფლებების კოლექტიურად მართვის მიზნით შეუძლიათ შექმნან </w:t>
      </w:r>
      <w:r w:rsidR="003477D1" w:rsidRPr="00A500AB">
        <w:rPr>
          <w:rFonts w:ascii="Sylfaen" w:hAnsi="Sylfaen"/>
          <w:color w:val="000000" w:themeColor="text1"/>
        </w:rPr>
        <w:t>ქონებრივი უფლებების კოლექტიურ საფუძველზე მმართველი ორგანიზაცია</w:t>
      </w:r>
      <w:r w:rsidRPr="00A500AB">
        <w:rPr>
          <w:rFonts w:ascii="Sylfaen" w:hAnsi="Sylfaen"/>
          <w:color w:val="000000" w:themeColor="text1"/>
        </w:rPr>
        <w:t xml:space="preserve">. </w:t>
      </w:r>
    </w:p>
    <w:p w14:paraId="26E30D05" w14:textId="55711F67" w:rsidR="00795048" w:rsidRPr="00A500AB" w:rsidRDefault="004D0FF5" w:rsidP="00D97F45">
      <w:pPr>
        <w:widowControl w:val="0"/>
        <w:tabs>
          <w:tab w:val="left" w:pos="1222"/>
          <w:tab w:val="left" w:pos="7830"/>
        </w:tabs>
        <w:spacing w:before="120" w:after="120"/>
        <w:jc w:val="both"/>
        <w:rPr>
          <w:rFonts w:ascii="Sylfaen" w:eastAsia="Times New Roman" w:hAnsi="Sylfaen"/>
          <w:bCs/>
          <w:color w:val="000000" w:themeColor="text1"/>
          <w:lang w:eastAsia="en-GB"/>
        </w:rPr>
      </w:pPr>
      <w:r w:rsidRPr="00A500AB">
        <w:rPr>
          <w:rFonts w:ascii="Sylfaen" w:eastAsia="Calibri" w:hAnsi="Sylfaen" w:cs="Arial"/>
          <w:color w:val="000000" w:themeColor="text1"/>
          <w:lang w:eastAsia="en-GB"/>
        </w:rPr>
        <w:t>2.</w:t>
      </w:r>
      <w:r w:rsidRPr="00A500AB">
        <w:rPr>
          <w:rFonts w:ascii="Sylfaen" w:eastAsia="Times New Roman" w:hAnsi="Sylfaen"/>
          <w:bCs/>
          <w:color w:val="000000" w:themeColor="text1"/>
          <w:lang w:eastAsia="en-GB"/>
        </w:rPr>
        <w:t xml:space="preserve"> </w:t>
      </w:r>
      <w:r w:rsidR="003477D1"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eastAsia="Times New Roman" w:hAnsi="Sylfaen"/>
          <w:bCs/>
          <w:color w:val="000000" w:themeColor="text1"/>
          <w:lang w:eastAsia="en-GB"/>
        </w:rPr>
        <w:t>არის საქართველოს სამოქალაქო კოდექსით განსაზღვრული არასამეწარმეო (არაკომერციული)</w:t>
      </w:r>
      <w:r w:rsidR="008E1308">
        <w:rPr>
          <w:rFonts w:ascii="Sylfaen" w:eastAsia="Times New Roman" w:hAnsi="Sylfaen"/>
          <w:bCs/>
          <w:color w:val="000000" w:themeColor="text1"/>
          <w:lang w:eastAsia="en-GB"/>
        </w:rPr>
        <w:t xml:space="preserve"> </w:t>
      </w:r>
      <w:r w:rsidRPr="00A500AB">
        <w:rPr>
          <w:rFonts w:ascii="Sylfaen" w:eastAsia="Times New Roman" w:hAnsi="Sylfaen"/>
          <w:bCs/>
          <w:color w:val="000000" w:themeColor="text1"/>
          <w:lang w:eastAsia="en-GB"/>
        </w:rPr>
        <w:t xml:space="preserve">იურიდიული პირი, რომელსაც </w:t>
      </w:r>
      <w:r w:rsidRPr="00A500AB">
        <w:rPr>
          <w:rFonts w:ascii="Sylfaen" w:hAnsi="Sylfaen"/>
          <w:color w:val="000000" w:themeColor="text1"/>
        </w:rPr>
        <w:t>ავტორთა</w:t>
      </w:r>
      <w:r w:rsidR="00E974BB" w:rsidRPr="00A500AB">
        <w:rPr>
          <w:rFonts w:ascii="Sylfaen" w:hAnsi="Sylfaen"/>
          <w:color w:val="000000" w:themeColor="text1"/>
        </w:rPr>
        <w:t xml:space="preserve"> და</w:t>
      </w:r>
      <w:r w:rsidRPr="00A500AB">
        <w:rPr>
          <w:rFonts w:ascii="Sylfaen" w:hAnsi="Sylfaen"/>
          <w:color w:val="000000" w:themeColor="text1"/>
        </w:rPr>
        <w:t xml:space="preserve"> მომიჯნავე უფლებათა სუბიექტთა ქონებრივი უფლებების </w:t>
      </w:r>
      <w:r w:rsidRPr="00A500AB">
        <w:rPr>
          <w:rFonts w:ascii="Sylfaen" w:eastAsia="Times New Roman" w:hAnsi="Sylfaen"/>
          <w:bCs/>
          <w:color w:val="000000" w:themeColor="text1"/>
          <w:lang w:eastAsia="en-GB"/>
        </w:rPr>
        <w:t>კოლექტიურ</w:t>
      </w:r>
      <w:r w:rsidR="008E1308">
        <w:rPr>
          <w:rFonts w:ascii="Sylfaen" w:eastAsia="Times New Roman" w:hAnsi="Sylfaen"/>
          <w:bCs/>
          <w:color w:val="000000" w:themeColor="text1"/>
          <w:lang w:eastAsia="en-GB"/>
        </w:rPr>
        <w:t>ად სამართავად</w:t>
      </w:r>
      <w:r w:rsidRPr="00A500AB">
        <w:rPr>
          <w:rFonts w:ascii="Sylfaen" w:eastAsia="Times New Roman" w:hAnsi="Sylfaen"/>
          <w:bCs/>
          <w:color w:val="000000" w:themeColor="text1"/>
          <w:lang w:eastAsia="en-GB"/>
        </w:rPr>
        <w:t xml:space="preserve"> საქპატენტის მიერ მინიჭებული აქვს აკრედიტაცია ამ კანონით დადგენილი წესით. </w:t>
      </w:r>
    </w:p>
    <w:p w14:paraId="4CE0AA3C" w14:textId="6F0A2929" w:rsidR="003A3CF3" w:rsidRPr="00A500AB" w:rsidRDefault="00114499" w:rsidP="00D97F45">
      <w:pPr>
        <w:widowControl w:val="0"/>
        <w:tabs>
          <w:tab w:val="left" w:pos="1222"/>
          <w:tab w:val="left" w:pos="7830"/>
        </w:tabs>
        <w:spacing w:before="120" w:after="120"/>
        <w:jc w:val="both"/>
        <w:rPr>
          <w:rFonts w:ascii="Sylfaen" w:eastAsia="Times New Roman" w:hAnsi="Sylfaen"/>
          <w:bCs/>
          <w:color w:val="FFFF00"/>
          <w:lang w:eastAsia="en-GB"/>
        </w:rPr>
      </w:pPr>
      <w:r w:rsidRPr="00A500AB">
        <w:rPr>
          <w:rFonts w:ascii="Sylfaen" w:eastAsia="Times New Roman" w:hAnsi="Sylfaen"/>
          <w:bCs/>
          <w:color w:val="000000" w:themeColor="text1"/>
          <w:lang w:eastAsia="en-GB"/>
        </w:rPr>
        <w:t>3</w:t>
      </w:r>
      <w:r w:rsidR="004D0FF5" w:rsidRPr="002E13A7">
        <w:rPr>
          <w:rFonts w:ascii="Sylfaen" w:eastAsia="Times New Roman" w:hAnsi="Sylfaen"/>
          <w:bCs/>
          <w:color w:val="000000" w:themeColor="text1"/>
          <w:lang w:eastAsia="en-GB"/>
        </w:rPr>
        <w:t>. ერთი</w:t>
      </w:r>
      <w:r w:rsidR="006828B6" w:rsidRPr="002E13A7">
        <w:rPr>
          <w:rFonts w:ascii="Sylfaen" w:eastAsia="Times New Roman" w:hAnsi="Sylfaen"/>
          <w:bCs/>
          <w:color w:val="000000" w:themeColor="text1"/>
          <w:lang w:eastAsia="en-GB"/>
        </w:rPr>
        <w:t xml:space="preserve"> </w:t>
      </w:r>
      <w:r w:rsidR="006C288B" w:rsidRPr="002E13A7">
        <w:rPr>
          <w:rFonts w:ascii="Sylfaen" w:hAnsi="Sylfaen"/>
          <w:color w:val="000000" w:themeColor="text1"/>
        </w:rPr>
        <w:t>უფლების</w:t>
      </w:r>
      <w:r w:rsidR="0006573B" w:rsidRPr="002E13A7">
        <w:rPr>
          <w:rFonts w:ascii="Sylfaen" w:hAnsi="Sylfaen"/>
          <w:color w:val="000000" w:themeColor="text1"/>
        </w:rPr>
        <w:t xml:space="preserve"> ან </w:t>
      </w:r>
      <w:r w:rsidR="006C288B" w:rsidRPr="002E13A7">
        <w:rPr>
          <w:rFonts w:ascii="Sylfaen" w:hAnsi="Sylfaen"/>
          <w:color w:val="000000" w:themeColor="text1"/>
        </w:rPr>
        <w:t>უფლებათა კატეგორიის</w:t>
      </w:r>
      <w:r w:rsidR="0006573B" w:rsidRPr="002E13A7">
        <w:rPr>
          <w:rFonts w:ascii="Sylfaen" w:hAnsi="Sylfaen"/>
          <w:color w:val="000000" w:themeColor="text1"/>
        </w:rPr>
        <w:t xml:space="preserve"> </w:t>
      </w:r>
      <w:r w:rsidR="004D0FF5" w:rsidRPr="00A500AB">
        <w:rPr>
          <w:rFonts w:ascii="Sylfaen" w:eastAsia="Times New Roman" w:hAnsi="Sylfaen"/>
          <w:bCs/>
          <w:color w:val="000000" w:themeColor="text1"/>
          <w:lang w:eastAsia="en-GB"/>
        </w:rPr>
        <w:t xml:space="preserve">მიმართ ქონებრივ უფლებათა მართვა უნდა </w:t>
      </w:r>
      <w:r w:rsidR="004D0FF5" w:rsidRPr="00A500AB">
        <w:rPr>
          <w:rFonts w:ascii="Sylfaen" w:eastAsia="Times New Roman" w:hAnsi="Sylfaen"/>
          <w:bCs/>
          <w:lang w:eastAsia="en-GB"/>
        </w:rPr>
        <w:t xml:space="preserve">განხორციელდეს მხოლოდ ერთი </w:t>
      </w:r>
      <w:r w:rsidR="001268BF"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004D0FF5" w:rsidRPr="00A500AB">
        <w:rPr>
          <w:rFonts w:ascii="Sylfaen" w:eastAsia="Times New Roman" w:hAnsi="Sylfaen"/>
          <w:bCs/>
          <w:lang w:eastAsia="en-GB"/>
        </w:rPr>
        <w:t>მიერ</w:t>
      </w:r>
      <w:r w:rsidR="00C40486" w:rsidRPr="00A500AB">
        <w:rPr>
          <w:rFonts w:ascii="Sylfaen" w:eastAsia="Times New Roman" w:hAnsi="Sylfaen"/>
          <w:bCs/>
          <w:lang w:eastAsia="en-GB"/>
        </w:rPr>
        <w:t xml:space="preserve">. </w:t>
      </w:r>
      <w:r w:rsidR="001268BF" w:rsidRPr="00A500AB">
        <w:rPr>
          <w:rFonts w:ascii="Sylfaen" w:hAnsi="Sylfaen"/>
          <w:color w:val="000000" w:themeColor="text1"/>
        </w:rPr>
        <w:t xml:space="preserve">აღნიშნულ ორგანიზაციას </w:t>
      </w:r>
      <w:r w:rsidR="003A3CF3" w:rsidRPr="00A500AB">
        <w:rPr>
          <w:rFonts w:ascii="Sylfaen" w:eastAsia="Times New Roman" w:hAnsi="Sylfaen"/>
          <w:bCs/>
          <w:lang w:eastAsia="en-GB"/>
        </w:rPr>
        <w:t xml:space="preserve">შეუძლია ამ კანონით განსაზღვრული ჰონორარის შეგროვებისა და განაწილების უფლებამოსილება ხელშეკრულების საფუძველზე მიანდოს იმ </w:t>
      </w:r>
      <w:r w:rsidR="001268BF" w:rsidRPr="00A500AB">
        <w:rPr>
          <w:rFonts w:ascii="Sylfaen" w:hAnsi="Sylfaen"/>
          <w:color w:val="000000" w:themeColor="text1"/>
        </w:rPr>
        <w:t>ქონებრივი უფლებების კოლექტიურ საფუძველზე მმართველ ორგანიზაციას</w:t>
      </w:r>
      <w:r w:rsidR="003A3CF3" w:rsidRPr="00A500AB">
        <w:rPr>
          <w:rFonts w:ascii="Sylfaen" w:eastAsia="Times New Roman" w:hAnsi="Sylfaen"/>
          <w:bCs/>
          <w:lang w:eastAsia="en-GB"/>
        </w:rPr>
        <w:t xml:space="preserve">, რომელსაც მინიჭებული აქვს აკრედიტაცია სხვა უფლებების ან უფლებათა სხვა კატეგორიების მიმართ. </w:t>
      </w:r>
    </w:p>
    <w:p w14:paraId="176A6829" w14:textId="040B9592" w:rsidR="009E2AFC" w:rsidRPr="00A500AB" w:rsidRDefault="00114499" w:rsidP="00D97F45">
      <w:pPr>
        <w:widowControl w:val="0"/>
        <w:tabs>
          <w:tab w:val="left" w:pos="1222"/>
          <w:tab w:val="left" w:pos="7830"/>
        </w:tabs>
        <w:spacing w:before="120" w:after="120"/>
        <w:jc w:val="both"/>
        <w:rPr>
          <w:rFonts w:ascii="Sylfaen" w:eastAsia="Times New Roman" w:hAnsi="Sylfaen"/>
          <w:color w:val="000000" w:themeColor="text1"/>
          <w:lang w:eastAsia="en-GB"/>
        </w:rPr>
      </w:pPr>
      <w:r w:rsidRPr="00A500AB">
        <w:rPr>
          <w:rFonts w:ascii="Sylfaen" w:eastAsia="Times New Roman" w:hAnsi="Sylfaen"/>
          <w:color w:val="000000" w:themeColor="text1"/>
          <w:lang w:eastAsia="en-GB"/>
        </w:rPr>
        <w:t>4</w:t>
      </w:r>
      <w:r w:rsidR="004D0FF5" w:rsidRPr="00A500AB">
        <w:rPr>
          <w:rFonts w:ascii="Sylfaen" w:eastAsia="Times New Roman" w:hAnsi="Sylfaen"/>
          <w:color w:val="000000" w:themeColor="text1"/>
          <w:lang w:eastAsia="en-GB"/>
        </w:rPr>
        <w:t xml:space="preserve">. </w:t>
      </w:r>
      <w:r w:rsidR="001268BF"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004D0FF5" w:rsidRPr="00A500AB">
        <w:rPr>
          <w:rFonts w:ascii="Sylfaen" w:eastAsia="Times New Roman" w:hAnsi="Sylfaen"/>
          <w:color w:val="000000" w:themeColor="text1"/>
          <w:lang w:eastAsia="en-GB"/>
        </w:rPr>
        <w:t>თავის საქმიანობას ახორციელებს ამ კანონისა და საქართველოში მოქმედი კანონმდებლობის შესაბამისად, საკუთარი წესდების საფუძველზე და იმ უფლებამოსილების ფარგლებში, რომელსაც ის იღებს უფლებების მფლობელებისაგან.</w:t>
      </w:r>
    </w:p>
    <w:p w14:paraId="3D01C015" w14:textId="10322F21" w:rsidR="006C6702" w:rsidRPr="00A500AB" w:rsidRDefault="00114499" w:rsidP="00D97F45">
      <w:pPr>
        <w:tabs>
          <w:tab w:val="left" w:pos="7830"/>
        </w:tabs>
        <w:spacing w:before="120" w:after="120"/>
        <w:jc w:val="both"/>
        <w:rPr>
          <w:rFonts w:ascii="Sylfaen" w:hAnsi="Sylfaen" w:cs="ñá¯ò"/>
          <w:color w:val="000000" w:themeColor="text1"/>
        </w:rPr>
      </w:pPr>
      <w:r w:rsidRPr="00A500AB">
        <w:rPr>
          <w:rFonts w:ascii="Sylfaen" w:eastAsia="Times New Roman" w:hAnsi="Sylfaen"/>
          <w:bCs/>
          <w:color w:val="000000" w:themeColor="text1"/>
          <w:lang w:eastAsia="en-GB"/>
        </w:rPr>
        <w:t>5</w:t>
      </w:r>
      <w:r w:rsidR="004D0FF5" w:rsidRPr="00A500AB">
        <w:rPr>
          <w:rFonts w:ascii="Sylfaen" w:eastAsia="Times New Roman" w:hAnsi="Sylfaen"/>
          <w:bCs/>
          <w:color w:val="000000" w:themeColor="text1"/>
          <w:lang w:eastAsia="en-GB"/>
        </w:rPr>
        <w:t xml:space="preserve">. </w:t>
      </w:r>
      <w:r w:rsidR="004D0FF5" w:rsidRPr="00A500AB">
        <w:rPr>
          <w:rFonts w:ascii="Sylfaen" w:hAnsi="Sylfaen" w:cs="ñá¯ò"/>
          <w:color w:val="000000" w:themeColor="text1"/>
        </w:rPr>
        <w:t xml:space="preserve">უფლების მფლობელი, რომელიც </w:t>
      </w:r>
      <w:r w:rsidR="001268BF" w:rsidRPr="00A500AB">
        <w:rPr>
          <w:rFonts w:ascii="Sylfaen" w:hAnsi="Sylfaen"/>
          <w:color w:val="000000" w:themeColor="text1"/>
        </w:rPr>
        <w:t xml:space="preserve">ქონებრივი უფლებების კოლექტიურ საფუძველზე მმართველ ორგანიზაციას </w:t>
      </w:r>
      <w:r w:rsidR="004D0FF5" w:rsidRPr="00A500AB">
        <w:rPr>
          <w:rFonts w:ascii="Sylfaen" w:hAnsi="Sylfaen" w:cs="ñá¯ò"/>
          <w:color w:val="000000" w:themeColor="text1"/>
        </w:rPr>
        <w:t>ხელშეკრულების საფუძველზე გადასცემს საკუთარ უფლებებს კოლექტიურად სამართავად, მას გადასცემს უფლებებს ყველა იმ ნაწარმოებზე, რომელიც მან უკვე შექმნა ან/და შექმნის ხელშეკრულების მოქმედების ვადაში</w:t>
      </w:r>
      <w:r w:rsidR="00B7735F" w:rsidRPr="00A500AB">
        <w:rPr>
          <w:rFonts w:ascii="Sylfaen" w:hAnsi="Sylfaen" w:cs="ñá¯ò"/>
          <w:color w:val="000000" w:themeColor="text1"/>
        </w:rPr>
        <w:t>, თუ ხელშეკრულებით სხვა რამ არ არის გათვალისწინებული.</w:t>
      </w:r>
    </w:p>
    <w:p w14:paraId="1FE5E459" w14:textId="02EA5AFB" w:rsidR="006C6702" w:rsidRPr="00A500AB" w:rsidRDefault="00114499" w:rsidP="00D97F45">
      <w:pPr>
        <w:tabs>
          <w:tab w:val="left" w:pos="7830"/>
        </w:tabs>
        <w:spacing w:before="120" w:after="120"/>
        <w:jc w:val="both"/>
        <w:rPr>
          <w:rFonts w:ascii="Sylfaen" w:eastAsia="Times New Roman" w:hAnsi="Sylfaen"/>
          <w:smallCaps/>
          <w:color w:val="000000" w:themeColor="text1"/>
          <w:lang w:eastAsia="en-GB"/>
        </w:rPr>
      </w:pPr>
      <w:r w:rsidRPr="00A500AB">
        <w:rPr>
          <w:rFonts w:ascii="Sylfaen" w:hAnsi="Sylfaen" w:cs="ñá¯ò"/>
          <w:color w:val="000000" w:themeColor="text1"/>
        </w:rPr>
        <w:lastRenderedPageBreak/>
        <w:t>6</w:t>
      </w:r>
      <w:r w:rsidR="006C6702" w:rsidRPr="00A500AB">
        <w:rPr>
          <w:rFonts w:ascii="Sylfaen" w:hAnsi="Sylfaen" w:cs="ñá¯ò"/>
          <w:color w:val="000000" w:themeColor="text1"/>
        </w:rPr>
        <w:t xml:space="preserve">. </w:t>
      </w:r>
      <w:r w:rsidR="004D0FF5" w:rsidRPr="00A500AB">
        <w:rPr>
          <w:rFonts w:ascii="Sylfaen" w:eastAsia="Times New Roman" w:hAnsi="Sylfaen"/>
          <w:smallCaps/>
          <w:color w:val="000000" w:themeColor="text1"/>
          <w:lang w:eastAsia="en-GB"/>
        </w:rPr>
        <w:t xml:space="preserve">დაუშვებელია იურიდიული პირის საფირმო სახელწოდებაში გამოყენებულ იქნეს ისეთი სიტყვა ან სიტყვათწყობა, რომელიც შეიცავს ჩანაწერს - </w:t>
      </w:r>
      <w:r w:rsidR="001268BF" w:rsidRPr="00A500AB">
        <w:rPr>
          <w:rFonts w:ascii="Sylfaen" w:eastAsia="Times New Roman" w:hAnsi="Sylfaen"/>
          <w:smallCaps/>
          <w:color w:val="000000" w:themeColor="text1"/>
          <w:lang w:eastAsia="en-GB"/>
        </w:rPr>
        <w:t>„</w:t>
      </w:r>
      <w:r w:rsidR="001268BF" w:rsidRPr="00A500AB">
        <w:rPr>
          <w:rFonts w:ascii="Sylfaen" w:hAnsi="Sylfaen"/>
          <w:color w:val="000000" w:themeColor="text1"/>
        </w:rPr>
        <w:t>ქონებრივი უფლებების კოლექტიურ საფუძველზე მმართველი ორგანიზაცია</w:t>
      </w:r>
      <w:r w:rsidR="004D0FF5" w:rsidRPr="00A500AB">
        <w:rPr>
          <w:rFonts w:ascii="Sylfaen" w:eastAsia="Times New Roman" w:hAnsi="Sylfaen"/>
          <w:smallCaps/>
          <w:color w:val="000000" w:themeColor="text1"/>
          <w:lang w:eastAsia="en-GB"/>
        </w:rPr>
        <w:t xml:space="preserve">“, გარდა ამ კანონის შესაბამისად აკრედიტირებული </w:t>
      </w:r>
      <w:r w:rsidR="001268BF"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ორგანიზაციისა. </w:t>
      </w:r>
    </w:p>
    <w:p w14:paraId="202E18EA" w14:textId="73B0FFF6" w:rsidR="00C40486" w:rsidRPr="00A500AB" w:rsidRDefault="00114499" w:rsidP="00D97F45">
      <w:pPr>
        <w:rPr>
          <w:rFonts w:ascii="Sylfaen" w:hAnsi="Sylfaen"/>
          <w:lang w:eastAsia="en-GB"/>
        </w:rPr>
      </w:pPr>
      <w:r w:rsidRPr="00A500AB">
        <w:rPr>
          <w:rFonts w:ascii="Sylfaen" w:eastAsia="Times New Roman" w:hAnsi="Sylfaen"/>
          <w:smallCaps/>
          <w:color w:val="000000" w:themeColor="text1"/>
          <w:lang w:eastAsia="en-GB"/>
        </w:rPr>
        <w:t>7</w:t>
      </w:r>
      <w:r w:rsidR="006C6702" w:rsidRPr="00A500AB">
        <w:rPr>
          <w:rFonts w:ascii="Sylfaen" w:eastAsia="Times New Roman" w:hAnsi="Sylfaen"/>
          <w:smallCaps/>
          <w:color w:val="000000" w:themeColor="text1"/>
          <w:lang w:eastAsia="en-GB"/>
        </w:rPr>
        <w:t>. ქონებრივი უფლებების კოლექტიურ საფუძველზე მმართველი ორგანიზაციების რეესტრის წარმოების წესი მტკიცდება საქპატენტის თავმჯდომარის ბრძანებით.</w:t>
      </w:r>
    </w:p>
    <w:p w14:paraId="3B6FE6ED" w14:textId="0857953A" w:rsidR="009E2AFC" w:rsidRPr="007D4AEF" w:rsidRDefault="0096629C" w:rsidP="00D97F45">
      <w:pPr>
        <w:pStyle w:val="Heading1"/>
        <w:tabs>
          <w:tab w:val="left" w:pos="7830"/>
        </w:tabs>
        <w:rPr>
          <w:rFonts w:ascii="Sylfaen" w:hAnsi="Sylfaen"/>
          <w:b/>
          <w:bCs/>
          <w:color w:val="000000" w:themeColor="text1"/>
          <w:sz w:val="22"/>
          <w:szCs w:val="22"/>
        </w:rPr>
      </w:pPr>
      <w:bookmarkStart w:id="3" w:name="_Toc120828068"/>
      <w:bookmarkStart w:id="4" w:name="_Toc109083524"/>
      <w:bookmarkStart w:id="5" w:name="_Toc119710630"/>
      <w:r w:rsidRPr="007D4AEF">
        <w:rPr>
          <w:rFonts w:ascii="Sylfaen" w:hAnsi="Sylfaen"/>
          <w:b/>
          <w:bCs/>
          <w:color w:val="000000" w:themeColor="text1"/>
          <w:sz w:val="22"/>
          <w:szCs w:val="22"/>
        </w:rPr>
        <w:t>მუხლი</w:t>
      </w:r>
      <w:r w:rsidR="009F33DC" w:rsidRPr="007D4AEF">
        <w:rPr>
          <w:rFonts w:ascii="Sylfaen" w:hAnsi="Sylfaen"/>
          <w:b/>
          <w:bCs/>
          <w:color w:val="000000" w:themeColor="text1"/>
          <w:sz w:val="22"/>
          <w:szCs w:val="22"/>
        </w:rPr>
        <w:t xml:space="preserve"> 64</w:t>
      </w:r>
      <w:r w:rsidRPr="007D4AEF">
        <w:rPr>
          <w:rFonts w:ascii="Sylfaen" w:hAnsi="Sylfaen"/>
          <w:b/>
          <w:bCs/>
          <w:color w:val="000000" w:themeColor="text1"/>
          <w:sz w:val="22"/>
          <w:szCs w:val="22"/>
          <w:vertAlign w:val="superscript"/>
        </w:rPr>
        <w:t xml:space="preserve"> </w:t>
      </w:r>
      <w:r w:rsidRPr="007D4AEF">
        <w:rPr>
          <w:rFonts w:ascii="Sylfaen" w:hAnsi="Sylfaen"/>
          <w:b/>
          <w:bCs/>
          <w:color w:val="000000" w:themeColor="text1"/>
          <w:sz w:val="22"/>
          <w:szCs w:val="22"/>
        </w:rPr>
        <w:t>.</w:t>
      </w:r>
      <w:r w:rsidRPr="007D4AEF">
        <w:rPr>
          <w:rFonts w:ascii="Sylfaen" w:hAnsi="Sylfaen"/>
          <w:b/>
          <w:bCs/>
          <w:color w:val="000000" w:themeColor="text1"/>
          <w:sz w:val="22"/>
          <w:szCs w:val="22"/>
          <w:vertAlign w:val="superscript"/>
        </w:rPr>
        <w:t xml:space="preserve"> </w:t>
      </w:r>
      <w:r w:rsidR="004D0FF5" w:rsidRPr="007D4AEF">
        <w:rPr>
          <w:rFonts w:ascii="Sylfaen" w:hAnsi="Sylfaen"/>
          <w:b/>
          <w:bCs/>
          <w:color w:val="000000" w:themeColor="text1"/>
          <w:sz w:val="22"/>
          <w:szCs w:val="22"/>
        </w:rPr>
        <w:t>აკრედიტაცია</w:t>
      </w:r>
      <w:bookmarkEnd w:id="3"/>
      <w:bookmarkEnd w:id="4"/>
      <w:bookmarkEnd w:id="5"/>
    </w:p>
    <w:p w14:paraId="4EFADFA6" w14:textId="3CA0DADC" w:rsidR="009E2AFC" w:rsidRPr="00A500AB" w:rsidRDefault="001268BF"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1.</w:t>
      </w:r>
      <w:r w:rsidR="00617C47">
        <w:rPr>
          <w:rFonts w:ascii="Sylfaen" w:hAnsi="Sylfaen"/>
          <w:color w:val="000000" w:themeColor="text1"/>
        </w:rPr>
        <w:t xml:space="preserve"> </w:t>
      </w:r>
      <w:r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ორგანიზაციისათვის </w:t>
      </w:r>
      <w:r w:rsidR="004D0FF5" w:rsidRPr="00A500AB">
        <w:rPr>
          <w:rFonts w:ascii="Sylfaen" w:hAnsi="Sylfaen"/>
          <w:color w:val="000000" w:themeColor="text1"/>
        </w:rPr>
        <w:t>აკრედიტაციის მინიჭების მიზნით საქპატენტს უნდა წარედგინოს განაცხადი, რომლითაც დასტურდება, რომ:</w:t>
      </w:r>
    </w:p>
    <w:p w14:paraId="13159BC6" w14:textId="3B779423" w:rsidR="008679B6" w:rsidRDefault="004D0FF5" w:rsidP="00D97F45">
      <w:pPr>
        <w:spacing w:after="0"/>
        <w:jc w:val="both"/>
        <w:rPr>
          <w:rFonts w:ascii="Sylfaen" w:hAnsi="Sylfaen"/>
          <w:color w:val="000000" w:themeColor="text1"/>
        </w:rPr>
      </w:pPr>
      <w:r w:rsidRPr="00A500AB">
        <w:rPr>
          <w:rFonts w:ascii="Sylfaen" w:hAnsi="Sylfaen"/>
          <w:color w:val="000000" w:themeColor="text1"/>
        </w:rPr>
        <w:t xml:space="preserve">ა) </w:t>
      </w:r>
      <w:r w:rsidR="00B7735F" w:rsidRPr="00A500AB">
        <w:rPr>
          <w:rFonts w:ascii="Sylfaen" w:hAnsi="Sylfaen"/>
          <w:color w:val="000000" w:themeColor="text1"/>
        </w:rPr>
        <w:t>ორგანიზაცია წარმოადგენს უფლების</w:t>
      </w:r>
      <w:r w:rsidR="00286373" w:rsidRPr="00A500AB">
        <w:rPr>
          <w:rFonts w:ascii="Sylfaen" w:hAnsi="Sylfaen"/>
          <w:color w:val="000000" w:themeColor="text1"/>
        </w:rPr>
        <w:t xml:space="preserve"> </w:t>
      </w:r>
      <w:r w:rsidR="00B7735F" w:rsidRPr="00A500AB">
        <w:rPr>
          <w:rFonts w:ascii="Sylfaen" w:hAnsi="Sylfaen"/>
          <w:color w:val="000000" w:themeColor="text1"/>
        </w:rPr>
        <w:t>მფლობელებს და ამავდროულად, უფლებ</w:t>
      </w:r>
      <w:r w:rsidR="00AA08EA">
        <w:rPr>
          <w:rFonts w:ascii="Sylfaen" w:hAnsi="Sylfaen"/>
          <w:color w:val="000000" w:themeColor="text1"/>
        </w:rPr>
        <w:t>ის</w:t>
      </w:r>
      <w:r w:rsidR="00B7735F" w:rsidRPr="00A500AB">
        <w:rPr>
          <w:rFonts w:ascii="Sylfaen" w:hAnsi="Sylfaen"/>
          <w:color w:val="000000" w:themeColor="text1"/>
        </w:rPr>
        <w:t xml:space="preserve"> ნებისმიერ მფლობელს შეუძლია შეუერთდეს მას, ორგანიზაციის წესდების შესაბამისად</w:t>
      </w:r>
      <w:r w:rsidR="001268BF" w:rsidRPr="00A500AB">
        <w:rPr>
          <w:rFonts w:ascii="Sylfaen" w:hAnsi="Sylfaen"/>
          <w:color w:val="000000" w:themeColor="text1"/>
        </w:rPr>
        <w:t>.</w:t>
      </w:r>
      <w:r w:rsidR="00B7735F" w:rsidRPr="00A500AB">
        <w:rPr>
          <w:rFonts w:ascii="Sylfaen" w:hAnsi="Sylfaen"/>
          <w:color w:val="000000" w:themeColor="text1"/>
        </w:rPr>
        <w:t xml:space="preserve"> აღნიშნულის დასადასტურებლად ორგანიზაციის მიერ წარმოდგენილი უნდა იქნეს უფლების</w:t>
      </w:r>
      <w:r w:rsidR="00286373" w:rsidRPr="00A500AB">
        <w:rPr>
          <w:rFonts w:ascii="Sylfaen" w:hAnsi="Sylfaen"/>
          <w:color w:val="000000" w:themeColor="text1"/>
        </w:rPr>
        <w:t xml:space="preserve"> </w:t>
      </w:r>
      <w:r w:rsidR="00B7735F" w:rsidRPr="00A500AB">
        <w:rPr>
          <w:rFonts w:ascii="Sylfaen" w:hAnsi="Sylfaen"/>
          <w:color w:val="000000" w:themeColor="text1"/>
        </w:rPr>
        <w:t>მფლობელებთან დადებული წერილობითი ხელშეკრულებები, უფლების</w:t>
      </w:r>
      <w:r w:rsidR="00286373" w:rsidRPr="00A500AB">
        <w:rPr>
          <w:rFonts w:ascii="Sylfaen" w:hAnsi="Sylfaen"/>
          <w:color w:val="000000" w:themeColor="text1"/>
        </w:rPr>
        <w:t xml:space="preserve"> </w:t>
      </w:r>
      <w:r w:rsidR="00B7735F" w:rsidRPr="00A500AB">
        <w:rPr>
          <w:rFonts w:ascii="Sylfaen" w:hAnsi="Sylfaen"/>
          <w:color w:val="000000" w:themeColor="text1"/>
        </w:rPr>
        <w:t>მფლობელთა სიასთან ერთად</w:t>
      </w:r>
      <w:r w:rsidR="00867757">
        <w:rPr>
          <w:rFonts w:ascii="Sylfaen" w:hAnsi="Sylfaen"/>
          <w:color w:val="000000" w:themeColor="text1"/>
        </w:rPr>
        <w:t>. რომელიც</w:t>
      </w:r>
      <w:r w:rsidR="00867757" w:rsidRPr="00867757">
        <w:rPr>
          <w:rFonts w:ascii="Sylfaen" w:hAnsi="Sylfaen"/>
          <w:color w:val="000000" w:themeColor="text1"/>
        </w:rPr>
        <w:t xml:space="preserve"> უნდა მოიცავდეს საავტორო და მომიჯნავე უფლებებით დაცული ობიექტების რეპერტუარს ელექტრონული ან მატერიალური ფორმით</w:t>
      </w:r>
      <w:r w:rsidR="00867757">
        <w:rPr>
          <w:rFonts w:ascii="Sylfaen" w:hAnsi="Sylfaen"/>
          <w:color w:val="000000" w:themeColor="text1"/>
        </w:rPr>
        <w:t>;</w:t>
      </w:r>
    </w:p>
    <w:p w14:paraId="757AE518" w14:textId="77777777" w:rsidR="00292B4C" w:rsidRDefault="00292B4C" w:rsidP="00D97F45">
      <w:pPr>
        <w:spacing w:after="0"/>
        <w:jc w:val="both"/>
        <w:rPr>
          <w:rFonts w:ascii="Sylfaen" w:hAnsi="Sylfaen"/>
          <w:color w:val="000000" w:themeColor="text1"/>
        </w:rPr>
      </w:pPr>
    </w:p>
    <w:p w14:paraId="0353F60A" w14:textId="16B766C6" w:rsidR="00936551" w:rsidRPr="00A500AB" w:rsidRDefault="004D0FF5" w:rsidP="00D97F45">
      <w:pPr>
        <w:spacing w:after="0"/>
        <w:jc w:val="both"/>
        <w:rPr>
          <w:rFonts w:ascii="Sylfaen" w:hAnsi="Sylfaen" w:cs="Times New Roman"/>
          <w:color w:val="000000" w:themeColor="text1"/>
        </w:rPr>
      </w:pPr>
      <w:r w:rsidRPr="00A500AB">
        <w:rPr>
          <w:rFonts w:ascii="Sylfaen" w:hAnsi="Sylfaen"/>
          <w:color w:val="000000" w:themeColor="text1"/>
        </w:rPr>
        <w:t xml:space="preserve">ბ) ორგანიზაცია წარმოადგენს აუდიტორული ფირმის მიერ გაცემულ დასკვნას, რომლითაც დასტურდება, რომ </w:t>
      </w:r>
      <w:r w:rsidR="002F001A" w:rsidRPr="00A500AB">
        <w:rPr>
          <w:rFonts w:ascii="Sylfaen" w:hAnsi="Sylfaen"/>
          <w:color w:val="000000" w:themeColor="text1"/>
        </w:rPr>
        <w:t xml:space="preserve">მას </w:t>
      </w:r>
      <w:r w:rsidRPr="00A500AB">
        <w:rPr>
          <w:rFonts w:ascii="Sylfaen" w:hAnsi="Sylfaen"/>
          <w:color w:val="000000" w:themeColor="text1"/>
        </w:rPr>
        <w:t>აქვს შესაძლებლობა კოლექტიურად მართოს ქონებრივი უფლებები, მათ შორის, ჰყავს შესაბამისი პერსონალი,</w:t>
      </w:r>
      <w:r w:rsidR="008E1308">
        <w:rPr>
          <w:rFonts w:ascii="Sylfaen" w:hAnsi="Sylfaen"/>
          <w:color w:val="000000" w:themeColor="text1"/>
        </w:rPr>
        <w:t xml:space="preserve"> გააჩნია </w:t>
      </w:r>
      <w:r w:rsidR="008051D7" w:rsidRPr="00A500AB">
        <w:rPr>
          <w:rFonts w:ascii="Sylfaen" w:hAnsi="Sylfaen"/>
          <w:color w:val="000000" w:themeColor="text1"/>
        </w:rPr>
        <w:t xml:space="preserve">ჰონორარის შეგროვებისთვის </w:t>
      </w:r>
      <w:r w:rsidR="001F114C" w:rsidRPr="00A500AB">
        <w:rPr>
          <w:rFonts w:ascii="Sylfaen" w:hAnsi="Sylfaen"/>
          <w:color w:val="000000" w:themeColor="text1"/>
        </w:rPr>
        <w:t>აუცილებელი</w:t>
      </w:r>
      <w:r w:rsidR="001C02EF" w:rsidRPr="00A500AB">
        <w:rPr>
          <w:rFonts w:ascii="Sylfaen" w:hAnsi="Sylfaen"/>
          <w:color w:val="000000" w:themeColor="text1"/>
        </w:rPr>
        <w:t xml:space="preserve"> მატერიალურ-ტექნიკური ბაზა (მათ შორის</w:t>
      </w:r>
      <w:r w:rsidR="00615004" w:rsidRPr="00A500AB">
        <w:rPr>
          <w:rFonts w:ascii="Sylfaen" w:hAnsi="Sylfaen"/>
          <w:color w:val="000000" w:themeColor="text1"/>
        </w:rPr>
        <w:t>,</w:t>
      </w:r>
      <w:r w:rsidR="001C02EF" w:rsidRPr="00A500AB">
        <w:rPr>
          <w:rFonts w:ascii="Sylfaen" w:hAnsi="Sylfaen"/>
          <w:color w:val="000000" w:themeColor="text1"/>
        </w:rPr>
        <w:t xml:space="preserve"> შესაბამისი</w:t>
      </w:r>
      <w:r w:rsidR="001F114C" w:rsidRPr="00A500AB">
        <w:rPr>
          <w:rFonts w:ascii="Sylfaen" w:hAnsi="Sylfaen"/>
          <w:color w:val="000000" w:themeColor="text1"/>
        </w:rPr>
        <w:t xml:space="preserve"> პროგრამული უზრუნველყოფა</w:t>
      </w:r>
      <w:r w:rsidR="001C02EF" w:rsidRPr="00A500AB">
        <w:rPr>
          <w:rFonts w:ascii="Sylfaen" w:hAnsi="Sylfaen"/>
          <w:color w:val="000000" w:themeColor="text1"/>
        </w:rPr>
        <w:t>)</w:t>
      </w:r>
      <w:r w:rsidR="001F114C" w:rsidRPr="00A500AB">
        <w:rPr>
          <w:rFonts w:ascii="Sylfaen" w:hAnsi="Sylfaen"/>
          <w:color w:val="000000" w:themeColor="text1"/>
        </w:rPr>
        <w:t xml:space="preserve"> და აქვს ჰონორარის შეგროვების</w:t>
      </w:r>
      <w:r w:rsidRPr="00A500AB">
        <w:rPr>
          <w:rFonts w:ascii="Sylfaen" w:hAnsi="Sylfaen"/>
          <w:color w:val="000000" w:themeColor="text1"/>
        </w:rPr>
        <w:t xml:space="preserve"> განაწილებისა და გადახდის ეფექტური</w:t>
      </w:r>
      <w:r w:rsidR="00AE2FF9" w:rsidRPr="00A500AB">
        <w:rPr>
          <w:rFonts w:ascii="Sylfaen" w:hAnsi="Sylfaen"/>
          <w:color w:val="000000" w:themeColor="text1"/>
        </w:rPr>
        <w:t xml:space="preserve"> მექანიზმები.</w:t>
      </w:r>
      <w:r w:rsidRPr="00A500AB">
        <w:rPr>
          <w:rFonts w:ascii="Sylfaen" w:hAnsi="Sylfaen"/>
          <w:color w:val="000000" w:themeColor="text1"/>
        </w:rPr>
        <w:t xml:space="preserve"> აუდიტორული დასკვნა გაცემული უნდა იყოს </w:t>
      </w:r>
      <w:r w:rsidR="00936551" w:rsidRPr="00A500AB">
        <w:rPr>
          <w:rFonts w:ascii="Sylfaen" w:hAnsi="Sylfaen"/>
          <w:color w:val="000000" w:themeColor="text1"/>
        </w:rPr>
        <w:t>იმ აუდიტორული ფირმიდან ერთ-ერთის მიერ, რომელსაც მინიჭებული აქვს საზოგადოებრივი დაინტერესების პირის აუდიტის უფლებამოსილება;</w:t>
      </w:r>
      <w:r w:rsidR="00936551" w:rsidRPr="00A500AB">
        <w:rPr>
          <w:rFonts w:ascii="Sylfaen" w:hAnsi="Sylfaen" w:cs="Times New Roman"/>
          <w:color w:val="000000" w:themeColor="text1"/>
          <w:lang w:val="en-US"/>
        </w:rPr>
        <w:t xml:space="preserve"> </w:t>
      </w:r>
    </w:p>
    <w:p w14:paraId="4712851F" w14:textId="72E76F4F"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გ) წესდება, შიდა რეგულაციები და ტარიფების განაწილების წესები და პრინციპები, იძლევა თანაბარი და არადისკრიმინაციული მოპყრობის გარანტიას</w:t>
      </w:r>
      <w:r w:rsidRPr="00A500AB">
        <w:rPr>
          <w:rFonts w:ascii="Sylfaen" w:hAnsi="Sylfaen"/>
          <w:color w:val="000000" w:themeColor="text1"/>
          <w:lang w:val="en-US"/>
        </w:rPr>
        <w:t>,</w:t>
      </w:r>
      <w:r w:rsidRPr="00A500AB">
        <w:rPr>
          <w:rFonts w:ascii="Sylfaen" w:hAnsi="Sylfaen"/>
          <w:color w:val="000000" w:themeColor="text1"/>
        </w:rPr>
        <w:t xml:space="preserve"> როგორც უფლებათა მფლობელების, ისე მოსარგებლეთა მიმართ;</w:t>
      </w:r>
    </w:p>
    <w:p w14:paraId="2C89C58A" w14:textId="777777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დ) გადახდილი აქვს აკრედიტაციის განაცხადის განხილვისთვის დადგენილი საფასური; </w:t>
      </w:r>
    </w:p>
    <w:p w14:paraId="3C6C105B" w14:textId="777777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ე) არ არის რეგისტრირებული მოვალეთა რეესტრში და არ ადევს ყადაღა; </w:t>
      </w:r>
    </w:p>
    <w:p w14:paraId="18BC4901" w14:textId="0E8732D6" w:rsidR="009E2AFC" w:rsidRDefault="004D0FF5" w:rsidP="00D97F45">
      <w:pPr>
        <w:tabs>
          <w:tab w:val="left" w:pos="7830"/>
        </w:tabs>
        <w:spacing w:before="120" w:after="120"/>
        <w:jc w:val="both"/>
        <w:rPr>
          <w:rFonts w:ascii="Sylfaen" w:hAnsi="Sylfaen"/>
          <w:color w:val="000000" w:themeColor="text1"/>
          <w:lang w:val="en-US"/>
        </w:rPr>
      </w:pPr>
      <w:r w:rsidRPr="00A500AB">
        <w:rPr>
          <w:rFonts w:ascii="Sylfaen" w:hAnsi="Sylfaen"/>
          <w:color w:val="000000" w:themeColor="text1"/>
        </w:rPr>
        <w:t>ვ) ორგანიზაციის წესდება და სხვა რეგულაციები შესაბამისობაშია ამ კანონსა და საქართველოს    კანონმდებლობასთან</w:t>
      </w:r>
      <w:r w:rsidR="002E13A7">
        <w:rPr>
          <w:rFonts w:ascii="Sylfaen" w:hAnsi="Sylfaen"/>
          <w:color w:val="000000" w:themeColor="text1"/>
          <w:lang w:val="en-US"/>
        </w:rPr>
        <w:t>.</w:t>
      </w:r>
    </w:p>
    <w:p w14:paraId="420D5D31" w14:textId="123F0932" w:rsidR="00571B95" w:rsidRPr="00A500AB" w:rsidRDefault="00E57090" w:rsidP="00867757">
      <w:pPr>
        <w:tabs>
          <w:tab w:val="left" w:pos="7830"/>
        </w:tabs>
        <w:spacing w:before="120" w:after="120"/>
        <w:jc w:val="both"/>
        <w:rPr>
          <w:rFonts w:ascii="Sylfaen" w:hAnsi="Sylfaen"/>
          <w:color w:val="000000" w:themeColor="text1"/>
        </w:rPr>
      </w:pPr>
      <w:r>
        <w:rPr>
          <w:rFonts w:ascii="Sylfaen" w:hAnsi="Sylfaen"/>
          <w:color w:val="000000" w:themeColor="text1"/>
        </w:rPr>
        <w:t>2</w:t>
      </w:r>
      <w:r w:rsidR="00571B95">
        <w:rPr>
          <w:rFonts w:ascii="Sylfaen" w:hAnsi="Sylfaen"/>
          <w:color w:val="000000" w:themeColor="text1"/>
        </w:rPr>
        <w:t xml:space="preserve">. ამ მუხლის პირველი პუნქტის შესაბამისად წარდგენილ განაცხადს უნდა </w:t>
      </w:r>
      <w:proofErr w:type="spellStart"/>
      <w:r w:rsidR="00571B95">
        <w:rPr>
          <w:rFonts w:ascii="Sylfaen" w:hAnsi="Sylfaen"/>
          <w:color w:val="000000" w:themeColor="text1"/>
        </w:rPr>
        <w:t>ერთვოდეს</w:t>
      </w:r>
      <w:proofErr w:type="spellEnd"/>
      <w:r w:rsidR="00571B95">
        <w:rPr>
          <w:rFonts w:ascii="Sylfaen" w:hAnsi="Sylfaen"/>
          <w:color w:val="000000" w:themeColor="text1"/>
        </w:rPr>
        <w:t xml:space="preserve"> </w:t>
      </w:r>
      <w:proofErr w:type="spellStart"/>
      <w:r w:rsidR="00571B95" w:rsidRPr="00A500AB">
        <w:rPr>
          <w:rFonts w:ascii="Sylfaen" w:hAnsi="Sylfaen"/>
          <w:color w:val="000000" w:themeColor="text1"/>
        </w:rPr>
        <w:t>ურთიერთწარმომადგენლობის</w:t>
      </w:r>
      <w:proofErr w:type="spellEnd"/>
      <w:r w:rsidR="00571B95" w:rsidRPr="00A500AB">
        <w:rPr>
          <w:rFonts w:ascii="Sylfaen" w:hAnsi="Sylfaen"/>
          <w:color w:val="000000" w:themeColor="text1"/>
        </w:rPr>
        <w:t xml:space="preserve"> ხელშეკრულებები დადებული</w:t>
      </w:r>
      <w:r w:rsidR="002225EE">
        <w:rPr>
          <w:rFonts w:ascii="Sylfaen" w:hAnsi="Sylfaen"/>
          <w:color w:val="000000" w:themeColor="text1"/>
        </w:rPr>
        <w:t xml:space="preserve"> </w:t>
      </w:r>
      <w:r w:rsidR="00571B95" w:rsidRPr="00A500AB">
        <w:rPr>
          <w:rFonts w:ascii="Sylfaen" w:hAnsi="Sylfaen"/>
          <w:color w:val="000000" w:themeColor="text1"/>
        </w:rPr>
        <w:t xml:space="preserve">უცხო ქვეყნების </w:t>
      </w:r>
      <w:r w:rsidR="002225EE">
        <w:rPr>
          <w:rFonts w:ascii="Sylfaen" w:hAnsi="Sylfaen"/>
          <w:color w:val="000000" w:themeColor="text1"/>
        </w:rPr>
        <w:t xml:space="preserve">იმ </w:t>
      </w:r>
      <w:r w:rsidR="00571B95" w:rsidRPr="00A500AB">
        <w:rPr>
          <w:rFonts w:ascii="Sylfaen" w:hAnsi="Sylfaen"/>
          <w:color w:val="000000" w:themeColor="text1"/>
        </w:rPr>
        <w:t>ანალოგიური ორგანიზაციების უმეტეს ნაწილთან</w:t>
      </w:r>
      <w:r w:rsidR="00867757">
        <w:rPr>
          <w:rFonts w:ascii="Sylfaen" w:hAnsi="Sylfaen"/>
          <w:color w:val="000000" w:themeColor="text1"/>
        </w:rPr>
        <w:t xml:space="preserve">, რომელთა რეპერტუარი </w:t>
      </w:r>
      <w:r w:rsidR="00571B95" w:rsidRPr="00A500AB">
        <w:rPr>
          <w:rFonts w:ascii="Sylfaen" w:hAnsi="Sylfaen"/>
          <w:color w:val="000000" w:themeColor="text1"/>
        </w:rPr>
        <w:t xml:space="preserve">არსებითად </w:t>
      </w:r>
      <w:r w:rsidR="00867757">
        <w:rPr>
          <w:rFonts w:ascii="Sylfaen" w:hAnsi="Sylfaen"/>
          <w:color w:val="000000" w:themeColor="text1"/>
        </w:rPr>
        <w:t>ფარავს</w:t>
      </w:r>
      <w:r w:rsidR="00571B95" w:rsidRPr="00A500AB">
        <w:rPr>
          <w:rFonts w:ascii="Sylfaen" w:hAnsi="Sylfaen"/>
          <w:color w:val="000000" w:themeColor="text1"/>
        </w:rPr>
        <w:t xml:space="preserve"> საქართველოში გამოყენებული ნაწარმოებების ან/და ამ კანონით დაცული სხვა ობიექტების მნიშვნელოვან ნაწილს, </w:t>
      </w:r>
      <w:r w:rsidR="00571B95" w:rsidRPr="00A500AB">
        <w:rPr>
          <w:rFonts w:ascii="Sylfaen" w:hAnsi="Sylfaen"/>
        </w:rPr>
        <w:t xml:space="preserve">აგრეთვე, უცხო ქვეყნების იმ ორგანიზაციებთან დადებული </w:t>
      </w:r>
      <w:proofErr w:type="spellStart"/>
      <w:r w:rsidR="00571B95" w:rsidRPr="00A500AB">
        <w:rPr>
          <w:rFonts w:ascii="Sylfaen" w:hAnsi="Sylfaen"/>
          <w:color w:val="000000" w:themeColor="text1"/>
        </w:rPr>
        <w:lastRenderedPageBreak/>
        <w:t>ურთიერთწარმომადგენლობის</w:t>
      </w:r>
      <w:proofErr w:type="spellEnd"/>
      <w:r w:rsidR="00571B95" w:rsidRPr="00A500AB">
        <w:rPr>
          <w:rFonts w:ascii="Sylfaen" w:hAnsi="Sylfaen"/>
          <w:color w:val="000000" w:themeColor="text1"/>
        </w:rPr>
        <w:t xml:space="preserve"> </w:t>
      </w:r>
      <w:r w:rsidR="00571B95" w:rsidRPr="00A500AB">
        <w:rPr>
          <w:rFonts w:ascii="Sylfaen" w:hAnsi="Sylfaen"/>
        </w:rPr>
        <w:t xml:space="preserve">ხელშეკრულებები, რომელთა რეპერტუარიც არსებითად </w:t>
      </w:r>
      <w:r w:rsidR="00571B95" w:rsidRPr="00D36C9C">
        <w:rPr>
          <w:rFonts w:ascii="Sylfaen" w:hAnsi="Sylfaen"/>
          <w:color w:val="000000" w:themeColor="text1"/>
        </w:rPr>
        <w:t xml:space="preserve">ფარავს უცხოეთში გამოყენებული ქართული ნაწარმოებების ან/და </w:t>
      </w:r>
      <w:r w:rsidR="00571B95" w:rsidRPr="00A500AB">
        <w:rPr>
          <w:rFonts w:ascii="Sylfaen" w:hAnsi="Sylfaen"/>
        </w:rPr>
        <w:t>ამ კანონით დაცული სხვა ობიექტების მნიშვნელოვან ნაწილს</w:t>
      </w:r>
      <w:r w:rsidR="00172E1B">
        <w:rPr>
          <w:rFonts w:ascii="Sylfaen" w:hAnsi="Sylfaen"/>
        </w:rPr>
        <w:t>.</w:t>
      </w:r>
      <w:r w:rsidR="00867757">
        <w:rPr>
          <w:rFonts w:ascii="Sylfaen" w:hAnsi="Sylfaen"/>
        </w:rPr>
        <w:t xml:space="preserve"> </w:t>
      </w:r>
      <w:r w:rsidR="00867757" w:rsidRPr="00A500AB">
        <w:rPr>
          <w:rFonts w:ascii="Sylfaen" w:hAnsi="Sylfaen"/>
          <w:color w:val="000000" w:themeColor="text1"/>
        </w:rPr>
        <w:t>ხელშეკრულებები უნდა მოიცავდეს საავტორო და მომიჯნავე უფლებებით დაცული ობიექტების რეპერტუარს ელექტრონული ან მატერიალური ფორმით</w:t>
      </w:r>
      <w:r w:rsidR="00867757">
        <w:rPr>
          <w:rFonts w:ascii="Sylfaen" w:hAnsi="Sylfaen"/>
          <w:color w:val="000000" w:themeColor="text1"/>
        </w:rPr>
        <w:t>.</w:t>
      </w:r>
    </w:p>
    <w:p w14:paraId="70BEC85A" w14:textId="322F58DA" w:rsidR="008B5BF7" w:rsidRDefault="00E57090" w:rsidP="008B5BF7">
      <w:pPr>
        <w:tabs>
          <w:tab w:val="left" w:pos="7830"/>
        </w:tabs>
        <w:spacing w:before="120" w:after="120"/>
        <w:jc w:val="both"/>
        <w:rPr>
          <w:rFonts w:ascii="Sylfaen" w:hAnsi="Sylfaen"/>
          <w:lang w:val="en-US"/>
        </w:rPr>
      </w:pPr>
      <w:r>
        <w:rPr>
          <w:rFonts w:ascii="Sylfaen" w:hAnsi="Sylfaen"/>
          <w:color w:val="000000" w:themeColor="text1"/>
        </w:rPr>
        <w:t>3</w:t>
      </w:r>
      <w:r w:rsidR="00571B95">
        <w:rPr>
          <w:rFonts w:ascii="Sylfaen" w:hAnsi="Sylfaen"/>
          <w:color w:val="000000" w:themeColor="text1"/>
        </w:rPr>
        <w:t xml:space="preserve">. </w:t>
      </w:r>
      <w:r w:rsidR="00311D55">
        <w:rPr>
          <w:rFonts w:ascii="Sylfaen" w:hAnsi="Sylfaen"/>
          <w:color w:val="000000" w:themeColor="text1"/>
        </w:rPr>
        <w:t>იმ შემთხვევაში</w:t>
      </w:r>
      <w:r w:rsidR="00BD4BD9">
        <w:rPr>
          <w:rFonts w:ascii="Sylfaen" w:hAnsi="Sylfaen"/>
          <w:color w:val="000000" w:themeColor="text1"/>
        </w:rPr>
        <w:t>,</w:t>
      </w:r>
      <w:r w:rsidR="00311D55">
        <w:rPr>
          <w:rFonts w:ascii="Sylfaen" w:hAnsi="Sylfaen"/>
          <w:color w:val="000000" w:themeColor="text1"/>
        </w:rPr>
        <w:t xml:space="preserve"> თუ</w:t>
      </w:r>
      <w:r w:rsidR="00BD4BD9">
        <w:rPr>
          <w:rFonts w:ascii="Sylfaen" w:hAnsi="Sylfaen"/>
          <w:color w:val="000000" w:themeColor="text1"/>
        </w:rPr>
        <w:t xml:space="preserve"> განაცხადის წარდგენის დროს ვერ ხდება</w:t>
      </w:r>
      <w:r w:rsidR="00311D55">
        <w:rPr>
          <w:rFonts w:ascii="Sylfaen" w:hAnsi="Sylfaen"/>
          <w:color w:val="000000" w:themeColor="text1"/>
        </w:rPr>
        <w:t xml:space="preserve"> </w:t>
      </w:r>
      <w:r w:rsidR="00BD4BD9">
        <w:rPr>
          <w:rFonts w:ascii="Sylfaen" w:hAnsi="Sylfaen"/>
          <w:color w:val="000000" w:themeColor="text1"/>
        </w:rPr>
        <w:t>ამ</w:t>
      </w:r>
      <w:r w:rsidR="00571B95">
        <w:rPr>
          <w:rFonts w:ascii="Sylfaen" w:hAnsi="Sylfaen"/>
          <w:color w:val="000000" w:themeColor="text1"/>
        </w:rPr>
        <w:t xml:space="preserve"> მუხლის მე-</w:t>
      </w:r>
      <w:r w:rsidR="002225EE">
        <w:rPr>
          <w:rFonts w:ascii="Sylfaen" w:hAnsi="Sylfaen"/>
          <w:color w:val="000000" w:themeColor="text1"/>
        </w:rPr>
        <w:t>2</w:t>
      </w:r>
      <w:r w:rsidR="00571B95">
        <w:rPr>
          <w:rFonts w:ascii="Sylfaen" w:hAnsi="Sylfaen"/>
          <w:color w:val="000000" w:themeColor="text1"/>
        </w:rPr>
        <w:t xml:space="preserve"> პუნქტით </w:t>
      </w:r>
      <w:r w:rsidR="00311D55">
        <w:rPr>
          <w:rFonts w:ascii="Sylfaen" w:hAnsi="Sylfaen"/>
          <w:color w:val="000000" w:themeColor="text1"/>
        </w:rPr>
        <w:t>გათვალისწინებული</w:t>
      </w:r>
      <w:r w:rsidR="00571B95">
        <w:rPr>
          <w:rFonts w:ascii="Sylfaen" w:hAnsi="Sylfaen"/>
          <w:color w:val="000000" w:themeColor="text1"/>
        </w:rPr>
        <w:t xml:space="preserve"> </w:t>
      </w:r>
      <w:proofErr w:type="spellStart"/>
      <w:r w:rsidR="00571B95" w:rsidRPr="00A500AB">
        <w:rPr>
          <w:rFonts w:ascii="Sylfaen" w:hAnsi="Sylfaen"/>
          <w:color w:val="000000" w:themeColor="text1"/>
        </w:rPr>
        <w:t>ურთიერთწარმომადგენლობის</w:t>
      </w:r>
      <w:proofErr w:type="spellEnd"/>
      <w:r w:rsidR="00571B95" w:rsidRPr="00A500AB">
        <w:rPr>
          <w:rFonts w:ascii="Sylfaen" w:hAnsi="Sylfaen"/>
          <w:color w:val="000000" w:themeColor="text1"/>
        </w:rPr>
        <w:t xml:space="preserve"> </w:t>
      </w:r>
      <w:r w:rsidR="00571B95" w:rsidRPr="00A500AB">
        <w:rPr>
          <w:rFonts w:ascii="Sylfaen" w:hAnsi="Sylfaen"/>
        </w:rPr>
        <w:t>ხელშეკრულებები</w:t>
      </w:r>
      <w:r w:rsidR="00571B95">
        <w:rPr>
          <w:rFonts w:ascii="Sylfaen" w:hAnsi="Sylfaen"/>
        </w:rPr>
        <w:t>ს</w:t>
      </w:r>
      <w:r w:rsidR="00867757">
        <w:rPr>
          <w:rFonts w:ascii="Sylfaen" w:hAnsi="Sylfaen"/>
        </w:rPr>
        <w:t xml:space="preserve"> </w:t>
      </w:r>
      <w:r w:rsidR="00136E56">
        <w:rPr>
          <w:rFonts w:ascii="Sylfaen" w:hAnsi="Sylfaen"/>
        </w:rPr>
        <w:t>სრულყოფილად</w:t>
      </w:r>
      <w:r w:rsidR="00311D55">
        <w:rPr>
          <w:rFonts w:ascii="Sylfaen" w:hAnsi="Sylfaen"/>
        </w:rPr>
        <w:t xml:space="preserve"> წარმოდგენა</w:t>
      </w:r>
      <w:r w:rsidR="00150DA5">
        <w:rPr>
          <w:rFonts w:ascii="Sylfaen" w:hAnsi="Sylfaen"/>
        </w:rPr>
        <w:t>,</w:t>
      </w:r>
      <w:r w:rsidR="00311D55">
        <w:rPr>
          <w:rFonts w:ascii="Sylfaen" w:hAnsi="Sylfaen"/>
        </w:rPr>
        <w:t xml:space="preserve"> </w:t>
      </w:r>
      <w:r w:rsidR="00BD4BD9">
        <w:rPr>
          <w:rFonts w:ascii="Sylfaen" w:hAnsi="Sylfaen"/>
        </w:rPr>
        <w:t>განმცხადებლის დასაბუთებული მოთხოვნის შემთხვევაში</w:t>
      </w:r>
      <w:r w:rsidR="00136E56">
        <w:rPr>
          <w:rFonts w:ascii="Sylfaen" w:hAnsi="Sylfaen"/>
        </w:rPr>
        <w:t>,</w:t>
      </w:r>
      <w:r w:rsidR="00BD4BD9">
        <w:rPr>
          <w:rFonts w:ascii="Sylfaen" w:hAnsi="Sylfaen"/>
        </w:rPr>
        <w:t xml:space="preserve"> ამ კანონის 65-ე მუხლის საფუძველზე </w:t>
      </w:r>
      <w:r w:rsidR="00BD4BD9" w:rsidRPr="00BD4BD9">
        <w:rPr>
          <w:rFonts w:ascii="Sylfaen" w:hAnsi="Sylfaen"/>
        </w:rPr>
        <w:t xml:space="preserve">საქპატენტის თავმჯდომარის ბრძანებით შექმნილი ქონებრივი უფლებების კოლექტიურ საფუძველზე მმართველი ორგანიზაციის აკრედიტაციის </w:t>
      </w:r>
      <w:r w:rsidR="00150DA5">
        <w:rPr>
          <w:rFonts w:ascii="Sylfaen" w:hAnsi="Sylfaen"/>
        </w:rPr>
        <w:t xml:space="preserve">კომისია </w:t>
      </w:r>
      <w:r w:rsidR="00BD4BD9" w:rsidRPr="00BD4BD9">
        <w:rPr>
          <w:rFonts w:ascii="Sylfaen" w:hAnsi="Sylfaen"/>
        </w:rPr>
        <w:t xml:space="preserve"> (შემდგომ - აკრედიტაციის კომისია</w:t>
      </w:r>
      <w:r w:rsidR="00BD4BD9">
        <w:rPr>
          <w:rFonts w:ascii="Sylfaen" w:hAnsi="Sylfaen"/>
        </w:rPr>
        <w:t>)</w:t>
      </w:r>
      <w:r w:rsidR="00571B95">
        <w:rPr>
          <w:rFonts w:ascii="Sylfaen" w:hAnsi="Sylfaen"/>
        </w:rPr>
        <w:t xml:space="preserve"> </w:t>
      </w:r>
      <w:r w:rsidR="00150DA5">
        <w:rPr>
          <w:rFonts w:ascii="Sylfaen" w:hAnsi="Sylfaen"/>
        </w:rPr>
        <w:t xml:space="preserve">უფლებამოსილია </w:t>
      </w:r>
      <w:r w:rsidR="00BD4BD9">
        <w:rPr>
          <w:rFonts w:ascii="Sylfaen" w:hAnsi="Sylfaen"/>
        </w:rPr>
        <w:t>მიიღოს გადაწყვეტილება აღნიშნული ხელშეკრულებების</w:t>
      </w:r>
      <w:r w:rsidR="00571B95">
        <w:rPr>
          <w:rFonts w:ascii="Sylfaen" w:hAnsi="Sylfaen"/>
        </w:rPr>
        <w:t xml:space="preserve"> </w:t>
      </w:r>
      <w:r>
        <w:rPr>
          <w:rFonts w:ascii="Sylfaen" w:hAnsi="Sylfaen"/>
        </w:rPr>
        <w:t xml:space="preserve">წარმოდგენის ვადის გაგრძელების თაობაზე. </w:t>
      </w:r>
    </w:p>
    <w:p w14:paraId="1C0DAF0C" w14:textId="06A352FD" w:rsidR="009D4792" w:rsidRPr="0002374A" w:rsidRDefault="00311D55" w:rsidP="00D97F45">
      <w:pPr>
        <w:tabs>
          <w:tab w:val="left" w:pos="7830"/>
        </w:tabs>
        <w:spacing w:before="120" w:after="120"/>
        <w:jc w:val="both"/>
        <w:rPr>
          <w:rFonts w:ascii="Sylfaen" w:hAnsi="Sylfaen"/>
          <w:color w:val="000000" w:themeColor="text1"/>
        </w:rPr>
      </w:pPr>
      <w:r>
        <w:rPr>
          <w:rFonts w:ascii="Sylfaen" w:hAnsi="Sylfaen"/>
        </w:rPr>
        <w:t xml:space="preserve"> </w:t>
      </w:r>
      <w:r w:rsidR="00E57090">
        <w:rPr>
          <w:rFonts w:ascii="Sylfaen" w:hAnsi="Sylfaen"/>
        </w:rPr>
        <w:t>4</w:t>
      </w:r>
      <w:r w:rsidR="008B5BF7" w:rsidRPr="008B5BF7">
        <w:rPr>
          <w:rFonts w:ascii="Sylfaen" w:hAnsi="Sylfaen"/>
        </w:rPr>
        <w:t xml:space="preserve">. </w:t>
      </w:r>
      <w:r w:rsidR="00E50B66" w:rsidRPr="00E50B66">
        <w:rPr>
          <w:rFonts w:ascii="Sylfaen" w:hAnsi="Sylfaen"/>
        </w:rPr>
        <w:t>ამ მუხლის მე-3 პუნქტით განსაზღვრულ შემთხვევაში კომისიის მიერ გაიცემა აკრედიტაცია და ორგანიზაციას ამ მუხლის მე-</w:t>
      </w:r>
      <w:r w:rsidR="00EC7573">
        <w:rPr>
          <w:rFonts w:ascii="Sylfaen" w:hAnsi="Sylfaen"/>
        </w:rPr>
        <w:t>2</w:t>
      </w:r>
      <w:r w:rsidR="00E50B66" w:rsidRPr="00E50B66">
        <w:rPr>
          <w:rFonts w:ascii="Sylfaen" w:hAnsi="Sylfaen"/>
        </w:rPr>
        <w:t xml:space="preserve"> პუნქტით განსაზღვრული ხელშეკრულებების სრულყოფილად წარმოსადგენად ეძლევა </w:t>
      </w:r>
      <w:r w:rsidR="008928D4">
        <w:rPr>
          <w:rFonts w:ascii="Sylfaen" w:hAnsi="Sylfaen"/>
        </w:rPr>
        <w:t>6</w:t>
      </w:r>
      <w:r w:rsidR="00E50B66" w:rsidRPr="00E50B66">
        <w:rPr>
          <w:rFonts w:ascii="Sylfaen" w:hAnsi="Sylfaen"/>
        </w:rPr>
        <w:t xml:space="preserve"> თვიანი ვადა, რომელიც ამავე კომისიის დასაბუთებული გადაწყვეტილებით შეიძლება გაგრძელდეს </w:t>
      </w:r>
      <w:r w:rsidR="008928D4">
        <w:rPr>
          <w:rFonts w:ascii="Sylfaen" w:hAnsi="Sylfaen"/>
        </w:rPr>
        <w:t xml:space="preserve">3 </w:t>
      </w:r>
      <w:r w:rsidR="0029272D">
        <w:rPr>
          <w:rFonts w:ascii="Sylfaen" w:hAnsi="Sylfaen"/>
        </w:rPr>
        <w:t>თვის</w:t>
      </w:r>
      <w:r w:rsidR="00E50B66" w:rsidRPr="00E50B66">
        <w:rPr>
          <w:rFonts w:ascii="Sylfaen" w:hAnsi="Sylfaen"/>
        </w:rPr>
        <w:t xml:space="preserve"> ვადით. </w:t>
      </w:r>
      <w:r w:rsidR="00E57090">
        <w:rPr>
          <w:rFonts w:ascii="Sylfaen" w:hAnsi="Sylfaen"/>
        </w:rPr>
        <w:t xml:space="preserve"> </w:t>
      </w:r>
      <w:r w:rsidR="008B5BF7" w:rsidRPr="008B5BF7">
        <w:rPr>
          <w:rFonts w:ascii="Sylfaen" w:hAnsi="Sylfaen"/>
        </w:rPr>
        <w:t xml:space="preserve">აღნიშნული პირობის </w:t>
      </w:r>
      <w:r w:rsidR="00E57090">
        <w:rPr>
          <w:rFonts w:ascii="Sylfaen" w:hAnsi="Sylfaen"/>
        </w:rPr>
        <w:t>შეუსრულებლობის</w:t>
      </w:r>
      <w:r w:rsidR="008B5BF7" w:rsidRPr="008B5BF7">
        <w:rPr>
          <w:rFonts w:ascii="Sylfaen" w:hAnsi="Sylfaen"/>
        </w:rPr>
        <w:t xml:space="preserve"> შემთხვევაში აკრედიტაციის თაობაზე მიღებული გადაწყვეტილება ცხადდება ძალადაკარგულად და </w:t>
      </w:r>
      <w:r w:rsidR="002225EE">
        <w:rPr>
          <w:rFonts w:ascii="Sylfaen" w:hAnsi="Sylfaen"/>
        </w:rPr>
        <w:t xml:space="preserve">საქპატენტი </w:t>
      </w:r>
      <w:proofErr w:type="spellStart"/>
      <w:r w:rsidR="002225EE">
        <w:rPr>
          <w:rFonts w:ascii="Sylfaen" w:hAnsi="Sylfaen"/>
        </w:rPr>
        <w:t>იიღებს</w:t>
      </w:r>
      <w:proofErr w:type="spellEnd"/>
      <w:r w:rsidR="002225EE">
        <w:rPr>
          <w:rFonts w:ascii="Sylfaen" w:hAnsi="Sylfaen"/>
        </w:rPr>
        <w:t xml:space="preserve"> გადაწყვეტილებას ახალი კონკურსის გამოცხადების თაობაზე. </w:t>
      </w:r>
      <w:r w:rsidR="00E57090">
        <w:rPr>
          <w:rFonts w:ascii="Sylfaen" w:hAnsi="Sylfaen"/>
        </w:rPr>
        <w:t xml:space="preserve"> </w:t>
      </w:r>
    </w:p>
    <w:p w14:paraId="1710A8A8" w14:textId="472C11B0" w:rsidR="001268BF" w:rsidRPr="00A500AB" w:rsidRDefault="00562045" w:rsidP="00D97F45">
      <w:pPr>
        <w:tabs>
          <w:tab w:val="left" w:pos="7830"/>
        </w:tabs>
        <w:spacing w:before="120" w:after="120"/>
        <w:jc w:val="both"/>
        <w:rPr>
          <w:rFonts w:ascii="Sylfaen" w:hAnsi="Sylfaen"/>
          <w:color w:val="000000" w:themeColor="text1"/>
        </w:rPr>
      </w:pPr>
      <w:r>
        <w:rPr>
          <w:rFonts w:ascii="Sylfaen" w:hAnsi="Sylfaen"/>
          <w:color w:val="000000" w:themeColor="text1"/>
        </w:rPr>
        <w:t>5.</w:t>
      </w:r>
      <w:r w:rsidR="003B0C18">
        <w:rPr>
          <w:rFonts w:ascii="Sylfaen" w:hAnsi="Sylfaen"/>
          <w:color w:val="000000" w:themeColor="text1"/>
        </w:rPr>
        <w:t xml:space="preserve"> </w:t>
      </w:r>
      <w:r w:rsidR="004D0FF5" w:rsidRPr="00A500AB">
        <w:rPr>
          <w:rFonts w:ascii="Sylfaen" w:hAnsi="Sylfaen"/>
          <w:color w:val="000000" w:themeColor="text1"/>
        </w:rPr>
        <w:t xml:space="preserve">ერთზე მეტი ორგანიზაციის მიერ </w:t>
      </w:r>
      <w:r w:rsidR="00ED3DB8" w:rsidRPr="00A500AB">
        <w:rPr>
          <w:rFonts w:ascii="Sylfaen" w:hAnsi="Sylfaen"/>
          <w:color w:val="000000" w:themeColor="text1"/>
        </w:rPr>
        <w:t>ერთი და იმავე უფლების</w:t>
      </w:r>
      <w:r w:rsidR="006C288B" w:rsidRPr="00A500AB">
        <w:rPr>
          <w:rFonts w:ascii="Sylfaen" w:hAnsi="Sylfaen"/>
          <w:color w:val="000000" w:themeColor="text1"/>
        </w:rPr>
        <w:t>,</w:t>
      </w:r>
      <w:r w:rsidR="00ED3DB8" w:rsidRPr="00A500AB">
        <w:rPr>
          <w:rFonts w:ascii="Sylfaen" w:hAnsi="Sylfaen"/>
          <w:color w:val="000000" w:themeColor="text1"/>
        </w:rPr>
        <w:t xml:space="preserve"> უფლებათა კატეგორიის</w:t>
      </w:r>
      <w:r w:rsidR="006C288B" w:rsidRPr="00A500AB">
        <w:rPr>
          <w:rFonts w:ascii="Sylfaen" w:hAnsi="Sylfaen"/>
          <w:color w:val="000000" w:themeColor="text1"/>
        </w:rPr>
        <w:t>ა ან უფლების კატეგორიათა ჯგუფების</w:t>
      </w:r>
      <w:r w:rsidR="00ED3DB8" w:rsidRPr="00A500AB">
        <w:rPr>
          <w:rFonts w:ascii="Sylfaen" w:hAnsi="Sylfaen"/>
          <w:color w:val="000000" w:themeColor="text1"/>
        </w:rPr>
        <w:t xml:space="preserve"> მიმართ </w:t>
      </w:r>
      <w:r w:rsidR="004D0FF5" w:rsidRPr="00A500AB">
        <w:rPr>
          <w:rFonts w:ascii="Sylfaen" w:hAnsi="Sylfaen"/>
          <w:color w:val="000000" w:themeColor="text1"/>
        </w:rPr>
        <w:t xml:space="preserve">საქპატენტში აკრედიტაციის </w:t>
      </w:r>
      <w:r w:rsidR="00ED3DB8" w:rsidRPr="00A500AB">
        <w:rPr>
          <w:rFonts w:ascii="Sylfaen" w:hAnsi="Sylfaen"/>
          <w:color w:val="000000" w:themeColor="text1"/>
        </w:rPr>
        <w:t xml:space="preserve">მინიჭების </w:t>
      </w:r>
      <w:r w:rsidR="004D0FF5" w:rsidRPr="00A500AB">
        <w:rPr>
          <w:rFonts w:ascii="Sylfaen" w:hAnsi="Sylfaen"/>
          <w:color w:val="000000" w:themeColor="text1"/>
        </w:rPr>
        <w:t xml:space="preserve">თაობაზე </w:t>
      </w:r>
      <w:r w:rsidR="001268BF" w:rsidRPr="00A500AB">
        <w:rPr>
          <w:rFonts w:ascii="Sylfaen" w:hAnsi="Sylfaen"/>
          <w:color w:val="000000" w:themeColor="text1"/>
        </w:rPr>
        <w:t xml:space="preserve">განაცხადის </w:t>
      </w:r>
      <w:r w:rsidR="004D0FF5" w:rsidRPr="00A500AB">
        <w:rPr>
          <w:rFonts w:ascii="Sylfaen" w:hAnsi="Sylfaen"/>
          <w:color w:val="000000" w:themeColor="text1"/>
        </w:rPr>
        <w:t xml:space="preserve">წარდგენის შემთხვევაში, გადაწყვეტილება მიიღება იმ განმცხადებლის სასარგებლოდ, </w:t>
      </w:r>
      <w:r w:rsidR="00C34701">
        <w:rPr>
          <w:rFonts w:ascii="Sylfaen" w:hAnsi="Sylfaen"/>
          <w:color w:val="000000" w:themeColor="text1"/>
        </w:rPr>
        <w:t xml:space="preserve">რომელიც </w:t>
      </w:r>
      <w:r w:rsidR="00B77EDE">
        <w:rPr>
          <w:rFonts w:ascii="Sylfaen" w:hAnsi="Sylfaen"/>
          <w:color w:val="000000" w:themeColor="text1"/>
        </w:rPr>
        <w:t>ყვე</w:t>
      </w:r>
      <w:r w:rsidR="00864226">
        <w:rPr>
          <w:rFonts w:ascii="Sylfaen" w:hAnsi="Sylfaen"/>
          <w:color w:val="000000" w:themeColor="text1"/>
        </w:rPr>
        <w:t>ლაზე მეტად აკმაყოფილებს აკრედიტაციის პირობებს</w:t>
      </w:r>
      <w:r w:rsidR="004D0FF5" w:rsidRPr="00A500AB">
        <w:rPr>
          <w:rFonts w:ascii="Sylfaen" w:hAnsi="Sylfaen"/>
          <w:color w:val="000000" w:themeColor="text1"/>
        </w:rPr>
        <w:t xml:space="preserve">. კონკურსში ისეთი ორგანიზაციის მონაწილეობის შემთხვევაში, რომელიც წარსულში საქმიანობდა აღნიშნულ სფეროში, კომისიის მიერ გათვალისწინებული იქნება მისი </w:t>
      </w:r>
      <w:r w:rsidR="005E6E6F" w:rsidRPr="00A500AB">
        <w:rPr>
          <w:rFonts w:ascii="Sylfaen" w:hAnsi="Sylfaen"/>
          <w:color w:val="000000" w:themeColor="text1"/>
        </w:rPr>
        <w:t>წარსული საქმიანობა და გამოცდილება</w:t>
      </w:r>
      <w:r w:rsidR="004D0FF5" w:rsidRPr="00A500AB">
        <w:rPr>
          <w:rFonts w:ascii="Sylfaen" w:hAnsi="Sylfaen"/>
          <w:color w:val="000000" w:themeColor="text1"/>
        </w:rPr>
        <w:t xml:space="preserve">. </w:t>
      </w:r>
    </w:p>
    <w:p w14:paraId="55E6CD79" w14:textId="7686AA68" w:rsidR="002737A9" w:rsidRPr="00A500AB" w:rsidRDefault="00562045" w:rsidP="00D97F45">
      <w:pPr>
        <w:tabs>
          <w:tab w:val="left" w:pos="7830"/>
        </w:tabs>
        <w:spacing w:before="120" w:after="120"/>
        <w:jc w:val="both"/>
        <w:rPr>
          <w:rFonts w:ascii="Sylfaen" w:hAnsi="Sylfaen"/>
          <w:color w:val="000000" w:themeColor="text1"/>
        </w:rPr>
      </w:pPr>
      <w:r>
        <w:rPr>
          <w:rFonts w:ascii="Sylfaen" w:hAnsi="Sylfaen"/>
          <w:color w:val="000000" w:themeColor="text1"/>
        </w:rPr>
        <w:t>6.</w:t>
      </w:r>
      <w:r w:rsidR="009232EF">
        <w:rPr>
          <w:rFonts w:ascii="Sylfaen" w:hAnsi="Sylfaen"/>
          <w:color w:val="000000" w:themeColor="text1"/>
        </w:rPr>
        <w:t xml:space="preserve">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002737A9" w:rsidRPr="00A500AB">
        <w:rPr>
          <w:rFonts w:ascii="Sylfaen" w:hAnsi="Sylfaen"/>
          <w:color w:val="000000" w:themeColor="text1"/>
        </w:rPr>
        <w:t>აკრედიტაციის კომისიის შექმნისა და საქმიანობის, აკრედიტაციის კონკურსის ჩატარების წესი</w:t>
      </w:r>
      <w:r w:rsidR="00D65EE1" w:rsidRPr="00A500AB">
        <w:rPr>
          <w:rFonts w:ascii="Sylfaen" w:hAnsi="Sylfaen"/>
          <w:color w:val="000000" w:themeColor="text1"/>
        </w:rPr>
        <w:t>,</w:t>
      </w:r>
      <w:r w:rsidR="002737A9" w:rsidRPr="00A500AB">
        <w:rPr>
          <w:rFonts w:ascii="Sylfaen" w:hAnsi="Sylfaen"/>
          <w:color w:val="000000" w:themeColor="text1"/>
        </w:rPr>
        <w:t xml:space="preserve"> აკრედიტაციის განაცხადის განხილვის</w:t>
      </w:r>
      <w:r w:rsidR="00D725FB" w:rsidRPr="00A500AB">
        <w:rPr>
          <w:rFonts w:ascii="Sylfaen" w:hAnsi="Sylfaen"/>
          <w:color w:val="000000" w:themeColor="text1"/>
        </w:rPr>
        <w:t xml:space="preserve"> </w:t>
      </w:r>
      <w:r w:rsidR="002737A9" w:rsidRPr="00A500AB">
        <w:rPr>
          <w:rFonts w:ascii="Sylfaen" w:hAnsi="Sylfaen"/>
          <w:color w:val="000000" w:themeColor="text1"/>
        </w:rPr>
        <w:t>საფასური</w:t>
      </w:r>
      <w:r w:rsidR="00D65EE1" w:rsidRPr="00A500AB">
        <w:rPr>
          <w:rFonts w:ascii="Sylfaen" w:hAnsi="Sylfaen"/>
          <w:color w:val="000000" w:themeColor="text1"/>
        </w:rPr>
        <w:t>,</w:t>
      </w:r>
      <w:r w:rsidR="006A4D6B" w:rsidRPr="00A500AB">
        <w:rPr>
          <w:rFonts w:ascii="Sylfaen" w:hAnsi="Sylfaen"/>
          <w:color w:val="000000" w:themeColor="text1"/>
        </w:rPr>
        <w:t xml:space="preserve"> ასევე,</w:t>
      </w:r>
      <w:r w:rsidR="00D65EE1" w:rsidRPr="00A500AB">
        <w:rPr>
          <w:rFonts w:ascii="Sylfaen" w:hAnsi="Sylfaen"/>
        </w:rPr>
        <w:t xml:space="preserve"> ამ კანონის მე</w:t>
      </w:r>
      <w:r w:rsidR="006A4D6B" w:rsidRPr="00A500AB">
        <w:rPr>
          <w:rFonts w:ascii="Sylfaen" w:hAnsi="Sylfaen"/>
        </w:rPr>
        <w:t>-18 მუხლის მე-7 პუნქტით გათვალისწინებული კომისიის საქმიანობის</w:t>
      </w:r>
      <w:r w:rsidR="00D65EE1" w:rsidRPr="00A500AB">
        <w:rPr>
          <w:rFonts w:ascii="Sylfaen" w:hAnsi="Sylfaen"/>
        </w:rPr>
        <w:t xml:space="preserve"> </w:t>
      </w:r>
      <w:r w:rsidR="006A4D6B" w:rsidRPr="00A500AB">
        <w:rPr>
          <w:rFonts w:ascii="Sylfaen" w:hAnsi="Sylfaen"/>
        </w:rPr>
        <w:t>წესი</w:t>
      </w:r>
      <w:r w:rsidR="002737A9" w:rsidRPr="00A500AB">
        <w:rPr>
          <w:rFonts w:ascii="Sylfaen" w:hAnsi="Sylfaen"/>
          <w:color w:val="000000" w:themeColor="text1"/>
        </w:rPr>
        <w:t xml:space="preserve"> </w:t>
      </w:r>
      <w:r w:rsidR="004D0FF5" w:rsidRPr="00A500AB">
        <w:rPr>
          <w:rFonts w:ascii="Sylfaen" w:hAnsi="Sylfaen"/>
          <w:color w:val="000000" w:themeColor="text1"/>
        </w:rPr>
        <w:t>განისაზღვრება საქართველოს მთავრობის დადგენილებით.</w:t>
      </w:r>
    </w:p>
    <w:p w14:paraId="3724192B" w14:textId="11059168" w:rsidR="00A02392" w:rsidRPr="00A500AB" w:rsidRDefault="00562045" w:rsidP="00D97F45">
      <w:pPr>
        <w:tabs>
          <w:tab w:val="left" w:pos="7830"/>
        </w:tabs>
        <w:spacing w:before="120" w:after="120"/>
        <w:jc w:val="both"/>
        <w:rPr>
          <w:rFonts w:ascii="Sylfaen" w:hAnsi="Sylfaen"/>
          <w:color w:val="000000" w:themeColor="text1"/>
        </w:rPr>
      </w:pPr>
      <w:r>
        <w:rPr>
          <w:rFonts w:ascii="Sylfaen" w:hAnsi="Sylfaen"/>
          <w:color w:val="000000" w:themeColor="text1"/>
        </w:rPr>
        <w:t>7.</w:t>
      </w:r>
      <w:r w:rsidR="009232EF">
        <w:rPr>
          <w:rFonts w:ascii="Sylfaen" w:hAnsi="Sylfaen"/>
          <w:color w:val="000000" w:themeColor="text1"/>
        </w:rPr>
        <w:t xml:space="preserve"> </w:t>
      </w:r>
      <w:r w:rsidR="000F133D" w:rsidRPr="00A500AB">
        <w:rPr>
          <w:rFonts w:ascii="Sylfaen" w:hAnsi="Sylfaen"/>
          <w:color w:val="000000" w:themeColor="text1"/>
        </w:rPr>
        <w:t>ამ მუხლის პირველ</w:t>
      </w:r>
      <w:r w:rsidR="004866BF" w:rsidRPr="00A500AB">
        <w:rPr>
          <w:rFonts w:ascii="Sylfaen" w:hAnsi="Sylfaen"/>
          <w:color w:val="000000" w:themeColor="text1"/>
        </w:rPr>
        <w:t>ი</w:t>
      </w:r>
      <w:r w:rsidR="000F133D" w:rsidRPr="00A500AB">
        <w:rPr>
          <w:rFonts w:ascii="Sylfaen" w:hAnsi="Sylfaen"/>
          <w:color w:val="000000" w:themeColor="text1"/>
        </w:rPr>
        <w:t xml:space="preserve"> პუნქტ</w:t>
      </w:r>
      <w:r w:rsidR="004866BF" w:rsidRPr="00A500AB">
        <w:rPr>
          <w:rFonts w:ascii="Sylfaen" w:hAnsi="Sylfaen"/>
          <w:color w:val="000000" w:themeColor="text1"/>
        </w:rPr>
        <w:t xml:space="preserve">ით გათვალისწინებულ </w:t>
      </w:r>
      <w:r w:rsidR="000F133D" w:rsidRPr="00A500AB">
        <w:rPr>
          <w:rFonts w:ascii="Sylfaen" w:hAnsi="Sylfaen"/>
          <w:color w:val="000000" w:themeColor="text1"/>
        </w:rPr>
        <w:t>განაცხადში</w:t>
      </w:r>
      <w:r w:rsidR="00A715FC" w:rsidRPr="00A500AB">
        <w:rPr>
          <w:rFonts w:ascii="Sylfaen" w:hAnsi="Sylfaen"/>
          <w:color w:val="000000" w:themeColor="text1"/>
        </w:rPr>
        <w:t xml:space="preserve"> უნდა მი</w:t>
      </w:r>
      <w:r w:rsidR="000F133D" w:rsidRPr="00A500AB">
        <w:rPr>
          <w:rFonts w:ascii="Sylfaen" w:hAnsi="Sylfaen"/>
          <w:color w:val="000000" w:themeColor="text1"/>
        </w:rPr>
        <w:t>ე</w:t>
      </w:r>
      <w:r w:rsidR="00A715FC" w:rsidRPr="00A500AB">
        <w:rPr>
          <w:rFonts w:ascii="Sylfaen" w:hAnsi="Sylfaen"/>
          <w:color w:val="000000" w:themeColor="text1"/>
        </w:rPr>
        <w:t xml:space="preserve">თითოს იმ </w:t>
      </w:r>
      <w:r w:rsidR="005C3761" w:rsidRPr="00A500AB">
        <w:rPr>
          <w:rFonts w:ascii="Sylfaen" w:hAnsi="Sylfaen"/>
          <w:color w:val="000000" w:themeColor="text1"/>
        </w:rPr>
        <w:t xml:space="preserve">უფლების, უფლებათა კატეგორიისა ან უფლების კატეგორიათა ჯგუფების </w:t>
      </w:r>
      <w:r w:rsidR="00A715FC" w:rsidRPr="00A500AB">
        <w:rPr>
          <w:rFonts w:ascii="Sylfaen" w:hAnsi="Sylfaen"/>
          <w:color w:val="000000" w:themeColor="text1"/>
        </w:rPr>
        <w:t xml:space="preserve"> ჩამონათვალი, </w:t>
      </w:r>
      <w:r w:rsidR="005B205E" w:rsidRPr="00A500AB">
        <w:rPr>
          <w:rFonts w:ascii="Sylfaen" w:hAnsi="Sylfaen"/>
          <w:color w:val="000000" w:themeColor="text1"/>
        </w:rPr>
        <w:t xml:space="preserve">რომელთა </w:t>
      </w:r>
      <w:r w:rsidR="00A715FC" w:rsidRPr="00A500AB">
        <w:rPr>
          <w:rFonts w:ascii="Sylfaen" w:hAnsi="Sylfaen"/>
          <w:color w:val="000000" w:themeColor="text1"/>
        </w:rPr>
        <w:t xml:space="preserve">კოლექტიური მართვაც </w:t>
      </w:r>
      <w:r w:rsidR="008C7BF8" w:rsidRPr="00A500AB">
        <w:rPr>
          <w:rFonts w:ascii="Sylfaen" w:hAnsi="Sylfaen"/>
          <w:color w:val="000000" w:themeColor="text1"/>
        </w:rPr>
        <w:t>სურს განმცხადებელს</w:t>
      </w:r>
      <w:r w:rsidR="00A715FC" w:rsidRPr="00A500AB">
        <w:rPr>
          <w:rFonts w:ascii="Sylfaen" w:hAnsi="Sylfaen"/>
          <w:color w:val="000000" w:themeColor="text1"/>
        </w:rPr>
        <w:t>.</w:t>
      </w:r>
      <w:r w:rsidR="00865D08" w:rsidRPr="00A500AB">
        <w:rPr>
          <w:rFonts w:ascii="Sylfaen" w:hAnsi="Sylfaen"/>
          <w:color w:val="000000" w:themeColor="text1"/>
        </w:rPr>
        <w:t xml:space="preserve"> </w:t>
      </w:r>
      <w:r w:rsidR="005C3761" w:rsidRPr="00A500AB">
        <w:rPr>
          <w:rFonts w:ascii="Sylfaen" w:hAnsi="Sylfaen"/>
          <w:color w:val="000000" w:themeColor="text1"/>
        </w:rPr>
        <w:t>თუ კომისია დოკუმენტების განხილვის შემდეგ მივა დასკვნამდე, რომ განმცხადებელ</w:t>
      </w:r>
      <w:r w:rsidR="005B205E" w:rsidRPr="00A500AB">
        <w:rPr>
          <w:rFonts w:ascii="Sylfaen" w:hAnsi="Sylfaen"/>
          <w:color w:val="000000" w:themeColor="text1"/>
        </w:rPr>
        <w:t>ი აკრედიტაციის პირობებს აკმაყოფილებს განაცხადში მითითებული უფლების</w:t>
      </w:r>
      <w:r w:rsidR="00467E7C" w:rsidRPr="00A500AB">
        <w:rPr>
          <w:rFonts w:ascii="Sylfaen" w:hAnsi="Sylfaen"/>
          <w:color w:val="000000" w:themeColor="text1"/>
        </w:rPr>
        <w:t>,</w:t>
      </w:r>
      <w:r w:rsidR="005B205E" w:rsidRPr="00A500AB">
        <w:rPr>
          <w:rFonts w:ascii="Sylfaen" w:hAnsi="Sylfaen"/>
          <w:color w:val="000000" w:themeColor="text1"/>
        </w:rPr>
        <w:t xml:space="preserve"> უფლებათა კატეგორიის ან უფლებათა კატეგორიის ჯგუფის ნაწილის მიმართ, კომისიას განმცხადებლის თანხმობით შეუძლია მიიღოს გადაწყვეტილება </w:t>
      </w:r>
      <w:r w:rsidR="00E61A89" w:rsidRPr="00A500AB">
        <w:rPr>
          <w:rFonts w:ascii="Sylfaen" w:hAnsi="Sylfaen"/>
          <w:color w:val="000000" w:themeColor="text1"/>
        </w:rPr>
        <w:t>ორგანიზაციისთვის</w:t>
      </w:r>
      <w:r w:rsidR="005B205E" w:rsidRPr="00A500AB">
        <w:rPr>
          <w:rFonts w:ascii="Sylfaen" w:hAnsi="Sylfaen"/>
          <w:color w:val="000000" w:themeColor="text1"/>
        </w:rPr>
        <w:t xml:space="preserve"> აკრედიტაციის </w:t>
      </w:r>
      <w:r w:rsidR="00E61A89" w:rsidRPr="00A500AB">
        <w:rPr>
          <w:rFonts w:ascii="Sylfaen" w:hAnsi="Sylfaen"/>
          <w:color w:val="000000" w:themeColor="text1"/>
        </w:rPr>
        <w:t xml:space="preserve">მინიჭების </w:t>
      </w:r>
      <w:r w:rsidR="005B205E" w:rsidRPr="00A500AB">
        <w:rPr>
          <w:rFonts w:ascii="Sylfaen" w:hAnsi="Sylfaen"/>
          <w:color w:val="000000" w:themeColor="text1"/>
        </w:rPr>
        <w:t>შესახებ</w:t>
      </w:r>
      <w:r w:rsidR="00E61A89" w:rsidRPr="00A500AB">
        <w:rPr>
          <w:rFonts w:ascii="Sylfaen" w:hAnsi="Sylfaen"/>
          <w:color w:val="000000" w:themeColor="text1"/>
        </w:rPr>
        <w:t>, შესაბამისი უფლების, უფლებათა კატეგორიის ან უფლებათა კატეგორიის ჯგუფის მიმართ</w:t>
      </w:r>
      <w:r w:rsidR="005B205E" w:rsidRPr="00A500AB">
        <w:rPr>
          <w:rFonts w:ascii="Sylfaen" w:hAnsi="Sylfaen"/>
          <w:color w:val="000000" w:themeColor="text1"/>
        </w:rPr>
        <w:t xml:space="preserve">. </w:t>
      </w:r>
    </w:p>
    <w:p w14:paraId="799DC82D" w14:textId="5F2476DE" w:rsidR="00437148" w:rsidRPr="00A500AB" w:rsidRDefault="00562045" w:rsidP="00D97F45">
      <w:pPr>
        <w:jc w:val="both"/>
        <w:rPr>
          <w:rFonts w:ascii="Sylfaen" w:hAnsi="Sylfaen"/>
          <w:color w:val="000000" w:themeColor="text1"/>
        </w:rPr>
      </w:pPr>
      <w:r>
        <w:rPr>
          <w:rFonts w:ascii="Sylfaen" w:hAnsi="Sylfaen"/>
        </w:rPr>
        <w:lastRenderedPageBreak/>
        <w:t>8.</w:t>
      </w:r>
      <w:r w:rsidR="009232EF">
        <w:rPr>
          <w:rFonts w:ascii="Sylfaen" w:hAnsi="Sylfaen"/>
        </w:rPr>
        <w:t xml:space="preserve"> </w:t>
      </w:r>
      <w:r w:rsidR="00437148" w:rsidRPr="007906CD">
        <w:rPr>
          <w:rFonts w:ascii="Sylfaen" w:hAnsi="Sylfaen"/>
        </w:rPr>
        <w:t xml:space="preserve">ამ </w:t>
      </w:r>
      <w:r w:rsidR="003F2935" w:rsidRPr="007906CD">
        <w:rPr>
          <w:rFonts w:ascii="Sylfaen" w:hAnsi="Sylfaen"/>
        </w:rPr>
        <w:t>კანონის 21-ე მუხლის მე-3 პუნქტით</w:t>
      </w:r>
      <w:r w:rsidR="001268BF" w:rsidRPr="007906CD">
        <w:rPr>
          <w:rFonts w:ascii="Sylfaen" w:hAnsi="Sylfaen"/>
        </w:rPr>
        <w:t xml:space="preserve">ა </w:t>
      </w:r>
      <w:r w:rsidR="001268BF" w:rsidRPr="00560E55">
        <w:rPr>
          <w:rFonts w:ascii="Sylfaen" w:hAnsi="Sylfaen"/>
          <w:color w:val="000000" w:themeColor="text1"/>
        </w:rPr>
        <w:t>და 51-ე მუხლის მე-3 პუნქტით</w:t>
      </w:r>
      <w:r w:rsidR="003F2935" w:rsidRPr="00560E55">
        <w:rPr>
          <w:rFonts w:ascii="Sylfaen" w:hAnsi="Sylfaen"/>
          <w:color w:val="000000" w:themeColor="text1"/>
        </w:rPr>
        <w:t xml:space="preserve"> </w:t>
      </w:r>
      <w:r w:rsidR="00437148" w:rsidRPr="007906CD">
        <w:rPr>
          <w:rFonts w:ascii="Sylfaen" w:hAnsi="Sylfaen"/>
        </w:rPr>
        <w:t xml:space="preserve">გათვალისწინებული </w:t>
      </w:r>
      <w:r w:rsidR="00DE19C3" w:rsidRPr="007906CD">
        <w:rPr>
          <w:rFonts w:ascii="Sylfaen" w:hAnsi="Sylfaen"/>
        </w:rPr>
        <w:t>ჰონორარის</w:t>
      </w:r>
      <w:r w:rsidR="00437148" w:rsidRPr="007906CD">
        <w:rPr>
          <w:rFonts w:ascii="Sylfaen" w:hAnsi="Sylfaen"/>
        </w:rPr>
        <w:t xml:space="preserve"> შეგროვებ</w:t>
      </w:r>
      <w:r w:rsidR="003F2935" w:rsidRPr="007906CD">
        <w:rPr>
          <w:rFonts w:ascii="Sylfaen" w:hAnsi="Sylfaen"/>
        </w:rPr>
        <w:t>ასა</w:t>
      </w:r>
      <w:r w:rsidR="00437148" w:rsidRPr="007906CD">
        <w:rPr>
          <w:rFonts w:ascii="Sylfaen" w:hAnsi="Sylfaen"/>
        </w:rPr>
        <w:t xml:space="preserve"> და განაწილება</w:t>
      </w:r>
      <w:r w:rsidR="003F2935" w:rsidRPr="007906CD">
        <w:rPr>
          <w:rFonts w:ascii="Sylfaen" w:hAnsi="Sylfaen"/>
        </w:rPr>
        <w:t xml:space="preserve">ზე </w:t>
      </w:r>
      <w:r w:rsidR="003F2935" w:rsidRPr="007906CD">
        <w:rPr>
          <w:rFonts w:ascii="Sylfaen" w:hAnsi="Sylfaen" w:cs="Sylfaen"/>
        </w:rPr>
        <w:t xml:space="preserve">უფლებამოსილების მინიჭება </w:t>
      </w:r>
      <w:r w:rsidR="00437148" w:rsidRPr="007906CD">
        <w:rPr>
          <w:rFonts w:ascii="Sylfaen" w:hAnsi="Sylfaen"/>
        </w:rPr>
        <w:t xml:space="preserve">შეიძლება მოთხოვნილ იქნეს საქპატენტში </w:t>
      </w:r>
      <w:r w:rsidR="00A32D67">
        <w:rPr>
          <w:rFonts w:ascii="Sylfaen" w:hAnsi="Sylfaen"/>
        </w:rPr>
        <w:t xml:space="preserve">მხოლოდ </w:t>
      </w:r>
      <w:r w:rsidR="00437148" w:rsidRPr="007906CD">
        <w:rPr>
          <w:rFonts w:ascii="Sylfaen" w:hAnsi="Sylfaen"/>
          <w:color w:val="000000" w:themeColor="text1"/>
        </w:rPr>
        <w:t xml:space="preserve">უფლების, უფლებათა კატეგორიისა ან უფლების კატეგორიათა ჯგუფების მიმართ აკრედიტაციის მინიჭების თაობაზე </w:t>
      </w:r>
      <w:r w:rsidR="001268BF" w:rsidRPr="007906CD">
        <w:rPr>
          <w:rFonts w:ascii="Sylfaen" w:hAnsi="Sylfaen"/>
          <w:color w:val="000000" w:themeColor="text1"/>
        </w:rPr>
        <w:t xml:space="preserve">განაცხადის </w:t>
      </w:r>
      <w:r w:rsidR="00437148" w:rsidRPr="007906CD">
        <w:rPr>
          <w:rFonts w:ascii="Sylfaen" w:hAnsi="Sylfaen"/>
          <w:color w:val="000000" w:themeColor="text1"/>
        </w:rPr>
        <w:t xml:space="preserve">წარდგენისას. თუ ერთზე მეტმა </w:t>
      </w:r>
      <w:r w:rsidR="001268BF" w:rsidRPr="007906CD">
        <w:rPr>
          <w:rFonts w:ascii="Sylfaen" w:hAnsi="Sylfaen"/>
          <w:color w:val="000000" w:themeColor="text1"/>
        </w:rPr>
        <w:t xml:space="preserve">განმცხადებელმა </w:t>
      </w:r>
      <w:r w:rsidR="00437148" w:rsidRPr="007906CD">
        <w:rPr>
          <w:rFonts w:ascii="Sylfaen" w:hAnsi="Sylfaen"/>
          <w:color w:val="000000" w:themeColor="text1"/>
        </w:rPr>
        <w:t xml:space="preserve">მოითხოვა ამ </w:t>
      </w:r>
      <w:r w:rsidR="001268BF" w:rsidRPr="007906CD">
        <w:rPr>
          <w:rFonts w:ascii="Sylfaen" w:hAnsi="Sylfaen"/>
          <w:color w:val="000000" w:themeColor="text1"/>
        </w:rPr>
        <w:t xml:space="preserve">პუნქტით </w:t>
      </w:r>
      <w:r w:rsidR="00437148" w:rsidRPr="007906CD">
        <w:rPr>
          <w:rFonts w:ascii="Sylfaen" w:hAnsi="Sylfaen"/>
          <w:color w:val="000000" w:themeColor="text1"/>
        </w:rPr>
        <w:t xml:space="preserve">გათვალისწინებული </w:t>
      </w:r>
      <w:r w:rsidR="00DE19C3" w:rsidRPr="007906CD">
        <w:rPr>
          <w:rFonts w:ascii="Sylfaen" w:hAnsi="Sylfaen"/>
          <w:color w:val="000000" w:themeColor="text1"/>
        </w:rPr>
        <w:t>ჰონორარის</w:t>
      </w:r>
      <w:r w:rsidR="00437148" w:rsidRPr="007906CD">
        <w:rPr>
          <w:rFonts w:ascii="Sylfaen" w:hAnsi="Sylfaen"/>
        </w:rPr>
        <w:t xml:space="preserve"> </w:t>
      </w:r>
      <w:r w:rsidR="00437148" w:rsidRPr="007906CD">
        <w:rPr>
          <w:rFonts w:ascii="Sylfaen" w:hAnsi="Sylfaen" w:cs="Sylfaen"/>
        </w:rPr>
        <w:t>შეგროვებასა</w:t>
      </w:r>
      <w:r w:rsidR="00437148" w:rsidRPr="007906CD">
        <w:rPr>
          <w:rFonts w:ascii="Sylfaen" w:hAnsi="Sylfaen"/>
        </w:rPr>
        <w:t xml:space="preserve"> </w:t>
      </w:r>
      <w:r w:rsidR="00437148" w:rsidRPr="007906CD">
        <w:rPr>
          <w:rFonts w:ascii="Sylfaen" w:hAnsi="Sylfaen" w:cs="Sylfaen"/>
        </w:rPr>
        <w:t>და</w:t>
      </w:r>
      <w:r w:rsidR="00437148" w:rsidRPr="007906CD">
        <w:rPr>
          <w:rFonts w:ascii="Sylfaen" w:hAnsi="Sylfaen"/>
        </w:rPr>
        <w:t xml:space="preserve"> </w:t>
      </w:r>
      <w:r w:rsidR="00437148" w:rsidRPr="007906CD">
        <w:rPr>
          <w:rFonts w:ascii="Sylfaen" w:hAnsi="Sylfaen" w:cs="Sylfaen"/>
        </w:rPr>
        <w:t>განაწილების</w:t>
      </w:r>
      <w:r w:rsidR="00437148" w:rsidRPr="007906CD">
        <w:rPr>
          <w:rFonts w:ascii="Sylfaen" w:hAnsi="Sylfaen"/>
        </w:rPr>
        <w:t xml:space="preserve"> </w:t>
      </w:r>
      <w:r w:rsidR="00437148" w:rsidRPr="007906CD">
        <w:rPr>
          <w:rFonts w:ascii="Sylfaen" w:hAnsi="Sylfaen" w:cs="Sylfaen"/>
        </w:rPr>
        <w:t>უფლებამოსილების მინიჭება,</w:t>
      </w:r>
      <w:r w:rsidR="00437148" w:rsidRPr="007906CD">
        <w:rPr>
          <w:rFonts w:ascii="Sylfaen" w:hAnsi="Sylfaen"/>
          <w:color w:val="000000" w:themeColor="text1"/>
        </w:rPr>
        <w:t xml:space="preserve"> გადაწყვეტილება მიიღება იმ განმცხადებლის სასარგებლოდ, რომელსაც წარმოდგენილი ექნება უკეთესი პირობები</w:t>
      </w:r>
      <w:r w:rsidR="003F2935" w:rsidRPr="007906CD">
        <w:rPr>
          <w:rFonts w:ascii="Sylfaen" w:hAnsi="Sylfaen"/>
          <w:color w:val="000000" w:themeColor="text1"/>
        </w:rPr>
        <w:t>, ასევე,</w:t>
      </w:r>
      <w:r w:rsidR="00437148" w:rsidRPr="007906CD">
        <w:rPr>
          <w:rFonts w:ascii="Sylfaen" w:hAnsi="Sylfaen"/>
          <w:color w:val="000000" w:themeColor="text1"/>
        </w:rPr>
        <w:t xml:space="preserve"> გათვალისწინებული იქნება მისი წარსული საქმიანობა და გამოცდილება.</w:t>
      </w:r>
      <w:r w:rsidR="00504505" w:rsidRPr="00A500AB">
        <w:rPr>
          <w:rFonts w:ascii="Sylfaen" w:hAnsi="Sylfaen"/>
          <w:color w:val="000000" w:themeColor="text1"/>
        </w:rPr>
        <w:t xml:space="preserve">  </w:t>
      </w:r>
    </w:p>
    <w:p w14:paraId="7534C029" w14:textId="58B467C8" w:rsidR="009E2AFC" w:rsidRPr="00A500AB" w:rsidRDefault="00562045" w:rsidP="00D97F45">
      <w:pPr>
        <w:tabs>
          <w:tab w:val="left" w:pos="7830"/>
        </w:tabs>
        <w:spacing w:before="120" w:after="120"/>
        <w:jc w:val="both"/>
        <w:rPr>
          <w:rFonts w:ascii="Sylfaen" w:hAnsi="Sylfaen"/>
          <w:color w:val="000000" w:themeColor="text1"/>
        </w:rPr>
      </w:pPr>
      <w:r>
        <w:rPr>
          <w:rFonts w:ascii="Sylfaen" w:hAnsi="Sylfaen"/>
          <w:color w:val="000000" w:themeColor="text1"/>
        </w:rPr>
        <w:t>9.</w:t>
      </w:r>
      <w:r w:rsidR="009232EF">
        <w:rPr>
          <w:rFonts w:ascii="Sylfaen" w:hAnsi="Sylfaen"/>
          <w:color w:val="000000" w:themeColor="text1"/>
        </w:rPr>
        <w:t xml:space="preserve"> </w:t>
      </w:r>
      <w:r w:rsidR="004D0FF5" w:rsidRPr="00A500AB">
        <w:rPr>
          <w:rFonts w:ascii="Sylfaen" w:hAnsi="Sylfaen"/>
          <w:color w:val="000000" w:themeColor="text1"/>
        </w:rPr>
        <w:t xml:space="preserve">აკრედიტაციის შესახებ მიღებული გადაწყვეტილება ქვეყნდება საქპატენტის ოფიციალურ  ბიულეტენში. </w:t>
      </w:r>
    </w:p>
    <w:p w14:paraId="32BE27AC" w14:textId="01C138EA" w:rsidR="00CB02F4" w:rsidRPr="00A500AB" w:rsidRDefault="00562045" w:rsidP="00D97F45">
      <w:pPr>
        <w:tabs>
          <w:tab w:val="left" w:pos="7830"/>
        </w:tabs>
        <w:spacing w:before="120" w:after="120"/>
        <w:jc w:val="both"/>
        <w:rPr>
          <w:rFonts w:ascii="Sylfaen" w:hAnsi="Sylfaen"/>
          <w:color w:val="000000" w:themeColor="text1"/>
        </w:rPr>
      </w:pPr>
      <w:r>
        <w:rPr>
          <w:rFonts w:ascii="Sylfaen" w:hAnsi="Sylfaen"/>
          <w:color w:val="000000" w:themeColor="text1"/>
        </w:rPr>
        <w:t>10.</w:t>
      </w:r>
      <w:r w:rsidR="009232EF">
        <w:rPr>
          <w:rFonts w:ascii="Sylfaen" w:hAnsi="Sylfaen"/>
          <w:color w:val="000000" w:themeColor="text1"/>
        </w:rPr>
        <w:t xml:space="preserve"> </w:t>
      </w:r>
      <w:r w:rsidR="004D0FF5" w:rsidRPr="00A500AB">
        <w:rPr>
          <w:rFonts w:ascii="Sylfaen" w:hAnsi="Sylfaen"/>
          <w:color w:val="000000" w:themeColor="text1"/>
        </w:rPr>
        <w:t xml:space="preserve">განმცხადებელს აკრედიტაციაზე უარი </w:t>
      </w:r>
      <w:proofErr w:type="spellStart"/>
      <w:r w:rsidR="004D0FF5" w:rsidRPr="00A500AB">
        <w:rPr>
          <w:rFonts w:ascii="Sylfaen" w:hAnsi="Sylfaen"/>
          <w:color w:val="000000" w:themeColor="text1"/>
        </w:rPr>
        <w:t>ეთქმე</w:t>
      </w:r>
      <w:r w:rsidR="00C049FE" w:rsidRPr="00A500AB">
        <w:rPr>
          <w:rFonts w:ascii="Sylfaen" w:hAnsi="Sylfaen"/>
          <w:color w:val="000000" w:themeColor="text1"/>
        </w:rPr>
        <w:t>ვ</w:t>
      </w:r>
      <w:r w:rsidR="004D0FF5" w:rsidRPr="00A500AB">
        <w:rPr>
          <w:rFonts w:ascii="Sylfaen" w:hAnsi="Sylfaen"/>
          <w:color w:val="000000" w:themeColor="text1"/>
        </w:rPr>
        <w:t>ა</w:t>
      </w:r>
      <w:proofErr w:type="spellEnd"/>
      <w:r w:rsidR="004D0FF5" w:rsidRPr="00A500AB">
        <w:rPr>
          <w:rFonts w:ascii="Sylfaen" w:hAnsi="Sylfaen"/>
          <w:color w:val="000000" w:themeColor="text1"/>
        </w:rPr>
        <w:t xml:space="preserve"> თუ ვერ აკმაყოფილებს ამ კანონით განსაზღვრულ მოთხოვნებს.</w:t>
      </w:r>
      <w:r w:rsidR="00A32D67">
        <w:rPr>
          <w:rFonts w:ascii="Sylfaen" w:hAnsi="Sylfaen"/>
          <w:color w:val="000000" w:themeColor="text1"/>
        </w:rPr>
        <w:t xml:space="preserve"> </w:t>
      </w:r>
      <w:r w:rsidR="004D0FF5" w:rsidRPr="00A500AB">
        <w:rPr>
          <w:rFonts w:ascii="Sylfaen" w:hAnsi="Sylfaen"/>
          <w:color w:val="000000" w:themeColor="text1"/>
        </w:rPr>
        <w:t>აკრედიტაციის</w:t>
      </w:r>
      <w:r w:rsidR="00A32D67">
        <w:rPr>
          <w:rFonts w:ascii="Sylfaen" w:hAnsi="Sylfaen"/>
          <w:color w:val="000000" w:themeColor="text1"/>
        </w:rPr>
        <w:t xml:space="preserve"> </w:t>
      </w:r>
      <w:r w:rsidR="004D0FF5" w:rsidRPr="00A500AB">
        <w:rPr>
          <w:rFonts w:ascii="Sylfaen" w:hAnsi="Sylfaen"/>
          <w:color w:val="000000" w:themeColor="text1"/>
        </w:rPr>
        <w:t xml:space="preserve">გაცემაზე მიღებული გადაწყვეტილება </w:t>
      </w:r>
      <w:r w:rsidR="00A32D67" w:rsidRPr="00A500AB">
        <w:rPr>
          <w:rFonts w:ascii="Sylfaen" w:hAnsi="Sylfaen"/>
          <w:color w:val="000000" w:themeColor="text1"/>
        </w:rPr>
        <w:t>კანონმდებლობით დადგენილი წესით</w:t>
      </w:r>
      <w:r w:rsidR="00A32D67">
        <w:rPr>
          <w:rFonts w:ascii="Sylfaen" w:hAnsi="Sylfaen"/>
          <w:color w:val="000000" w:themeColor="text1"/>
        </w:rPr>
        <w:t xml:space="preserve"> </w:t>
      </w:r>
      <w:r w:rsidR="00A32D67" w:rsidRPr="00A500AB">
        <w:rPr>
          <w:rFonts w:ascii="Sylfaen" w:hAnsi="Sylfaen"/>
          <w:color w:val="000000" w:themeColor="text1"/>
        </w:rPr>
        <w:t xml:space="preserve">ოფიციალური გაცნობიდან ერთი თვის ვადაში </w:t>
      </w:r>
      <w:r w:rsidR="00A32D67">
        <w:rPr>
          <w:rFonts w:ascii="Sylfaen" w:hAnsi="Sylfaen"/>
          <w:color w:val="000000" w:themeColor="text1"/>
        </w:rPr>
        <w:t xml:space="preserve"> </w:t>
      </w:r>
      <w:r w:rsidR="004D0FF5" w:rsidRPr="00A500AB">
        <w:rPr>
          <w:rFonts w:ascii="Sylfaen" w:hAnsi="Sylfaen"/>
          <w:color w:val="000000" w:themeColor="text1"/>
        </w:rPr>
        <w:t>საჩივრდება სასამართლოში</w:t>
      </w:r>
      <w:r w:rsidR="00A32D67">
        <w:rPr>
          <w:rFonts w:ascii="Sylfaen" w:hAnsi="Sylfaen"/>
          <w:color w:val="000000" w:themeColor="text1"/>
        </w:rPr>
        <w:t>.</w:t>
      </w:r>
      <w:r w:rsidR="004D0FF5" w:rsidRPr="00A500AB">
        <w:rPr>
          <w:rFonts w:ascii="Sylfaen" w:hAnsi="Sylfaen"/>
          <w:color w:val="000000" w:themeColor="text1"/>
        </w:rPr>
        <w:t xml:space="preserve"> გასაჩივრება არ აჩერებს აღნიშნული გადაწყვეტილების მოქმედებას. </w:t>
      </w:r>
    </w:p>
    <w:p w14:paraId="6181830A" w14:textId="53840CB2" w:rsidR="00CB02F4" w:rsidRPr="007D3E0A" w:rsidRDefault="00562045" w:rsidP="00D97F45">
      <w:pPr>
        <w:tabs>
          <w:tab w:val="left" w:pos="7830"/>
        </w:tabs>
        <w:spacing w:before="120" w:after="120"/>
        <w:jc w:val="both"/>
        <w:rPr>
          <w:rFonts w:ascii="Sylfaen" w:hAnsi="Sylfaen"/>
          <w:color w:val="000000" w:themeColor="text1"/>
        </w:rPr>
      </w:pPr>
      <w:r>
        <w:rPr>
          <w:rFonts w:ascii="Sylfaen" w:hAnsi="Sylfaen"/>
          <w:color w:val="000000" w:themeColor="text1"/>
        </w:rPr>
        <w:t>11.</w:t>
      </w:r>
      <w:r w:rsidR="009232EF">
        <w:rPr>
          <w:rFonts w:ascii="Sylfaen" w:hAnsi="Sylfaen"/>
          <w:color w:val="000000" w:themeColor="text1"/>
        </w:rPr>
        <w:t xml:space="preserve"> </w:t>
      </w:r>
      <w:r w:rsidR="00CB02F4" w:rsidRPr="007D3E0A">
        <w:rPr>
          <w:rFonts w:ascii="Sylfaen" w:hAnsi="Sylfaen"/>
          <w:color w:val="000000" w:themeColor="text1"/>
        </w:rPr>
        <w:t xml:space="preserve">ორგანიზაცია, რომლის მიმართაც გაიცემა დადებითი გადაწყვეტილება აკრედიტაციის </w:t>
      </w:r>
      <w:r w:rsidR="002C399C" w:rsidRPr="007D3E0A">
        <w:rPr>
          <w:rFonts w:ascii="Sylfaen" w:hAnsi="Sylfaen"/>
          <w:color w:val="000000" w:themeColor="text1"/>
        </w:rPr>
        <w:t xml:space="preserve">შესახებ </w:t>
      </w:r>
      <w:r w:rsidR="00CB02F4" w:rsidRPr="007D3E0A">
        <w:rPr>
          <w:rFonts w:ascii="Sylfaen" w:hAnsi="Sylfaen"/>
          <w:color w:val="000000" w:themeColor="text1"/>
        </w:rPr>
        <w:t xml:space="preserve"> ვალდებულია აკრედიტაციის მინიჭების თაობაზე მიღებული გადაწყვეტილების ოფიციალური გაცნობიდან 14 დღის ვადაში მიმართოს საქართველოს იუსტიციის სამინისტროს მმართველობის სფეროში მოქმედ საჯარო სამართლის იურიდიულ პირს – საჯარო რეესტრის ეროვნულ სააგენტოს (შემდგომ – საჯარო რეესტრის ეროვნული სააგენტო) და ორგანიზაციის სახელწოდება შესაბამისობაში მოიყვანოს ამ კანონის 63-ე მუხლის მე-</w:t>
      </w:r>
      <w:r w:rsidR="00B3237E" w:rsidRPr="007D3E0A">
        <w:rPr>
          <w:rFonts w:ascii="Sylfaen" w:hAnsi="Sylfaen"/>
          <w:color w:val="000000" w:themeColor="text1"/>
        </w:rPr>
        <w:t>6</w:t>
      </w:r>
      <w:r w:rsidR="00CB02F4" w:rsidRPr="007D3E0A">
        <w:rPr>
          <w:rFonts w:ascii="Sylfaen" w:hAnsi="Sylfaen"/>
          <w:color w:val="000000" w:themeColor="text1"/>
        </w:rPr>
        <w:t xml:space="preserve"> პუნქტით დადგენილ მოთხოვნასთან. </w:t>
      </w:r>
    </w:p>
    <w:p w14:paraId="433D954E" w14:textId="1C398A3B" w:rsidR="00B844E6" w:rsidRPr="00A500AB" w:rsidRDefault="00562045" w:rsidP="00D97F45">
      <w:pPr>
        <w:tabs>
          <w:tab w:val="left" w:pos="7830"/>
        </w:tabs>
        <w:spacing w:before="120" w:after="120"/>
        <w:jc w:val="both"/>
        <w:rPr>
          <w:rFonts w:ascii="Sylfaen" w:hAnsi="Sylfaen"/>
          <w:color w:val="000000" w:themeColor="text1"/>
        </w:rPr>
      </w:pPr>
      <w:r>
        <w:rPr>
          <w:rFonts w:ascii="Sylfaen" w:hAnsi="Sylfaen"/>
          <w:color w:val="000000" w:themeColor="text1"/>
        </w:rPr>
        <w:t>12.</w:t>
      </w:r>
      <w:r w:rsidR="009232EF">
        <w:rPr>
          <w:rFonts w:ascii="Sylfaen" w:hAnsi="Sylfaen"/>
          <w:color w:val="000000" w:themeColor="text1"/>
        </w:rPr>
        <w:t xml:space="preserve"> </w:t>
      </w:r>
      <w:r w:rsidR="000A0787" w:rsidRPr="007D3E0A">
        <w:rPr>
          <w:rFonts w:ascii="Sylfaen" w:hAnsi="Sylfaen"/>
          <w:color w:val="000000" w:themeColor="text1"/>
        </w:rPr>
        <w:t xml:space="preserve">ორგანიზაციის მიერ </w:t>
      </w:r>
      <w:r w:rsidR="00CB02F4" w:rsidRPr="007D3E0A">
        <w:rPr>
          <w:rFonts w:ascii="Sylfaen" w:hAnsi="Sylfaen"/>
          <w:color w:val="000000" w:themeColor="text1"/>
        </w:rPr>
        <w:t>ამ მუხლის მე-1</w:t>
      </w:r>
      <w:r>
        <w:rPr>
          <w:rFonts w:ascii="Sylfaen" w:hAnsi="Sylfaen"/>
          <w:color w:val="000000" w:themeColor="text1"/>
        </w:rPr>
        <w:t>1</w:t>
      </w:r>
      <w:r w:rsidR="00CB02F4" w:rsidRPr="007D3E0A">
        <w:rPr>
          <w:rFonts w:ascii="Sylfaen" w:hAnsi="Sylfaen"/>
          <w:color w:val="000000" w:themeColor="text1"/>
        </w:rPr>
        <w:t xml:space="preserve"> პუნქტით გათვალისწინებული ვალდებულების შეუსრულებლობის შემთხვევაში, </w:t>
      </w:r>
      <w:r w:rsidR="00027508" w:rsidRPr="007D3E0A">
        <w:rPr>
          <w:rFonts w:ascii="Sylfaen" w:eastAsiaTheme="minorHAnsi" w:hAnsi="Sylfaen" w:cstheme="minorBidi"/>
          <w:color w:val="000000" w:themeColor="text1"/>
        </w:rPr>
        <w:t>საქპატენტი უფლებამოსილია საკუთარი ინიციატივით მიმართოს საჯარო რეესტრის ეროვნულ სააგენტოს ორგანიზაციის  სახელწოდების ცვლილების მოთხოვნით.</w:t>
      </w:r>
      <w:r w:rsidR="00027508" w:rsidRPr="00A500AB">
        <w:rPr>
          <w:rFonts w:ascii="Sylfaen" w:hAnsi="Sylfaen"/>
          <w:color w:val="000000" w:themeColor="text1"/>
        </w:rPr>
        <w:t xml:space="preserve"> </w:t>
      </w:r>
    </w:p>
    <w:p w14:paraId="45BC9338" w14:textId="20AEB125" w:rsidR="00CB02F4" w:rsidRPr="00A500AB" w:rsidRDefault="00562045" w:rsidP="00D97F45">
      <w:pPr>
        <w:tabs>
          <w:tab w:val="left" w:pos="7830"/>
        </w:tabs>
        <w:spacing w:before="120" w:after="120"/>
        <w:jc w:val="both"/>
        <w:rPr>
          <w:rFonts w:ascii="Sylfaen" w:hAnsi="Sylfaen"/>
          <w:color w:val="000000" w:themeColor="text1"/>
        </w:rPr>
      </w:pPr>
      <w:r>
        <w:rPr>
          <w:rFonts w:ascii="Sylfaen" w:hAnsi="Sylfaen"/>
          <w:color w:val="000000" w:themeColor="text1"/>
        </w:rPr>
        <w:t>13.</w:t>
      </w:r>
      <w:r w:rsidR="009232EF">
        <w:rPr>
          <w:rFonts w:ascii="Sylfaen" w:hAnsi="Sylfaen"/>
          <w:color w:val="000000" w:themeColor="text1"/>
        </w:rPr>
        <w:t xml:space="preserve"> </w:t>
      </w:r>
      <w:r w:rsidR="00CB02F4" w:rsidRPr="00A500AB">
        <w:rPr>
          <w:rFonts w:ascii="Sylfaen" w:hAnsi="Sylfaen"/>
          <w:color w:val="000000" w:themeColor="text1"/>
        </w:rPr>
        <w:t xml:space="preserve"> საქპატენტი უფლებამოსილია ქონებრივი უფლებების კოლექტიურ საფუძველზე მმართველი ორგანიზაციისაგან ნებისმიერ დროს მოითხოვოს ანგარიში ამ კანონით გათვალისწინებული ვალდებულებების შესრულებასთან დაკავშირებით.</w:t>
      </w:r>
    </w:p>
    <w:p w14:paraId="3B94DB32" w14:textId="3BC0A198" w:rsidR="0006181E" w:rsidRPr="00A500AB" w:rsidRDefault="00562045" w:rsidP="00D97F45">
      <w:pPr>
        <w:tabs>
          <w:tab w:val="left" w:pos="7830"/>
        </w:tabs>
        <w:spacing w:before="120" w:after="120"/>
        <w:jc w:val="both"/>
        <w:rPr>
          <w:rFonts w:ascii="Sylfaen" w:hAnsi="Sylfaen"/>
          <w:color w:val="000000" w:themeColor="text1"/>
        </w:rPr>
      </w:pPr>
      <w:r>
        <w:rPr>
          <w:rFonts w:ascii="Sylfaen" w:hAnsi="Sylfaen"/>
          <w:color w:val="000000" w:themeColor="text1"/>
        </w:rPr>
        <w:t>14.</w:t>
      </w:r>
      <w:r w:rsidR="009232EF">
        <w:rPr>
          <w:rFonts w:ascii="Sylfaen" w:hAnsi="Sylfaen"/>
          <w:color w:val="000000" w:themeColor="text1"/>
        </w:rPr>
        <w:t xml:space="preserve"> </w:t>
      </w:r>
      <w:r w:rsidR="00CB02F4"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აკრედიტაციის შეწყვეტის შემთხვევაში, საქპატენტი აცხადებს კონკურსს იმავე უფლების, უფლებათა კატეგორიისა ან უფლების კატეგორიათა ჯგუფების მიმართ ახალი აკრედიტაციის გაცემის მიზნით </w:t>
      </w:r>
      <w:proofErr w:type="spellStart"/>
      <w:r w:rsidR="00CB02F4" w:rsidRPr="00A500AB">
        <w:rPr>
          <w:rFonts w:ascii="Sylfaen" w:hAnsi="Sylfaen"/>
          <w:color w:val="000000" w:themeColor="text1"/>
        </w:rPr>
        <w:t>აკრეტიდაციის</w:t>
      </w:r>
      <w:proofErr w:type="spellEnd"/>
      <w:r w:rsidR="00CB02F4" w:rsidRPr="00A500AB">
        <w:rPr>
          <w:rFonts w:ascii="Sylfaen" w:hAnsi="Sylfaen"/>
          <w:color w:val="000000" w:themeColor="text1"/>
        </w:rPr>
        <w:t xml:space="preserve"> შეწყვეტიდან არაუგვიანეს 1 თვის ვადაში.</w:t>
      </w:r>
    </w:p>
    <w:p w14:paraId="300B4F9B" w14:textId="5158C05B" w:rsidR="009E2AFC" w:rsidRPr="007D3E0A" w:rsidRDefault="004D0FF5" w:rsidP="007D3E0A">
      <w:pPr>
        <w:pStyle w:val="Heading1"/>
        <w:tabs>
          <w:tab w:val="left" w:pos="7830"/>
        </w:tabs>
        <w:jc w:val="both"/>
        <w:rPr>
          <w:rFonts w:ascii="Sylfaen" w:eastAsia="Helvetica" w:hAnsi="Sylfaen"/>
          <w:b/>
          <w:color w:val="000000" w:themeColor="text1"/>
          <w:sz w:val="22"/>
          <w:szCs w:val="22"/>
        </w:rPr>
      </w:pPr>
      <w:bookmarkStart w:id="6" w:name="_Toc120828071"/>
      <w:bookmarkStart w:id="7" w:name="_Toc60147780"/>
      <w:r w:rsidRPr="00A500AB">
        <w:rPr>
          <w:rFonts w:ascii="Sylfaen" w:eastAsia="Helvetica" w:hAnsi="Sylfaen"/>
          <w:b/>
          <w:color w:val="000000" w:themeColor="text1"/>
          <w:sz w:val="22"/>
          <w:szCs w:val="22"/>
        </w:rPr>
        <w:t>მუხლი</w:t>
      </w:r>
      <w:r w:rsidRPr="00A500AB">
        <w:rPr>
          <w:rFonts w:ascii="Sylfaen" w:hAnsi="Sylfaen"/>
          <w:b/>
          <w:color w:val="000000" w:themeColor="text1"/>
          <w:sz w:val="22"/>
          <w:szCs w:val="22"/>
        </w:rPr>
        <w:t xml:space="preserve"> </w:t>
      </w:r>
      <w:r w:rsidR="009F33DC" w:rsidRPr="00A500AB">
        <w:rPr>
          <w:rFonts w:ascii="Sylfaen" w:hAnsi="Sylfaen"/>
          <w:b/>
          <w:color w:val="000000" w:themeColor="text1"/>
          <w:sz w:val="22"/>
          <w:szCs w:val="22"/>
        </w:rPr>
        <w:t>65</w:t>
      </w:r>
      <w:r w:rsidRPr="00A500AB">
        <w:rPr>
          <w:rFonts w:ascii="Sylfaen" w:hAnsi="Sylfaen"/>
          <w:b/>
          <w:color w:val="000000" w:themeColor="text1"/>
          <w:sz w:val="22"/>
          <w:szCs w:val="22"/>
        </w:rPr>
        <w:t>.</w:t>
      </w:r>
      <w:r w:rsidRPr="00A500AB">
        <w:rPr>
          <w:rFonts w:ascii="Sylfaen" w:hAnsi="Sylfaen"/>
          <w:b/>
          <w:color w:val="000000" w:themeColor="text1"/>
          <w:sz w:val="22"/>
          <w:szCs w:val="22"/>
          <w:vertAlign w:val="superscript"/>
        </w:rPr>
        <w:t xml:space="preserve"> </w:t>
      </w:r>
      <w:r w:rsidR="00293A1D" w:rsidRPr="00A500AB">
        <w:rPr>
          <w:rFonts w:ascii="Sylfaen" w:eastAsia="Helvetica" w:hAnsi="Sylfaen"/>
          <w:b/>
          <w:color w:val="000000" w:themeColor="text1"/>
          <w:sz w:val="22"/>
          <w:szCs w:val="22"/>
        </w:rPr>
        <w:t xml:space="preserve">ქონებრივი უფლებების კოლექტიურ საფუძველზე მმართველი ორგანიზაციის </w:t>
      </w:r>
      <w:r w:rsidRPr="00A500AB">
        <w:rPr>
          <w:rFonts w:ascii="Sylfaen" w:eastAsia="Helvetica" w:hAnsi="Sylfaen"/>
          <w:b/>
          <w:color w:val="000000" w:themeColor="text1"/>
          <w:sz w:val="22"/>
          <w:szCs w:val="22"/>
        </w:rPr>
        <w:t>აკრედიტაციის კომისია</w:t>
      </w:r>
      <w:bookmarkEnd w:id="6"/>
    </w:p>
    <w:p w14:paraId="3CF9B4CA" w14:textId="3142FFDE" w:rsidR="00ED3DB8" w:rsidRPr="00A500AB" w:rsidRDefault="00ED3DB8" w:rsidP="00D97F45">
      <w:pPr>
        <w:jc w:val="both"/>
        <w:rPr>
          <w:rFonts w:ascii="Sylfaen" w:hAnsi="Sylfaen"/>
          <w:color w:val="000000" w:themeColor="text1"/>
        </w:rPr>
      </w:pPr>
      <w:r w:rsidRPr="00A500AB">
        <w:rPr>
          <w:rFonts w:ascii="Sylfaen" w:hAnsi="Sylfaen"/>
          <w:color w:val="000000" w:themeColor="text1"/>
        </w:rPr>
        <w:t xml:space="preserve">1. საქპატენტში შესაბამისი </w:t>
      </w:r>
      <w:r w:rsidR="006C288B" w:rsidRPr="00A500AB">
        <w:rPr>
          <w:rFonts w:ascii="Sylfaen" w:hAnsi="Sylfaen"/>
          <w:color w:val="000000" w:themeColor="text1"/>
        </w:rPr>
        <w:t>უფლების, უფლებათა კატეგორიისა ან უფლების კატეგორიათა ჯგუფების</w:t>
      </w:r>
      <w:r w:rsidRPr="00A500AB">
        <w:rPr>
          <w:rFonts w:ascii="Sylfaen" w:hAnsi="Sylfaen"/>
          <w:color w:val="000000" w:themeColor="text1"/>
        </w:rPr>
        <w:t xml:space="preserve"> მიმართ აკრედიტაციის მინიჭების თაობაზე განაცხადის წარდგენის შემთხვევაში, საქპატენტი ატარებს კონკურსს. კონკურსში გამარჯვებულმა, სულ მცირე, უნდა </w:t>
      </w:r>
      <w:r w:rsidRPr="00A500AB">
        <w:rPr>
          <w:rFonts w:ascii="Sylfaen" w:hAnsi="Sylfaen"/>
          <w:color w:val="000000" w:themeColor="text1"/>
        </w:rPr>
        <w:lastRenderedPageBreak/>
        <w:t xml:space="preserve">დააკმაყოფილოს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ორგანიზაციისათვის </w:t>
      </w:r>
      <w:r w:rsidR="001A1060" w:rsidRPr="00A500AB">
        <w:rPr>
          <w:rFonts w:ascii="Sylfaen" w:hAnsi="Sylfaen"/>
          <w:color w:val="000000" w:themeColor="text1"/>
        </w:rPr>
        <w:t xml:space="preserve">კანონმდებლობით </w:t>
      </w:r>
      <w:r w:rsidRPr="00A500AB">
        <w:rPr>
          <w:rFonts w:ascii="Sylfaen" w:hAnsi="Sylfaen"/>
          <w:color w:val="000000" w:themeColor="text1"/>
        </w:rPr>
        <w:t>დადგენილი სავალდებულო კრიტერიუმები.</w:t>
      </w:r>
    </w:p>
    <w:p w14:paraId="52998E29" w14:textId="6D871FF0" w:rsidR="00F23C29" w:rsidRPr="00A500AB" w:rsidRDefault="00ED3DB8" w:rsidP="00D97F45">
      <w:pPr>
        <w:jc w:val="both"/>
        <w:rPr>
          <w:rFonts w:ascii="Sylfaen" w:hAnsi="Sylfaen"/>
          <w:color w:val="000000" w:themeColor="text1"/>
        </w:rPr>
      </w:pPr>
      <w:r w:rsidRPr="00A500AB">
        <w:rPr>
          <w:rFonts w:ascii="Sylfaen" w:hAnsi="Sylfaen"/>
          <w:color w:val="000000" w:themeColor="text1"/>
        </w:rPr>
        <w:t>2</w:t>
      </w:r>
      <w:r w:rsidR="004D0FF5" w:rsidRPr="00A500AB">
        <w:rPr>
          <w:rFonts w:ascii="Sylfaen" w:hAnsi="Sylfaen"/>
          <w:color w:val="000000" w:themeColor="text1"/>
        </w:rPr>
        <w:t xml:space="preserve">. </w:t>
      </w:r>
      <w:r w:rsidR="00293A1D" w:rsidRPr="00A500AB">
        <w:rPr>
          <w:rFonts w:ascii="Sylfaen" w:hAnsi="Sylfaen"/>
          <w:color w:val="000000" w:themeColor="text1"/>
        </w:rPr>
        <w:t xml:space="preserve">ქონებრივი უფლებების კოლექტიურ საფუძველზე მმართველ ორგანიზაციას </w:t>
      </w:r>
      <w:r w:rsidR="00D3475E" w:rsidRPr="00A500AB">
        <w:rPr>
          <w:rFonts w:ascii="Sylfaen" w:hAnsi="Sylfaen"/>
          <w:color w:val="000000" w:themeColor="text1"/>
        </w:rPr>
        <w:t>შეს</w:t>
      </w:r>
      <w:r w:rsidR="004F6F97" w:rsidRPr="00A500AB">
        <w:rPr>
          <w:rFonts w:ascii="Sylfaen" w:hAnsi="Sylfaen"/>
          <w:color w:val="000000" w:themeColor="text1"/>
        </w:rPr>
        <w:t>ა</w:t>
      </w:r>
      <w:r w:rsidR="00D3475E" w:rsidRPr="00A500AB">
        <w:rPr>
          <w:rFonts w:ascii="Sylfaen" w:hAnsi="Sylfaen"/>
          <w:color w:val="000000" w:themeColor="text1"/>
        </w:rPr>
        <w:t>ბამისი</w:t>
      </w:r>
      <w:r w:rsidR="000A3680" w:rsidRPr="00A500AB">
        <w:rPr>
          <w:rFonts w:ascii="Sylfaen" w:hAnsi="Sylfaen"/>
          <w:color w:val="000000" w:themeColor="text1"/>
        </w:rPr>
        <w:t xml:space="preserve"> </w:t>
      </w:r>
      <w:r w:rsidR="006C288B" w:rsidRPr="00A500AB">
        <w:rPr>
          <w:rFonts w:ascii="Sylfaen" w:hAnsi="Sylfaen"/>
          <w:color w:val="000000" w:themeColor="text1"/>
        </w:rPr>
        <w:t>უფლების, უფლებათა კატეგორიისა ან უფლების კატეგორიათა ჯგუფების</w:t>
      </w:r>
      <w:r w:rsidR="000A3680" w:rsidRPr="00A500AB">
        <w:rPr>
          <w:rFonts w:ascii="Sylfaen" w:hAnsi="Sylfaen"/>
          <w:color w:val="000000" w:themeColor="text1"/>
        </w:rPr>
        <w:t xml:space="preserve"> მიმართ</w:t>
      </w:r>
      <w:r w:rsidR="004D0FF5" w:rsidRPr="00A500AB">
        <w:rPr>
          <w:rFonts w:ascii="Sylfaen" w:eastAsia="Times New Roman" w:hAnsi="Sylfaen"/>
          <w:bCs/>
          <w:color w:val="000000" w:themeColor="text1"/>
          <w:lang w:eastAsia="en-GB"/>
        </w:rPr>
        <w:t xml:space="preserve"> </w:t>
      </w:r>
      <w:r w:rsidR="004D0FF5" w:rsidRPr="00A500AB">
        <w:rPr>
          <w:rFonts w:ascii="Sylfaen" w:hAnsi="Sylfaen"/>
          <w:color w:val="000000" w:themeColor="text1"/>
        </w:rPr>
        <w:t xml:space="preserve"> აკრედიტაციას ანიჭებს</w:t>
      </w:r>
      <w:r w:rsidR="00293A1D" w:rsidRPr="00A21DA8">
        <w:rPr>
          <w:rFonts w:ascii="Sylfaen" w:hAnsi="Sylfaen"/>
          <w:color w:val="000000" w:themeColor="text1"/>
        </w:rPr>
        <w:t xml:space="preserve"> </w:t>
      </w:r>
      <w:r w:rsidR="004D0FF5" w:rsidRPr="00A500AB">
        <w:rPr>
          <w:rFonts w:ascii="Sylfaen" w:hAnsi="Sylfaen"/>
          <w:color w:val="000000" w:themeColor="text1"/>
        </w:rPr>
        <w:t>აკრედიტაციის კომისი</w:t>
      </w:r>
      <w:r w:rsidR="00293A1D" w:rsidRPr="00A500AB">
        <w:rPr>
          <w:rFonts w:ascii="Sylfaen" w:hAnsi="Sylfaen"/>
          <w:color w:val="000000" w:themeColor="text1"/>
        </w:rPr>
        <w:t>ა ამ კანონით დადგენილი წესით.</w:t>
      </w:r>
    </w:p>
    <w:p w14:paraId="17321152" w14:textId="69F2BAD9" w:rsidR="00103424" w:rsidRPr="00A500AB" w:rsidRDefault="006C288B"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3</w:t>
      </w:r>
      <w:r w:rsidR="00103424" w:rsidRPr="00A500AB">
        <w:rPr>
          <w:rFonts w:ascii="Sylfaen" w:hAnsi="Sylfaen"/>
          <w:color w:val="000000" w:themeColor="text1"/>
          <w:lang w:val="en-US"/>
        </w:rPr>
        <w:t xml:space="preserve">. </w:t>
      </w:r>
      <w:r w:rsidR="00103424" w:rsidRPr="00A500AB">
        <w:rPr>
          <w:rFonts w:ascii="Sylfaen" w:hAnsi="Sylfaen"/>
          <w:color w:val="000000" w:themeColor="text1"/>
        </w:rPr>
        <w:t xml:space="preserve">იმ </w:t>
      </w:r>
      <w:r w:rsidRPr="00A500AB">
        <w:rPr>
          <w:rFonts w:ascii="Sylfaen" w:hAnsi="Sylfaen"/>
          <w:color w:val="000000" w:themeColor="text1"/>
        </w:rPr>
        <w:t>უფლების, უფლებათა კატეგორიისა ან უფლების კატეგორიათა ჯგუფების</w:t>
      </w:r>
      <w:r w:rsidR="00103424" w:rsidRPr="00A500AB">
        <w:rPr>
          <w:rFonts w:ascii="Sylfaen" w:hAnsi="Sylfaen"/>
          <w:color w:val="000000" w:themeColor="text1"/>
        </w:rPr>
        <w:t xml:space="preserve"> მიმართ, რომელთა კოლექტიური მართვისთვის</w:t>
      </w:r>
      <w:r w:rsidR="00C97987" w:rsidRPr="00A500AB">
        <w:rPr>
          <w:rFonts w:ascii="Sylfaen" w:hAnsi="Sylfaen"/>
          <w:color w:val="000000" w:themeColor="text1"/>
        </w:rPr>
        <w:t>აც</w:t>
      </w:r>
      <w:r w:rsidR="00103424" w:rsidRPr="00A500AB">
        <w:rPr>
          <w:rFonts w:ascii="Sylfaen" w:hAnsi="Sylfaen"/>
          <w:color w:val="000000" w:themeColor="text1"/>
        </w:rPr>
        <w:t xml:space="preserve"> არ არის გაცემული აკრედიტაცია, </w:t>
      </w:r>
      <w:r w:rsidR="00C97987" w:rsidRPr="00A500AB">
        <w:rPr>
          <w:rFonts w:ascii="Sylfaen" w:hAnsi="Sylfaen"/>
          <w:color w:val="000000" w:themeColor="text1"/>
        </w:rPr>
        <w:t>ავტორთა ან/და სხვა უფლების</w:t>
      </w:r>
      <w:r w:rsidR="00293A1D" w:rsidRPr="00A500AB">
        <w:rPr>
          <w:rFonts w:ascii="Sylfaen" w:hAnsi="Sylfaen"/>
          <w:color w:val="000000" w:themeColor="text1"/>
        </w:rPr>
        <w:t xml:space="preserve"> </w:t>
      </w:r>
      <w:r w:rsidR="00C97987" w:rsidRPr="00A500AB">
        <w:rPr>
          <w:rFonts w:ascii="Sylfaen" w:hAnsi="Sylfaen"/>
          <w:color w:val="000000" w:themeColor="text1"/>
        </w:rPr>
        <w:t xml:space="preserve">მფლობელთა წერილობითი განაცხადის წარდგენის საფუძველზე, </w:t>
      </w:r>
      <w:r w:rsidR="00103424" w:rsidRPr="00A500AB">
        <w:rPr>
          <w:rFonts w:ascii="Sylfaen" w:hAnsi="Sylfaen"/>
          <w:color w:val="000000" w:themeColor="text1"/>
        </w:rPr>
        <w:t xml:space="preserve">საქპატენტი ვალდებულია გამოაცხადოს კონკურსი განაცხადის წარდგენიდან </w:t>
      </w:r>
      <w:r w:rsidR="00F2041B" w:rsidRPr="00A500AB">
        <w:rPr>
          <w:rFonts w:ascii="Sylfaen" w:hAnsi="Sylfaen"/>
          <w:color w:val="000000" w:themeColor="text1"/>
        </w:rPr>
        <w:t xml:space="preserve">2 </w:t>
      </w:r>
      <w:r w:rsidR="00103424" w:rsidRPr="00A500AB">
        <w:rPr>
          <w:rFonts w:ascii="Sylfaen" w:hAnsi="Sylfaen"/>
          <w:color w:val="000000" w:themeColor="text1"/>
        </w:rPr>
        <w:t>თვის ვადაში.</w:t>
      </w:r>
    </w:p>
    <w:p w14:paraId="76CF3341" w14:textId="47CE05CD" w:rsidR="009E2AFC" w:rsidRPr="00A500AB" w:rsidRDefault="006C288B" w:rsidP="00D97F45">
      <w:pPr>
        <w:tabs>
          <w:tab w:val="left" w:pos="7830"/>
        </w:tabs>
        <w:spacing w:before="120" w:after="120"/>
        <w:jc w:val="both"/>
        <w:rPr>
          <w:rFonts w:ascii="Sylfaen" w:hAnsi="Sylfaen" w:cs="Helvetica"/>
          <w:color w:val="000000" w:themeColor="text1"/>
        </w:rPr>
      </w:pPr>
      <w:r w:rsidRPr="00A500AB">
        <w:rPr>
          <w:rFonts w:ascii="Sylfaen" w:hAnsi="Sylfaen"/>
          <w:color w:val="000000" w:themeColor="text1"/>
        </w:rPr>
        <w:t>4</w:t>
      </w:r>
      <w:r w:rsidR="004D0FF5" w:rsidRPr="00A500AB">
        <w:rPr>
          <w:rFonts w:ascii="Sylfaen" w:hAnsi="Sylfaen"/>
          <w:color w:val="000000" w:themeColor="text1"/>
        </w:rPr>
        <w:t xml:space="preserve">. </w:t>
      </w:r>
      <w:r w:rsidR="00293A1D" w:rsidRPr="00A500AB">
        <w:rPr>
          <w:rFonts w:ascii="Sylfaen" w:hAnsi="Sylfaen"/>
          <w:color w:val="000000" w:themeColor="text1"/>
        </w:rPr>
        <w:t xml:space="preserve">აკრედიტაციის კომისია იქმნება </w:t>
      </w:r>
      <w:r w:rsidR="004D0FF5" w:rsidRPr="00A500AB">
        <w:rPr>
          <w:rFonts w:ascii="Sylfaen" w:hAnsi="Sylfaen"/>
          <w:color w:val="000000" w:themeColor="text1"/>
        </w:rPr>
        <w:t xml:space="preserve">საქპატენტის თავმჯდომარის ბრძანებით აკრედიტაციის კონკურსის გამოცხადების შემდეგ პირველი </w:t>
      </w:r>
      <w:r w:rsidR="002B21B1" w:rsidRPr="00A500AB">
        <w:rPr>
          <w:rFonts w:ascii="Sylfaen" w:hAnsi="Sylfaen"/>
          <w:color w:val="000000" w:themeColor="text1"/>
        </w:rPr>
        <w:t xml:space="preserve">განაცხადის </w:t>
      </w:r>
      <w:r w:rsidR="004D0FF5" w:rsidRPr="00A500AB">
        <w:rPr>
          <w:rFonts w:ascii="Sylfaen" w:hAnsi="Sylfaen"/>
          <w:color w:val="000000" w:themeColor="text1"/>
        </w:rPr>
        <w:t xml:space="preserve">წარმოდგენიდან არაუგვიანეს 15 დღისა. </w:t>
      </w:r>
    </w:p>
    <w:p w14:paraId="6BC1666F" w14:textId="07F62EF1" w:rsidR="00A83C71" w:rsidRPr="00A500AB" w:rsidRDefault="006C288B" w:rsidP="00D97F45">
      <w:pPr>
        <w:jc w:val="both"/>
        <w:rPr>
          <w:rFonts w:ascii="Sylfaen" w:hAnsi="Sylfaen"/>
          <w:color w:val="000000" w:themeColor="text1"/>
        </w:rPr>
      </w:pPr>
      <w:r w:rsidRPr="00A500AB">
        <w:rPr>
          <w:rFonts w:ascii="Sylfaen" w:eastAsia="Helvetica" w:hAnsi="Sylfaen" w:cs="Helvetica"/>
          <w:color w:val="000000" w:themeColor="text1"/>
        </w:rPr>
        <w:t>5</w:t>
      </w:r>
      <w:r w:rsidR="004D0FF5" w:rsidRPr="00A500AB">
        <w:rPr>
          <w:rFonts w:ascii="Sylfaen" w:eastAsia="Helvetica" w:hAnsi="Sylfaen" w:cs="Helvetica"/>
          <w:color w:val="000000" w:themeColor="text1"/>
        </w:rPr>
        <w:t xml:space="preserve">. კომისიის შემადგენლობაში შედის: საქპატენტის თავმჯდომარე (კომისიის თავმჯდომარე),  </w:t>
      </w:r>
      <w:r w:rsidR="00AD5FFD" w:rsidRPr="00A500AB">
        <w:rPr>
          <w:rFonts w:ascii="Sylfaen" w:hAnsi="Sylfaen"/>
          <w:color w:val="000000" w:themeColor="text1"/>
        </w:rPr>
        <w:t xml:space="preserve">საქართველოს პარლამენტის რეგლამენტით დადგენილი წესით შერჩეული საქართველოს პარლამენტის 2 წევრი, </w:t>
      </w:r>
      <w:r w:rsidR="004D0FF5" w:rsidRPr="00A500AB">
        <w:rPr>
          <w:rFonts w:ascii="Sylfaen" w:eastAsia="Helvetica" w:hAnsi="Sylfaen" w:cs="Helvetica"/>
          <w:color w:val="000000" w:themeColor="text1"/>
        </w:rPr>
        <w:t xml:space="preserve">საქართველოს </w:t>
      </w:r>
      <w:r w:rsidR="004D0FF5" w:rsidRPr="00A500AB">
        <w:rPr>
          <w:rFonts w:ascii="Sylfaen" w:hAnsi="Sylfaen" w:cs="Helvetica"/>
          <w:color w:val="000000" w:themeColor="text1"/>
        </w:rPr>
        <w:t xml:space="preserve">ეკონომიკისა და მდგრადი განვითარების სამინისტროს წარმომადგენელი, საქართველოს განათლებისა და მეცნიერების სამინისტროს წარმომადგენელი, </w:t>
      </w:r>
      <w:r w:rsidR="004D0FF5" w:rsidRPr="00A500AB">
        <w:rPr>
          <w:rFonts w:ascii="Sylfaen" w:eastAsia="Helvetica" w:hAnsi="Sylfaen" w:cs="Helvetica"/>
          <w:color w:val="000000" w:themeColor="text1"/>
        </w:rPr>
        <w:t xml:space="preserve">საქართველოს </w:t>
      </w:r>
      <w:r w:rsidR="004D0FF5" w:rsidRPr="00A500AB">
        <w:rPr>
          <w:rFonts w:ascii="Sylfaen" w:hAnsi="Sylfaen" w:cs="Helvetica"/>
          <w:color w:val="000000" w:themeColor="text1"/>
        </w:rPr>
        <w:t>კულტურის, სპორტისა და ახალგაზრდობის სამინისტროს წარმომადგენელი</w:t>
      </w:r>
      <w:r w:rsidR="007D3E0A">
        <w:rPr>
          <w:rFonts w:ascii="Sylfaen" w:eastAsia="Helvetica" w:hAnsi="Sylfaen" w:cs="Helvetica"/>
          <w:color w:val="000000" w:themeColor="text1"/>
          <w:lang w:val="en-US"/>
        </w:rPr>
        <w:t xml:space="preserve"> </w:t>
      </w:r>
      <w:r w:rsidR="007D3E0A">
        <w:rPr>
          <w:rFonts w:ascii="Sylfaen" w:eastAsia="Helvetica" w:hAnsi="Sylfaen" w:cs="Helvetica"/>
          <w:color w:val="000000" w:themeColor="text1"/>
        </w:rPr>
        <w:t>და</w:t>
      </w:r>
      <w:r w:rsidR="00AD5FFD" w:rsidRPr="00A500AB">
        <w:rPr>
          <w:rFonts w:ascii="Sylfaen" w:hAnsi="Sylfaen"/>
          <w:color w:val="000000" w:themeColor="text1"/>
        </w:rPr>
        <w:t xml:space="preserve"> საქართველოს მთავრობის ადმინისტრაციის უფროსი</w:t>
      </w:r>
      <w:r w:rsidR="007D3E0A">
        <w:rPr>
          <w:rFonts w:ascii="Sylfaen" w:hAnsi="Sylfaen"/>
          <w:color w:val="000000" w:themeColor="text1"/>
        </w:rPr>
        <w:t>.</w:t>
      </w:r>
    </w:p>
    <w:p w14:paraId="1E6E934C" w14:textId="5A91DAC8" w:rsidR="009E2AFC" w:rsidRPr="00A500AB" w:rsidRDefault="006C288B"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6</w:t>
      </w:r>
      <w:r w:rsidR="004D0FF5" w:rsidRPr="00A500AB">
        <w:rPr>
          <w:rFonts w:ascii="Sylfaen" w:hAnsi="Sylfaen"/>
          <w:color w:val="000000" w:themeColor="text1"/>
        </w:rPr>
        <w:t>. კომისია უფლებამოსილია თავისი ინიციატივით ან მხარეთა დასაბუთებული შუამდგომლობის საფუძველზე, საქმის გადასაწყვეტად, განხილვის ნებისმიერ ეტაპზე მოიწვიოს დამოუკიდებელი ექსპერტი ხმის მიცემის უფლებით ან მის გარეშე.</w:t>
      </w:r>
    </w:p>
    <w:p w14:paraId="13158701" w14:textId="620F4B04" w:rsidR="009E2AFC" w:rsidRPr="00A500AB" w:rsidRDefault="006C288B"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7</w:t>
      </w:r>
      <w:r w:rsidR="004D0FF5" w:rsidRPr="00A500AB">
        <w:rPr>
          <w:rFonts w:ascii="Sylfaen" w:hAnsi="Sylfaen"/>
          <w:color w:val="000000" w:themeColor="text1"/>
        </w:rPr>
        <w:t>.</w:t>
      </w:r>
      <w:r w:rsidR="004D0FF5" w:rsidRPr="00A500AB">
        <w:rPr>
          <w:rFonts w:ascii="Sylfaen" w:eastAsia="Helvetica" w:hAnsi="Sylfaen" w:cs="Helvetica"/>
          <w:color w:val="000000" w:themeColor="text1"/>
        </w:rPr>
        <w:t xml:space="preserve"> </w:t>
      </w:r>
      <w:r w:rsidR="00B9487D" w:rsidRPr="00A500AB">
        <w:rPr>
          <w:rFonts w:ascii="Sylfaen" w:eastAsia="Helvetica" w:hAnsi="Sylfaen" w:cs="Helvetica"/>
          <w:color w:val="000000" w:themeColor="text1"/>
        </w:rPr>
        <w:t>კონკურსში მონაწილეობის მიღებაზე განაცხადის მიღებიდან</w:t>
      </w:r>
      <w:r w:rsidR="00355FBE" w:rsidRPr="00A500AB">
        <w:rPr>
          <w:rFonts w:ascii="Sylfaen" w:eastAsia="Helvetica" w:hAnsi="Sylfaen" w:cs="Helvetica"/>
          <w:color w:val="000000" w:themeColor="text1"/>
        </w:rPr>
        <w:t xml:space="preserve"> </w:t>
      </w:r>
      <w:r w:rsidR="00E61A89" w:rsidRPr="00A500AB">
        <w:rPr>
          <w:rFonts w:ascii="Sylfaen" w:hAnsi="Sylfaen"/>
          <w:color w:val="000000" w:themeColor="text1"/>
          <w:lang w:val="en-US"/>
        </w:rPr>
        <w:t xml:space="preserve">1 </w:t>
      </w:r>
      <w:r w:rsidR="00E61A89" w:rsidRPr="00A500AB">
        <w:rPr>
          <w:rFonts w:ascii="Sylfaen" w:hAnsi="Sylfaen"/>
          <w:color w:val="000000" w:themeColor="text1"/>
        </w:rPr>
        <w:t>თვის</w:t>
      </w:r>
      <w:r w:rsidR="004D0FF5" w:rsidRPr="00A500AB">
        <w:rPr>
          <w:rFonts w:ascii="Sylfaen" w:eastAsia="Helvetica" w:hAnsi="Sylfaen" w:cs="Helvetica"/>
          <w:color w:val="000000" w:themeColor="text1"/>
        </w:rPr>
        <w:t xml:space="preserve"> ვადაში </w:t>
      </w:r>
      <w:r w:rsidR="00B9487D" w:rsidRPr="00A500AB">
        <w:rPr>
          <w:rFonts w:ascii="Sylfaen" w:eastAsia="Helvetica" w:hAnsi="Sylfaen" w:cs="Helvetica"/>
          <w:color w:val="000000" w:themeColor="text1"/>
        </w:rPr>
        <w:t xml:space="preserve">კომისია </w:t>
      </w:r>
      <w:r w:rsidR="004D0FF5" w:rsidRPr="00A500AB">
        <w:rPr>
          <w:rFonts w:ascii="Sylfaen" w:eastAsia="Helvetica" w:hAnsi="Sylfaen" w:cs="Helvetica"/>
          <w:color w:val="000000" w:themeColor="text1"/>
        </w:rPr>
        <w:t xml:space="preserve">ამოწმებს კანდიდატის შესაბამისობას ამ კანონის </w:t>
      </w:r>
      <w:r w:rsidR="003E5CBA" w:rsidRPr="00A500AB">
        <w:rPr>
          <w:rFonts w:ascii="Sylfaen" w:eastAsia="Helvetica" w:hAnsi="Sylfaen" w:cs="Helvetica"/>
          <w:color w:val="000000" w:themeColor="text1"/>
        </w:rPr>
        <w:t>64-ე</w:t>
      </w:r>
      <w:r w:rsidR="004D0FF5" w:rsidRPr="00A500AB">
        <w:rPr>
          <w:rFonts w:ascii="Sylfaen" w:eastAsia="Helvetica" w:hAnsi="Sylfaen" w:cs="Helvetica"/>
          <w:color w:val="000000" w:themeColor="text1"/>
        </w:rPr>
        <w:t xml:space="preserve"> მუხლით განსაზღვრულ მოთხოვნებთან.</w:t>
      </w:r>
      <w:r w:rsidR="001268BF" w:rsidRPr="00A500AB">
        <w:rPr>
          <w:rFonts w:ascii="Sylfaen" w:eastAsia="Helvetica" w:hAnsi="Sylfaen" w:cs="Helvetica"/>
          <w:color w:val="000000" w:themeColor="text1"/>
        </w:rPr>
        <w:t xml:space="preserve"> </w:t>
      </w:r>
      <w:r w:rsidR="001268BF" w:rsidRPr="00A500AB">
        <w:rPr>
          <w:rFonts w:ascii="Sylfaen" w:hAnsi="Sylfaen"/>
          <w:color w:val="000000" w:themeColor="text1"/>
        </w:rPr>
        <w:t xml:space="preserve"> აკრედიტაციის კომისია</w:t>
      </w:r>
      <w:r w:rsidR="001268BF" w:rsidRPr="00A500AB">
        <w:rPr>
          <w:rFonts w:ascii="Sylfaen" w:hAnsi="Sylfaen"/>
          <w:color w:val="000000" w:themeColor="text1"/>
          <w:lang w:val="en-US"/>
        </w:rPr>
        <w:t xml:space="preserve"> </w:t>
      </w:r>
      <w:r w:rsidR="001268BF" w:rsidRPr="00A500AB">
        <w:rPr>
          <w:rFonts w:ascii="Sylfaen" w:hAnsi="Sylfaen"/>
          <w:color w:val="000000" w:themeColor="text1"/>
        </w:rPr>
        <w:t>დასაბუთებული გადაწყვეტილების საფუძველზე უფლებამოსილია დამატებით მოითხოვოს სხვა დოკუმენტის ან ინფორმაციის წარმოდგენა, რომელიც აუცილებელია აკრედიტაციის მისაღებად</w:t>
      </w:r>
      <w:r w:rsidR="00293A1D" w:rsidRPr="00A500AB">
        <w:rPr>
          <w:rFonts w:ascii="Sylfaen" w:hAnsi="Sylfaen"/>
          <w:color w:val="000000" w:themeColor="text1"/>
        </w:rPr>
        <w:t>.</w:t>
      </w:r>
    </w:p>
    <w:p w14:paraId="3BE8F446" w14:textId="4C14FCC8" w:rsidR="009E2AFC" w:rsidRPr="00A500AB" w:rsidRDefault="006C288B"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8</w:t>
      </w:r>
      <w:r w:rsidR="004D0FF5" w:rsidRPr="00A500AB">
        <w:rPr>
          <w:rFonts w:ascii="Sylfaen" w:hAnsi="Sylfaen"/>
          <w:color w:val="000000" w:themeColor="text1"/>
        </w:rPr>
        <w:t>. ამ მუხლის მე-</w:t>
      </w:r>
      <w:r w:rsidRPr="00A500AB">
        <w:rPr>
          <w:rFonts w:ascii="Sylfaen" w:hAnsi="Sylfaen"/>
          <w:color w:val="000000" w:themeColor="text1"/>
        </w:rPr>
        <w:t>7</w:t>
      </w:r>
      <w:r w:rsidR="004D0FF5" w:rsidRPr="00A500AB">
        <w:rPr>
          <w:rFonts w:ascii="Sylfaen" w:hAnsi="Sylfaen"/>
          <w:color w:val="000000" w:themeColor="text1"/>
        </w:rPr>
        <w:t xml:space="preserve"> პუნქტით გათვალისწინებული ვადის გასვლის შემდეგ, </w:t>
      </w:r>
      <w:r w:rsidR="004D0FF5" w:rsidRPr="00A500AB">
        <w:rPr>
          <w:rFonts w:ascii="Sylfaen" w:eastAsia="Helvetica" w:hAnsi="Sylfaen" w:cs="Helvetica"/>
          <w:color w:val="000000" w:themeColor="text1"/>
        </w:rPr>
        <w:t>კომისია ხმათა უმრავლესობით</w:t>
      </w:r>
      <w:r w:rsidR="004D0FF5" w:rsidRPr="00A500AB">
        <w:rPr>
          <w:rFonts w:ascii="Sylfaen" w:hAnsi="Sylfaen"/>
          <w:color w:val="000000" w:themeColor="text1"/>
        </w:rPr>
        <w:t xml:space="preserve"> </w:t>
      </w:r>
      <w:r w:rsidR="004D0FF5" w:rsidRPr="00A500AB">
        <w:rPr>
          <w:rFonts w:ascii="Sylfaen" w:eastAsia="Helvetica" w:hAnsi="Sylfaen" w:cs="Helvetica"/>
          <w:color w:val="000000" w:themeColor="text1"/>
        </w:rPr>
        <w:t>იღებს</w:t>
      </w:r>
      <w:r w:rsidR="004D0FF5" w:rsidRPr="00A500AB">
        <w:rPr>
          <w:rFonts w:ascii="Sylfaen" w:hAnsi="Sylfaen"/>
          <w:color w:val="000000" w:themeColor="text1"/>
        </w:rPr>
        <w:t xml:space="preserve"> </w:t>
      </w:r>
      <w:r w:rsidR="004D0FF5" w:rsidRPr="00A500AB">
        <w:rPr>
          <w:rFonts w:ascii="Sylfaen" w:eastAsia="Helvetica" w:hAnsi="Sylfaen" w:cs="Helvetica"/>
          <w:color w:val="000000" w:themeColor="text1"/>
        </w:rPr>
        <w:t>გადაწყვეტილებას</w:t>
      </w:r>
      <w:r w:rsidR="004D0FF5" w:rsidRPr="00A500AB">
        <w:rPr>
          <w:rFonts w:ascii="Sylfaen" w:hAnsi="Sylfaen"/>
          <w:color w:val="000000" w:themeColor="text1"/>
        </w:rPr>
        <w:t xml:space="preserve"> </w:t>
      </w:r>
      <w:r w:rsidR="004D0FF5" w:rsidRPr="00A500AB">
        <w:rPr>
          <w:rFonts w:ascii="Sylfaen" w:eastAsia="Helvetica" w:hAnsi="Sylfaen" w:cs="Helvetica"/>
          <w:color w:val="000000" w:themeColor="text1"/>
        </w:rPr>
        <w:t>აკრედიტაციის გაცემის ან აკრედიტაციაზე</w:t>
      </w:r>
      <w:r w:rsidR="004D0FF5" w:rsidRPr="00A500AB">
        <w:rPr>
          <w:rFonts w:ascii="Sylfaen" w:hAnsi="Sylfaen" w:cs="Sylfaen"/>
          <w:color w:val="000000" w:themeColor="text1"/>
        </w:rPr>
        <w:t xml:space="preserve"> </w:t>
      </w:r>
      <w:r w:rsidR="004D0FF5" w:rsidRPr="00A500AB">
        <w:rPr>
          <w:rFonts w:ascii="Sylfaen" w:eastAsia="Helvetica" w:hAnsi="Sylfaen" w:cs="Helvetica"/>
          <w:color w:val="000000" w:themeColor="text1"/>
        </w:rPr>
        <w:t>უარის</w:t>
      </w:r>
      <w:r w:rsidR="004D0FF5" w:rsidRPr="00A500AB">
        <w:rPr>
          <w:rFonts w:ascii="Sylfaen" w:hAnsi="Sylfaen"/>
          <w:color w:val="000000" w:themeColor="text1"/>
        </w:rPr>
        <w:t xml:space="preserve"> </w:t>
      </w:r>
      <w:r w:rsidR="004D0FF5" w:rsidRPr="00A500AB">
        <w:rPr>
          <w:rFonts w:ascii="Sylfaen" w:eastAsia="Helvetica" w:hAnsi="Sylfaen" w:cs="Helvetica"/>
          <w:color w:val="000000" w:themeColor="text1"/>
        </w:rPr>
        <w:t>თქმის</w:t>
      </w:r>
      <w:r w:rsidR="004D0FF5" w:rsidRPr="00A500AB">
        <w:rPr>
          <w:rFonts w:ascii="Sylfaen" w:hAnsi="Sylfaen"/>
          <w:color w:val="000000" w:themeColor="text1"/>
        </w:rPr>
        <w:t xml:space="preserve"> </w:t>
      </w:r>
      <w:r w:rsidR="004D0FF5" w:rsidRPr="00A500AB">
        <w:rPr>
          <w:rFonts w:ascii="Sylfaen" w:eastAsia="Helvetica" w:hAnsi="Sylfaen" w:cs="Helvetica"/>
          <w:color w:val="000000" w:themeColor="text1"/>
        </w:rPr>
        <w:t>შესახებ</w:t>
      </w:r>
      <w:r w:rsidR="004D0FF5" w:rsidRPr="00A500AB">
        <w:rPr>
          <w:rFonts w:ascii="Sylfaen" w:hAnsi="Sylfaen"/>
          <w:color w:val="000000" w:themeColor="text1"/>
        </w:rPr>
        <w:t>.</w:t>
      </w:r>
    </w:p>
    <w:p w14:paraId="72F00322" w14:textId="2AB1442E" w:rsidR="009E2AFC" w:rsidRPr="00A500AB" w:rsidRDefault="006C288B"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9</w:t>
      </w:r>
      <w:r w:rsidR="004D0FF5" w:rsidRPr="00A500AB">
        <w:rPr>
          <w:rFonts w:ascii="Sylfaen" w:hAnsi="Sylfaen"/>
          <w:color w:val="000000" w:themeColor="text1"/>
        </w:rPr>
        <w:t>.</w:t>
      </w:r>
      <w:r w:rsidR="00F46416" w:rsidRPr="00A500AB">
        <w:rPr>
          <w:rFonts w:ascii="Sylfaen" w:hAnsi="Sylfaen"/>
          <w:color w:val="000000" w:themeColor="text1"/>
        </w:rPr>
        <w:t xml:space="preserve"> კომისიას აქვს სამდივნო. სამდივნოს შემადგენლობას საქპატენტის თანამშრ</w:t>
      </w:r>
      <w:r w:rsidR="003001F6" w:rsidRPr="00A500AB">
        <w:rPr>
          <w:rFonts w:ascii="Sylfaen" w:hAnsi="Sylfaen"/>
          <w:color w:val="000000" w:themeColor="text1"/>
        </w:rPr>
        <w:t>ო</w:t>
      </w:r>
      <w:r w:rsidR="00F46416" w:rsidRPr="00A500AB">
        <w:rPr>
          <w:rFonts w:ascii="Sylfaen" w:hAnsi="Sylfaen"/>
          <w:color w:val="000000" w:themeColor="text1"/>
        </w:rPr>
        <w:t>მლებისგან განსაზღვრავს  საქპატენტის თავმჯდომარე.</w:t>
      </w:r>
    </w:p>
    <w:p w14:paraId="4D1F35A5" w14:textId="37452A15" w:rsidR="00083E6A" w:rsidRPr="00A500AB" w:rsidRDefault="00083E6A"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1</w:t>
      </w:r>
      <w:r w:rsidR="006C288B" w:rsidRPr="00A500AB">
        <w:rPr>
          <w:rFonts w:ascii="Sylfaen" w:hAnsi="Sylfaen"/>
          <w:color w:val="000000" w:themeColor="text1"/>
        </w:rPr>
        <w:t>0</w:t>
      </w:r>
      <w:r w:rsidR="004D0FF5" w:rsidRPr="00A500AB">
        <w:rPr>
          <w:rFonts w:ascii="Sylfaen" w:hAnsi="Sylfaen"/>
          <w:color w:val="000000" w:themeColor="text1"/>
        </w:rPr>
        <w:t>. კომისიის სამდივნო უზრუნველყოფს კომისიის საქმიანობის ორგანიზაციულ-ტექნიკურ მხარეს</w:t>
      </w:r>
      <w:r w:rsidR="00813DD4">
        <w:rPr>
          <w:rFonts w:ascii="Sylfaen" w:hAnsi="Sylfaen"/>
          <w:color w:val="000000" w:themeColor="text1"/>
        </w:rPr>
        <w:t>.</w:t>
      </w:r>
      <w:r w:rsidR="004D0FF5" w:rsidRPr="00A500AB">
        <w:rPr>
          <w:rFonts w:ascii="Sylfaen" w:hAnsi="Sylfaen"/>
          <w:color w:val="000000" w:themeColor="text1"/>
        </w:rPr>
        <w:t xml:space="preserve"> </w:t>
      </w:r>
    </w:p>
    <w:p w14:paraId="4159D12F" w14:textId="199D52BE" w:rsidR="009E2AFC" w:rsidRPr="00A500AB" w:rsidRDefault="004D0FF5" w:rsidP="00D97F45">
      <w:pPr>
        <w:pStyle w:val="Heading1"/>
        <w:tabs>
          <w:tab w:val="left" w:pos="7830"/>
        </w:tabs>
        <w:jc w:val="both"/>
        <w:rPr>
          <w:rFonts w:ascii="Sylfaen" w:eastAsiaTheme="minorHAnsi" w:hAnsi="Sylfaen"/>
          <w:b/>
          <w:color w:val="000000" w:themeColor="text1"/>
          <w:sz w:val="22"/>
          <w:szCs w:val="22"/>
        </w:rPr>
      </w:pPr>
      <w:bookmarkStart w:id="8" w:name="_Toc119710631"/>
      <w:bookmarkStart w:id="9" w:name="_Toc120828072"/>
      <w:bookmarkStart w:id="10" w:name="_Toc109083526"/>
      <w:r w:rsidRPr="00D97F45">
        <w:rPr>
          <w:rFonts w:ascii="Sylfaen" w:hAnsi="Sylfaen"/>
          <w:b/>
          <w:smallCaps w:val="0"/>
          <w:color w:val="000000" w:themeColor="text1"/>
          <w:sz w:val="22"/>
          <w:szCs w:val="22"/>
        </w:rPr>
        <w:t xml:space="preserve">მუხლი </w:t>
      </w:r>
      <w:bookmarkEnd w:id="8"/>
      <w:r w:rsidR="009F33DC" w:rsidRPr="00D97F45">
        <w:rPr>
          <w:rFonts w:ascii="Sylfaen" w:hAnsi="Sylfaen"/>
          <w:b/>
          <w:smallCaps w:val="0"/>
          <w:color w:val="000000" w:themeColor="text1"/>
          <w:sz w:val="22"/>
          <w:szCs w:val="22"/>
        </w:rPr>
        <w:t>66</w:t>
      </w:r>
      <w:r w:rsidRPr="00D97F45">
        <w:rPr>
          <w:rFonts w:ascii="Sylfaen" w:hAnsi="Sylfaen"/>
          <w:b/>
          <w:smallCaps w:val="0"/>
          <w:color w:val="000000" w:themeColor="text1"/>
          <w:sz w:val="22"/>
          <w:szCs w:val="22"/>
        </w:rPr>
        <w:t xml:space="preserve">. </w:t>
      </w:r>
      <w:bookmarkStart w:id="11" w:name="_Toc119710633"/>
      <w:r w:rsidR="00293A1D" w:rsidRPr="00D97F45">
        <w:rPr>
          <w:rFonts w:ascii="Sylfaen" w:hAnsi="Sylfaen"/>
          <w:b/>
          <w:smallCaps w:val="0"/>
          <w:color w:val="000000" w:themeColor="text1"/>
          <w:sz w:val="22"/>
          <w:szCs w:val="22"/>
        </w:rPr>
        <w:t xml:space="preserve">ქონებრივი უფლებების კოლექტიურ საფუძველზე მმართველი ორგანიზაციის </w:t>
      </w:r>
      <w:r w:rsidRPr="00D97F45">
        <w:rPr>
          <w:rFonts w:ascii="Sylfaen" w:hAnsi="Sylfaen"/>
          <w:b/>
          <w:smallCaps w:val="0"/>
          <w:color w:val="000000" w:themeColor="text1"/>
          <w:sz w:val="22"/>
          <w:szCs w:val="22"/>
        </w:rPr>
        <w:t>ფუნქციები, უფლებები და ვალდებულებები</w:t>
      </w:r>
      <w:bookmarkEnd w:id="7"/>
      <w:bookmarkEnd w:id="9"/>
      <w:bookmarkEnd w:id="10"/>
      <w:bookmarkEnd w:id="11"/>
    </w:p>
    <w:p w14:paraId="2DBAD48A" w14:textId="339D18FE"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lastRenderedPageBreak/>
        <w:t xml:space="preserve">1. </w:t>
      </w:r>
      <w:r w:rsidR="00293A1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უფლებ</w:t>
      </w:r>
      <w:r w:rsidR="00293A1D" w:rsidRPr="00A500AB">
        <w:rPr>
          <w:rFonts w:ascii="Sylfaen" w:hAnsi="Sylfaen"/>
          <w:color w:val="000000" w:themeColor="text1"/>
        </w:rPr>
        <w:t>ის</w:t>
      </w:r>
      <w:r w:rsidRPr="00A500AB">
        <w:rPr>
          <w:rFonts w:ascii="Sylfaen" w:hAnsi="Sylfaen"/>
          <w:color w:val="000000" w:themeColor="text1"/>
        </w:rPr>
        <w:t xml:space="preserve"> მფლობელების სახელით და მათგან მინიჭებული უფლებამოსილების საფუძველზე:</w:t>
      </w:r>
    </w:p>
    <w:p w14:paraId="73786B27" w14:textId="65788FBB" w:rsidR="009E2AFC" w:rsidRPr="00A500AB" w:rsidRDefault="004D0FF5" w:rsidP="00D97F45">
      <w:pPr>
        <w:widowControl w:val="0"/>
        <w:tabs>
          <w:tab w:val="left" w:pos="7830"/>
        </w:tabs>
        <w:autoSpaceDE w:val="0"/>
        <w:autoSpaceDN w:val="0"/>
        <w:adjustRightInd w:val="0"/>
        <w:spacing w:before="120" w:after="120"/>
        <w:jc w:val="both"/>
        <w:rPr>
          <w:rFonts w:ascii="Sylfaen" w:hAnsi="Sylfaen" w:cs="Arial"/>
          <w:color w:val="000000" w:themeColor="text1"/>
        </w:rPr>
      </w:pPr>
      <w:r w:rsidRPr="00A500AB">
        <w:rPr>
          <w:rFonts w:ascii="Sylfaen" w:hAnsi="Sylfaen" w:cs="Arial"/>
          <w:color w:val="000000" w:themeColor="text1"/>
        </w:rPr>
        <w:t>ა) აწარმო</w:t>
      </w:r>
      <w:r w:rsidR="00A35D48" w:rsidRPr="00A500AB">
        <w:rPr>
          <w:rFonts w:ascii="Sylfaen" w:hAnsi="Sylfaen" w:cs="Arial"/>
          <w:color w:val="000000" w:themeColor="text1"/>
        </w:rPr>
        <w:t>ებს</w:t>
      </w:r>
      <w:r w:rsidRPr="00A500AB">
        <w:rPr>
          <w:rFonts w:ascii="Sylfaen" w:hAnsi="Sylfaen" w:cs="Arial"/>
          <w:color w:val="000000" w:themeColor="text1"/>
        </w:rPr>
        <w:t xml:space="preserve"> მოლაპარაკებებ</w:t>
      </w:r>
      <w:r w:rsidR="00A35D48" w:rsidRPr="00A500AB">
        <w:rPr>
          <w:rFonts w:ascii="Sylfaen" w:hAnsi="Sylfaen" w:cs="Arial"/>
          <w:color w:val="000000" w:themeColor="text1"/>
        </w:rPr>
        <w:t xml:space="preserve">ს </w:t>
      </w:r>
      <w:r w:rsidRPr="00A500AB">
        <w:rPr>
          <w:rFonts w:ascii="Sylfaen" w:hAnsi="Sylfaen" w:cs="Arial"/>
          <w:color w:val="000000" w:themeColor="text1"/>
        </w:rPr>
        <w:t xml:space="preserve"> მოსარგებლეებთან ჰონორარის ოდენობასთან და ნაწარმოებისა </w:t>
      </w:r>
      <w:r w:rsidR="007A29DD" w:rsidRPr="00A500AB">
        <w:rPr>
          <w:rFonts w:ascii="Sylfaen" w:hAnsi="Sylfaen" w:cs="Arial"/>
          <w:color w:val="000000" w:themeColor="text1"/>
        </w:rPr>
        <w:t>ან/</w:t>
      </w:r>
      <w:r w:rsidRPr="00A500AB">
        <w:rPr>
          <w:rFonts w:ascii="Sylfaen" w:hAnsi="Sylfaen" w:cs="Arial"/>
          <w:color w:val="000000" w:themeColor="text1"/>
        </w:rPr>
        <w:t>და</w:t>
      </w:r>
      <w:r w:rsidR="007A29DD" w:rsidRPr="00A500AB">
        <w:rPr>
          <w:rFonts w:ascii="Sylfaen" w:hAnsi="Sylfaen" w:cs="Arial"/>
          <w:color w:val="000000" w:themeColor="text1"/>
        </w:rPr>
        <w:t xml:space="preserve"> ამ კანონით დაცული</w:t>
      </w:r>
      <w:r w:rsidRPr="00A500AB">
        <w:rPr>
          <w:rFonts w:ascii="Sylfaen" w:hAnsi="Sylfaen" w:cs="Arial"/>
          <w:color w:val="000000" w:themeColor="text1"/>
        </w:rPr>
        <w:t xml:space="preserve"> სხვა ობიექტების გამოყენების პირობებთან დაკავშირებით</w:t>
      </w:r>
      <w:r w:rsidR="00293A1D" w:rsidRPr="00A500AB">
        <w:rPr>
          <w:rFonts w:ascii="Sylfaen" w:hAnsi="Sylfaen" w:cs="Arial"/>
          <w:color w:val="000000" w:themeColor="text1"/>
        </w:rPr>
        <w:t>;</w:t>
      </w:r>
    </w:p>
    <w:p w14:paraId="6DB399C5" w14:textId="2859BF3A" w:rsidR="009E2AFC" w:rsidRPr="00A500AB" w:rsidRDefault="004D0FF5" w:rsidP="00D97F45">
      <w:pPr>
        <w:widowControl w:val="0"/>
        <w:tabs>
          <w:tab w:val="left" w:pos="7830"/>
        </w:tabs>
        <w:autoSpaceDE w:val="0"/>
        <w:autoSpaceDN w:val="0"/>
        <w:adjustRightInd w:val="0"/>
        <w:spacing w:before="120" w:after="120"/>
        <w:jc w:val="both"/>
        <w:rPr>
          <w:rFonts w:ascii="Sylfaen" w:hAnsi="Sylfaen" w:cs="Arial"/>
          <w:color w:val="000000" w:themeColor="text1"/>
        </w:rPr>
      </w:pPr>
      <w:r w:rsidRPr="00A500AB">
        <w:rPr>
          <w:rFonts w:ascii="Sylfaen" w:hAnsi="Sylfaen" w:cs="Arial"/>
          <w:color w:val="000000" w:themeColor="text1"/>
        </w:rPr>
        <w:t>ბ) გასცე</w:t>
      </w:r>
      <w:r w:rsidR="00A35D48" w:rsidRPr="00A500AB">
        <w:rPr>
          <w:rFonts w:ascii="Sylfaen" w:hAnsi="Sylfaen" w:cs="Arial"/>
          <w:color w:val="000000" w:themeColor="text1"/>
        </w:rPr>
        <w:t>მს</w:t>
      </w:r>
      <w:r w:rsidRPr="00A500AB">
        <w:rPr>
          <w:rFonts w:ascii="Sylfaen" w:hAnsi="Sylfaen" w:cs="Arial"/>
          <w:color w:val="000000" w:themeColor="text1"/>
        </w:rPr>
        <w:t xml:space="preserve"> მოსარგებლეებზე ნაწარმოებისა </w:t>
      </w:r>
      <w:r w:rsidR="00520FD3" w:rsidRPr="00A500AB">
        <w:rPr>
          <w:rFonts w:ascii="Sylfaen" w:hAnsi="Sylfaen" w:cs="Arial"/>
          <w:color w:val="000000" w:themeColor="text1"/>
        </w:rPr>
        <w:t>ან/და</w:t>
      </w:r>
      <w:r w:rsidR="00D3475E" w:rsidRPr="00A500AB">
        <w:rPr>
          <w:rFonts w:ascii="Sylfaen" w:hAnsi="Sylfaen" w:cs="Arial"/>
          <w:color w:val="000000" w:themeColor="text1"/>
        </w:rPr>
        <w:t xml:space="preserve"> </w:t>
      </w:r>
      <w:r w:rsidR="00DF35C6" w:rsidRPr="00A500AB">
        <w:rPr>
          <w:rFonts w:ascii="Sylfaen" w:hAnsi="Sylfaen" w:cs="Arial"/>
          <w:color w:val="000000" w:themeColor="text1"/>
        </w:rPr>
        <w:t>ამ კანონით დაცული</w:t>
      </w:r>
      <w:r w:rsidRPr="00A500AB">
        <w:rPr>
          <w:rFonts w:ascii="Sylfaen" w:hAnsi="Sylfaen" w:cs="Arial"/>
          <w:color w:val="000000" w:themeColor="text1"/>
        </w:rPr>
        <w:t xml:space="preserve"> </w:t>
      </w:r>
      <w:r w:rsidR="00D3475E" w:rsidRPr="00A500AB">
        <w:rPr>
          <w:rFonts w:ascii="Sylfaen" w:hAnsi="Sylfaen" w:cs="Arial"/>
          <w:color w:val="000000" w:themeColor="text1"/>
        </w:rPr>
        <w:t xml:space="preserve">სხვა </w:t>
      </w:r>
      <w:r w:rsidRPr="00A500AB">
        <w:rPr>
          <w:rFonts w:ascii="Sylfaen" w:hAnsi="Sylfaen" w:cs="Arial"/>
          <w:color w:val="000000" w:themeColor="text1"/>
        </w:rPr>
        <w:t>ობიექტების გამოყენების ლიცენზიებ</w:t>
      </w:r>
      <w:r w:rsidR="00A35D48" w:rsidRPr="00A500AB">
        <w:rPr>
          <w:rFonts w:ascii="Sylfaen" w:hAnsi="Sylfaen" w:cs="Arial"/>
          <w:color w:val="000000" w:themeColor="text1"/>
        </w:rPr>
        <w:t>ს</w:t>
      </w:r>
      <w:r w:rsidRPr="00A500AB">
        <w:rPr>
          <w:rFonts w:ascii="Sylfaen" w:hAnsi="Sylfaen" w:cs="Arial"/>
          <w:color w:val="000000" w:themeColor="text1"/>
        </w:rPr>
        <w:t xml:space="preserve"> მისი უფლების მართვის მანდატის ფარგლებში;</w:t>
      </w:r>
    </w:p>
    <w:p w14:paraId="1E1F1C45" w14:textId="125B3EF6" w:rsidR="009E2AFC" w:rsidRPr="00A500AB" w:rsidRDefault="004D0FF5" w:rsidP="00D97F45">
      <w:pPr>
        <w:widowControl w:val="0"/>
        <w:tabs>
          <w:tab w:val="left" w:pos="7830"/>
        </w:tabs>
        <w:autoSpaceDE w:val="0"/>
        <w:autoSpaceDN w:val="0"/>
        <w:adjustRightInd w:val="0"/>
        <w:spacing w:before="120" w:after="120"/>
        <w:jc w:val="both"/>
        <w:rPr>
          <w:rFonts w:ascii="Sylfaen" w:hAnsi="Sylfaen" w:cs="Arial"/>
          <w:color w:val="000000" w:themeColor="text1"/>
        </w:rPr>
      </w:pPr>
      <w:r w:rsidRPr="00A500AB">
        <w:rPr>
          <w:rFonts w:ascii="Sylfaen" w:hAnsi="Sylfaen" w:cs="Arial"/>
          <w:color w:val="000000" w:themeColor="text1"/>
        </w:rPr>
        <w:t xml:space="preserve">გ) </w:t>
      </w:r>
      <w:r w:rsidR="00A35D48" w:rsidRPr="00A500AB">
        <w:rPr>
          <w:rFonts w:ascii="Sylfaen" w:hAnsi="Sylfaen" w:cs="Arial"/>
          <w:color w:val="000000" w:themeColor="text1"/>
        </w:rPr>
        <w:t>აგროვებს</w:t>
      </w:r>
      <w:r w:rsidRPr="00A500AB">
        <w:rPr>
          <w:rFonts w:ascii="Sylfaen" w:hAnsi="Sylfaen" w:cs="Arial"/>
          <w:color w:val="000000" w:themeColor="text1"/>
        </w:rPr>
        <w:t xml:space="preserve"> ჰონორარებ</w:t>
      </w:r>
      <w:r w:rsidR="00A35D48" w:rsidRPr="00A500AB">
        <w:rPr>
          <w:rFonts w:ascii="Sylfaen" w:hAnsi="Sylfaen" w:cs="Arial"/>
          <w:color w:val="000000" w:themeColor="text1"/>
        </w:rPr>
        <w:t>ს</w:t>
      </w:r>
      <w:r w:rsidRPr="00A500AB">
        <w:rPr>
          <w:rFonts w:ascii="Sylfaen" w:hAnsi="Sylfaen" w:cs="Arial"/>
          <w:color w:val="000000" w:themeColor="text1"/>
        </w:rPr>
        <w:t xml:space="preserve"> ამ მუხლის პირველი პუნქტის „ბ“ ქვეპუნქტის შესაბამისად გაცემული ლიცენზიების ან მის მიერ მართული უფლებების გამოყენების საფუძველზე; </w:t>
      </w:r>
    </w:p>
    <w:p w14:paraId="2A8C46BA" w14:textId="20FD9B40" w:rsidR="009E2AFC" w:rsidRPr="00A500AB" w:rsidRDefault="004D0FF5" w:rsidP="00D97F45">
      <w:pPr>
        <w:widowControl w:val="0"/>
        <w:tabs>
          <w:tab w:val="left" w:pos="7830"/>
        </w:tabs>
        <w:autoSpaceDE w:val="0"/>
        <w:autoSpaceDN w:val="0"/>
        <w:adjustRightInd w:val="0"/>
        <w:spacing w:before="120" w:after="120"/>
        <w:jc w:val="both"/>
        <w:rPr>
          <w:rFonts w:ascii="Sylfaen" w:hAnsi="Sylfaen" w:cs="Arial"/>
          <w:color w:val="000000" w:themeColor="text1"/>
        </w:rPr>
      </w:pPr>
      <w:r w:rsidRPr="00A500AB">
        <w:rPr>
          <w:rFonts w:ascii="Sylfaen" w:hAnsi="Sylfaen" w:cs="Arial"/>
          <w:color w:val="000000" w:themeColor="text1"/>
        </w:rPr>
        <w:t>დ) დროულად ანაწილ</w:t>
      </w:r>
      <w:r w:rsidR="00A35D48" w:rsidRPr="00A500AB">
        <w:rPr>
          <w:rFonts w:ascii="Sylfaen" w:hAnsi="Sylfaen" w:cs="Arial"/>
          <w:color w:val="000000" w:themeColor="text1"/>
        </w:rPr>
        <w:t>ებ</w:t>
      </w:r>
      <w:r w:rsidRPr="00A500AB">
        <w:rPr>
          <w:rFonts w:ascii="Sylfaen" w:hAnsi="Sylfaen" w:cs="Arial"/>
          <w:color w:val="000000" w:themeColor="text1"/>
        </w:rPr>
        <w:t xml:space="preserve">ს და </w:t>
      </w:r>
      <w:r w:rsidR="00A35D48" w:rsidRPr="00A500AB">
        <w:rPr>
          <w:rFonts w:ascii="Sylfaen" w:hAnsi="Sylfaen" w:cs="Arial"/>
          <w:color w:val="000000" w:themeColor="text1"/>
        </w:rPr>
        <w:t xml:space="preserve">უხდის </w:t>
      </w:r>
      <w:r w:rsidRPr="00A500AB">
        <w:rPr>
          <w:rFonts w:ascii="Sylfaen" w:hAnsi="Sylfaen" w:cs="Arial"/>
          <w:color w:val="000000" w:themeColor="text1"/>
        </w:rPr>
        <w:t xml:space="preserve"> უფლების</w:t>
      </w:r>
      <w:r w:rsidR="007A29DD" w:rsidRPr="00A500AB">
        <w:rPr>
          <w:rFonts w:ascii="Sylfaen" w:hAnsi="Sylfaen" w:cs="Arial"/>
          <w:color w:val="000000" w:themeColor="text1"/>
        </w:rPr>
        <w:t xml:space="preserve"> </w:t>
      </w:r>
      <w:proofErr w:type="spellStart"/>
      <w:r w:rsidRPr="00A500AB">
        <w:rPr>
          <w:rFonts w:ascii="Sylfaen" w:hAnsi="Sylfaen" w:cs="Arial"/>
          <w:color w:val="000000" w:themeColor="text1"/>
        </w:rPr>
        <w:t>მფლობელებ</w:t>
      </w:r>
      <w:r w:rsidR="00A35D48" w:rsidRPr="00A500AB">
        <w:rPr>
          <w:rFonts w:ascii="Sylfaen" w:hAnsi="Sylfaen" w:cs="Arial"/>
          <w:color w:val="000000" w:themeColor="text1"/>
        </w:rPr>
        <w:t>ებს</w:t>
      </w:r>
      <w:proofErr w:type="spellEnd"/>
      <w:r w:rsidR="009A7AB2" w:rsidRPr="00A500AB">
        <w:rPr>
          <w:rFonts w:ascii="Sylfaen" w:hAnsi="Sylfaen" w:cs="Arial"/>
          <w:color w:val="000000" w:themeColor="text1"/>
        </w:rPr>
        <w:t xml:space="preserve"> </w:t>
      </w:r>
      <w:r w:rsidRPr="00A500AB">
        <w:rPr>
          <w:rFonts w:ascii="Sylfaen" w:hAnsi="Sylfaen" w:cs="Arial"/>
          <w:color w:val="000000" w:themeColor="text1"/>
        </w:rPr>
        <w:t>შეგროვებულ</w:t>
      </w:r>
      <w:r w:rsidR="00A35D48" w:rsidRPr="00A500AB">
        <w:rPr>
          <w:rFonts w:ascii="Sylfaen" w:hAnsi="Sylfaen" w:cs="Arial"/>
          <w:color w:val="000000" w:themeColor="text1"/>
        </w:rPr>
        <w:t xml:space="preserve"> </w:t>
      </w:r>
      <w:r w:rsidRPr="00A500AB">
        <w:rPr>
          <w:rFonts w:ascii="Sylfaen" w:hAnsi="Sylfaen" w:cs="Arial"/>
          <w:color w:val="000000" w:themeColor="text1"/>
        </w:rPr>
        <w:t>ჰონორარებ</w:t>
      </w:r>
      <w:r w:rsidR="00A35D48" w:rsidRPr="00A500AB">
        <w:rPr>
          <w:rFonts w:ascii="Sylfaen" w:hAnsi="Sylfaen" w:cs="Arial"/>
          <w:color w:val="000000" w:themeColor="text1"/>
        </w:rPr>
        <w:t>ს</w:t>
      </w:r>
      <w:r w:rsidRPr="00A500AB">
        <w:rPr>
          <w:rFonts w:ascii="Sylfaen" w:hAnsi="Sylfaen" w:cs="Arial"/>
          <w:color w:val="000000" w:themeColor="text1"/>
        </w:rPr>
        <w:t xml:space="preserve"> თანასწორობის პრინციპის გათვალისწინებით</w:t>
      </w:r>
      <w:r w:rsidR="007A29DD" w:rsidRPr="00A500AB">
        <w:rPr>
          <w:rFonts w:ascii="Sylfaen" w:hAnsi="Sylfaen" w:cs="Arial"/>
          <w:color w:val="000000" w:themeColor="text1"/>
        </w:rPr>
        <w:t>.</w:t>
      </w:r>
      <w:r w:rsidRPr="00A500AB">
        <w:rPr>
          <w:rFonts w:ascii="Sylfaen" w:hAnsi="Sylfaen" w:cs="Arial"/>
          <w:color w:val="000000" w:themeColor="text1"/>
        </w:rPr>
        <w:t xml:space="preserve"> აგრეთვე</w:t>
      </w:r>
      <w:r w:rsidR="007A29DD" w:rsidRPr="00A500AB">
        <w:rPr>
          <w:rFonts w:ascii="Sylfaen" w:hAnsi="Sylfaen" w:cs="Arial"/>
          <w:color w:val="000000" w:themeColor="text1"/>
        </w:rPr>
        <w:t>,</w:t>
      </w:r>
      <w:r w:rsidRPr="00A500AB">
        <w:rPr>
          <w:rFonts w:ascii="Sylfaen" w:hAnsi="Sylfaen" w:cs="Arial"/>
          <w:color w:val="000000" w:themeColor="text1"/>
        </w:rPr>
        <w:t xml:space="preserve"> შესაბამისი ნაწარმოებისა </w:t>
      </w:r>
      <w:r w:rsidR="007A29DD" w:rsidRPr="00A500AB">
        <w:rPr>
          <w:rFonts w:ascii="Sylfaen" w:hAnsi="Sylfaen" w:cs="Arial"/>
          <w:color w:val="000000" w:themeColor="text1"/>
        </w:rPr>
        <w:t>ან/</w:t>
      </w:r>
      <w:r w:rsidRPr="00A500AB">
        <w:rPr>
          <w:rFonts w:ascii="Sylfaen" w:hAnsi="Sylfaen" w:cs="Arial"/>
          <w:color w:val="000000" w:themeColor="text1"/>
        </w:rPr>
        <w:t xml:space="preserve">და </w:t>
      </w:r>
      <w:r w:rsidR="007A29DD" w:rsidRPr="00A500AB">
        <w:rPr>
          <w:rFonts w:ascii="Sylfaen" w:hAnsi="Sylfaen" w:cs="Arial"/>
          <w:color w:val="000000" w:themeColor="text1"/>
        </w:rPr>
        <w:t xml:space="preserve">ამ კანონით დაცული </w:t>
      </w:r>
      <w:r w:rsidRPr="00A500AB">
        <w:rPr>
          <w:rFonts w:ascii="Sylfaen" w:hAnsi="Sylfaen" w:cs="Arial"/>
          <w:color w:val="000000" w:themeColor="text1"/>
        </w:rPr>
        <w:t>სხვა ობიექტების ფაქტობრივი გამოყენების პროპორციულად;</w:t>
      </w:r>
    </w:p>
    <w:p w14:paraId="6282283B" w14:textId="71C9878C" w:rsidR="009E2AFC" w:rsidRPr="00A500AB" w:rsidRDefault="004D0FF5" w:rsidP="00D97F45">
      <w:pPr>
        <w:widowControl w:val="0"/>
        <w:tabs>
          <w:tab w:val="left" w:pos="7830"/>
        </w:tabs>
        <w:autoSpaceDE w:val="0"/>
        <w:autoSpaceDN w:val="0"/>
        <w:adjustRightInd w:val="0"/>
        <w:spacing w:before="120" w:after="120"/>
        <w:jc w:val="both"/>
        <w:rPr>
          <w:rFonts w:ascii="Sylfaen" w:hAnsi="Sylfaen" w:cs="Arial"/>
          <w:color w:val="000000" w:themeColor="text1"/>
          <w:lang w:val="en-US"/>
        </w:rPr>
      </w:pPr>
      <w:r w:rsidRPr="00A500AB">
        <w:rPr>
          <w:rFonts w:ascii="Sylfaen" w:hAnsi="Sylfaen" w:cs="Arial"/>
          <w:color w:val="000000" w:themeColor="text1"/>
        </w:rPr>
        <w:t xml:space="preserve">ე) </w:t>
      </w:r>
      <w:r w:rsidR="00A35D48" w:rsidRPr="00A500AB">
        <w:rPr>
          <w:rFonts w:ascii="Sylfaen" w:hAnsi="Sylfaen" w:cs="Arial"/>
          <w:color w:val="000000" w:themeColor="text1"/>
        </w:rPr>
        <w:t xml:space="preserve">წარმოადგენს </w:t>
      </w:r>
      <w:r w:rsidR="007A29DD" w:rsidRPr="00A500AB">
        <w:rPr>
          <w:rFonts w:ascii="Sylfaen" w:hAnsi="Sylfaen" w:cs="Arial"/>
          <w:color w:val="000000" w:themeColor="text1"/>
        </w:rPr>
        <w:t>იმ</w:t>
      </w:r>
      <w:r w:rsidRPr="00A500AB">
        <w:rPr>
          <w:rFonts w:ascii="Sylfaen" w:hAnsi="Sylfaen" w:cs="Arial"/>
          <w:color w:val="000000" w:themeColor="text1"/>
        </w:rPr>
        <w:t xml:space="preserve"> უფლების მფლობელთა ინტერესებ</w:t>
      </w:r>
      <w:r w:rsidR="00A35D48" w:rsidRPr="00A500AB">
        <w:rPr>
          <w:rFonts w:ascii="Sylfaen" w:hAnsi="Sylfaen" w:cs="Arial"/>
          <w:color w:val="000000" w:themeColor="text1"/>
        </w:rPr>
        <w:t>ს</w:t>
      </w:r>
      <w:r w:rsidRPr="00A500AB">
        <w:rPr>
          <w:rFonts w:ascii="Sylfaen" w:hAnsi="Sylfaen" w:cs="Arial"/>
          <w:color w:val="000000" w:themeColor="text1"/>
        </w:rPr>
        <w:t xml:space="preserve"> სასამართლოსა და ადმინისტრაციულ ორგანოებში, რომელთა უფლებებსაც მართავს, აგრეთვე</w:t>
      </w:r>
      <w:r w:rsidR="007A29DD" w:rsidRPr="00A500AB">
        <w:rPr>
          <w:rFonts w:ascii="Sylfaen" w:hAnsi="Sylfaen" w:cs="Arial"/>
          <w:color w:val="000000" w:themeColor="text1"/>
        </w:rPr>
        <w:t>,</w:t>
      </w:r>
      <w:r w:rsidRPr="00A500AB">
        <w:rPr>
          <w:rFonts w:ascii="Sylfaen" w:hAnsi="Sylfaen" w:cs="Arial"/>
          <w:color w:val="000000" w:themeColor="text1"/>
        </w:rPr>
        <w:t xml:space="preserve"> </w:t>
      </w:r>
      <w:r w:rsidR="00A35D48" w:rsidRPr="00A500AB">
        <w:rPr>
          <w:rFonts w:ascii="Sylfaen" w:hAnsi="Sylfaen" w:cs="Arial"/>
          <w:color w:val="000000" w:themeColor="text1"/>
        </w:rPr>
        <w:t xml:space="preserve">ახორციელებს </w:t>
      </w:r>
      <w:r w:rsidRPr="00A500AB">
        <w:rPr>
          <w:rFonts w:ascii="Sylfaen" w:hAnsi="Sylfaen" w:cs="Arial"/>
          <w:color w:val="000000" w:themeColor="text1"/>
        </w:rPr>
        <w:t>ყველა ის სამართლებრივი ქმედება</w:t>
      </w:r>
      <w:r w:rsidR="00A35D48" w:rsidRPr="00A500AB">
        <w:rPr>
          <w:rFonts w:ascii="Sylfaen" w:hAnsi="Sylfaen" w:cs="Arial"/>
          <w:color w:val="000000" w:themeColor="text1"/>
        </w:rPr>
        <w:t>ს</w:t>
      </w:r>
      <w:r w:rsidRPr="00A500AB">
        <w:rPr>
          <w:rFonts w:ascii="Sylfaen" w:hAnsi="Sylfaen" w:cs="Arial"/>
          <w:color w:val="000000" w:themeColor="text1"/>
        </w:rPr>
        <w:t>, რაც აუცილებელი</w:t>
      </w:r>
      <w:r w:rsidR="00A35D48" w:rsidRPr="00A500AB">
        <w:rPr>
          <w:rFonts w:ascii="Sylfaen" w:hAnsi="Sylfaen" w:cs="Arial"/>
          <w:color w:val="000000" w:themeColor="text1"/>
        </w:rPr>
        <w:t>ა</w:t>
      </w:r>
      <w:r w:rsidRPr="00A500AB">
        <w:rPr>
          <w:rFonts w:ascii="Sylfaen" w:hAnsi="Sylfaen" w:cs="Arial"/>
          <w:color w:val="000000" w:themeColor="text1"/>
        </w:rPr>
        <w:t xml:space="preserve"> უფლების მფლობელთა უფლებების დაცვისა და აღსრულების მიზნებისათვის; </w:t>
      </w:r>
    </w:p>
    <w:p w14:paraId="364E5765" w14:textId="484EFFF1" w:rsidR="009E2AFC" w:rsidRPr="00A500AB" w:rsidRDefault="004D0FF5" w:rsidP="00D97F45">
      <w:pPr>
        <w:widowControl w:val="0"/>
        <w:tabs>
          <w:tab w:val="left" w:pos="7830"/>
        </w:tabs>
        <w:autoSpaceDE w:val="0"/>
        <w:autoSpaceDN w:val="0"/>
        <w:adjustRightInd w:val="0"/>
        <w:spacing w:before="120" w:after="120"/>
        <w:jc w:val="both"/>
        <w:rPr>
          <w:rFonts w:ascii="Sylfaen" w:hAnsi="Sylfaen" w:cs="Arial"/>
          <w:color w:val="000000" w:themeColor="text1"/>
        </w:rPr>
      </w:pPr>
      <w:r w:rsidRPr="00A500AB">
        <w:rPr>
          <w:rFonts w:ascii="Sylfaen" w:hAnsi="Sylfaen" w:cs="Arial"/>
          <w:color w:val="000000" w:themeColor="text1"/>
        </w:rPr>
        <w:t>ვ) უფლებ</w:t>
      </w:r>
      <w:r w:rsidR="007A29DD" w:rsidRPr="00A500AB">
        <w:rPr>
          <w:rFonts w:ascii="Sylfaen" w:hAnsi="Sylfaen" w:cs="Arial"/>
          <w:color w:val="000000" w:themeColor="text1"/>
        </w:rPr>
        <w:t>ის</w:t>
      </w:r>
      <w:r w:rsidRPr="00A500AB">
        <w:rPr>
          <w:rFonts w:ascii="Sylfaen" w:hAnsi="Sylfaen" w:cs="Arial"/>
          <w:color w:val="000000" w:themeColor="text1"/>
        </w:rPr>
        <w:t xml:space="preserve"> მფლობელების</w:t>
      </w:r>
      <w:r w:rsidR="007A29DD" w:rsidRPr="00A500AB">
        <w:rPr>
          <w:rFonts w:ascii="Sylfaen" w:hAnsi="Sylfaen" w:cs="Arial"/>
          <w:color w:val="000000" w:themeColor="text1"/>
        </w:rPr>
        <w:t>ა</w:t>
      </w:r>
      <w:r w:rsidRPr="00A500AB">
        <w:rPr>
          <w:rFonts w:ascii="Sylfaen" w:hAnsi="Sylfaen" w:cs="Arial"/>
          <w:color w:val="000000" w:themeColor="text1"/>
        </w:rPr>
        <w:t xml:space="preserve">გან მიღებული უფლებამოსილების შესაბამისად </w:t>
      </w:r>
      <w:r w:rsidR="00A35D48" w:rsidRPr="00A500AB">
        <w:rPr>
          <w:rFonts w:ascii="Sylfaen" w:hAnsi="Sylfaen" w:cs="Arial"/>
          <w:color w:val="000000" w:themeColor="text1"/>
        </w:rPr>
        <w:t xml:space="preserve">ახორციელებს </w:t>
      </w:r>
      <w:r w:rsidRPr="00A500AB">
        <w:rPr>
          <w:rFonts w:ascii="Sylfaen" w:hAnsi="Sylfaen" w:cs="Arial"/>
          <w:color w:val="000000" w:themeColor="text1"/>
        </w:rPr>
        <w:t>წესდების და კანონმდებლობის საფუძველზე დაშვებულ ნებისმიერი სხვა საქმიანობა</w:t>
      </w:r>
      <w:r w:rsidR="00A35D48" w:rsidRPr="00A500AB">
        <w:rPr>
          <w:rFonts w:ascii="Sylfaen" w:hAnsi="Sylfaen" w:cs="Arial"/>
          <w:color w:val="000000" w:themeColor="text1"/>
        </w:rPr>
        <w:t>ს</w:t>
      </w:r>
      <w:r w:rsidRPr="00A500AB">
        <w:rPr>
          <w:rFonts w:ascii="Sylfaen" w:hAnsi="Sylfaen" w:cs="Arial"/>
          <w:color w:val="000000" w:themeColor="text1"/>
        </w:rPr>
        <w:t xml:space="preserve">; </w:t>
      </w:r>
    </w:p>
    <w:p w14:paraId="767B901C" w14:textId="5AB242DC" w:rsidR="009E2AFC" w:rsidRPr="00A500AB" w:rsidRDefault="004D0FF5" w:rsidP="00D97F45">
      <w:pPr>
        <w:widowControl w:val="0"/>
        <w:tabs>
          <w:tab w:val="left" w:pos="7830"/>
        </w:tabs>
        <w:autoSpaceDE w:val="0"/>
        <w:autoSpaceDN w:val="0"/>
        <w:adjustRightInd w:val="0"/>
        <w:spacing w:before="120" w:after="120"/>
        <w:jc w:val="both"/>
        <w:rPr>
          <w:rFonts w:ascii="Sylfaen" w:hAnsi="Sylfaen" w:cs="Arial"/>
          <w:color w:val="000000" w:themeColor="text1"/>
        </w:rPr>
      </w:pPr>
      <w:r w:rsidRPr="00A500AB">
        <w:rPr>
          <w:rFonts w:ascii="Sylfaen" w:hAnsi="Sylfaen" w:cs="Arial"/>
          <w:color w:val="000000" w:themeColor="text1"/>
        </w:rPr>
        <w:t xml:space="preserve">ზ) </w:t>
      </w:r>
      <w:r w:rsidR="00A35D48" w:rsidRPr="00A500AB">
        <w:rPr>
          <w:rFonts w:ascii="Sylfaen" w:hAnsi="Sylfaen" w:cs="Arial"/>
          <w:color w:val="000000" w:themeColor="text1"/>
        </w:rPr>
        <w:t xml:space="preserve">წარმოადგენს </w:t>
      </w:r>
      <w:r w:rsidRPr="00A500AB">
        <w:rPr>
          <w:rFonts w:ascii="Sylfaen" w:hAnsi="Sylfaen" w:cs="Arial"/>
          <w:color w:val="000000" w:themeColor="text1"/>
        </w:rPr>
        <w:t>არაწევრ უფლების მფლობელებ</w:t>
      </w:r>
      <w:r w:rsidR="00A35D48" w:rsidRPr="00A500AB">
        <w:rPr>
          <w:rFonts w:ascii="Sylfaen" w:hAnsi="Sylfaen" w:cs="Arial"/>
          <w:color w:val="000000" w:themeColor="text1"/>
        </w:rPr>
        <w:t xml:space="preserve">ს </w:t>
      </w:r>
      <w:r w:rsidRPr="00A500AB">
        <w:rPr>
          <w:rFonts w:ascii="Sylfaen" w:hAnsi="Sylfaen" w:cs="Arial"/>
          <w:color w:val="000000" w:themeColor="text1"/>
        </w:rPr>
        <w:t xml:space="preserve">და </w:t>
      </w:r>
      <w:r w:rsidR="00A35D48" w:rsidRPr="00A500AB">
        <w:rPr>
          <w:rFonts w:ascii="Sylfaen" w:hAnsi="Sylfaen" w:cs="Arial"/>
          <w:color w:val="000000" w:themeColor="text1"/>
        </w:rPr>
        <w:t xml:space="preserve">აგროვებს </w:t>
      </w:r>
      <w:r w:rsidRPr="00A500AB">
        <w:rPr>
          <w:rFonts w:ascii="Sylfaen" w:hAnsi="Sylfaen" w:cs="Arial"/>
          <w:color w:val="000000" w:themeColor="text1"/>
        </w:rPr>
        <w:t>მათთვის განკუთვნილ ჰონორარ</w:t>
      </w:r>
      <w:r w:rsidR="00A35D48" w:rsidRPr="00A500AB">
        <w:rPr>
          <w:rFonts w:ascii="Sylfaen" w:hAnsi="Sylfaen" w:cs="Arial"/>
          <w:color w:val="000000" w:themeColor="text1"/>
        </w:rPr>
        <w:t>ს</w:t>
      </w:r>
      <w:r w:rsidRPr="00A500AB">
        <w:rPr>
          <w:rFonts w:ascii="Sylfaen" w:hAnsi="Sylfaen" w:cs="Arial"/>
          <w:color w:val="000000" w:themeColor="text1"/>
        </w:rPr>
        <w:t>.</w:t>
      </w:r>
    </w:p>
    <w:p w14:paraId="7D547AE1" w14:textId="22C834CB"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2. </w:t>
      </w:r>
      <w:r w:rsidR="007A29DD" w:rsidRPr="00A500AB">
        <w:rPr>
          <w:rFonts w:ascii="Sylfaen" w:hAnsi="Sylfaen"/>
          <w:color w:val="000000" w:themeColor="text1"/>
        </w:rPr>
        <w:t xml:space="preserve">ქონებრივი უფლებების კოლექტიურ საფუძველზე მმართველ ორგანიზაციას </w:t>
      </w:r>
      <w:r w:rsidRPr="00A500AB">
        <w:rPr>
          <w:rFonts w:ascii="Sylfaen" w:hAnsi="Sylfaen"/>
          <w:color w:val="000000" w:themeColor="text1"/>
        </w:rPr>
        <w:t>უფლება აქვს მოსთხოვოს მოსარგებლეებს, ხოლო მოსარგებლეები ვალდებულნი არიან წარუდგინონ პროგრამა, ინფორმაცია, დოკუმენტი ან წყარო</w:t>
      </w:r>
      <w:r w:rsidR="007A29DD" w:rsidRPr="00A500AB">
        <w:rPr>
          <w:rFonts w:ascii="Sylfaen" w:hAnsi="Sylfaen"/>
          <w:color w:val="000000" w:themeColor="text1"/>
        </w:rPr>
        <w:t>,</w:t>
      </w:r>
      <w:r w:rsidRPr="00A500AB">
        <w:rPr>
          <w:rFonts w:ascii="Sylfaen" w:hAnsi="Sylfaen"/>
          <w:color w:val="000000" w:themeColor="text1"/>
        </w:rPr>
        <w:t xml:space="preserve"> </w:t>
      </w:r>
      <w:r w:rsidR="007A29DD" w:rsidRPr="00A500AB">
        <w:rPr>
          <w:rFonts w:ascii="Sylfaen" w:hAnsi="Sylfaen"/>
          <w:color w:val="000000" w:themeColor="text1"/>
        </w:rPr>
        <w:t xml:space="preserve">რომელიც </w:t>
      </w:r>
      <w:r w:rsidRPr="00A500AB">
        <w:rPr>
          <w:rFonts w:ascii="Sylfaen" w:hAnsi="Sylfaen"/>
          <w:color w:val="000000" w:themeColor="text1"/>
        </w:rPr>
        <w:t xml:space="preserve">იძლევა ნაწარმოების </w:t>
      </w:r>
      <w:r w:rsidR="007A29DD" w:rsidRPr="00A500AB">
        <w:rPr>
          <w:rFonts w:ascii="Sylfaen" w:hAnsi="Sylfaen"/>
          <w:color w:val="000000" w:themeColor="text1"/>
        </w:rPr>
        <w:t>ან/</w:t>
      </w:r>
      <w:r w:rsidRPr="00A500AB">
        <w:rPr>
          <w:rFonts w:ascii="Sylfaen" w:hAnsi="Sylfaen"/>
          <w:color w:val="000000" w:themeColor="text1"/>
        </w:rPr>
        <w:t xml:space="preserve">და </w:t>
      </w:r>
      <w:r w:rsidR="007A29DD" w:rsidRPr="00A500AB">
        <w:rPr>
          <w:rFonts w:ascii="Sylfaen" w:hAnsi="Sylfaen"/>
          <w:color w:val="000000" w:themeColor="text1"/>
        </w:rPr>
        <w:t xml:space="preserve">ამ კანონით დაცული </w:t>
      </w:r>
      <w:r w:rsidRPr="00A500AB">
        <w:rPr>
          <w:rFonts w:ascii="Sylfaen" w:hAnsi="Sylfaen"/>
          <w:color w:val="000000" w:themeColor="text1"/>
        </w:rPr>
        <w:t xml:space="preserve">სხვა ობიექტების გამოყენების შესახებ </w:t>
      </w:r>
      <w:r w:rsidR="00F00B16" w:rsidRPr="00A500AB">
        <w:rPr>
          <w:rFonts w:ascii="Sylfaen" w:hAnsi="Sylfaen"/>
          <w:color w:val="000000" w:themeColor="text1"/>
        </w:rPr>
        <w:t xml:space="preserve">ზუსტ </w:t>
      </w:r>
      <w:r w:rsidRPr="00A500AB">
        <w:rPr>
          <w:rFonts w:ascii="Sylfaen" w:hAnsi="Sylfaen"/>
          <w:color w:val="000000" w:themeColor="text1"/>
        </w:rPr>
        <w:t>ინფორმაციას და აუცილებელია ჰონორარის გამოთვლის, შეგროვებისა და განაწილებისათვის.</w:t>
      </w:r>
      <w:r w:rsidR="00C1244B" w:rsidRPr="00A500AB">
        <w:rPr>
          <w:rFonts w:ascii="Sylfaen" w:hAnsi="Sylfaen"/>
          <w:color w:val="000000" w:themeColor="text1"/>
        </w:rPr>
        <w:t xml:space="preserve"> თავის მხრივ, </w:t>
      </w:r>
      <w:r w:rsidR="00A0685C" w:rsidRPr="00A500AB">
        <w:rPr>
          <w:rFonts w:ascii="Sylfaen" w:hAnsi="Sylfaen"/>
          <w:color w:val="000000" w:themeColor="text1"/>
        </w:rPr>
        <w:t>აღნიშნული ორგანიზაცია</w:t>
      </w:r>
      <w:r w:rsidR="00C1244B" w:rsidRPr="00A500AB">
        <w:rPr>
          <w:rFonts w:ascii="Sylfaen" w:hAnsi="Sylfaen"/>
          <w:color w:val="000000" w:themeColor="text1"/>
        </w:rPr>
        <w:t xml:space="preserve"> ვალდებულია დაიცვას მისთვის მიწოდებული ინფორმაციის კონფიდენციალურობა. </w:t>
      </w:r>
    </w:p>
    <w:p w14:paraId="07C3CC3F" w14:textId="7CD65579" w:rsidR="009236E9" w:rsidRPr="00A500AB" w:rsidRDefault="004A7344" w:rsidP="00D97F45">
      <w:pPr>
        <w:tabs>
          <w:tab w:val="left" w:pos="7830"/>
        </w:tabs>
        <w:spacing w:before="120" w:after="120"/>
        <w:jc w:val="both"/>
        <w:rPr>
          <w:rFonts w:ascii="Sylfaen" w:hAnsi="Sylfaen"/>
          <w:color w:val="000000" w:themeColor="text1"/>
        </w:rPr>
      </w:pPr>
      <w:r w:rsidRPr="00DA0329">
        <w:rPr>
          <w:rFonts w:ascii="Sylfaen" w:hAnsi="Sylfaen"/>
          <w:color w:val="000000" w:themeColor="text1"/>
          <w:lang w:val="en-US"/>
        </w:rPr>
        <w:t xml:space="preserve">3. </w:t>
      </w:r>
      <w:r w:rsidRPr="00DA0329">
        <w:rPr>
          <w:rFonts w:ascii="Sylfaen" w:hAnsi="Sylfaen"/>
          <w:color w:val="000000" w:themeColor="text1"/>
        </w:rPr>
        <w:t xml:space="preserve">ქონებრივი უფლებების </w:t>
      </w:r>
      <w:r w:rsidR="00BA5596" w:rsidRPr="00DA0329">
        <w:rPr>
          <w:rFonts w:ascii="Sylfaen" w:hAnsi="Sylfaen"/>
          <w:color w:val="000000" w:themeColor="text1"/>
        </w:rPr>
        <w:t>კოლექტიურ საფუძველზე მმართველი ორგანიზაცია უფლებამოსილია</w:t>
      </w:r>
      <w:r w:rsidRPr="00DA0329">
        <w:rPr>
          <w:rFonts w:ascii="Sylfaen" w:hAnsi="Sylfaen"/>
          <w:color w:val="000000" w:themeColor="text1"/>
        </w:rPr>
        <w:t xml:space="preserve"> მოსარგებლეს </w:t>
      </w:r>
      <w:r w:rsidR="00BA5596" w:rsidRPr="00DA0329">
        <w:rPr>
          <w:rFonts w:ascii="Sylfaen" w:hAnsi="Sylfaen"/>
          <w:color w:val="000000" w:themeColor="text1"/>
        </w:rPr>
        <w:t xml:space="preserve">უფასოდ </w:t>
      </w:r>
      <w:r w:rsidRPr="00DA0329">
        <w:rPr>
          <w:rFonts w:ascii="Sylfaen" w:hAnsi="Sylfaen"/>
          <w:color w:val="000000" w:themeColor="text1"/>
        </w:rPr>
        <w:t>შესთავაზ</w:t>
      </w:r>
      <w:r w:rsidR="009B3384" w:rsidRPr="00DA0329">
        <w:rPr>
          <w:rFonts w:ascii="Sylfaen" w:hAnsi="Sylfaen"/>
          <w:color w:val="000000" w:themeColor="text1"/>
        </w:rPr>
        <w:t>ოს</w:t>
      </w:r>
      <w:r w:rsidR="00880242" w:rsidRPr="00DA0329">
        <w:rPr>
          <w:rFonts w:ascii="Sylfaen" w:hAnsi="Sylfaen"/>
          <w:color w:val="000000" w:themeColor="text1"/>
        </w:rPr>
        <w:t xml:space="preserve"> </w:t>
      </w:r>
      <w:r w:rsidRPr="00DA0329">
        <w:rPr>
          <w:rFonts w:ascii="Sylfaen" w:hAnsi="Sylfaen"/>
          <w:color w:val="000000" w:themeColor="text1"/>
        </w:rPr>
        <w:t>ჰონორარის გამოთვლის, შეგროვებისა და განაწილებისთვის საჭირო შესაბამის</w:t>
      </w:r>
      <w:r w:rsidR="009B3384" w:rsidRPr="00DA0329">
        <w:rPr>
          <w:rFonts w:ascii="Sylfaen" w:hAnsi="Sylfaen"/>
          <w:color w:val="000000" w:themeColor="text1"/>
        </w:rPr>
        <w:t>ი</w:t>
      </w:r>
      <w:r w:rsidRPr="00DA0329">
        <w:rPr>
          <w:rFonts w:ascii="Sylfaen" w:hAnsi="Sylfaen"/>
          <w:color w:val="000000" w:themeColor="text1"/>
        </w:rPr>
        <w:t xml:space="preserve"> პროგრამულ</w:t>
      </w:r>
      <w:r w:rsidR="00BA5596" w:rsidRPr="00DA0329">
        <w:rPr>
          <w:rFonts w:ascii="Sylfaen" w:hAnsi="Sylfaen"/>
          <w:color w:val="000000" w:themeColor="text1"/>
        </w:rPr>
        <w:t>ი</w:t>
      </w:r>
      <w:r w:rsidRPr="00DA0329">
        <w:rPr>
          <w:rFonts w:ascii="Sylfaen" w:hAnsi="Sylfaen"/>
          <w:color w:val="000000" w:themeColor="text1"/>
        </w:rPr>
        <w:t xml:space="preserve"> უზრუნველყოფ</w:t>
      </w:r>
      <w:r w:rsidR="00880242" w:rsidRPr="00DA0329">
        <w:rPr>
          <w:rFonts w:ascii="Sylfaen" w:hAnsi="Sylfaen"/>
          <w:color w:val="000000" w:themeColor="text1"/>
        </w:rPr>
        <w:t>ა</w:t>
      </w:r>
      <w:r w:rsidR="00363E27" w:rsidRPr="00DA0329">
        <w:rPr>
          <w:rFonts w:ascii="Sylfaen" w:hAnsi="Sylfaen"/>
          <w:color w:val="000000" w:themeColor="text1"/>
        </w:rPr>
        <w:t>. ამ შემთხვევაში</w:t>
      </w:r>
      <w:r w:rsidRPr="00DA0329">
        <w:rPr>
          <w:rFonts w:ascii="Sylfaen" w:hAnsi="Sylfaen"/>
          <w:color w:val="000000" w:themeColor="text1"/>
        </w:rPr>
        <w:t xml:space="preserve"> მოსარგებლე ვალდებულია გამოიყენოს ეს პროგრამული უზრუნველყოფა</w:t>
      </w:r>
      <w:r w:rsidR="00880242" w:rsidRPr="00DA0329">
        <w:rPr>
          <w:rFonts w:ascii="Sylfaen" w:hAnsi="Sylfaen"/>
          <w:color w:val="000000" w:themeColor="text1"/>
        </w:rPr>
        <w:t xml:space="preserve">, ხოლო ქონებრივი უფლებების კოლექტიურ საფუძველზე მმართველი ორგანიზაცია ვალდებულია </w:t>
      </w:r>
      <w:r w:rsidR="00863709" w:rsidRPr="00DA0329">
        <w:rPr>
          <w:rFonts w:ascii="Sylfaen" w:hAnsi="Sylfaen"/>
          <w:color w:val="000000" w:themeColor="text1"/>
        </w:rPr>
        <w:t>უფასოდ შექმნას პროგრამული უზრუნველყოფის გამართული ფუნქციონირებისთ</w:t>
      </w:r>
      <w:r w:rsidR="009E293E" w:rsidRPr="00DA0329">
        <w:rPr>
          <w:rFonts w:ascii="Sylfaen" w:hAnsi="Sylfaen"/>
          <w:color w:val="000000" w:themeColor="text1"/>
        </w:rPr>
        <w:t>ვ</w:t>
      </w:r>
      <w:r w:rsidR="00863709" w:rsidRPr="00DA0329">
        <w:rPr>
          <w:rFonts w:ascii="Sylfaen" w:hAnsi="Sylfaen"/>
          <w:color w:val="000000" w:themeColor="text1"/>
        </w:rPr>
        <w:t>ის სათანადო პირობები</w:t>
      </w:r>
      <w:r w:rsidR="009E293E" w:rsidRPr="00DA0329">
        <w:rPr>
          <w:rFonts w:ascii="Sylfaen" w:hAnsi="Sylfaen"/>
          <w:color w:val="000000" w:themeColor="text1"/>
        </w:rPr>
        <w:t>.</w:t>
      </w:r>
    </w:p>
    <w:p w14:paraId="2CFAFB8E" w14:textId="7603FD10" w:rsidR="009E2AFC" w:rsidRPr="00A500AB" w:rsidRDefault="009E293E"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4</w:t>
      </w:r>
      <w:r w:rsidR="004D0FF5" w:rsidRPr="00A500AB">
        <w:rPr>
          <w:rFonts w:ascii="Sylfaen" w:hAnsi="Sylfaen"/>
          <w:color w:val="000000" w:themeColor="text1"/>
        </w:rPr>
        <w:t xml:space="preserve">. </w:t>
      </w:r>
      <w:r w:rsidR="007A29D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004D0FF5" w:rsidRPr="00A500AB">
        <w:rPr>
          <w:rFonts w:ascii="Sylfaen" w:hAnsi="Sylfaen"/>
          <w:color w:val="000000" w:themeColor="text1"/>
        </w:rPr>
        <w:t>საქმიანობა უნდა განხორციელდეს იმ უფლებ</w:t>
      </w:r>
      <w:r w:rsidR="007A29DD" w:rsidRPr="00A500AB">
        <w:rPr>
          <w:rFonts w:ascii="Sylfaen" w:hAnsi="Sylfaen"/>
          <w:color w:val="000000" w:themeColor="text1"/>
        </w:rPr>
        <w:t>ის</w:t>
      </w:r>
      <w:r w:rsidR="004D0FF5" w:rsidRPr="00A500AB">
        <w:rPr>
          <w:rFonts w:ascii="Sylfaen" w:hAnsi="Sylfaen"/>
          <w:color w:val="000000" w:themeColor="text1"/>
        </w:rPr>
        <w:t xml:space="preserve"> მფლობელების ინტერესების შესაბამისად, რომლებსაც  წარმოადგენს. </w:t>
      </w:r>
    </w:p>
    <w:p w14:paraId="33914D21" w14:textId="3A5B59A5" w:rsidR="009E2AFC" w:rsidRPr="00A500AB" w:rsidRDefault="009E293E"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5</w:t>
      </w:r>
      <w:r w:rsidR="004D0FF5" w:rsidRPr="00A500AB">
        <w:rPr>
          <w:rFonts w:ascii="Sylfaen" w:hAnsi="Sylfaen"/>
          <w:color w:val="000000" w:themeColor="text1"/>
        </w:rPr>
        <w:t>.</w:t>
      </w:r>
      <w:r w:rsidR="00415BBB" w:rsidRPr="00A500AB">
        <w:rPr>
          <w:rFonts w:ascii="Sylfaen" w:hAnsi="Sylfaen" w:cs="Sylfaen"/>
          <w:color w:val="000000" w:themeColor="text1"/>
        </w:rPr>
        <w:t xml:space="preserve"> ყველა</w:t>
      </w:r>
      <w:r w:rsidR="00415BBB" w:rsidRPr="00A500AB">
        <w:rPr>
          <w:rFonts w:ascii="Sylfaen" w:hAnsi="Sylfaen"/>
          <w:color w:val="000000" w:themeColor="text1"/>
        </w:rPr>
        <w:t xml:space="preserve"> </w:t>
      </w:r>
      <w:r w:rsidR="00415BBB" w:rsidRPr="00A500AB">
        <w:rPr>
          <w:rFonts w:ascii="Sylfaen" w:hAnsi="Sylfaen" w:cs="Sylfaen"/>
          <w:color w:val="000000" w:themeColor="text1"/>
        </w:rPr>
        <w:t>ნაწარმოები</w:t>
      </w:r>
      <w:r w:rsidR="00415BBB" w:rsidRPr="00A500AB">
        <w:rPr>
          <w:rFonts w:ascii="Sylfaen" w:hAnsi="Sylfaen"/>
          <w:color w:val="000000" w:themeColor="text1"/>
        </w:rPr>
        <w:t xml:space="preserve"> </w:t>
      </w:r>
      <w:r w:rsidR="00286373" w:rsidRPr="00A500AB">
        <w:rPr>
          <w:rFonts w:ascii="Sylfaen" w:hAnsi="Sylfaen"/>
          <w:color w:val="000000" w:themeColor="text1"/>
        </w:rPr>
        <w:t xml:space="preserve">ან/და ამ კანონით დაცული </w:t>
      </w:r>
      <w:r w:rsidR="00415BBB" w:rsidRPr="00A500AB">
        <w:rPr>
          <w:rFonts w:ascii="Sylfaen" w:hAnsi="Sylfaen"/>
          <w:color w:val="000000" w:themeColor="text1"/>
        </w:rPr>
        <w:t xml:space="preserve"> </w:t>
      </w:r>
      <w:r w:rsidR="00286373" w:rsidRPr="00A500AB">
        <w:rPr>
          <w:rFonts w:ascii="Sylfaen" w:hAnsi="Sylfaen" w:cs="Sylfaen"/>
          <w:color w:val="000000" w:themeColor="text1"/>
        </w:rPr>
        <w:t>სხვა ობიექტები,</w:t>
      </w:r>
      <w:r w:rsidR="00415BBB" w:rsidRPr="00A500AB">
        <w:rPr>
          <w:rFonts w:ascii="Sylfaen" w:hAnsi="Sylfaen"/>
          <w:color w:val="000000" w:themeColor="text1"/>
        </w:rPr>
        <w:t xml:space="preserve"> </w:t>
      </w:r>
      <w:r w:rsidR="00415BBB" w:rsidRPr="00A500AB">
        <w:rPr>
          <w:rFonts w:ascii="Sylfaen" w:hAnsi="Sylfaen" w:cs="Sylfaen"/>
          <w:color w:val="000000" w:themeColor="text1"/>
        </w:rPr>
        <w:t>რომელიც</w:t>
      </w:r>
      <w:r w:rsidR="00415BBB" w:rsidRPr="00A500AB">
        <w:rPr>
          <w:rFonts w:ascii="Sylfaen" w:hAnsi="Sylfaen"/>
          <w:color w:val="000000" w:themeColor="text1"/>
        </w:rPr>
        <w:t xml:space="preserve"> </w:t>
      </w:r>
      <w:r w:rsidR="00415BBB" w:rsidRPr="00A500AB">
        <w:rPr>
          <w:rFonts w:ascii="Sylfaen" w:hAnsi="Sylfaen" w:cs="Sylfaen"/>
          <w:color w:val="000000" w:themeColor="text1"/>
        </w:rPr>
        <w:t>საჯაროდ</w:t>
      </w:r>
      <w:r w:rsidR="00415BBB" w:rsidRPr="00A500AB">
        <w:rPr>
          <w:rFonts w:ascii="Sylfaen" w:hAnsi="Sylfaen"/>
          <w:color w:val="000000" w:themeColor="text1"/>
        </w:rPr>
        <w:t xml:space="preserve"> </w:t>
      </w:r>
      <w:r w:rsidR="00415BBB" w:rsidRPr="00A500AB">
        <w:rPr>
          <w:rFonts w:ascii="Sylfaen" w:hAnsi="Sylfaen" w:cs="Sylfaen"/>
          <w:color w:val="000000" w:themeColor="text1"/>
        </w:rPr>
        <w:t>სრულდება</w:t>
      </w:r>
      <w:r w:rsidR="00415BBB" w:rsidRPr="00A500AB">
        <w:rPr>
          <w:rFonts w:ascii="Sylfaen" w:hAnsi="Sylfaen"/>
          <w:color w:val="000000" w:themeColor="text1"/>
        </w:rPr>
        <w:t xml:space="preserve">, </w:t>
      </w:r>
      <w:r w:rsidR="00415BBB" w:rsidRPr="00A500AB">
        <w:rPr>
          <w:rFonts w:ascii="Sylfaen" w:hAnsi="Sylfaen" w:cs="Sylfaen"/>
          <w:color w:val="000000" w:themeColor="text1"/>
        </w:rPr>
        <w:t>გადაიცემა</w:t>
      </w:r>
      <w:r w:rsidR="00415BBB" w:rsidRPr="00A500AB">
        <w:rPr>
          <w:rFonts w:ascii="Sylfaen" w:hAnsi="Sylfaen"/>
          <w:color w:val="000000" w:themeColor="text1"/>
        </w:rPr>
        <w:t xml:space="preserve"> </w:t>
      </w:r>
      <w:r w:rsidR="00415BBB" w:rsidRPr="00A500AB">
        <w:rPr>
          <w:rFonts w:ascii="Sylfaen" w:hAnsi="Sylfaen" w:cs="Sylfaen"/>
          <w:color w:val="000000" w:themeColor="text1"/>
        </w:rPr>
        <w:t>ეთერით</w:t>
      </w:r>
      <w:r w:rsidR="00415BBB" w:rsidRPr="00A500AB">
        <w:rPr>
          <w:rFonts w:ascii="Sylfaen" w:hAnsi="Sylfaen"/>
          <w:color w:val="000000" w:themeColor="text1"/>
        </w:rPr>
        <w:t xml:space="preserve">, </w:t>
      </w:r>
      <w:r w:rsidR="00415BBB" w:rsidRPr="00A500AB">
        <w:rPr>
          <w:rFonts w:ascii="Sylfaen" w:hAnsi="Sylfaen" w:cs="Sylfaen"/>
          <w:color w:val="000000" w:themeColor="text1"/>
        </w:rPr>
        <w:t>კაბელით</w:t>
      </w:r>
      <w:r w:rsidR="00415BBB" w:rsidRPr="00A500AB">
        <w:rPr>
          <w:rFonts w:ascii="Sylfaen" w:hAnsi="Sylfaen"/>
          <w:color w:val="000000" w:themeColor="text1"/>
        </w:rPr>
        <w:t xml:space="preserve">, </w:t>
      </w:r>
      <w:r w:rsidR="00415BBB" w:rsidRPr="00A500AB">
        <w:rPr>
          <w:rFonts w:ascii="Sylfaen" w:hAnsi="Sylfaen" w:cs="Sylfaen"/>
          <w:color w:val="000000" w:themeColor="text1"/>
        </w:rPr>
        <w:t>ან</w:t>
      </w:r>
      <w:r w:rsidR="00415BBB" w:rsidRPr="00A500AB">
        <w:rPr>
          <w:rFonts w:ascii="Sylfaen" w:hAnsi="Sylfaen"/>
          <w:color w:val="000000" w:themeColor="text1"/>
        </w:rPr>
        <w:t xml:space="preserve"> </w:t>
      </w:r>
      <w:r w:rsidR="00415BBB" w:rsidRPr="00A500AB">
        <w:rPr>
          <w:rFonts w:ascii="Sylfaen" w:hAnsi="Sylfaen" w:cs="Sylfaen"/>
          <w:color w:val="000000" w:themeColor="text1"/>
        </w:rPr>
        <w:t>საზოგადოებისათვის</w:t>
      </w:r>
      <w:r w:rsidR="00415BBB" w:rsidRPr="00A500AB">
        <w:rPr>
          <w:rFonts w:ascii="Sylfaen" w:hAnsi="Sylfaen"/>
          <w:color w:val="000000" w:themeColor="text1"/>
        </w:rPr>
        <w:t xml:space="preserve"> </w:t>
      </w:r>
      <w:r w:rsidR="00C1090B" w:rsidRPr="00A500AB">
        <w:rPr>
          <w:rFonts w:ascii="Sylfaen" w:hAnsi="Sylfaen"/>
          <w:color w:val="000000" w:themeColor="text1"/>
        </w:rPr>
        <w:t xml:space="preserve">ხდება </w:t>
      </w:r>
      <w:r w:rsidR="00415BBB" w:rsidRPr="00A500AB">
        <w:rPr>
          <w:rFonts w:ascii="Sylfaen" w:hAnsi="Sylfaen" w:cs="Sylfaen"/>
          <w:color w:val="000000" w:themeColor="text1"/>
        </w:rPr>
        <w:t>სხვაგვარად</w:t>
      </w:r>
      <w:r w:rsidR="00415BBB" w:rsidRPr="00A500AB">
        <w:rPr>
          <w:rFonts w:ascii="Sylfaen" w:hAnsi="Sylfaen"/>
          <w:color w:val="000000" w:themeColor="text1"/>
        </w:rPr>
        <w:t xml:space="preserve"> </w:t>
      </w:r>
      <w:r w:rsidR="00415BBB" w:rsidRPr="00A500AB">
        <w:rPr>
          <w:rFonts w:ascii="Sylfaen" w:hAnsi="Sylfaen" w:cs="Sylfaen"/>
          <w:color w:val="000000" w:themeColor="text1"/>
        </w:rPr>
        <w:lastRenderedPageBreak/>
        <w:t>ხელმისაწვდომი</w:t>
      </w:r>
      <w:r w:rsidR="00C1090B" w:rsidRPr="00A500AB">
        <w:rPr>
          <w:rFonts w:ascii="Sylfaen" w:hAnsi="Sylfaen" w:cs="Sylfaen"/>
          <w:color w:val="000000" w:themeColor="text1"/>
        </w:rPr>
        <w:t>,</w:t>
      </w:r>
      <w:r w:rsidR="00415BBB" w:rsidRPr="00A500AB">
        <w:rPr>
          <w:rFonts w:ascii="Sylfaen" w:hAnsi="Sylfaen"/>
          <w:color w:val="000000" w:themeColor="text1"/>
        </w:rPr>
        <w:t xml:space="preserve"> </w:t>
      </w:r>
      <w:r w:rsidR="00415BBB" w:rsidRPr="00A500AB">
        <w:rPr>
          <w:rFonts w:ascii="Sylfaen" w:hAnsi="Sylfaen" w:cs="Sylfaen"/>
          <w:color w:val="000000" w:themeColor="text1"/>
        </w:rPr>
        <w:t>აგრეთვე</w:t>
      </w:r>
      <w:r w:rsidR="00C1090B" w:rsidRPr="00A500AB">
        <w:rPr>
          <w:rFonts w:ascii="Sylfaen" w:hAnsi="Sylfaen" w:cs="Sylfaen"/>
          <w:color w:val="000000" w:themeColor="text1"/>
        </w:rPr>
        <w:t>,</w:t>
      </w:r>
      <w:r w:rsidR="00415BBB" w:rsidRPr="00A500AB">
        <w:rPr>
          <w:rFonts w:ascii="Sylfaen" w:hAnsi="Sylfaen"/>
          <w:color w:val="000000" w:themeColor="text1"/>
        </w:rPr>
        <w:t xml:space="preserve"> </w:t>
      </w:r>
      <w:r w:rsidR="00415BBB" w:rsidRPr="00A500AB">
        <w:rPr>
          <w:rFonts w:ascii="Sylfaen" w:hAnsi="Sylfaen" w:cs="Sylfaen"/>
          <w:color w:val="000000" w:themeColor="text1"/>
        </w:rPr>
        <w:t>ჩართულია</w:t>
      </w:r>
      <w:r w:rsidR="00415BBB" w:rsidRPr="00A500AB">
        <w:rPr>
          <w:rFonts w:ascii="Sylfaen" w:hAnsi="Sylfaen"/>
          <w:color w:val="000000" w:themeColor="text1"/>
        </w:rPr>
        <w:t xml:space="preserve"> </w:t>
      </w:r>
      <w:r w:rsidR="00415BBB" w:rsidRPr="00A500AB">
        <w:rPr>
          <w:rFonts w:ascii="Sylfaen" w:hAnsi="Sylfaen" w:cs="Sylfaen"/>
          <w:color w:val="000000" w:themeColor="text1"/>
        </w:rPr>
        <w:t>გადაცემაში</w:t>
      </w:r>
      <w:r w:rsidR="00415BBB" w:rsidRPr="00A500AB">
        <w:rPr>
          <w:rFonts w:ascii="Sylfaen" w:hAnsi="Sylfaen"/>
          <w:color w:val="000000" w:themeColor="text1"/>
        </w:rPr>
        <w:t xml:space="preserve">, </w:t>
      </w:r>
      <w:r w:rsidR="00415BBB" w:rsidRPr="00A500AB">
        <w:rPr>
          <w:rFonts w:ascii="Sylfaen" w:hAnsi="Sylfaen" w:cs="Sylfaen"/>
          <w:color w:val="000000" w:themeColor="text1"/>
        </w:rPr>
        <w:t>ფონოგრამასა</w:t>
      </w:r>
      <w:r w:rsidR="00415BBB" w:rsidRPr="00A500AB">
        <w:rPr>
          <w:rFonts w:ascii="Sylfaen" w:hAnsi="Sylfaen"/>
          <w:color w:val="000000" w:themeColor="text1"/>
        </w:rPr>
        <w:t xml:space="preserve"> </w:t>
      </w:r>
      <w:r w:rsidR="00415BBB" w:rsidRPr="00A500AB">
        <w:rPr>
          <w:rFonts w:ascii="Sylfaen" w:hAnsi="Sylfaen" w:cs="Sylfaen"/>
          <w:color w:val="000000" w:themeColor="text1"/>
        </w:rPr>
        <w:t>და</w:t>
      </w:r>
      <w:r w:rsidR="00415BBB" w:rsidRPr="00A500AB">
        <w:rPr>
          <w:rFonts w:ascii="Sylfaen" w:hAnsi="Sylfaen"/>
          <w:color w:val="000000" w:themeColor="text1"/>
        </w:rPr>
        <w:t xml:space="preserve"> </w:t>
      </w:r>
      <w:proofErr w:type="spellStart"/>
      <w:r w:rsidR="00415BBB" w:rsidRPr="00A500AB">
        <w:rPr>
          <w:rFonts w:ascii="Sylfaen" w:hAnsi="Sylfaen" w:cs="Sylfaen"/>
          <w:color w:val="000000" w:themeColor="text1"/>
        </w:rPr>
        <w:t>ვიდეოგრამაში</w:t>
      </w:r>
      <w:proofErr w:type="spellEnd"/>
      <w:r w:rsidR="00415BBB" w:rsidRPr="00A500AB">
        <w:rPr>
          <w:rFonts w:ascii="Sylfaen" w:hAnsi="Sylfaen"/>
          <w:color w:val="000000" w:themeColor="text1"/>
        </w:rPr>
        <w:t xml:space="preserve">, </w:t>
      </w:r>
      <w:r w:rsidR="00415BBB" w:rsidRPr="00A500AB">
        <w:rPr>
          <w:rFonts w:ascii="Sylfaen" w:hAnsi="Sylfaen" w:cs="Sylfaen"/>
          <w:color w:val="000000" w:themeColor="text1"/>
        </w:rPr>
        <w:t>შედის</w:t>
      </w:r>
      <w:r w:rsidR="00415BBB" w:rsidRPr="00A500AB">
        <w:rPr>
          <w:rFonts w:ascii="Sylfaen" w:hAnsi="Sylfaen"/>
          <w:color w:val="000000" w:themeColor="text1"/>
        </w:rPr>
        <w:t xml:space="preserve"> </w:t>
      </w:r>
      <w:r w:rsidR="00415BBB" w:rsidRPr="00A500AB">
        <w:rPr>
          <w:rFonts w:ascii="Sylfaen" w:hAnsi="Sylfaen" w:cs="Sylfaen"/>
          <w:color w:val="000000" w:themeColor="text1"/>
        </w:rPr>
        <w:t>შესაბამისი</w:t>
      </w:r>
      <w:r w:rsidR="00415BBB" w:rsidRPr="00A500AB">
        <w:rPr>
          <w:rFonts w:ascii="Sylfaen" w:hAnsi="Sylfaen"/>
          <w:color w:val="000000" w:themeColor="text1"/>
        </w:rPr>
        <w:t xml:space="preserve"> </w:t>
      </w:r>
      <w:r w:rsidR="007A29DD" w:rsidRPr="00A500AB">
        <w:rPr>
          <w:rFonts w:ascii="Sylfaen" w:hAnsi="Sylfaen" w:cs="Sylfaen"/>
          <w:color w:val="000000" w:themeColor="text1"/>
        </w:rPr>
        <w:t xml:space="preserve">ქონებრივი უფლებების კოლექტიურ საფუძველზე მმართველი ორგანიზაციის </w:t>
      </w:r>
      <w:r w:rsidR="00415BBB" w:rsidRPr="00A500AB">
        <w:rPr>
          <w:rFonts w:ascii="Sylfaen" w:hAnsi="Sylfaen" w:cs="Sylfaen"/>
          <w:color w:val="000000" w:themeColor="text1"/>
        </w:rPr>
        <w:t>რეპერტუარში</w:t>
      </w:r>
      <w:r w:rsidR="00415BBB" w:rsidRPr="00A500AB">
        <w:rPr>
          <w:rFonts w:ascii="Sylfaen" w:hAnsi="Sylfaen"/>
          <w:color w:val="000000" w:themeColor="text1"/>
        </w:rPr>
        <w:t xml:space="preserve">. </w:t>
      </w:r>
      <w:r w:rsidR="00415BBB" w:rsidRPr="00A500AB">
        <w:rPr>
          <w:rFonts w:ascii="Sylfaen" w:hAnsi="Sylfaen" w:cs="Sylfaen"/>
          <w:color w:val="000000" w:themeColor="text1"/>
        </w:rPr>
        <w:t>ამ</w:t>
      </w:r>
      <w:r w:rsidR="00415BBB" w:rsidRPr="00A500AB">
        <w:rPr>
          <w:rFonts w:ascii="Sylfaen" w:hAnsi="Sylfaen"/>
          <w:color w:val="000000" w:themeColor="text1"/>
        </w:rPr>
        <w:t xml:space="preserve"> </w:t>
      </w:r>
      <w:r w:rsidR="00415BBB" w:rsidRPr="00A500AB">
        <w:rPr>
          <w:rFonts w:ascii="Sylfaen" w:hAnsi="Sylfaen" w:cs="Sylfaen"/>
          <w:color w:val="000000" w:themeColor="text1"/>
        </w:rPr>
        <w:t>შემთხვევაში</w:t>
      </w:r>
      <w:r w:rsidR="00415BBB" w:rsidRPr="00A500AB">
        <w:rPr>
          <w:rFonts w:ascii="Sylfaen" w:hAnsi="Sylfaen"/>
          <w:color w:val="000000" w:themeColor="text1"/>
        </w:rPr>
        <w:t xml:space="preserve"> </w:t>
      </w:r>
      <w:r w:rsidR="00415BBB" w:rsidRPr="00A500AB">
        <w:rPr>
          <w:rFonts w:ascii="Sylfaen" w:hAnsi="Sylfaen" w:cs="Sylfaen"/>
          <w:color w:val="000000" w:themeColor="text1"/>
        </w:rPr>
        <w:t>მტკიცების</w:t>
      </w:r>
      <w:r w:rsidR="00415BBB" w:rsidRPr="00A500AB">
        <w:rPr>
          <w:rFonts w:ascii="Sylfaen" w:hAnsi="Sylfaen"/>
          <w:color w:val="000000" w:themeColor="text1"/>
        </w:rPr>
        <w:t xml:space="preserve"> </w:t>
      </w:r>
      <w:r w:rsidR="00415BBB" w:rsidRPr="00A500AB">
        <w:rPr>
          <w:rFonts w:ascii="Sylfaen" w:hAnsi="Sylfaen" w:cs="Sylfaen"/>
          <w:color w:val="000000" w:themeColor="text1"/>
        </w:rPr>
        <w:t>ტვირთი</w:t>
      </w:r>
      <w:r w:rsidR="00415BBB" w:rsidRPr="00A500AB">
        <w:rPr>
          <w:rFonts w:ascii="Sylfaen" w:hAnsi="Sylfaen"/>
          <w:color w:val="000000" w:themeColor="text1"/>
        </w:rPr>
        <w:t xml:space="preserve"> </w:t>
      </w:r>
      <w:r w:rsidR="00415BBB" w:rsidRPr="00A500AB">
        <w:rPr>
          <w:rFonts w:ascii="Sylfaen" w:hAnsi="Sylfaen" w:cs="Sylfaen"/>
          <w:color w:val="000000" w:themeColor="text1"/>
        </w:rPr>
        <w:t>ეკისრება</w:t>
      </w:r>
      <w:r w:rsidR="00415BBB" w:rsidRPr="00A500AB">
        <w:rPr>
          <w:rFonts w:ascii="Sylfaen" w:hAnsi="Sylfaen"/>
          <w:color w:val="000000" w:themeColor="text1"/>
        </w:rPr>
        <w:t xml:space="preserve"> </w:t>
      </w:r>
      <w:r w:rsidR="00415BBB" w:rsidRPr="00A500AB">
        <w:rPr>
          <w:rFonts w:ascii="Sylfaen" w:hAnsi="Sylfaen" w:cs="Sylfaen"/>
          <w:color w:val="000000" w:themeColor="text1"/>
        </w:rPr>
        <w:t>მოსარგებლეს</w:t>
      </w:r>
      <w:r w:rsidR="00415BBB" w:rsidRPr="00A500AB">
        <w:rPr>
          <w:rFonts w:ascii="Sylfaen" w:hAnsi="Sylfaen"/>
          <w:color w:val="000000" w:themeColor="text1"/>
        </w:rPr>
        <w:t xml:space="preserve">. </w:t>
      </w:r>
      <w:r w:rsidR="00415BBB" w:rsidRPr="00A500AB">
        <w:rPr>
          <w:rFonts w:ascii="Sylfaen" w:hAnsi="Sylfaen" w:cs="Sylfaen"/>
          <w:color w:val="000000" w:themeColor="text1"/>
        </w:rPr>
        <w:t>ამ</w:t>
      </w:r>
      <w:r w:rsidR="00415BBB" w:rsidRPr="00A500AB">
        <w:rPr>
          <w:rFonts w:ascii="Sylfaen" w:hAnsi="Sylfaen"/>
          <w:color w:val="000000" w:themeColor="text1"/>
        </w:rPr>
        <w:t xml:space="preserve"> </w:t>
      </w:r>
      <w:r w:rsidR="00415BBB" w:rsidRPr="00A500AB">
        <w:rPr>
          <w:rFonts w:ascii="Sylfaen" w:hAnsi="Sylfaen" w:cs="Sylfaen"/>
          <w:color w:val="000000" w:themeColor="text1"/>
        </w:rPr>
        <w:t>პუნქტის</w:t>
      </w:r>
      <w:r w:rsidR="00415BBB" w:rsidRPr="00A500AB">
        <w:rPr>
          <w:rFonts w:ascii="Sylfaen" w:hAnsi="Sylfaen"/>
          <w:color w:val="000000" w:themeColor="text1"/>
        </w:rPr>
        <w:t xml:space="preserve"> </w:t>
      </w:r>
      <w:r w:rsidR="00415BBB" w:rsidRPr="00A500AB">
        <w:rPr>
          <w:rFonts w:ascii="Sylfaen" w:hAnsi="Sylfaen" w:cs="Sylfaen"/>
          <w:color w:val="000000" w:themeColor="text1"/>
        </w:rPr>
        <w:t>დებულებები</w:t>
      </w:r>
      <w:r w:rsidR="00415BBB" w:rsidRPr="00A500AB">
        <w:rPr>
          <w:rFonts w:ascii="Sylfaen" w:hAnsi="Sylfaen"/>
          <w:color w:val="000000" w:themeColor="text1"/>
        </w:rPr>
        <w:t xml:space="preserve"> </w:t>
      </w:r>
      <w:r w:rsidR="00415BBB" w:rsidRPr="00A500AB">
        <w:rPr>
          <w:rFonts w:ascii="Sylfaen" w:hAnsi="Sylfaen" w:cs="Sylfaen"/>
          <w:color w:val="000000" w:themeColor="text1"/>
        </w:rPr>
        <w:t>არ</w:t>
      </w:r>
      <w:r w:rsidR="00415BBB" w:rsidRPr="00A500AB">
        <w:rPr>
          <w:rFonts w:ascii="Sylfaen" w:hAnsi="Sylfaen"/>
          <w:color w:val="000000" w:themeColor="text1"/>
        </w:rPr>
        <w:t xml:space="preserve"> </w:t>
      </w:r>
      <w:r w:rsidR="00415BBB" w:rsidRPr="00A500AB">
        <w:rPr>
          <w:rFonts w:ascii="Sylfaen" w:hAnsi="Sylfaen" w:cs="Sylfaen"/>
          <w:color w:val="000000" w:themeColor="text1"/>
        </w:rPr>
        <w:t>ვრცელდება</w:t>
      </w:r>
      <w:r w:rsidR="00415BBB" w:rsidRPr="00A500AB">
        <w:rPr>
          <w:rFonts w:ascii="Sylfaen" w:hAnsi="Sylfaen"/>
          <w:color w:val="000000" w:themeColor="text1"/>
        </w:rPr>
        <w:t xml:space="preserve"> </w:t>
      </w:r>
      <w:r w:rsidR="00415BBB" w:rsidRPr="00A500AB">
        <w:rPr>
          <w:rFonts w:ascii="Sylfaen" w:hAnsi="Sylfaen" w:cs="Sylfaen"/>
          <w:color w:val="000000" w:themeColor="text1"/>
        </w:rPr>
        <w:t>კინემატოგრაფიულ</w:t>
      </w:r>
      <w:r w:rsidR="00415BBB" w:rsidRPr="00A500AB">
        <w:rPr>
          <w:rFonts w:ascii="Sylfaen" w:hAnsi="Sylfaen"/>
          <w:color w:val="000000" w:themeColor="text1"/>
        </w:rPr>
        <w:t xml:space="preserve"> </w:t>
      </w:r>
      <w:r w:rsidR="00415BBB" w:rsidRPr="00A500AB">
        <w:rPr>
          <w:rFonts w:ascii="Sylfaen" w:hAnsi="Sylfaen" w:cs="Sylfaen"/>
          <w:color w:val="000000" w:themeColor="text1"/>
        </w:rPr>
        <w:t>და</w:t>
      </w:r>
      <w:r w:rsidR="00415BBB" w:rsidRPr="00A500AB">
        <w:rPr>
          <w:rFonts w:ascii="Sylfaen" w:hAnsi="Sylfaen"/>
          <w:color w:val="000000" w:themeColor="text1"/>
        </w:rPr>
        <w:t xml:space="preserve"> </w:t>
      </w:r>
      <w:r w:rsidR="00415BBB" w:rsidRPr="00A500AB">
        <w:rPr>
          <w:rFonts w:ascii="Sylfaen" w:hAnsi="Sylfaen" w:cs="Sylfaen"/>
          <w:color w:val="000000" w:themeColor="text1"/>
        </w:rPr>
        <w:t>სხვა</w:t>
      </w:r>
      <w:r w:rsidR="00415BBB" w:rsidRPr="00A500AB">
        <w:rPr>
          <w:rFonts w:ascii="Sylfaen" w:hAnsi="Sylfaen"/>
          <w:color w:val="000000" w:themeColor="text1"/>
        </w:rPr>
        <w:t xml:space="preserve"> </w:t>
      </w:r>
      <w:r w:rsidR="00415BBB" w:rsidRPr="00A500AB">
        <w:rPr>
          <w:rFonts w:ascii="Sylfaen" w:hAnsi="Sylfaen" w:cs="Sylfaen"/>
          <w:color w:val="000000" w:themeColor="text1"/>
        </w:rPr>
        <w:t>ნაწარმოებებზე</w:t>
      </w:r>
      <w:r w:rsidR="00415BBB" w:rsidRPr="00A500AB">
        <w:rPr>
          <w:rFonts w:ascii="Sylfaen" w:hAnsi="Sylfaen"/>
          <w:color w:val="000000" w:themeColor="text1"/>
        </w:rPr>
        <w:t xml:space="preserve">, </w:t>
      </w:r>
      <w:r w:rsidR="00415BBB" w:rsidRPr="00A500AB">
        <w:rPr>
          <w:rFonts w:ascii="Sylfaen" w:hAnsi="Sylfaen" w:cs="Sylfaen"/>
          <w:color w:val="000000" w:themeColor="text1"/>
        </w:rPr>
        <w:t>რომლებიც</w:t>
      </w:r>
      <w:r w:rsidR="00415BBB" w:rsidRPr="00A500AB">
        <w:rPr>
          <w:rFonts w:ascii="Sylfaen" w:hAnsi="Sylfaen"/>
          <w:color w:val="000000" w:themeColor="text1"/>
        </w:rPr>
        <w:t xml:space="preserve"> </w:t>
      </w:r>
      <w:r w:rsidR="00415BBB" w:rsidRPr="00A500AB">
        <w:rPr>
          <w:rFonts w:ascii="Sylfaen" w:hAnsi="Sylfaen" w:cs="Sylfaen"/>
          <w:color w:val="000000" w:themeColor="text1"/>
        </w:rPr>
        <w:t>გამოხატულია</w:t>
      </w:r>
      <w:r w:rsidR="00415BBB" w:rsidRPr="00A500AB">
        <w:rPr>
          <w:rFonts w:ascii="Sylfaen" w:hAnsi="Sylfaen"/>
          <w:color w:val="000000" w:themeColor="text1"/>
        </w:rPr>
        <w:t xml:space="preserve"> </w:t>
      </w:r>
      <w:r w:rsidR="00415BBB" w:rsidRPr="00A500AB">
        <w:rPr>
          <w:rFonts w:ascii="Sylfaen" w:hAnsi="Sylfaen" w:cs="Sylfaen"/>
          <w:color w:val="000000" w:themeColor="text1"/>
        </w:rPr>
        <w:t>კინემატოგრაფიის</w:t>
      </w:r>
      <w:r w:rsidR="00415BBB" w:rsidRPr="00A500AB">
        <w:rPr>
          <w:rFonts w:ascii="Sylfaen" w:hAnsi="Sylfaen"/>
          <w:color w:val="000000" w:themeColor="text1"/>
        </w:rPr>
        <w:t xml:space="preserve"> </w:t>
      </w:r>
      <w:r w:rsidR="00415BBB" w:rsidRPr="00A500AB">
        <w:rPr>
          <w:rFonts w:ascii="Sylfaen" w:hAnsi="Sylfaen" w:cs="Sylfaen"/>
          <w:color w:val="000000" w:themeColor="text1"/>
        </w:rPr>
        <w:t>ანალოგიური</w:t>
      </w:r>
      <w:r w:rsidR="00415BBB" w:rsidRPr="00A500AB">
        <w:rPr>
          <w:rFonts w:ascii="Sylfaen" w:hAnsi="Sylfaen"/>
          <w:color w:val="000000" w:themeColor="text1"/>
        </w:rPr>
        <w:t xml:space="preserve"> </w:t>
      </w:r>
      <w:r w:rsidR="00415BBB" w:rsidRPr="00A500AB">
        <w:rPr>
          <w:rFonts w:ascii="Sylfaen" w:hAnsi="Sylfaen" w:cs="Sylfaen"/>
          <w:color w:val="000000" w:themeColor="text1"/>
        </w:rPr>
        <w:t>საშუალებებით</w:t>
      </w:r>
      <w:r w:rsidR="00415BBB" w:rsidRPr="00A500AB">
        <w:rPr>
          <w:rFonts w:ascii="Sylfaen" w:hAnsi="Sylfaen"/>
          <w:color w:val="000000" w:themeColor="text1"/>
        </w:rPr>
        <w:t>.</w:t>
      </w:r>
    </w:p>
    <w:p w14:paraId="6848BCF5" w14:textId="67E7C22F" w:rsidR="009E2AFC" w:rsidRPr="00A500AB" w:rsidRDefault="009E293E"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6</w:t>
      </w:r>
      <w:r w:rsidR="004D0FF5" w:rsidRPr="00A500AB">
        <w:rPr>
          <w:rFonts w:ascii="Sylfaen" w:hAnsi="Sylfaen"/>
          <w:color w:val="000000" w:themeColor="text1"/>
        </w:rPr>
        <w:t>. იმისათვის, რომ უზრუნველყოფილ იქნ</w:t>
      </w:r>
      <w:r w:rsidR="00997402" w:rsidRPr="00A500AB">
        <w:rPr>
          <w:rFonts w:ascii="Sylfaen" w:hAnsi="Sylfaen"/>
          <w:color w:val="000000" w:themeColor="text1"/>
        </w:rPr>
        <w:t>ე</w:t>
      </w:r>
      <w:r w:rsidR="004D0FF5" w:rsidRPr="00A500AB">
        <w:rPr>
          <w:rFonts w:ascii="Sylfaen" w:hAnsi="Sylfaen"/>
          <w:color w:val="000000" w:themeColor="text1"/>
        </w:rPr>
        <w:t xml:space="preserve">ს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004D0FF5" w:rsidRPr="00A500AB">
        <w:rPr>
          <w:rFonts w:ascii="Sylfaen" w:hAnsi="Sylfaen"/>
          <w:color w:val="000000" w:themeColor="text1"/>
        </w:rPr>
        <w:t>მიერ წარმოდგენილი ნაწარმოებებისა და სხვა ობიექტების, ასევე</w:t>
      </w:r>
      <w:r w:rsidR="00B62F2B" w:rsidRPr="00A500AB">
        <w:rPr>
          <w:rFonts w:ascii="Sylfaen" w:hAnsi="Sylfaen"/>
          <w:color w:val="000000" w:themeColor="text1"/>
        </w:rPr>
        <w:t>,</w:t>
      </w:r>
      <w:r w:rsidR="004D0FF5" w:rsidRPr="00A500AB">
        <w:rPr>
          <w:rFonts w:ascii="Sylfaen" w:hAnsi="Sylfaen"/>
          <w:color w:val="000000" w:themeColor="text1"/>
        </w:rPr>
        <w:t xml:space="preserve"> უფლების</w:t>
      </w:r>
      <w:r w:rsidR="00777EFD" w:rsidRPr="00A500AB">
        <w:rPr>
          <w:rFonts w:ascii="Sylfaen" w:hAnsi="Sylfaen"/>
          <w:color w:val="000000" w:themeColor="text1"/>
        </w:rPr>
        <w:t xml:space="preserve"> </w:t>
      </w:r>
      <w:r w:rsidR="004D0FF5" w:rsidRPr="00A500AB">
        <w:rPr>
          <w:rFonts w:ascii="Sylfaen" w:hAnsi="Sylfaen"/>
          <w:color w:val="000000" w:themeColor="text1"/>
        </w:rPr>
        <w:t>მფლობელების სამართლებრივი დაცვა, რაც დაკავშირებულია გამოყენებასთან ნებართვის გარეშე ან ჰონორარის გადაუხდელობასთან, საკმარისია ნაწარმოების მცირე ნაწილის იდენტიფიცირებაც და არ არის საჭირო დაწვრილებითი ჩამონათვ</w:t>
      </w:r>
      <w:r w:rsidR="00777EFD" w:rsidRPr="00A500AB">
        <w:rPr>
          <w:rFonts w:ascii="Sylfaen" w:hAnsi="Sylfaen"/>
          <w:color w:val="000000" w:themeColor="text1"/>
        </w:rPr>
        <w:t>ა</w:t>
      </w:r>
      <w:r w:rsidR="004D0FF5" w:rsidRPr="00A500AB">
        <w:rPr>
          <w:rFonts w:ascii="Sylfaen" w:hAnsi="Sylfaen"/>
          <w:color w:val="000000" w:themeColor="text1"/>
        </w:rPr>
        <w:t>ლის გამოყენება.</w:t>
      </w:r>
    </w:p>
    <w:p w14:paraId="4985F844" w14:textId="32C3424E" w:rsidR="009E2AFC" w:rsidRPr="00A500AB" w:rsidRDefault="009E293E"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7</w:t>
      </w:r>
      <w:r w:rsidR="004D0FF5" w:rsidRPr="00A500AB">
        <w:rPr>
          <w:rFonts w:ascii="Sylfaen" w:hAnsi="Sylfaen"/>
          <w:color w:val="000000" w:themeColor="text1"/>
        </w:rPr>
        <w:t>. თუ ადგილი აქვს ნაწარმოების ან</w:t>
      </w:r>
      <w:r w:rsidR="00777EFD" w:rsidRPr="00A500AB">
        <w:rPr>
          <w:rFonts w:ascii="Sylfaen" w:hAnsi="Sylfaen"/>
          <w:color w:val="000000" w:themeColor="text1"/>
        </w:rPr>
        <w:t xml:space="preserve">/და ამ კანონით დაცული სხვა </w:t>
      </w:r>
      <w:r w:rsidR="004D0FF5" w:rsidRPr="00A500AB">
        <w:rPr>
          <w:rFonts w:ascii="Sylfaen" w:hAnsi="Sylfaen"/>
          <w:color w:val="000000" w:themeColor="text1"/>
        </w:rPr>
        <w:t xml:space="preserve">ობიექტის საჯარო შესრულებას, ნაწარმოების </w:t>
      </w:r>
      <w:r w:rsidR="00777EFD" w:rsidRPr="00A500AB">
        <w:rPr>
          <w:rFonts w:ascii="Sylfaen" w:hAnsi="Sylfaen"/>
          <w:color w:val="000000" w:themeColor="text1"/>
        </w:rPr>
        <w:t xml:space="preserve">ან/და ამ კანონით დაცული სხვა </w:t>
      </w:r>
      <w:r w:rsidR="004D0FF5" w:rsidRPr="00A500AB">
        <w:rPr>
          <w:rFonts w:ascii="Sylfaen" w:hAnsi="Sylfaen"/>
          <w:color w:val="000000" w:themeColor="text1"/>
        </w:rPr>
        <w:t xml:space="preserve">ობიექტის კანონიერ გამოყენებაზე პასუხისმგებლობა განისაზღვრება წერილობითი ხელშეკრულებით, დადებული მოსარგებლეს, საჯარო შესრულების ორგანიზატორსა და იმ პირს შორის, რომელიც საკუთრების ან სარგებლობის უფლებით ფლობს ადგილს ან შენობას (მოედანი, სცენა, დარბაზი და სხვა), სადაც ხორციელდება საჯარო შესრულება. </w:t>
      </w:r>
      <w:r w:rsidR="00777EFD" w:rsidRPr="00A500AB">
        <w:rPr>
          <w:rFonts w:ascii="Sylfaen" w:hAnsi="Sylfaen"/>
          <w:color w:val="000000" w:themeColor="text1"/>
        </w:rPr>
        <w:t xml:space="preserve">ასეთი </w:t>
      </w:r>
      <w:r w:rsidR="004D0FF5" w:rsidRPr="00A500AB">
        <w:rPr>
          <w:rFonts w:ascii="Sylfaen" w:hAnsi="Sylfaen"/>
          <w:color w:val="000000" w:themeColor="text1"/>
        </w:rPr>
        <w:t>ხელშეკრულების არარსებობის შემთხვევაში</w:t>
      </w:r>
      <w:r w:rsidR="00777EFD" w:rsidRPr="00A500AB">
        <w:rPr>
          <w:rFonts w:ascii="Sylfaen" w:hAnsi="Sylfaen"/>
          <w:color w:val="000000" w:themeColor="text1"/>
        </w:rPr>
        <w:t>,</w:t>
      </w:r>
      <w:r w:rsidR="004D0FF5" w:rsidRPr="00A500AB">
        <w:rPr>
          <w:rFonts w:ascii="Sylfaen" w:hAnsi="Sylfaen"/>
          <w:color w:val="000000" w:themeColor="text1"/>
        </w:rPr>
        <w:t xml:space="preserve"> </w:t>
      </w:r>
      <w:r w:rsidR="00777EFD" w:rsidRPr="00A500AB">
        <w:rPr>
          <w:rFonts w:ascii="Sylfaen" w:hAnsi="Sylfaen"/>
          <w:color w:val="000000" w:themeColor="text1"/>
        </w:rPr>
        <w:t>ამ პუნქტში მითითებულ პირებს პასუხისმგებლობა ეკისრებათ</w:t>
      </w:r>
      <w:r w:rsidR="004D0FF5" w:rsidRPr="00A500AB">
        <w:rPr>
          <w:rFonts w:ascii="Sylfaen" w:hAnsi="Sylfaen"/>
          <w:color w:val="000000" w:themeColor="text1"/>
        </w:rPr>
        <w:t xml:space="preserve"> </w:t>
      </w:r>
      <w:r w:rsidR="00777EFD" w:rsidRPr="00A500AB">
        <w:rPr>
          <w:rFonts w:ascii="Sylfaen" w:hAnsi="Sylfaen"/>
          <w:color w:val="000000" w:themeColor="text1"/>
        </w:rPr>
        <w:t xml:space="preserve">სოლიდარულად. </w:t>
      </w:r>
    </w:p>
    <w:p w14:paraId="33922CCF" w14:textId="5CEDBD8C" w:rsidR="009E2AFC" w:rsidRPr="00A500AB" w:rsidRDefault="009E293E"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8</w:t>
      </w:r>
      <w:r w:rsidR="004D0FF5" w:rsidRPr="00A500AB">
        <w:rPr>
          <w:rFonts w:ascii="Sylfaen" w:hAnsi="Sylfaen"/>
          <w:color w:val="000000" w:themeColor="text1"/>
        </w:rPr>
        <w:t>.</w:t>
      </w:r>
      <w:r w:rsidR="009232EF">
        <w:rPr>
          <w:rFonts w:ascii="Sylfaen" w:hAnsi="Sylfaen"/>
          <w:color w:val="000000" w:themeColor="text1"/>
        </w:rPr>
        <w:t xml:space="preserve"> </w:t>
      </w:r>
      <w:r w:rsidR="00BF40CA" w:rsidRPr="00A500AB">
        <w:rPr>
          <w:rFonts w:ascii="Sylfaen" w:hAnsi="Sylfaen"/>
          <w:color w:val="000000" w:themeColor="text1"/>
        </w:rPr>
        <w:t xml:space="preserve">ქონებრივი უფლებების კოლექტიურ საფუძველზე მმართველ ორგანიზაციას </w:t>
      </w:r>
      <w:r w:rsidR="004D0FF5" w:rsidRPr="00A500AB">
        <w:rPr>
          <w:rFonts w:ascii="Sylfaen" w:hAnsi="Sylfaen"/>
          <w:color w:val="000000" w:themeColor="text1"/>
        </w:rPr>
        <w:t xml:space="preserve">უფლების მფლობელებისაგან მინიჭებული უფლებამოსილების ფარგლებში, </w:t>
      </w:r>
      <w:r w:rsidR="008C35DB" w:rsidRPr="00A500AB">
        <w:rPr>
          <w:rFonts w:ascii="Sylfaen" w:hAnsi="Sylfaen"/>
          <w:color w:val="000000" w:themeColor="text1"/>
        </w:rPr>
        <w:t>გარდა ამ კანონის მე-3 თავით განსაზღვრული შემთხვევებისა,</w:t>
      </w:r>
      <w:r w:rsidR="004D0FF5" w:rsidRPr="00A500AB">
        <w:rPr>
          <w:rFonts w:ascii="Sylfaen" w:hAnsi="Sylfaen"/>
          <w:color w:val="000000" w:themeColor="text1"/>
        </w:rPr>
        <w:t xml:space="preserve"> უფლება აქვს გასცეს </w:t>
      </w:r>
      <w:r w:rsidR="008360A4" w:rsidRPr="00A500AB">
        <w:rPr>
          <w:rFonts w:ascii="Sylfaen" w:hAnsi="Sylfaen"/>
          <w:color w:val="000000" w:themeColor="text1"/>
        </w:rPr>
        <w:t>მის რეპერტუარს მიკუთვნებული</w:t>
      </w:r>
      <w:r w:rsidR="004D0FF5" w:rsidRPr="00A500AB">
        <w:rPr>
          <w:rFonts w:ascii="Sylfaen" w:hAnsi="Sylfaen"/>
          <w:color w:val="000000" w:themeColor="text1"/>
        </w:rPr>
        <w:t xml:space="preserve"> </w:t>
      </w:r>
      <w:r w:rsidR="00F23C29" w:rsidRPr="00A500AB">
        <w:rPr>
          <w:rFonts w:ascii="Sylfaen" w:hAnsi="Sylfaen"/>
          <w:color w:val="000000" w:themeColor="text1"/>
        </w:rPr>
        <w:t>არასამეწარმეო</w:t>
      </w:r>
      <w:r w:rsidR="00415BBB" w:rsidRPr="00A500AB">
        <w:rPr>
          <w:rFonts w:ascii="Sylfaen" w:hAnsi="Sylfaen"/>
          <w:color w:val="000000" w:themeColor="text1"/>
        </w:rPr>
        <w:t xml:space="preserve"> მიზნით გამო</w:t>
      </w:r>
      <w:r w:rsidR="004F6F97" w:rsidRPr="00A500AB">
        <w:rPr>
          <w:rFonts w:ascii="Sylfaen" w:hAnsi="Sylfaen"/>
          <w:color w:val="000000" w:themeColor="text1"/>
        </w:rPr>
        <w:t>ყენებისთვის განკუთვნილ</w:t>
      </w:r>
      <w:r w:rsidR="00415BBB" w:rsidRPr="00A500AB">
        <w:rPr>
          <w:rFonts w:ascii="Sylfaen" w:hAnsi="Sylfaen"/>
          <w:color w:val="000000" w:themeColor="text1"/>
        </w:rPr>
        <w:t xml:space="preserve"> ნაწარმოებზე </w:t>
      </w:r>
      <w:r w:rsidR="004D0FF5" w:rsidRPr="00A500AB">
        <w:rPr>
          <w:rFonts w:ascii="Sylfaen" w:hAnsi="Sylfaen"/>
          <w:color w:val="000000" w:themeColor="text1"/>
        </w:rPr>
        <w:t>ან</w:t>
      </w:r>
      <w:r w:rsidR="00286373" w:rsidRPr="00A500AB">
        <w:rPr>
          <w:rFonts w:ascii="Sylfaen" w:hAnsi="Sylfaen"/>
          <w:color w:val="000000" w:themeColor="text1"/>
        </w:rPr>
        <w:t>/და</w:t>
      </w:r>
      <w:r w:rsidR="00777EFD" w:rsidRPr="00A500AB">
        <w:rPr>
          <w:rFonts w:ascii="Sylfaen" w:hAnsi="Sylfaen"/>
          <w:color w:val="000000" w:themeColor="text1"/>
        </w:rPr>
        <w:t xml:space="preserve"> ამ კანონით</w:t>
      </w:r>
      <w:r w:rsidR="004D0FF5" w:rsidRPr="00A500AB">
        <w:rPr>
          <w:rFonts w:ascii="Sylfaen" w:hAnsi="Sylfaen"/>
          <w:color w:val="000000" w:themeColor="text1"/>
        </w:rPr>
        <w:t xml:space="preserve"> დაცულ სხვა </w:t>
      </w:r>
      <w:r w:rsidR="00415BBB" w:rsidRPr="00A500AB">
        <w:rPr>
          <w:rFonts w:ascii="Sylfaen" w:hAnsi="Sylfaen"/>
          <w:color w:val="000000" w:themeColor="text1"/>
        </w:rPr>
        <w:t xml:space="preserve">ობიექტებზე </w:t>
      </w:r>
      <w:r w:rsidR="004D0FF5" w:rsidRPr="00A500AB">
        <w:rPr>
          <w:rFonts w:ascii="Sylfaen" w:hAnsi="Sylfaen"/>
          <w:color w:val="000000" w:themeColor="text1"/>
        </w:rPr>
        <w:t>არაკომერციული გამოყენების მიზნით რეპროდუცირების, გავრცელების, საჯარო შესრულებისა და საჯარო გადაცემის, აგრეთვე საზოგადოებისათვის ხელმისაწვდომად გახდომის ჩვეულებრივი ლიცენზია კულტურული მემკვიდრეობის მმართველ დაწესებულებებზე (ბიბლიოთეკები, საგანმანათლებლო დაწესებულებები, მუზეუმები, არქივები ან/და კინემატოგრაფიულ და აუდიო მემკვიდრეობის დარგში არსებულ</w:t>
      </w:r>
      <w:r w:rsidR="00BF40CA" w:rsidRPr="00A500AB">
        <w:rPr>
          <w:rFonts w:ascii="Sylfaen" w:hAnsi="Sylfaen"/>
          <w:color w:val="000000" w:themeColor="text1"/>
        </w:rPr>
        <w:t>ი</w:t>
      </w:r>
      <w:r w:rsidR="004D0FF5" w:rsidRPr="00A500AB">
        <w:rPr>
          <w:rFonts w:ascii="Sylfaen" w:hAnsi="Sylfaen"/>
          <w:color w:val="000000" w:themeColor="text1"/>
        </w:rPr>
        <w:t xml:space="preserve"> საჯაროდ ხელმისაწვდომი  დაწესებულები, ასევე</w:t>
      </w:r>
      <w:r w:rsidR="00B62F2B" w:rsidRPr="00A500AB">
        <w:rPr>
          <w:rFonts w:ascii="Sylfaen" w:hAnsi="Sylfaen"/>
          <w:color w:val="000000" w:themeColor="text1"/>
        </w:rPr>
        <w:t>,</w:t>
      </w:r>
      <w:r w:rsidR="004D0FF5" w:rsidRPr="00A500AB">
        <w:rPr>
          <w:rFonts w:ascii="Sylfaen" w:hAnsi="Sylfaen"/>
          <w:color w:val="000000" w:themeColor="text1"/>
        </w:rPr>
        <w:t xml:space="preserve"> საჯარო ინტერესის მატარებელი მსგავსი ტიპის დაწესებულებები)</w:t>
      </w:r>
      <w:r w:rsidR="004D0FF5" w:rsidRPr="00A500AB">
        <w:rPr>
          <w:rFonts w:ascii="Sylfaen" w:hAnsi="Sylfaen"/>
          <w:strike/>
          <w:color w:val="000000" w:themeColor="text1"/>
        </w:rPr>
        <w:t>,</w:t>
      </w:r>
      <w:r w:rsidR="004D0FF5" w:rsidRPr="00A500AB">
        <w:rPr>
          <w:rFonts w:ascii="Sylfaen" w:hAnsi="Sylfaen"/>
          <w:color w:val="000000" w:themeColor="text1"/>
        </w:rPr>
        <w:t xml:space="preserve">  თუ:</w:t>
      </w:r>
    </w:p>
    <w:p w14:paraId="09CDCE74" w14:textId="0B98915A"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ა) </w:t>
      </w:r>
      <w:r w:rsidR="00BF40CA"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მისთვის მინიჭებული უფლებამოსილების საფუძველზე, სათანადოდ წარმოადგენს უფლებ</w:t>
      </w:r>
      <w:r w:rsidR="00BF40CA" w:rsidRPr="00A500AB">
        <w:rPr>
          <w:rFonts w:ascii="Sylfaen" w:hAnsi="Sylfaen"/>
          <w:color w:val="000000" w:themeColor="text1"/>
        </w:rPr>
        <w:t xml:space="preserve">ის </w:t>
      </w:r>
      <w:r w:rsidRPr="00A500AB">
        <w:rPr>
          <w:rFonts w:ascii="Sylfaen" w:hAnsi="Sylfaen"/>
          <w:color w:val="000000" w:themeColor="text1"/>
        </w:rPr>
        <w:t>მფლობელებს შესაბამის</w:t>
      </w:r>
      <w:r w:rsidR="00286373" w:rsidRPr="00A500AB">
        <w:rPr>
          <w:rFonts w:ascii="Sylfaen" w:hAnsi="Sylfaen"/>
          <w:color w:val="000000" w:themeColor="text1"/>
        </w:rPr>
        <w:t>ი</w:t>
      </w:r>
      <w:r w:rsidRPr="00A500AB">
        <w:rPr>
          <w:rFonts w:ascii="Sylfaen" w:hAnsi="Sylfaen"/>
          <w:color w:val="000000" w:themeColor="text1"/>
        </w:rPr>
        <w:t xml:space="preserve"> ნაწარმოებ</w:t>
      </w:r>
      <w:r w:rsidR="00286373" w:rsidRPr="00A500AB">
        <w:rPr>
          <w:rFonts w:ascii="Sylfaen" w:hAnsi="Sylfaen"/>
          <w:color w:val="000000" w:themeColor="text1"/>
        </w:rPr>
        <w:t>ის</w:t>
      </w:r>
      <w:r w:rsidRPr="00A500AB">
        <w:rPr>
          <w:rFonts w:ascii="Sylfaen" w:hAnsi="Sylfaen"/>
          <w:color w:val="000000" w:themeColor="text1"/>
        </w:rPr>
        <w:t xml:space="preserve"> ან</w:t>
      </w:r>
      <w:r w:rsidR="00286373" w:rsidRPr="00A500AB">
        <w:rPr>
          <w:rFonts w:ascii="Sylfaen" w:hAnsi="Sylfaen"/>
          <w:color w:val="000000" w:themeColor="text1"/>
        </w:rPr>
        <w:t>/და</w:t>
      </w:r>
      <w:r w:rsidRPr="00A500AB">
        <w:rPr>
          <w:rFonts w:ascii="Sylfaen" w:hAnsi="Sylfaen"/>
          <w:color w:val="000000" w:themeColor="text1"/>
        </w:rPr>
        <w:t xml:space="preserve"> </w:t>
      </w:r>
      <w:r w:rsidR="00BF40CA" w:rsidRPr="00A500AB">
        <w:rPr>
          <w:rFonts w:ascii="Sylfaen" w:hAnsi="Sylfaen"/>
          <w:color w:val="000000" w:themeColor="text1"/>
        </w:rPr>
        <w:t xml:space="preserve">ამ კანონით </w:t>
      </w:r>
      <w:r w:rsidRPr="00A500AB">
        <w:rPr>
          <w:rFonts w:ascii="Sylfaen" w:hAnsi="Sylfaen"/>
          <w:color w:val="000000" w:themeColor="text1"/>
        </w:rPr>
        <w:t xml:space="preserve"> დაცული სხვა ობიექტებისა და ლიცენზიით გათვალისწინებულ სხვა ობიექტებთან მიმართებაში</w:t>
      </w:r>
      <w:r w:rsidR="00BF40CA" w:rsidRPr="00A500AB">
        <w:rPr>
          <w:rFonts w:ascii="Sylfaen" w:hAnsi="Sylfaen"/>
          <w:color w:val="000000" w:themeColor="text1"/>
        </w:rPr>
        <w:t>;</w:t>
      </w:r>
      <w:r w:rsidRPr="00A500AB">
        <w:rPr>
          <w:rFonts w:ascii="Sylfaen" w:hAnsi="Sylfaen"/>
          <w:color w:val="000000" w:themeColor="text1"/>
        </w:rPr>
        <w:t xml:space="preserve"> და</w:t>
      </w:r>
    </w:p>
    <w:p w14:paraId="3775F608" w14:textId="777777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ბ) უფლების მფლობელთა მიმართ იქნება თანაბარი მიდგომა, რაც დაკავშირებულია ლიცენზიის პირობებთან.</w:t>
      </w:r>
    </w:p>
    <w:p w14:paraId="006DE304" w14:textId="707BAE92" w:rsidR="00881E72" w:rsidRPr="00A500AB" w:rsidRDefault="009E293E"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9</w:t>
      </w:r>
      <w:r w:rsidR="004D0FF5" w:rsidRPr="00A500AB">
        <w:rPr>
          <w:rFonts w:ascii="Sylfaen" w:hAnsi="Sylfaen"/>
          <w:color w:val="000000" w:themeColor="text1"/>
        </w:rPr>
        <w:t xml:space="preserve">. უფლების ყველა მფლობელს უფლება </w:t>
      </w:r>
      <w:r w:rsidR="002D77D2" w:rsidRPr="00A500AB">
        <w:rPr>
          <w:rFonts w:ascii="Sylfaen" w:hAnsi="Sylfaen"/>
          <w:color w:val="000000" w:themeColor="text1"/>
        </w:rPr>
        <w:t xml:space="preserve">აქვს ნებისმიერ დროს </w:t>
      </w:r>
      <w:r w:rsidR="004D0FF5" w:rsidRPr="00A500AB">
        <w:rPr>
          <w:rFonts w:ascii="Sylfaen" w:hAnsi="Sylfaen"/>
          <w:color w:val="000000" w:themeColor="text1"/>
        </w:rPr>
        <w:t>ამორიცხოს საკუთარი ნაწარმოები ან</w:t>
      </w:r>
      <w:r w:rsidR="00286373" w:rsidRPr="00A500AB">
        <w:rPr>
          <w:rFonts w:ascii="Sylfaen" w:hAnsi="Sylfaen"/>
          <w:color w:val="000000" w:themeColor="text1"/>
        </w:rPr>
        <w:t>/და</w:t>
      </w:r>
      <w:r w:rsidR="004D0FF5" w:rsidRPr="00A500AB">
        <w:rPr>
          <w:rFonts w:ascii="Sylfaen" w:hAnsi="Sylfaen"/>
          <w:color w:val="000000" w:themeColor="text1"/>
        </w:rPr>
        <w:t xml:space="preserve"> </w:t>
      </w:r>
      <w:r w:rsidR="002D77D2" w:rsidRPr="00A500AB">
        <w:rPr>
          <w:rFonts w:ascii="Sylfaen" w:hAnsi="Sylfaen"/>
          <w:color w:val="000000" w:themeColor="text1"/>
        </w:rPr>
        <w:t xml:space="preserve">ამ კანონით </w:t>
      </w:r>
      <w:r w:rsidR="004D0FF5" w:rsidRPr="00A500AB">
        <w:rPr>
          <w:rFonts w:ascii="Sylfaen" w:hAnsi="Sylfaen"/>
          <w:color w:val="000000" w:themeColor="text1"/>
        </w:rPr>
        <w:t>დაცული სხვა ობიექტ</w:t>
      </w:r>
      <w:r w:rsidR="00286373" w:rsidRPr="00A500AB">
        <w:rPr>
          <w:rFonts w:ascii="Sylfaen" w:hAnsi="Sylfaen"/>
          <w:color w:val="000000" w:themeColor="text1"/>
        </w:rPr>
        <w:t>ები</w:t>
      </w:r>
      <w:r w:rsidR="004D0FF5" w:rsidRPr="00A500AB">
        <w:rPr>
          <w:rFonts w:ascii="Sylfaen" w:hAnsi="Sylfaen"/>
          <w:color w:val="000000" w:themeColor="text1"/>
        </w:rPr>
        <w:t xml:space="preserve"> ამ მუხლის </w:t>
      </w:r>
      <w:r w:rsidR="00DA0329">
        <w:rPr>
          <w:rFonts w:ascii="Sylfaen" w:hAnsi="Sylfaen"/>
          <w:color w:val="000000" w:themeColor="text1"/>
        </w:rPr>
        <w:t>მე-8</w:t>
      </w:r>
      <w:r w:rsidR="00FF04B8" w:rsidRPr="00A500AB">
        <w:rPr>
          <w:rFonts w:ascii="Sylfaen" w:hAnsi="Sylfaen"/>
          <w:color w:val="000000" w:themeColor="text1"/>
        </w:rPr>
        <w:t xml:space="preserve"> </w:t>
      </w:r>
      <w:r w:rsidR="004D0FF5" w:rsidRPr="00A500AB">
        <w:rPr>
          <w:rFonts w:ascii="Sylfaen" w:hAnsi="Sylfaen"/>
          <w:color w:val="000000" w:themeColor="text1"/>
        </w:rPr>
        <w:t>პუნქტით გათვალისწინებული ლიცენზირების მექანიზმიდან</w:t>
      </w:r>
      <w:r w:rsidR="002D77D2" w:rsidRPr="00A500AB">
        <w:rPr>
          <w:rFonts w:ascii="Sylfaen" w:hAnsi="Sylfaen"/>
          <w:color w:val="000000" w:themeColor="text1"/>
        </w:rPr>
        <w:t xml:space="preserve"> ან/და</w:t>
      </w:r>
      <w:r w:rsidR="004D0FF5" w:rsidRPr="00A500AB">
        <w:rPr>
          <w:rFonts w:ascii="Sylfaen" w:hAnsi="Sylfaen"/>
          <w:color w:val="000000" w:themeColor="text1"/>
        </w:rPr>
        <w:t xml:space="preserve"> </w:t>
      </w:r>
      <w:r w:rsidR="002D77D2" w:rsidRPr="00A500AB">
        <w:rPr>
          <w:rFonts w:ascii="Sylfaen" w:hAnsi="Sylfaen"/>
          <w:color w:val="000000" w:themeColor="text1"/>
        </w:rPr>
        <w:t>გამონაკლისისა და შეზღუდვის</w:t>
      </w:r>
      <w:r w:rsidR="004D0FF5" w:rsidRPr="00A500AB">
        <w:rPr>
          <w:rFonts w:ascii="Sylfaen" w:hAnsi="Sylfaen"/>
          <w:color w:val="000000" w:themeColor="text1"/>
        </w:rPr>
        <w:t xml:space="preserve"> განაცხადიდან,</w:t>
      </w:r>
      <w:r w:rsidR="00083E6A" w:rsidRPr="00A500AB">
        <w:rPr>
          <w:rFonts w:ascii="Sylfaen" w:hAnsi="Sylfaen"/>
          <w:color w:val="000000" w:themeColor="text1"/>
          <w:lang w:val="en-US"/>
        </w:rPr>
        <w:t xml:space="preserve"> </w:t>
      </w:r>
      <w:r w:rsidR="00083E6A" w:rsidRPr="00A500AB">
        <w:rPr>
          <w:rFonts w:ascii="Sylfaen" w:hAnsi="Sylfaen"/>
          <w:color w:val="000000" w:themeColor="text1"/>
        </w:rPr>
        <w:t xml:space="preserve">რაც </w:t>
      </w:r>
      <w:r w:rsidR="007420D3" w:rsidRPr="00A500AB">
        <w:rPr>
          <w:rFonts w:ascii="Sylfaen" w:hAnsi="Sylfaen"/>
          <w:color w:val="000000" w:themeColor="text1"/>
        </w:rPr>
        <w:t xml:space="preserve">დაკავშირებულია </w:t>
      </w:r>
      <w:r w:rsidR="00662DD0"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007420D3" w:rsidRPr="00A500AB">
        <w:rPr>
          <w:rFonts w:ascii="Sylfaen" w:hAnsi="Sylfaen"/>
          <w:color w:val="000000" w:themeColor="text1"/>
        </w:rPr>
        <w:t xml:space="preserve">რეპერტუარში არსებული </w:t>
      </w:r>
      <w:r w:rsidR="00083E6A" w:rsidRPr="00A500AB">
        <w:rPr>
          <w:rFonts w:ascii="Sylfaen" w:hAnsi="Sylfaen"/>
          <w:color w:val="000000" w:themeColor="text1"/>
        </w:rPr>
        <w:t xml:space="preserve">არასამეწარმეო მიზნით </w:t>
      </w:r>
      <w:r w:rsidR="002D77D2" w:rsidRPr="00A500AB">
        <w:rPr>
          <w:rFonts w:ascii="Sylfaen" w:hAnsi="Sylfaen"/>
          <w:color w:val="000000" w:themeColor="text1"/>
        </w:rPr>
        <w:lastRenderedPageBreak/>
        <w:t xml:space="preserve">გამოყენებისთვის განკუთვნილი </w:t>
      </w:r>
      <w:r w:rsidR="007420D3" w:rsidRPr="00A500AB">
        <w:rPr>
          <w:rFonts w:ascii="Sylfaen" w:hAnsi="Sylfaen"/>
          <w:color w:val="000000" w:themeColor="text1"/>
        </w:rPr>
        <w:t xml:space="preserve">ნაწარმოების ან/და ამ კანონით დაცული სხვა ობიექტის </w:t>
      </w:r>
      <w:r w:rsidR="007420D3" w:rsidRPr="00A500AB">
        <w:rPr>
          <w:rFonts w:ascii="Sylfaen" w:hAnsi="Sylfaen" w:cs="Arial"/>
          <w:bCs/>
          <w:color w:val="000000" w:themeColor="text1"/>
        </w:rPr>
        <w:t>კულტურული მემკვიდრეობის ინსტიტუტების მიერ არაკომერციული მიზნით გამოყენება</w:t>
      </w:r>
      <w:r w:rsidR="002D77D2" w:rsidRPr="00A500AB">
        <w:rPr>
          <w:rFonts w:ascii="Sylfaen" w:hAnsi="Sylfaen" w:cs="Arial"/>
          <w:bCs/>
          <w:color w:val="000000" w:themeColor="text1"/>
        </w:rPr>
        <w:t>სთან.</w:t>
      </w:r>
      <w:r w:rsidR="007420D3" w:rsidRPr="00A500AB">
        <w:rPr>
          <w:rFonts w:ascii="Sylfaen" w:hAnsi="Sylfaen" w:cs="Arial"/>
          <w:bCs/>
          <w:color w:val="000000" w:themeColor="text1"/>
        </w:rPr>
        <w:t xml:space="preserve"> </w:t>
      </w:r>
      <w:r w:rsidR="007420D3" w:rsidRPr="00A500AB">
        <w:rPr>
          <w:rFonts w:ascii="Sylfaen" w:hAnsi="Sylfaen"/>
          <w:color w:val="000000" w:themeColor="text1"/>
        </w:rPr>
        <w:t xml:space="preserve"> </w:t>
      </w:r>
      <w:r w:rsidR="00083E6A" w:rsidRPr="00A500AB">
        <w:rPr>
          <w:rFonts w:ascii="Sylfaen" w:hAnsi="Sylfaen"/>
          <w:color w:val="000000" w:themeColor="text1"/>
        </w:rPr>
        <w:t xml:space="preserve">აღნიშნული უფლება ვრცელდება ლიცენზირების მექანიზმიდან ან/და გამონაკლისისა და შეზღუდვის განაცხადიდან სრულად </w:t>
      </w:r>
      <w:proofErr w:type="spellStart"/>
      <w:r w:rsidR="00083E6A" w:rsidRPr="00A500AB">
        <w:rPr>
          <w:rFonts w:ascii="Sylfaen" w:hAnsi="Sylfaen"/>
          <w:color w:val="000000" w:themeColor="text1"/>
        </w:rPr>
        <w:t>ამორიცხვაზე</w:t>
      </w:r>
      <w:proofErr w:type="spellEnd"/>
      <w:r w:rsidR="00083E6A" w:rsidRPr="00A500AB">
        <w:rPr>
          <w:rFonts w:ascii="Sylfaen" w:hAnsi="Sylfaen"/>
          <w:color w:val="000000" w:themeColor="text1"/>
        </w:rPr>
        <w:t>, ასევე, თითოეულ ინდივიდუალურ შემთხვევასთან მიმართებაში, მათ შორის, ლიცენზიის ხელმოწერის ან მის შესაბამისად ნაწარმოების ან</w:t>
      </w:r>
      <w:r w:rsidR="00286373" w:rsidRPr="00A500AB">
        <w:rPr>
          <w:rFonts w:ascii="Sylfaen" w:hAnsi="Sylfaen"/>
          <w:color w:val="000000" w:themeColor="text1"/>
        </w:rPr>
        <w:t>/და</w:t>
      </w:r>
      <w:r w:rsidR="00083E6A" w:rsidRPr="00A500AB">
        <w:rPr>
          <w:rFonts w:ascii="Sylfaen" w:hAnsi="Sylfaen"/>
          <w:color w:val="000000" w:themeColor="text1"/>
        </w:rPr>
        <w:t xml:space="preserve"> </w:t>
      </w:r>
      <w:r w:rsidR="00662DD0" w:rsidRPr="00A500AB">
        <w:rPr>
          <w:rFonts w:ascii="Sylfaen" w:hAnsi="Sylfaen"/>
          <w:color w:val="000000" w:themeColor="text1"/>
        </w:rPr>
        <w:t xml:space="preserve">ამ კანონით  </w:t>
      </w:r>
      <w:r w:rsidR="00083E6A" w:rsidRPr="00A500AB">
        <w:rPr>
          <w:rFonts w:ascii="Sylfaen" w:hAnsi="Sylfaen"/>
          <w:color w:val="000000" w:themeColor="text1"/>
        </w:rPr>
        <w:t xml:space="preserve">დაცული </w:t>
      </w:r>
      <w:r w:rsidR="00662DD0" w:rsidRPr="00A500AB">
        <w:rPr>
          <w:rFonts w:ascii="Sylfaen" w:hAnsi="Sylfaen"/>
          <w:color w:val="000000" w:themeColor="text1"/>
        </w:rPr>
        <w:t xml:space="preserve">სხვა </w:t>
      </w:r>
      <w:r w:rsidR="00083E6A" w:rsidRPr="00A500AB">
        <w:rPr>
          <w:rFonts w:ascii="Sylfaen" w:hAnsi="Sylfaen"/>
          <w:color w:val="000000" w:themeColor="text1"/>
        </w:rPr>
        <w:t>ობიექტის გამოყენების დაწყების შემდეგ.</w:t>
      </w:r>
    </w:p>
    <w:p w14:paraId="317BB0BB" w14:textId="279513CB" w:rsidR="009E2AFC" w:rsidRPr="00A500AB" w:rsidRDefault="009E293E"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10</w:t>
      </w:r>
      <w:r w:rsidR="004D0FF5" w:rsidRPr="00A500AB">
        <w:rPr>
          <w:rFonts w:ascii="Sylfaen" w:hAnsi="Sylfaen"/>
          <w:color w:val="000000" w:themeColor="text1"/>
        </w:rPr>
        <w:t xml:space="preserve">. </w:t>
      </w:r>
      <w:r w:rsidR="00662DD0"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004D0FF5" w:rsidRPr="00A500AB">
        <w:rPr>
          <w:rFonts w:ascii="Sylfaen" w:hAnsi="Sylfaen"/>
          <w:color w:val="000000" w:themeColor="text1"/>
        </w:rPr>
        <w:t>უნდა ზრუნავდეს საავტორო და მომიჯნავე უფლებების სფეროს განვითარების ხელშეწყობასა და მისი საქმიანობის სფეროს მიკუთვნებული საკითხების შესახებ საზოგადოების ცნობიერების ამაღლებაზე.</w:t>
      </w:r>
    </w:p>
    <w:p w14:paraId="2435FAB5" w14:textId="76707365" w:rsidR="00881E72"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1</w:t>
      </w:r>
      <w:r w:rsidR="009E293E" w:rsidRPr="00A500AB">
        <w:rPr>
          <w:rFonts w:ascii="Sylfaen" w:hAnsi="Sylfaen"/>
          <w:color w:val="000000" w:themeColor="text1"/>
        </w:rPr>
        <w:t>1</w:t>
      </w:r>
      <w:r w:rsidRPr="00A500AB">
        <w:rPr>
          <w:rFonts w:ascii="Sylfaen" w:hAnsi="Sylfaen"/>
          <w:color w:val="000000" w:themeColor="text1"/>
        </w:rPr>
        <w:t xml:space="preserve">. </w:t>
      </w:r>
      <w:r w:rsidR="00662DD0"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 xml:space="preserve">ვალდებულია უზრუნველყოს ამ კანონის </w:t>
      </w:r>
      <w:r w:rsidR="003E5CBA" w:rsidRPr="00A500AB">
        <w:rPr>
          <w:rFonts w:ascii="Sylfaen" w:hAnsi="Sylfaen"/>
          <w:color w:val="000000" w:themeColor="text1"/>
        </w:rPr>
        <w:t>64-ე</w:t>
      </w:r>
      <w:r w:rsidRPr="00A500AB">
        <w:rPr>
          <w:rFonts w:ascii="Sylfaen" w:hAnsi="Sylfaen"/>
          <w:color w:val="000000" w:themeColor="text1"/>
        </w:rPr>
        <w:t xml:space="preserve"> მუხლის მე-</w:t>
      </w:r>
      <w:r w:rsidR="00662DD0" w:rsidRPr="00A500AB">
        <w:rPr>
          <w:rFonts w:ascii="Sylfaen" w:hAnsi="Sylfaen"/>
          <w:color w:val="000000" w:themeColor="text1"/>
        </w:rPr>
        <w:t>2</w:t>
      </w:r>
      <w:r w:rsidR="000B7D33" w:rsidRPr="00A500AB">
        <w:rPr>
          <w:rFonts w:ascii="Sylfaen" w:hAnsi="Sylfaen"/>
          <w:color w:val="000000" w:themeColor="text1"/>
        </w:rPr>
        <w:t xml:space="preserve"> </w:t>
      </w:r>
      <w:r w:rsidRPr="00A500AB">
        <w:rPr>
          <w:rFonts w:ascii="Sylfaen" w:hAnsi="Sylfaen"/>
          <w:color w:val="000000" w:themeColor="text1"/>
        </w:rPr>
        <w:t xml:space="preserve">პუნქტით გათვალისწინებული </w:t>
      </w:r>
      <w:proofErr w:type="spellStart"/>
      <w:r w:rsidR="00D87DA6" w:rsidRPr="00A500AB">
        <w:rPr>
          <w:rFonts w:ascii="Sylfaen" w:hAnsi="Sylfaen"/>
          <w:color w:val="000000" w:themeColor="text1"/>
        </w:rPr>
        <w:t>ურთიერთწარმომადგენლობის</w:t>
      </w:r>
      <w:proofErr w:type="spellEnd"/>
      <w:r w:rsidR="00D87DA6" w:rsidRPr="00A500AB">
        <w:rPr>
          <w:rFonts w:ascii="Sylfaen" w:hAnsi="Sylfaen"/>
          <w:color w:val="000000" w:themeColor="text1"/>
        </w:rPr>
        <w:t xml:space="preserve"> </w:t>
      </w:r>
      <w:r w:rsidRPr="00A500AB">
        <w:rPr>
          <w:rFonts w:ascii="Sylfaen" w:hAnsi="Sylfaen"/>
          <w:color w:val="000000" w:themeColor="text1"/>
        </w:rPr>
        <w:t>ხელშეკრულებების საჯარო ხელმისაწვდომობა, როგორც მატერიალურად, ისე ელექტრონული ფორმით საკუთარ ვებ-გვერდზე</w:t>
      </w:r>
      <w:r w:rsidR="00881E72" w:rsidRPr="00A500AB">
        <w:rPr>
          <w:rFonts w:ascii="Sylfaen" w:hAnsi="Sylfaen"/>
          <w:color w:val="000000" w:themeColor="text1"/>
        </w:rPr>
        <w:t>.</w:t>
      </w:r>
    </w:p>
    <w:p w14:paraId="74E98F4E" w14:textId="77777777" w:rsidR="008360A4" w:rsidRPr="00A500AB" w:rsidRDefault="008360A4" w:rsidP="00D97F45">
      <w:pPr>
        <w:tabs>
          <w:tab w:val="left" w:pos="7830"/>
        </w:tabs>
        <w:spacing w:before="120" w:after="120"/>
        <w:jc w:val="both"/>
        <w:rPr>
          <w:rFonts w:ascii="Sylfaen" w:hAnsi="Sylfaen"/>
          <w:color w:val="000000" w:themeColor="text1"/>
        </w:rPr>
      </w:pPr>
    </w:p>
    <w:p w14:paraId="057B2CFC" w14:textId="6AB28099" w:rsidR="009E2AFC" w:rsidRPr="00A500AB" w:rsidRDefault="004D0FF5" w:rsidP="00D97F45">
      <w:pPr>
        <w:pStyle w:val="Heading1"/>
        <w:tabs>
          <w:tab w:val="left" w:pos="7830"/>
        </w:tabs>
        <w:rPr>
          <w:rFonts w:ascii="Sylfaen" w:hAnsi="Sylfaen"/>
          <w:b/>
          <w:color w:val="000000" w:themeColor="text1"/>
          <w:sz w:val="22"/>
          <w:szCs w:val="22"/>
        </w:rPr>
      </w:pPr>
      <w:bookmarkStart w:id="12" w:name="_Toc109083533"/>
      <w:bookmarkStart w:id="13" w:name="_Toc120828073"/>
      <w:r w:rsidRPr="00A500AB">
        <w:rPr>
          <w:rFonts w:ascii="Sylfaen" w:hAnsi="Sylfaen"/>
          <w:b/>
          <w:color w:val="000000" w:themeColor="text1"/>
          <w:sz w:val="22"/>
          <w:szCs w:val="22"/>
        </w:rPr>
        <w:t xml:space="preserve">მუხლი </w:t>
      </w:r>
      <w:r w:rsidR="009F33DC" w:rsidRPr="00A500AB">
        <w:rPr>
          <w:rFonts w:ascii="Sylfaen" w:hAnsi="Sylfaen"/>
          <w:b/>
          <w:color w:val="000000" w:themeColor="text1"/>
          <w:sz w:val="22"/>
          <w:szCs w:val="22"/>
        </w:rPr>
        <w:t>66</w:t>
      </w:r>
      <w:r w:rsidR="009F33DC" w:rsidRPr="00A500AB">
        <w:rPr>
          <w:rFonts w:ascii="Sylfaen" w:hAnsi="Sylfaen"/>
          <w:b/>
          <w:color w:val="000000" w:themeColor="text1"/>
          <w:sz w:val="22"/>
          <w:szCs w:val="22"/>
          <w:vertAlign w:val="superscript"/>
        </w:rPr>
        <w:t>1</w:t>
      </w:r>
      <w:r w:rsidRPr="00A500AB">
        <w:rPr>
          <w:rFonts w:ascii="Sylfaen" w:hAnsi="Sylfaen"/>
          <w:b/>
          <w:color w:val="000000" w:themeColor="text1"/>
          <w:sz w:val="22"/>
          <w:szCs w:val="22"/>
        </w:rPr>
        <w:t>. მიზნობრივი დაქვითვები</w:t>
      </w:r>
      <w:bookmarkEnd w:id="12"/>
      <w:bookmarkEnd w:id="13"/>
    </w:p>
    <w:p w14:paraId="7FAA7166" w14:textId="5249B132" w:rsidR="00C573ED"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 </w:t>
      </w:r>
      <w:r w:rsidR="00C573ED" w:rsidRPr="00A500AB">
        <w:rPr>
          <w:rFonts w:ascii="Sylfaen" w:hAnsi="Sylfaen"/>
          <w:color w:val="000000" w:themeColor="text1"/>
        </w:rPr>
        <w:t>ქონებრივი უფლებების კოლექტიურ საფუძველზე მმართველი ორგანიზაციის მიერ  უფლებების მართვის საფასურის მაქსიმალური ოდენობა არ უნდა აღემატებოდეს შეგროვებული ჰონორარის 20%-ს.</w:t>
      </w:r>
      <w:r w:rsidR="00C573ED">
        <w:rPr>
          <w:rFonts w:ascii="Sylfaen" w:hAnsi="Sylfaen"/>
          <w:color w:val="000000" w:themeColor="text1"/>
        </w:rPr>
        <w:t xml:space="preserve"> ქონებრივი უფლებების კოლექტიურ საფუძველზე მმართველ ორგანიზაცია ვალდებულია, უფლებათა სამართავად გაწეული დასაბუთებული და დადასტურებული ხარჯის მიღმა  ნებისმიერი თანხა</w:t>
      </w:r>
      <w:r w:rsidR="00607FBE">
        <w:rPr>
          <w:rFonts w:ascii="Sylfaen" w:hAnsi="Sylfaen"/>
          <w:color w:val="000000" w:themeColor="text1"/>
        </w:rPr>
        <w:t>, გარდა მე-2 პუნქტით გათ</w:t>
      </w:r>
      <w:r w:rsidR="00B10841">
        <w:rPr>
          <w:rFonts w:ascii="Sylfaen" w:hAnsi="Sylfaen"/>
          <w:color w:val="000000" w:themeColor="text1"/>
        </w:rPr>
        <w:t>ვ</w:t>
      </w:r>
      <w:r w:rsidR="00607FBE">
        <w:rPr>
          <w:rFonts w:ascii="Sylfaen" w:hAnsi="Sylfaen"/>
          <w:color w:val="000000" w:themeColor="text1"/>
        </w:rPr>
        <w:t>ალისწინებული თანხისა,</w:t>
      </w:r>
      <w:r w:rsidR="00C573ED">
        <w:rPr>
          <w:rFonts w:ascii="Sylfaen" w:hAnsi="Sylfaen"/>
          <w:color w:val="000000" w:themeColor="text1"/>
        </w:rPr>
        <w:t xml:space="preserve"> გადაანაწილოს უფლების მფლობელებზე, იმ შემთხვევაშიც კი, როცა მართვის ხარჯი  შეგროვებული ჰონორარის 20 %-ზე ნაკლებია.</w:t>
      </w:r>
    </w:p>
    <w:p w14:paraId="24409B69" w14:textId="0E8DDF52" w:rsidR="00AA6DB7" w:rsidRDefault="00D84460" w:rsidP="00D97F45">
      <w:pPr>
        <w:tabs>
          <w:tab w:val="left" w:pos="7830"/>
        </w:tabs>
        <w:spacing w:before="120" w:after="120"/>
        <w:jc w:val="both"/>
        <w:rPr>
          <w:rFonts w:ascii="Sylfaen" w:hAnsi="Sylfaen"/>
          <w:color w:val="000000" w:themeColor="text1"/>
        </w:rPr>
      </w:pPr>
      <w:r>
        <w:rPr>
          <w:rFonts w:ascii="Sylfaen" w:hAnsi="Sylfaen"/>
          <w:color w:val="000000" w:themeColor="text1"/>
        </w:rPr>
        <w:t xml:space="preserve">2. </w:t>
      </w:r>
      <w:r w:rsidRPr="00A500AB">
        <w:rPr>
          <w:rFonts w:ascii="Sylfaen" w:hAnsi="Sylfaen"/>
          <w:color w:val="000000" w:themeColor="text1"/>
        </w:rPr>
        <w:t>ქონებრივი უფლებების კოლექტიურ საფუძველზე მმართველი</w:t>
      </w:r>
      <w:r>
        <w:rPr>
          <w:rFonts w:ascii="Sylfaen" w:hAnsi="Sylfaen"/>
          <w:color w:val="000000" w:themeColor="text1"/>
        </w:rPr>
        <w:t xml:space="preserve"> </w:t>
      </w:r>
      <w:r w:rsidR="00AA6DB7" w:rsidRPr="00C11E96">
        <w:rPr>
          <w:rFonts w:ascii="Sylfaen" w:hAnsi="Sylfaen"/>
          <w:color w:val="000000" w:themeColor="text1"/>
        </w:rPr>
        <w:t xml:space="preserve">ორგანიზაციის </w:t>
      </w:r>
      <w:r w:rsidR="00196892">
        <w:rPr>
          <w:rFonts w:ascii="Sylfaen" w:hAnsi="Sylfaen"/>
          <w:color w:val="000000" w:themeColor="text1"/>
        </w:rPr>
        <w:t>მიერ</w:t>
      </w:r>
      <w:r w:rsidR="00AA6DB7" w:rsidRPr="00C11E96">
        <w:rPr>
          <w:rFonts w:ascii="Sylfaen" w:hAnsi="Sylfaen"/>
          <w:color w:val="000000" w:themeColor="text1"/>
        </w:rPr>
        <w:t xml:space="preserve"> შეგროვ</w:t>
      </w:r>
      <w:r w:rsidR="00F869A2">
        <w:rPr>
          <w:rFonts w:ascii="Sylfaen" w:hAnsi="Sylfaen"/>
          <w:color w:val="000000" w:themeColor="text1"/>
        </w:rPr>
        <w:t>ებუ</w:t>
      </w:r>
      <w:r w:rsidR="00AA6DB7" w:rsidRPr="00C11E96">
        <w:rPr>
          <w:rFonts w:ascii="Sylfaen" w:hAnsi="Sylfaen"/>
          <w:color w:val="000000" w:themeColor="text1"/>
        </w:rPr>
        <w:t xml:space="preserve">ლი </w:t>
      </w:r>
      <w:r w:rsidR="00F869A2">
        <w:rPr>
          <w:rFonts w:ascii="Sylfaen" w:hAnsi="Sylfaen"/>
          <w:color w:val="000000" w:themeColor="text1"/>
        </w:rPr>
        <w:t>ჰონორა</w:t>
      </w:r>
      <w:r w:rsidR="003838B2">
        <w:rPr>
          <w:rFonts w:ascii="Sylfaen" w:hAnsi="Sylfaen"/>
          <w:color w:val="000000" w:themeColor="text1"/>
        </w:rPr>
        <w:t>რი</w:t>
      </w:r>
      <w:r w:rsidR="00A95978">
        <w:rPr>
          <w:rFonts w:ascii="Sylfaen" w:hAnsi="Sylfaen"/>
          <w:color w:val="000000" w:themeColor="text1"/>
        </w:rPr>
        <w:t>ს</w:t>
      </w:r>
      <w:r w:rsidR="00AA6DB7" w:rsidRPr="00C11E96">
        <w:rPr>
          <w:rFonts w:ascii="Sylfaen" w:hAnsi="Sylfaen"/>
          <w:color w:val="000000" w:themeColor="text1"/>
        </w:rPr>
        <w:t xml:space="preserve">  </w:t>
      </w:r>
      <w:r w:rsidR="00A95978">
        <w:rPr>
          <w:rFonts w:ascii="Sylfaen" w:hAnsi="Sylfaen"/>
          <w:color w:val="000000" w:themeColor="text1"/>
        </w:rPr>
        <w:t xml:space="preserve">ნაწილი </w:t>
      </w:r>
      <w:r w:rsidR="00C07C53">
        <w:rPr>
          <w:rFonts w:ascii="Sylfaen" w:hAnsi="Sylfaen"/>
          <w:color w:val="000000" w:themeColor="text1"/>
        </w:rPr>
        <w:t xml:space="preserve">ასევე </w:t>
      </w:r>
      <w:r w:rsidR="00A95978">
        <w:rPr>
          <w:rFonts w:ascii="Sylfaen" w:hAnsi="Sylfaen"/>
          <w:color w:val="000000" w:themeColor="text1"/>
        </w:rPr>
        <w:t>შეიძლება</w:t>
      </w:r>
      <w:r w:rsidR="0048756B">
        <w:rPr>
          <w:rFonts w:ascii="Sylfaen" w:hAnsi="Sylfaen"/>
          <w:color w:val="000000" w:themeColor="text1"/>
        </w:rPr>
        <w:t xml:space="preserve"> გამოყენებული</w:t>
      </w:r>
      <w:r w:rsidR="00AA6DB7" w:rsidRPr="00C11E96">
        <w:rPr>
          <w:rFonts w:ascii="Sylfaen" w:hAnsi="Sylfaen"/>
          <w:color w:val="000000" w:themeColor="text1"/>
        </w:rPr>
        <w:t xml:space="preserve"> იქნას ორგანიზაციის </w:t>
      </w:r>
      <w:r w:rsidR="0048756B">
        <w:rPr>
          <w:rFonts w:ascii="Sylfaen" w:hAnsi="Sylfaen"/>
          <w:color w:val="000000" w:themeColor="text1"/>
        </w:rPr>
        <w:t xml:space="preserve">იმ </w:t>
      </w:r>
      <w:r w:rsidR="00AA6DB7" w:rsidRPr="00C11E96">
        <w:rPr>
          <w:rFonts w:ascii="Sylfaen" w:hAnsi="Sylfaen"/>
          <w:color w:val="000000" w:themeColor="text1"/>
        </w:rPr>
        <w:t>ფონდების</w:t>
      </w:r>
      <w:r w:rsidR="0048756B">
        <w:rPr>
          <w:rFonts w:ascii="Sylfaen" w:hAnsi="Sylfaen"/>
          <w:color w:val="000000" w:themeColor="text1"/>
        </w:rPr>
        <w:t xml:space="preserve"> საქმიანობისთვის</w:t>
      </w:r>
      <w:r w:rsidR="00AA6DB7" w:rsidRPr="00C11E96">
        <w:rPr>
          <w:rFonts w:ascii="Sylfaen" w:hAnsi="Sylfaen"/>
          <w:color w:val="000000" w:themeColor="text1"/>
        </w:rPr>
        <w:t xml:space="preserve">, რომელთა მიზანია საავტორო და მომიჯნავე უფლებების იმ მფლობელთა შემოქმედებითი და სოციალური საჭიროებების მხარდაჭერის უზრუნველყოფა, რომელთა ინტერესებშიც მოქმედებს ორგანიზაცია. </w:t>
      </w:r>
      <w:r w:rsidR="005460B0">
        <w:rPr>
          <w:rFonts w:ascii="Sylfaen" w:hAnsi="Sylfaen"/>
          <w:color w:val="000000" w:themeColor="text1"/>
        </w:rPr>
        <w:t>ამ მუხლით გათვალისწინებული</w:t>
      </w:r>
      <w:r w:rsidR="004E19F1">
        <w:rPr>
          <w:rFonts w:ascii="Sylfaen" w:hAnsi="Sylfaen"/>
          <w:color w:val="000000" w:themeColor="text1"/>
        </w:rPr>
        <w:t xml:space="preserve"> </w:t>
      </w:r>
      <w:r w:rsidR="00AA6DB7" w:rsidRPr="00C11E96">
        <w:rPr>
          <w:rFonts w:ascii="Sylfaen" w:hAnsi="Sylfaen"/>
          <w:color w:val="000000" w:themeColor="text1"/>
        </w:rPr>
        <w:t xml:space="preserve">მიზნობრივი დაქვითვების </w:t>
      </w:r>
      <w:r w:rsidR="009F21BD">
        <w:rPr>
          <w:rFonts w:ascii="Sylfaen" w:hAnsi="Sylfaen"/>
          <w:color w:val="000000" w:themeColor="text1"/>
        </w:rPr>
        <w:t>გამოყენება ხდება</w:t>
      </w:r>
      <w:r w:rsidR="00BF673C">
        <w:rPr>
          <w:rFonts w:ascii="Sylfaen" w:hAnsi="Sylfaen"/>
          <w:color w:val="000000" w:themeColor="text1"/>
        </w:rPr>
        <w:t xml:space="preserve"> შესაბამისი ორგანიზაციის </w:t>
      </w:r>
      <w:r w:rsidR="00D3496B">
        <w:rPr>
          <w:rFonts w:ascii="Sylfaen" w:hAnsi="Sylfaen"/>
          <w:color w:val="000000" w:themeColor="text1"/>
        </w:rPr>
        <w:t>წესდებ</w:t>
      </w:r>
      <w:r w:rsidR="004A60CE">
        <w:rPr>
          <w:rFonts w:ascii="Sylfaen" w:hAnsi="Sylfaen"/>
          <w:color w:val="000000" w:themeColor="text1"/>
        </w:rPr>
        <w:t xml:space="preserve">ით </w:t>
      </w:r>
      <w:proofErr w:type="spellStart"/>
      <w:r w:rsidR="004A60CE">
        <w:rPr>
          <w:rFonts w:ascii="Sylfaen" w:hAnsi="Sylfaen"/>
          <w:color w:val="000000" w:themeColor="text1"/>
        </w:rPr>
        <w:t>გათალისწინებული</w:t>
      </w:r>
      <w:proofErr w:type="spellEnd"/>
      <w:r w:rsidR="004A60CE">
        <w:rPr>
          <w:rFonts w:ascii="Sylfaen" w:hAnsi="Sylfaen"/>
          <w:color w:val="000000" w:themeColor="text1"/>
        </w:rPr>
        <w:t xml:space="preserve"> წესით</w:t>
      </w:r>
    </w:p>
    <w:p w14:paraId="6179726C" w14:textId="047967A6" w:rsidR="009E2AFC" w:rsidRPr="00A500AB" w:rsidRDefault="00B10841" w:rsidP="00D97F45">
      <w:pPr>
        <w:tabs>
          <w:tab w:val="left" w:pos="7830"/>
        </w:tabs>
        <w:spacing w:before="120" w:after="120"/>
        <w:jc w:val="both"/>
        <w:rPr>
          <w:rFonts w:ascii="Sylfaen" w:hAnsi="Sylfaen"/>
          <w:color w:val="000000" w:themeColor="text1"/>
        </w:rPr>
      </w:pPr>
      <w:r>
        <w:rPr>
          <w:rFonts w:ascii="Sylfaen" w:hAnsi="Sylfaen"/>
          <w:color w:val="000000" w:themeColor="text1"/>
        </w:rPr>
        <w:t xml:space="preserve">3. </w:t>
      </w:r>
      <w:r w:rsidR="00662DD0"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004D0FF5" w:rsidRPr="00A500AB">
        <w:rPr>
          <w:rFonts w:ascii="Sylfaen" w:hAnsi="Sylfaen"/>
          <w:color w:val="000000" w:themeColor="text1"/>
        </w:rPr>
        <w:t xml:space="preserve">ვალდებულია უფლების მფლობელს მიაწოდოს ინფორმაცია მისგან </w:t>
      </w:r>
      <w:r w:rsidR="00F2041B" w:rsidRPr="00A500AB">
        <w:rPr>
          <w:rFonts w:ascii="Sylfaen" w:hAnsi="Sylfaen"/>
          <w:color w:val="000000" w:themeColor="text1"/>
        </w:rPr>
        <w:t xml:space="preserve">უფლების მართვის </w:t>
      </w:r>
      <w:r w:rsidR="004D0FF5" w:rsidRPr="00A500AB">
        <w:rPr>
          <w:rFonts w:ascii="Sylfaen" w:hAnsi="Sylfaen"/>
          <w:color w:val="000000" w:themeColor="text1"/>
        </w:rPr>
        <w:t xml:space="preserve">ნებართვის მიღებამდე შეგროვებული ჰონორარიდან </w:t>
      </w:r>
      <w:r w:rsidR="00373E79">
        <w:rPr>
          <w:rFonts w:ascii="Sylfaen" w:hAnsi="Sylfaen"/>
          <w:color w:val="000000" w:themeColor="text1"/>
        </w:rPr>
        <w:t>მართვის საფასურისა</w:t>
      </w:r>
      <w:r w:rsidR="00373E79" w:rsidRPr="00A500AB">
        <w:rPr>
          <w:rFonts w:ascii="Sylfaen" w:hAnsi="Sylfaen"/>
          <w:color w:val="000000" w:themeColor="text1"/>
        </w:rPr>
        <w:t xml:space="preserve"> </w:t>
      </w:r>
      <w:r w:rsidR="004D0FF5" w:rsidRPr="00A500AB">
        <w:rPr>
          <w:rFonts w:ascii="Sylfaen" w:hAnsi="Sylfaen"/>
          <w:color w:val="000000" w:themeColor="text1"/>
        </w:rPr>
        <w:t>და სხვა მიზნობრივი დაქვითვების შესახებ.</w:t>
      </w:r>
    </w:p>
    <w:p w14:paraId="0B277FE4" w14:textId="624CCEDE" w:rsidR="009E2AFC" w:rsidRPr="00A500AB" w:rsidRDefault="00B10841" w:rsidP="00D97F45">
      <w:pPr>
        <w:tabs>
          <w:tab w:val="left" w:pos="7830"/>
        </w:tabs>
        <w:spacing w:before="120" w:after="120"/>
        <w:jc w:val="both"/>
        <w:rPr>
          <w:rFonts w:ascii="Sylfaen" w:hAnsi="Sylfaen"/>
          <w:color w:val="000000" w:themeColor="text1"/>
        </w:rPr>
      </w:pPr>
      <w:r>
        <w:rPr>
          <w:rFonts w:ascii="Sylfaen" w:hAnsi="Sylfaen"/>
          <w:color w:val="000000" w:themeColor="text1"/>
        </w:rPr>
        <w:t>4</w:t>
      </w:r>
      <w:r w:rsidR="004D0FF5" w:rsidRPr="00A500AB">
        <w:rPr>
          <w:rFonts w:ascii="Sylfaen" w:hAnsi="Sylfaen"/>
          <w:color w:val="000000" w:themeColor="text1"/>
        </w:rPr>
        <w:t xml:space="preserve">. </w:t>
      </w:r>
      <w:r w:rsidR="00373E79">
        <w:rPr>
          <w:rFonts w:ascii="Sylfaen" w:hAnsi="Sylfaen"/>
          <w:color w:val="000000" w:themeColor="text1"/>
        </w:rPr>
        <w:t>მართვის საფასური</w:t>
      </w:r>
      <w:r w:rsidR="00373E79" w:rsidRPr="00A500AB">
        <w:rPr>
          <w:rFonts w:ascii="Sylfaen" w:hAnsi="Sylfaen"/>
          <w:color w:val="000000" w:themeColor="text1"/>
        </w:rPr>
        <w:t xml:space="preserve"> </w:t>
      </w:r>
      <w:r w:rsidR="004D0FF5" w:rsidRPr="00A500AB">
        <w:rPr>
          <w:rFonts w:ascii="Sylfaen" w:hAnsi="Sylfaen"/>
          <w:color w:val="000000" w:themeColor="text1"/>
        </w:rPr>
        <w:t xml:space="preserve">და </w:t>
      </w:r>
      <w:r w:rsidR="00662DD0" w:rsidRPr="00A500AB">
        <w:rPr>
          <w:rFonts w:ascii="Sylfaen" w:hAnsi="Sylfaen"/>
          <w:color w:val="000000" w:themeColor="text1"/>
        </w:rPr>
        <w:t xml:space="preserve">სხვა </w:t>
      </w:r>
      <w:r w:rsidR="004D0FF5" w:rsidRPr="00A500AB">
        <w:rPr>
          <w:rFonts w:ascii="Sylfaen" w:hAnsi="Sylfaen"/>
          <w:color w:val="000000" w:themeColor="text1"/>
        </w:rPr>
        <w:t>მიზნობრივი დაქვითვა უნდა შეესაბამებოდეს ორგანიზაციის მიერ უფლების მფლობელებისთვის გაწეულ მომსახურებებს, მათ შორის, როცა შესაძლებელია, ამ მუხლის მე-</w:t>
      </w:r>
      <w:r w:rsidR="006D5CE5">
        <w:rPr>
          <w:rFonts w:ascii="Sylfaen" w:hAnsi="Sylfaen"/>
          <w:color w:val="000000" w:themeColor="text1"/>
        </w:rPr>
        <w:t>5</w:t>
      </w:r>
      <w:r w:rsidR="004D0FF5" w:rsidRPr="00A500AB">
        <w:rPr>
          <w:rFonts w:ascii="Sylfaen" w:hAnsi="Sylfaen"/>
          <w:color w:val="000000" w:themeColor="text1"/>
        </w:rPr>
        <w:t xml:space="preserve"> პუნქტში მითითებული მომსახურების ჩათვლით, ობიექტური კრიტერიუმების საფუძველზე. </w:t>
      </w:r>
    </w:p>
    <w:p w14:paraId="3D912940" w14:textId="26A1569A" w:rsidR="00EF6045" w:rsidRPr="00EF6045" w:rsidRDefault="00B10841" w:rsidP="00BF77C1">
      <w:pPr>
        <w:tabs>
          <w:tab w:val="left" w:pos="7830"/>
        </w:tabs>
        <w:spacing w:before="120" w:after="120"/>
        <w:jc w:val="both"/>
        <w:rPr>
          <w:rFonts w:ascii="Sylfaen" w:hAnsi="Sylfaen"/>
          <w:color w:val="000000" w:themeColor="text1"/>
        </w:rPr>
      </w:pPr>
      <w:r>
        <w:rPr>
          <w:rFonts w:ascii="Sylfaen" w:hAnsi="Sylfaen"/>
          <w:color w:val="000000" w:themeColor="text1"/>
        </w:rPr>
        <w:lastRenderedPageBreak/>
        <w:t>5</w:t>
      </w:r>
      <w:r w:rsidR="00BF77C1" w:rsidRPr="00893842">
        <w:rPr>
          <w:rFonts w:ascii="Sylfaen" w:hAnsi="Sylfaen"/>
          <w:color w:val="000000" w:themeColor="text1"/>
        </w:rPr>
        <w:t xml:space="preserve">. </w:t>
      </w:r>
      <w:r w:rsidR="000E53E6">
        <w:rPr>
          <w:rFonts w:ascii="Sylfaen" w:hAnsi="Sylfaen"/>
          <w:color w:val="000000" w:themeColor="text1"/>
        </w:rPr>
        <w:t xml:space="preserve">ქონებრივი </w:t>
      </w:r>
      <w:r w:rsidR="000E53E6" w:rsidRPr="00406323">
        <w:rPr>
          <w:rFonts w:ascii="Sylfaen" w:hAnsi="Sylfaen"/>
          <w:color w:val="000000" w:themeColor="text1"/>
        </w:rPr>
        <w:t xml:space="preserve">უფლებების კოლექტიურ საფუძველზე მმართველი </w:t>
      </w:r>
      <w:r w:rsidR="000E53E6">
        <w:rPr>
          <w:rFonts w:ascii="Sylfaen" w:hAnsi="Sylfaen"/>
          <w:color w:val="000000" w:themeColor="text1"/>
        </w:rPr>
        <w:t xml:space="preserve">ორგანიზაციის მიერ </w:t>
      </w:r>
      <w:r w:rsidR="000E53E6" w:rsidRPr="00893842">
        <w:rPr>
          <w:rFonts w:ascii="Sylfaen" w:hAnsi="Sylfaen"/>
          <w:color w:val="000000" w:themeColor="text1"/>
        </w:rPr>
        <w:t>სოციალური, კულტურული ან საგანმანათლებლო</w:t>
      </w:r>
      <w:r w:rsidR="000E53E6">
        <w:rPr>
          <w:rFonts w:ascii="Sylfaen" w:hAnsi="Sylfaen"/>
          <w:color w:val="000000" w:themeColor="text1"/>
        </w:rPr>
        <w:t xml:space="preserve"> საქმიანობისთვის გამოყენება ხდება შესაბამისი ორგანიზაციის წესდებით გათვალისწინებული წესით.</w:t>
      </w:r>
    </w:p>
    <w:p w14:paraId="5265A653" w14:textId="3B0C4C3D" w:rsidR="00BF77C1" w:rsidRPr="00A500AB" w:rsidRDefault="00BF77C1" w:rsidP="00D97F45">
      <w:pPr>
        <w:tabs>
          <w:tab w:val="left" w:pos="7830"/>
        </w:tabs>
        <w:spacing w:before="120" w:after="120"/>
        <w:jc w:val="both"/>
        <w:rPr>
          <w:rFonts w:ascii="Sylfaen" w:hAnsi="Sylfaen"/>
          <w:color w:val="000000" w:themeColor="text1"/>
        </w:rPr>
      </w:pPr>
    </w:p>
    <w:p w14:paraId="507BE5A5" w14:textId="62F073C5" w:rsidR="009E2AFC" w:rsidRPr="00A500AB" w:rsidRDefault="004D0FF5" w:rsidP="00D97F45">
      <w:pPr>
        <w:pStyle w:val="Heading1"/>
        <w:tabs>
          <w:tab w:val="left" w:pos="7830"/>
        </w:tabs>
        <w:rPr>
          <w:rFonts w:ascii="Sylfaen" w:hAnsi="Sylfaen"/>
          <w:b/>
          <w:color w:val="000000" w:themeColor="text1"/>
          <w:sz w:val="22"/>
          <w:szCs w:val="22"/>
        </w:rPr>
      </w:pPr>
      <w:bookmarkStart w:id="14" w:name="_Toc120828074"/>
      <w:bookmarkStart w:id="15" w:name="_Toc109083534"/>
      <w:r w:rsidRPr="00A500AB">
        <w:rPr>
          <w:rFonts w:ascii="Sylfaen" w:hAnsi="Sylfaen"/>
          <w:b/>
          <w:color w:val="000000" w:themeColor="text1"/>
          <w:sz w:val="22"/>
          <w:szCs w:val="22"/>
        </w:rPr>
        <w:t xml:space="preserve">მუხლი </w:t>
      </w:r>
      <w:r w:rsidR="009F33DC" w:rsidRPr="00A500AB">
        <w:rPr>
          <w:rFonts w:ascii="Sylfaen" w:hAnsi="Sylfaen"/>
          <w:b/>
          <w:color w:val="000000" w:themeColor="text1"/>
          <w:sz w:val="22"/>
          <w:szCs w:val="22"/>
        </w:rPr>
        <w:t>66</w:t>
      </w:r>
      <w:r w:rsidR="009F33DC" w:rsidRPr="00A500AB">
        <w:rPr>
          <w:rFonts w:ascii="Sylfaen" w:hAnsi="Sylfaen"/>
          <w:b/>
          <w:color w:val="000000" w:themeColor="text1"/>
          <w:sz w:val="22"/>
          <w:szCs w:val="22"/>
          <w:vertAlign w:val="superscript"/>
        </w:rPr>
        <w:t>2</w:t>
      </w:r>
      <w:r w:rsidRPr="00A500AB">
        <w:rPr>
          <w:rFonts w:ascii="Sylfaen" w:hAnsi="Sylfaen"/>
          <w:b/>
          <w:color w:val="000000" w:themeColor="text1"/>
          <w:sz w:val="22"/>
          <w:szCs w:val="22"/>
        </w:rPr>
        <w:t>. ჰონორარების შეგროვებისა და განაწილების წესები</w:t>
      </w:r>
      <w:bookmarkEnd w:id="14"/>
      <w:bookmarkEnd w:id="15"/>
    </w:p>
    <w:p w14:paraId="3C25C24F" w14:textId="1A8B2D8E" w:rsidR="009E2AFC" w:rsidRPr="00A500AB" w:rsidRDefault="004D0FF5" w:rsidP="00D97F45">
      <w:pPr>
        <w:tabs>
          <w:tab w:val="left" w:pos="7830"/>
        </w:tabs>
        <w:spacing w:before="120" w:after="120"/>
        <w:jc w:val="both"/>
        <w:rPr>
          <w:rFonts w:ascii="Sylfaen" w:hAnsi="Sylfaen"/>
          <w:color w:val="000000" w:themeColor="text1"/>
          <w:lang w:val="en-GB"/>
        </w:rPr>
      </w:pPr>
      <w:r w:rsidRPr="00A500AB">
        <w:rPr>
          <w:rFonts w:ascii="Sylfaen" w:hAnsi="Sylfaen"/>
          <w:color w:val="000000" w:themeColor="text1"/>
        </w:rPr>
        <w:t xml:space="preserve">1. </w:t>
      </w:r>
      <w:r w:rsidR="00406323"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 xml:space="preserve">რეგულარულად, გულმოდგინედ და </w:t>
      </w:r>
      <w:r w:rsidR="00CA34A8" w:rsidRPr="00A500AB">
        <w:rPr>
          <w:rFonts w:ascii="Sylfaen" w:hAnsi="Sylfaen"/>
          <w:color w:val="000000" w:themeColor="text1"/>
        </w:rPr>
        <w:t xml:space="preserve">მაქსიმალური </w:t>
      </w:r>
      <w:r w:rsidRPr="00A500AB">
        <w:rPr>
          <w:rFonts w:ascii="Sylfaen" w:hAnsi="Sylfaen"/>
          <w:color w:val="000000" w:themeColor="text1"/>
        </w:rPr>
        <w:t xml:space="preserve">სიზუსტით ანაწილებს თავისი საქმიანობიდან მიღებულ მთლიან შემოსავალს იმ </w:t>
      </w:r>
      <w:r w:rsidR="00406323" w:rsidRPr="00A500AB">
        <w:rPr>
          <w:rFonts w:ascii="Sylfaen" w:hAnsi="Sylfaen"/>
          <w:color w:val="000000" w:themeColor="text1"/>
        </w:rPr>
        <w:t xml:space="preserve">უფლების </w:t>
      </w:r>
      <w:r w:rsidRPr="00A500AB">
        <w:rPr>
          <w:rFonts w:ascii="Sylfaen" w:hAnsi="Sylfaen"/>
          <w:color w:val="000000" w:themeColor="text1"/>
        </w:rPr>
        <w:t>მფლობელებზე, რომელთა უფლებებსაც მართავს</w:t>
      </w:r>
      <w:r w:rsidR="00F46416" w:rsidRPr="00A500AB">
        <w:rPr>
          <w:rFonts w:ascii="Sylfaen" w:hAnsi="Sylfaen"/>
          <w:color w:val="000000" w:themeColor="text1"/>
        </w:rPr>
        <w:t>.</w:t>
      </w:r>
    </w:p>
    <w:p w14:paraId="0F9C2299" w14:textId="368752D2"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2. </w:t>
      </w:r>
      <w:r w:rsidR="00406323"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ვალდებულია იქონიოს განცალკევებული ანგარიშები:</w:t>
      </w:r>
    </w:p>
    <w:p w14:paraId="73E80F83" w14:textId="1A9ED86E"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ა) ჰონორარისათვის, რომელიც დაკავშირებულია უფლების მართვასთან;</w:t>
      </w:r>
    </w:p>
    <w:p w14:paraId="28A7FCD1" w14:textId="1AC9CDC8" w:rsidR="009E2AFC"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ბ) შემოსავლისთვის, რომელიც წარმოეშობა საკუთარი ქონების მართვიდან ან სხვა კანონშესაბამისი საქმიანობიდან</w:t>
      </w:r>
      <w:r w:rsidR="00F22FAF">
        <w:rPr>
          <w:rFonts w:ascii="Sylfaen" w:hAnsi="Sylfaen"/>
          <w:color w:val="000000" w:themeColor="text1"/>
        </w:rPr>
        <w:t>;</w:t>
      </w:r>
    </w:p>
    <w:p w14:paraId="11183BBF" w14:textId="38ABAE72" w:rsidR="008B5BF7" w:rsidRPr="00A500AB" w:rsidRDefault="008B5BF7" w:rsidP="008B5BF7">
      <w:pPr>
        <w:tabs>
          <w:tab w:val="left" w:pos="7830"/>
        </w:tabs>
        <w:spacing w:before="120" w:after="120"/>
        <w:jc w:val="both"/>
        <w:rPr>
          <w:rFonts w:ascii="Sylfaen" w:hAnsi="Sylfaen"/>
          <w:color w:val="000000" w:themeColor="text1"/>
        </w:rPr>
      </w:pPr>
      <w:r w:rsidRPr="00177B8D">
        <w:rPr>
          <w:rFonts w:ascii="Sylfaen" w:hAnsi="Sylfaen"/>
          <w:color w:val="000000" w:themeColor="text1"/>
        </w:rPr>
        <w:t>გ) ჰონორარისთვის, რომელიც ვერ განაწილდა უფლების მფლობელებზე, მათი იდენტიფიცირების ან/და მიკვლევის შეუძლებლობის გამო.</w:t>
      </w:r>
    </w:p>
    <w:p w14:paraId="4F9AAAE0" w14:textId="5E79864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3. ჰონორარის განაწილების ძირითადი პრინციპები და წესები გაწერილი უნდა იყოს </w:t>
      </w:r>
      <w:r w:rsidR="00406323"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წესდებაში, იმგვარად, რომ უზრუნველყოფილი იყოს ჰონორარის პროპორციული, არადისკრიმინაციული, სათანადო და სამართლიანი განაწილება</w:t>
      </w:r>
      <w:r w:rsidR="001E35CD" w:rsidRPr="00A500AB">
        <w:rPr>
          <w:rFonts w:ascii="Sylfaen" w:hAnsi="Sylfaen"/>
          <w:color w:val="000000" w:themeColor="text1"/>
        </w:rPr>
        <w:t xml:space="preserve">, </w:t>
      </w:r>
      <w:r w:rsidRPr="00A500AB">
        <w:rPr>
          <w:rFonts w:ascii="Sylfaen" w:hAnsi="Sylfaen"/>
          <w:color w:val="000000" w:themeColor="text1"/>
        </w:rPr>
        <w:t>ასევე</w:t>
      </w:r>
      <w:r w:rsidR="00B62F2B" w:rsidRPr="00A500AB">
        <w:rPr>
          <w:rFonts w:ascii="Sylfaen" w:hAnsi="Sylfaen"/>
          <w:color w:val="000000" w:themeColor="text1"/>
        </w:rPr>
        <w:t>,</w:t>
      </w:r>
      <w:r w:rsidRPr="00A500AB">
        <w:rPr>
          <w:rFonts w:ascii="Sylfaen" w:hAnsi="Sylfaen"/>
          <w:color w:val="000000" w:themeColor="text1"/>
        </w:rPr>
        <w:t xml:space="preserve"> არ ტოვებდეს აღნიშნული უფლების დადგენილი წესის საწინააღმდეგოდ განხორციელების შესაძლებლობას.</w:t>
      </w:r>
    </w:p>
    <w:p w14:paraId="7B9A421E" w14:textId="546C7B20"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4. </w:t>
      </w:r>
      <w:r w:rsidR="00406323"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 xml:space="preserve">ვალდებულია გადაუხადოს შეგროვებული ჰონორარი უფლების მფლობელებს, არაუგვიანეს </w:t>
      </w:r>
      <w:r w:rsidR="00FA6746" w:rsidRPr="00A500AB">
        <w:rPr>
          <w:rFonts w:ascii="Sylfaen" w:hAnsi="Sylfaen"/>
          <w:color w:val="000000" w:themeColor="text1"/>
        </w:rPr>
        <w:t>9</w:t>
      </w:r>
      <w:r w:rsidRPr="00A500AB">
        <w:rPr>
          <w:rFonts w:ascii="Sylfaen" w:hAnsi="Sylfaen"/>
          <w:color w:val="000000" w:themeColor="text1"/>
        </w:rPr>
        <w:t xml:space="preserve"> თვის ვადაში იმ ფინანსური წლის დასრულებიდან</w:t>
      </w:r>
      <w:r w:rsidR="00406323" w:rsidRPr="00A500AB">
        <w:rPr>
          <w:rFonts w:ascii="Sylfaen" w:hAnsi="Sylfaen"/>
          <w:color w:val="000000" w:themeColor="text1"/>
        </w:rPr>
        <w:t>,</w:t>
      </w:r>
      <w:r w:rsidRPr="00A500AB">
        <w:rPr>
          <w:rFonts w:ascii="Sylfaen" w:hAnsi="Sylfaen"/>
          <w:color w:val="000000" w:themeColor="text1"/>
        </w:rPr>
        <w:t xml:space="preserve"> რომელშიც მოხდა ჰონორარების შეგროვება, გარდა იმ შემთხვევისა, როდესაც არსებობს ობიექტური მიზეზი, </w:t>
      </w:r>
      <w:r w:rsidR="00406323" w:rsidRPr="00A500AB">
        <w:rPr>
          <w:rFonts w:ascii="Sylfaen" w:hAnsi="Sylfaen"/>
          <w:color w:val="000000" w:themeColor="text1"/>
        </w:rPr>
        <w:t xml:space="preserve">რომელიც </w:t>
      </w:r>
      <w:r w:rsidRPr="00A500AB">
        <w:rPr>
          <w:rFonts w:ascii="Sylfaen" w:hAnsi="Sylfaen"/>
          <w:color w:val="000000" w:themeColor="text1"/>
        </w:rPr>
        <w:t xml:space="preserve">დაკავშირებულია კონკრეტულად მოსარგებლეთა ანგარიშგებასთან, უფლებების, უფლების მფლობელების </w:t>
      </w:r>
      <w:proofErr w:type="spellStart"/>
      <w:r w:rsidRPr="00A500AB">
        <w:rPr>
          <w:rFonts w:ascii="Sylfaen" w:hAnsi="Sylfaen"/>
          <w:color w:val="000000" w:themeColor="text1"/>
        </w:rPr>
        <w:t>იდენტიფიცირებასთან</w:t>
      </w:r>
      <w:proofErr w:type="spellEnd"/>
      <w:r w:rsidRPr="00A500AB">
        <w:rPr>
          <w:rFonts w:ascii="Sylfaen" w:hAnsi="Sylfaen"/>
          <w:color w:val="000000" w:themeColor="text1"/>
        </w:rPr>
        <w:t xml:space="preserve"> ან</w:t>
      </w:r>
      <w:r w:rsidR="001E35CD" w:rsidRPr="00A500AB">
        <w:rPr>
          <w:rFonts w:ascii="Sylfaen" w:hAnsi="Sylfaen"/>
          <w:color w:val="000000" w:themeColor="text1"/>
        </w:rPr>
        <w:t xml:space="preserve"> თუ</w:t>
      </w:r>
      <w:r w:rsidRPr="00A500AB">
        <w:rPr>
          <w:rFonts w:ascii="Sylfaen" w:hAnsi="Sylfaen"/>
          <w:color w:val="000000" w:themeColor="text1"/>
        </w:rPr>
        <w:t xml:space="preserve"> </w:t>
      </w:r>
      <w:r w:rsidR="001E35C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მიერ </w:t>
      </w:r>
      <w:r w:rsidRPr="00A500AB">
        <w:rPr>
          <w:rFonts w:ascii="Sylfaen" w:hAnsi="Sylfaen"/>
          <w:color w:val="000000" w:themeColor="text1"/>
        </w:rPr>
        <w:t xml:space="preserve">ნაწარმოების </w:t>
      </w:r>
      <w:r w:rsidR="00D143F1" w:rsidRPr="00A500AB">
        <w:rPr>
          <w:rFonts w:ascii="Sylfaen" w:hAnsi="Sylfaen"/>
          <w:color w:val="000000" w:themeColor="text1"/>
        </w:rPr>
        <w:t xml:space="preserve">ან/და ამ კანონით დაცული </w:t>
      </w:r>
      <w:r w:rsidRPr="00A500AB">
        <w:rPr>
          <w:rFonts w:ascii="Sylfaen" w:hAnsi="Sylfaen"/>
          <w:color w:val="000000" w:themeColor="text1"/>
        </w:rPr>
        <w:t xml:space="preserve">სხვა ობიექტების შესახებ </w:t>
      </w:r>
      <w:r w:rsidRPr="00D97F45">
        <w:rPr>
          <w:rFonts w:ascii="Sylfaen" w:hAnsi="Sylfaen"/>
          <w:color w:val="000000" w:themeColor="text1"/>
        </w:rPr>
        <w:t xml:space="preserve">ინფორმაციის </w:t>
      </w:r>
      <w:r w:rsidR="001E35CD" w:rsidRPr="00D97F45">
        <w:rPr>
          <w:rFonts w:ascii="Sylfaen" w:hAnsi="Sylfaen"/>
          <w:color w:val="000000" w:themeColor="text1"/>
        </w:rPr>
        <w:t>უფლების მფლობელებთან დაზუსტებისა და გადამოწმებიდან გამომდინარე</w:t>
      </w:r>
      <w:r w:rsidRPr="00D97F45">
        <w:rPr>
          <w:rFonts w:ascii="Sylfaen" w:hAnsi="Sylfaen"/>
          <w:color w:val="000000" w:themeColor="text1"/>
        </w:rPr>
        <w:t xml:space="preserve"> </w:t>
      </w:r>
      <w:r w:rsidR="001E35CD" w:rsidRPr="00D97F45">
        <w:rPr>
          <w:rFonts w:ascii="Sylfaen" w:hAnsi="Sylfaen"/>
          <w:color w:val="000000" w:themeColor="text1"/>
        </w:rPr>
        <w:t>ვერ ხერხდება განსაზღვრული ვადის დაცვა</w:t>
      </w:r>
      <w:r w:rsidRPr="00D97F45">
        <w:rPr>
          <w:rFonts w:ascii="Sylfaen" w:hAnsi="Sylfaen"/>
          <w:color w:val="000000" w:themeColor="text1"/>
        </w:rPr>
        <w:t>.</w:t>
      </w:r>
      <w:r w:rsidRPr="00A500AB">
        <w:rPr>
          <w:rFonts w:ascii="Sylfaen" w:hAnsi="Sylfaen"/>
          <w:color w:val="000000" w:themeColor="text1"/>
        </w:rPr>
        <w:t xml:space="preserve"> </w:t>
      </w:r>
    </w:p>
    <w:p w14:paraId="67E76491" w14:textId="1A969AAB"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5. იმ შემთხვევაში თუ უფლებ</w:t>
      </w:r>
      <w:r w:rsidR="00D143F1" w:rsidRPr="00A500AB">
        <w:rPr>
          <w:rFonts w:ascii="Sylfaen" w:hAnsi="Sylfaen"/>
          <w:color w:val="000000" w:themeColor="text1"/>
        </w:rPr>
        <w:t>ის</w:t>
      </w:r>
      <w:r w:rsidRPr="00A500AB">
        <w:rPr>
          <w:rFonts w:ascii="Sylfaen" w:hAnsi="Sylfaen"/>
          <w:color w:val="000000" w:themeColor="text1"/>
        </w:rPr>
        <w:t xml:space="preserve"> მფლობელების იდენტიფიცირების შეუძლებლობის ან მათი მიკვლევის შეუძლებლობის გამო ვერ ხერხდება უფლების </w:t>
      </w:r>
      <w:r w:rsidR="00D143F1" w:rsidRPr="00A500AB">
        <w:rPr>
          <w:rFonts w:ascii="Sylfaen" w:hAnsi="Sylfaen"/>
          <w:color w:val="000000" w:themeColor="text1"/>
        </w:rPr>
        <w:t xml:space="preserve">მფლობელებისათვის ჰონორარის </w:t>
      </w:r>
      <w:r w:rsidRPr="00A500AB">
        <w:rPr>
          <w:rFonts w:ascii="Sylfaen" w:hAnsi="Sylfaen"/>
          <w:color w:val="000000" w:themeColor="text1"/>
        </w:rPr>
        <w:t>გადახდა</w:t>
      </w:r>
      <w:r w:rsidRPr="00A500AB">
        <w:rPr>
          <w:rFonts w:ascii="Sylfaen" w:hAnsi="Sylfaen"/>
          <w:color w:val="000000" w:themeColor="text1"/>
          <w:lang w:val="en-US"/>
        </w:rPr>
        <w:t xml:space="preserve"> </w:t>
      </w:r>
      <w:r w:rsidRPr="00A500AB">
        <w:rPr>
          <w:rFonts w:ascii="Sylfaen" w:hAnsi="Sylfaen"/>
          <w:color w:val="000000" w:themeColor="text1"/>
        </w:rPr>
        <w:t xml:space="preserve">ამ მუხლის მე-4 პუნქტით დადგენილ ვადაში,  აღნიშნული ვადიდან გამონაკლისი არ გამოიყენება, შეგროვებული თანხები ინახება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 xml:space="preserve">ცალკე არსებულ ანგარიშზე. </w:t>
      </w:r>
    </w:p>
    <w:p w14:paraId="330A0FA1" w14:textId="3F84F51C"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lastRenderedPageBreak/>
        <w:t xml:space="preserve">6. </w:t>
      </w:r>
      <w:r w:rsidR="00D143F1" w:rsidRPr="00A500AB">
        <w:rPr>
          <w:rFonts w:ascii="Sylfaen" w:hAnsi="Sylfaen"/>
          <w:color w:val="000000" w:themeColor="text1"/>
        </w:rPr>
        <w:t xml:space="preserve">ქონებრივი უფლებების კოლექტიურ საფუძველზე მმართველმა ორგანიზაციამ </w:t>
      </w:r>
      <w:r w:rsidRPr="00A500AB">
        <w:rPr>
          <w:rFonts w:ascii="Sylfaen" w:hAnsi="Sylfaen"/>
          <w:color w:val="000000" w:themeColor="text1"/>
        </w:rPr>
        <w:t>უნდა მიიღოს ყველა საჭირო ზომა უფლებ</w:t>
      </w:r>
      <w:r w:rsidR="00D143F1" w:rsidRPr="00A500AB">
        <w:rPr>
          <w:rFonts w:ascii="Sylfaen" w:hAnsi="Sylfaen"/>
          <w:color w:val="000000" w:themeColor="text1"/>
        </w:rPr>
        <w:t>ის</w:t>
      </w:r>
      <w:r w:rsidRPr="00A500AB">
        <w:rPr>
          <w:rFonts w:ascii="Sylfaen" w:hAnsi="Sylfaen"/>
          <w:color w:val="000000" w:themeColor="text1"/>
        </w:rPr>
        <w:t xml:space="preserve"> მფლობელების იდენტიფიცირებისა და მიკვლევისათვის. კერძოდ, ამ მუხლის მე-4 პუნქტით განსაზღვრული ვადის გასვლიდან არაუგვიანეს სამი თვისა, </w:t>
      </w:r>
      <w:r w:rsidR="00122D93" w:rsidRPr="00A500AB">
        <w:rPr>
          <w:rFonts w:ascii="Sylfaen" w:hAnsi="Sylfaen"/>
          <w:color w:val="000000" w:themeColor="text1"/>
        </w:rPr>
        <w:t>აღნიშნული</w:t>
      </w:r>
      <w:r w:rsidRPr="00A500AB">
        <w:rPr>
          <w:rFonts w:ascii="Sylfaen" w:hAnsi="Sylfaen"/>
          <w:color w:val="000000" w:themeColor="text1"/>
        </w:rPr>
        <w:t xml:space="preserve"> ორგანიზაცია ხელმისაწვდომს ხდის ინფორმაციას </w:t>
      </w:r>
      <w:r w:rsidRPr="00A500AB">
        <w:rPr>
          <w:rFonts w:ascii="Sylfaen" w:eastAsiaTheme="minorHAnsi" w:hAnsi="Sylfaen" w:cstheme="minorBidi"/>
          <w:color w:val="000000" w:themeColor="text1"/>
        </w:rPr>
        <w:t>თავის ვებ-გვერდზე</w:t>
      </w:r>
      <w:r w:rsidRPr="00A500AB">
        <w:rPr>
          <w:rFonts w:ascii="Sylfaen" w:hAnsi="Sylfaen"/>
          <w:color w:val="000000" w:themeColor="text1"/>
        </w:rPr>
        <w:t xml:space="preserve"> </w:t>
      </w:r>
      <w:r w:rsidR="00122D93" w:rsidRPr="00A500AB">
        <w:rPr>
          <w:rFonts w:ascii="Sylfaen" w:hAnsi="Sylfaen"/>
          <w:color w:val="000000" w:themeColor="text1"/>
        </w:rPr>
        <w:t>იმ</w:t>
      </w:r>
      <w:r w:rsidRPr="00A500AB">
        <w:rPr>
          <w:rFonts w:ascii="Sylfaen" w:hAnsi="Sylfaen"/>
          <w:color w:val="000000" w:themeColor="text1"/>
        </w:rPr>
        <w:t xml:space="preserve"> ნაწარმოების</w:t>
      </w:r>
      <w:r w:rsidR="00122D93" w:rsidRPr="00A500AB">
        <w:rPr>
          <w:rFonts w:ascii="Sylfaen" w:hAnsi="Sylfaen"/>
          <w:color w:val="000000" w:themeColor="text1"/>
        </w:rPr>
        <w:t xml:space="preserve"> ან/და ამ კანონით დაცული</w:t>
      </w:r>
      <w:r w:rsidRPr="00A500AB">
        <w:rPr>
          <w:rFonts w:ascii="Sylfaen" w:hAnsi="Sylfaen"/>
          <w:color w:val="000000" w:themeColor="text1"/>
        </w:rPr>
        <w:t xml:space="preserve"> სხვა ობიექტების შესახებ, რომელთა ერთი ან მეტი უფლების მფლობელი არ არის იდენტიფიცირებული</w:t>
      </w:r>
      <w:r w:rsidR="002472F6">
        <w:rPr>
          <w:rFonts w:ascii="Sylfaen" w:hAnsi="Sylfaen"/>
          <w:color w:val="000000" w:themeColor="text1"/>
        </w:rPr>
        <w:t>.</w:t>
      </w:r>
      <w:r w:rsidR="00A076B2">
        <w:rPr>
          <w:rFonts w:ascii="Sylfaen" w:hAnsi="Sylfaen"/>
          <w:color w:val="000000" w:themeColor="text1"/>
        </w:rPr>
        <w:t xml:space="preserve"> </w:t>
      </w:r>
    </w:p>
    <w:p w14:paraId="24065E1E" w14:textId="320384C2"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7. ამ მუხლის მე-6 პუნქტით განსაზღვრული ინფორმაცია</w:t>
      </w:r>
      <w:r w:rsidR="00122D93" w:rsidRPr="00A500AB">
        <w:rPr>
          <w:rFonts w:ascii="Sylfaen" w:hAnsi="Sylfaen"/>
          <w:color w:val="000000" w:themeColor="text1"/>
        </w:rPr>
        <w:t>,</w:t>
      </w:r>
      <w:r w:rsidRPr="00A500AB">
        <w:rPr>
          <w:rFonts w:ascii="Sylfaen" w:hAnsi="Sylfaen"/>
          <w:color w:val="000000" w:themeColor="text1"/>
        </w:rPr>
        <w:t xml:space="preserve"> შესაძლებლობის შემთხვევაში</w:t>
      </w:r>
      <w:r w:rsidR="00122D93" w:rsidRPr="00A500AB">
        <w:rPr>
          <w:rFonts w:ascii="Sylfaen" w:hAnsi="Sylfaen"/>
          <w:color w:val="000000" w:themeColor="text1"/>
        </w:rPr>
        <w:t>,</w:t>
      </w:r>
      <w:r w:rsidRPr="00A500AB">
        <w:rPr>
          <w:rFonts w:ascii="Sylfaen" w:hAnsi="Sylfaen"/>
          <w:color w:val="000000" w:themeColor="text1"/>
        </w:rPr>
        <w:t xml:space="preserve"> უნდა შეიცავდეს, შემდეგ ინფორმაციას:</w:t>
      </w:r>
    </w:p>
    <w:p w14:paraId="23557B71" w14:textId="26B0DD5C"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ა) ნაწარმოების ან</w:t>
      </w:r>
      <w:r w:rsidR="00286373" w:rsidRPr="00A500AB">
        <w:rPr>
          <w:rFonts w:ascii="Sylfaen" w:hAnsi="Sylfaen"/>
          <w:color w:val="000000" w:themeColor="text1"/>
        </w:rPr>
        <w:t xml:space="preserve">/და ამ კანონით დაცული სხვა </w:t>
      </w:r>
      <w:r w:rsidRPr="00A500AB">
        <w:rPr>
          <w:rFonts w:ascii="Sylfaen" w:hAnsi="Sylfaen"/>
          <w:color w:val="000000" w:themeColor="text1"/>
        </w:rPr>
        <w:t>ობიექტის სახელწოდებას (სათაურს);</w:t>
      </w:r>
    </w:p>
    <w:p w14:paraId="216D7006" w14:textId="777777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ბ) უფლების მფლობელის სახელს ან სახელწოდებას;</w:t>
      </w:r>
    </w:p>
    <w:p w14:paraId="7E6F6513" w14:textId="5661E55B"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გ) შესაბამისი გამომცემლის ან დამამზადებლის სახელს;</w:t>
      </w:r>
    </w:p>
    <w:p w14:paraId="1285945F" w14:textId="777777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დ) ნებისმიერ სხვა ინფორმაციას, რომელმაც შეიძლება ხელი შეუწყოს უფლების მფლობელის იდენტიფიცირებას.</w:t>
      </w:r>
    </w:p>
    <w:p w14:paraId="2999CDC4" w14:textId="21DD34A9" w:rsidR="009E2AFC" w:rsidRPr="00A500AB" w:rsidRDefault="004D0FF5" w:rsidP="00D97F45">
      <w:pPr>
        <w:tabs>
          <w:tab w:val="left" w:pos="7830"/>
        </w:tabs>
        <w:spacing w:before="120" w:after="120"/>
        <w:jc w:val="both"/>
        <w:rPr>
          <w:rFonts w:ascii="Sylfaen" w:hAnsi="Sylfaen"/>
          <w:color w:val="000000" w:themeColor="text1"/>
        </w:rPr>
      </w:pPr>
      <w:r w:rsidRPr="00C829B4">
        <w:rPr>
          <w:rFonts w:ascii="Sylfaen" w:hAnsi="Sylfaen"/>
          <w:color w:val="000000" w:themeColor="text1"/>
        </w:rPr>
        <w:t xml:space="preserve">8. ამ მუხლის მე-6 პუნქტით განსაზღვრულ ქმედებებთან ერთად, </w:t>
      </w:r>
      <w:r w:rsidR="00122D93" w:rsidRPr="00C829B4">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C829B4">
        <w:rPr>
          <w:rFonts w:ascii="Sylfaen" w:hAnsi="Sylfaen"/>
          <w:color w:val="000000" w:themeColor="text1"/>
        </w:rPr>
        <w:t xml:space="preserve"> ასევე</w:t>
      </w:r>
      <w:r w:rsidR="00B62F2B" w:rsidRPr="00C829B4">
        <w:rPr>
          <w:rFonts w:ascii="Sylfaen" w:hAnsi="Sylfaen"/>
          <w:color w:val="000000" w:themeColor="text1"/>
        </w:rPr>
        <w:t>,</w:t>
      </w:r>
      <w:r w:rsidRPr="00C829B4">
        <w:rPr>
          <w:rFonts w:ascii="Sylfaen" w:hAnsi="Sylfaen"/>
          <w:color w:val="000000" w:themeColor="text1"/>
        </w:rPr>
        <w:t xml:space="preserve"> ამოწმებს ამ კანონის </w:t>
      </w:r>
      <w:r w:rsidR="003E5CBA" w:rsidRPr="00C829B4">
        <w:rPr>
          <w:rFonts w:ascii="Sylfaen" w:hAnsi="Sylfaen" w:cs="Arial"/>
          <w:color w:val="000000" w:themeColor="text1"/>
        </w:rPr>
        <w:t>66-ე</w:t>
      </w:r>
      <w:r w:rsidR="00FD79F3" w:rsidRPr="00C829B4">
        <w:rPr>
          <w:rFonts w:ascii="Sylfaen" w:hAnsi="Sylfaen" w:cs="Arial"/>
          <w:color w:val="000000" w:themeColor="text1"/>
        </w:rPr>
        <w:t xml:space="preserve"> მუხლის</w:t>
      </w:r>
      <w:r w:rsidRPr="00C829B4">
        <w:rPr>
          <w:rFonts w:ascii="Sylfaen" w:hAnsi="Sylfaen"/>
          <w:color w:val="000000" w:themeColor="text1"/>
        </w:rPr>
        <w:t xml:space="preserve"> მე-2 პუნქტში მითითებულ სხვა ხელმისაწვდომ ჩანაწერებს. </w:t>
      </w:r>
    </w:p>
    <w:p w14:paraId="0C779619" w14:textId="70E46091"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9. ჰონორარს, </w:t>
      </w:r>
      <w:r w:rsidR="00122D93" w:rsidRPr="00A500AB">
        <w:rPr>
          <w:rFonts w:ascii="Sylfaen" w:hAnsi="Sylfaen"/>
          <w:color w:val="000000" w:themeColor="text1"/>
        </w:rPr>
        <w:t>რომელიც</w:t>
      </w:r>
      <w:r w:rsidRPr="00A500AB">
        <w:rPr>
          <w:rFonts w:ascii="Sylfaen" w:hAnsi="Sylfaen"/>
          <w:color w:val="000000" w:themeColor="text1"/>
        </w:rPr>
        <w:t xml:space="preserve"> ვერ განაწილდა იმ საანგარიშო წლის დასრულებიდან 3 წლის ვადაში, რომელშიც მოხდა </w:t>
      </w:r>
      <w:r w:rsidR="00122D93" w:rsidRPr="00A500AB">
        <w:rPr>
          <w:rFonts w:ascii="Sylfaen" w:hAnsi="Sylfaen"/>
          <w:color w:val="000000" w:themeColor="text1"/>
        </w:rPr>
        <w:t xml:space="preserve">მისი </w:t>
      </w:r>
      <w:r w:rsidRPr="00A500AB">
        <w:rPr>
          <w:rFonts w:ascii="Sylfaen" w:hAnsi="Sylfaen"/>
          <w:color w:val="000000" w:themeColor="text1"/>
        </w:rPr>
        <w:t>შეგროვება, ენიჭება გაუნაწილებელი ჰონორარის სტატუსი.</w:t>
      </w:r>
    </w:p>
    <w:p w14:paraId="62C5F1E8" w14:textId="02CD2C46" w:rsidR="009E2AFC" w:rsidRPr="00CC75C8" w:rsidRDefault="004D0FF5" w:rsidP="00D97F45">
      <w:pPr>
        <w:tabs>
          <w:tab w:val="left" w:pos="7830"/>
        </w:tabs>
        <w:spacing w:before="120" w:after="120"/>
        <w:jc w:val="both"/>
        <w:rPr>
          <w:rFonts w:ascii="Sylfaen" w:eastAsiaTheme="minorHAnsi" w:hAnsi="Sylfaen" w:cstheme="minorBidi"/>
          <w:color w:val="000000" w:themeColor="text1"/>
        </w:rPr>
      </w:pPr>
      <w:r w:rsidRPr="00A500AB">
        <w:rPr>
          <w:rFonts w:ascii="Sylfaen" w:eastAsiaTheme="minorHAnsi" w:hAnsi="Sylfaen" w:cstheme="minorBidi"/>
          <w:color w:val="000000" w:themeColor="text1"/>
        </w:rPr>
        <w:t xml:space="preserve">10. </w:t>
      </w:r>
      <w:r w:rsidR="00753680" w:rsidRPr="00A500AB">
        <w:rPr>
          <w:rFonts w:ascii="Sylfaen" w:eastAsiaTheme="minorHAnsi" w:hAnsi="Sylfaen" w:cstheme="minorBidi"/>
          <w:color w:val="000000" w:themeColor="text1"/>
        </w:rPr>
        <w:t>ქონებრივი უფლებების კოლექტიურ საფუძველზე მმართველ</w:t>
      </w:r>
      <w:r w:rsidR="00302FE2">
        <w:rPr>
          <w:rFonts w:ascii="Sylfaen" w:eastAsiaTheme="minorHAnsi" w:hAnsi="Sylfaen" w:cstheme="minorBidi"/>
          <w:color w:val="000000" w:themeColor="text1"/>
        </w:rPr>
        <w:t>მა</w:t>
      </w:r>
      <w:r w:rsidR="00753680" w:rsidRPr="00A500AB">
        <w:rPr>
          <w:rFonts w:ascii="Sylfaen" w:eastAsiaTheme="minorHAnsi" w:hAnsi="Sylfaen" w:cstheme="minorBidi"/>
          <w:color w:val="000000" w:themeColor="text1"/>
        </w:rPr>
        <w:t xml:space="preserve"> ორგანიზაცია</w:t>
      </w:r>
      <w:r w:rsidR="00302FE2">
        <w:rPr>
          <w:rFonts w:ascii="Sylfaen" w:eastAsiaTheme="minorHAnsi" w:hAnsi="Sylfaen" w:cstheme="minorBidi"/>
          <w:color w:val="000000" w:themeColor="text1"/>
        </w:rPr>
        <w:t xml:space="preserve">მ უფლების მართვიდან მიღებული შემოსავალი სრულად უნდა გაუნაწილოს უფლების მფლობელებს კანონით გათვალისწინებული გამონაკლისი შემთხვევების გარდა. </w:t>
      </w:r>
      <w:r w:rsidR="00A0685C" w:rsidRPr="00A500AB">
        <w:rPr>
          <w:rFonts w:ascii="Sylfaen" w:eastAsiaTheme="minorHAnsi" w:hAnsi="Sylfaen" w:cstheme="minorBidi"/>
          <w:color w:val="000000" w:themeColor="text1"/>
        </w:rPr>
        <w:t xml:space="preserve"> </w:t>
      </w:r>
      <w:r w:rsidRPr="00A500AB">
        <w:rPr>
          <w:rFonts w:ascii="Sylfaen" w:hAnsi="Sylfaen"/>
          <w:color w:val="000000" w:themeColor="text1"/>
        </w:rPr>
        <w:t xml:space="preserve"> </w:t>
      </w:r>
    </w:p>
    <w:p w14:paraId="5EDE2D4B" w14:textId="39779A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11. </w:t>
      </w:r>
      <w:r w:rsidR="00753680"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 xml:space="preserve">ხელმძღვანელი პირი ვალდებულია </w:t>
      </w:r>
      <w:r w:rsidR="00753680" w:rsidRPr="00A500AB">
        <w:rPr>
          <w:rFonts w:ascii="Sylfaen" w:hAnsi="Sylfaen"/>
          <w:color w:val="000000" w:themeColor="text1"/>
        </w:rPr>
        <w:t xml:space="preserve">წევრთა </w:t>
      </w:r>
      <w:r w:rsidRPr="00A500AB">
        <w:rPr>
          <w:rFonts w:ascii="Sylfaen" w:hAnsi="Sylfaen"/>
          <w:color w:val="000000" w:themeColor="text1"/>
        </w:rPr>
        <w:t xml:space="preserve">საერთო კრებაზე აცნობოს წევრებს გაუნაწილებელი ჰონორარის შესახებ, მისი ოდენობისა და წარმომავლობის ჩათვლით. წევრთა საერთო კრება იღებს გადაწყვეტილებას გაუნაწილებელი ჰონორარის გამოყენების შესახებ, ამ კანონის </w:t>
      </w:r>
      <w:r w:rsidRPr="00A500AB">
        <w:rPr>
          <w:rFonts w:ascii="Sylfaen" w:hAnsi="Sylfaen" w:cs="Arial"/>
          <w:color w:val="000000" w:themeColor="text1"/>
        </w:rPr>
        <w:t>66</w:t>
      </w:r>
      <w:r w:rsidR="00CF1D56" w:rsidRPr="00A500AB">
        <w:rPr>
          <w:rFonts w:ascii="Sylfaen" w:hAnsi="Sylfaen" w:cs="Arial"/>
          <w:color w:val="000000" w:themeColor="text1"/>
          <w:vertAlign w:val="superscript"/>
        </w:rPr>
        <w:t>13</w:t>
      </w:r>
      <w:r w:rsidR="003E5CBA" w:rsidRPr="00A500AB">
        <w:rPr>
          <w:rFonts w:ascii="Sylfaen" w:hAnsi="Sylfaen" w:cs="Arial"/>
          <w:color w:val="000000" w:themeColor="text1"/>
          <w:vertAlign w:val="superscript"/>
        </w:rPr>
        <w:t xml:space="preserve"> </w:t>
      </w:r>
      <w:r w:rsidRPr="00A500AB">
        <w:rPr>
          <w:rFonts w:ascii="Sylfaen" w:hAnsi="Sylfaen"/>
          <w:color w:val="000000" w:themeColor="text1"/>
        </w:rPr>
        <w:t>მუხლის მე-4 პუნქტის „ბ“ ქვეპუნქტის შესაბამისად, უფლების მფლობელთა მიერ</w:t>
      </w:r>
      <w:r w:rsidR="00753680" w:rsidRPr="00A500AB">
        <w:rPr>
          <w:rFonts w:ascii="Sylfaen" w:hAnsi="Sylfaen"/>
          <w:color w:val="000000" w:themeColor="text1"/>
        </w:rPr>
        <w:t xml:space="preserve"> </w:t>
      </w:r>
      <w:r w:rsidRPr="00A500AB">
        <w:rPr>
          <w:rFonts w:ascii="Sylfaen" w:hAnsi="Sylfaen"/>
          <w:color w:val="000000" w:themeColor="text1"/>
        </w:rPr>
        <w:t xml:space="preserve">ამ თანხების ანაზღაურების უფლების მოთხოვნის ხელყოფის გარეშე. </w:t>
      </w:r>
      <w:r w:rsidR="00753680"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უფლებამოსილია გაუნაწილებელი ჰონორარის განკარგვის თაობაზე გადაწყვეტილება მიიღოს როგორც ყოველ კონკრეტულ შემთხვევაში, ორგანიზაციის საჭიროებებიდან გამომდინარე, ასევე</w:t>
      </w:r>
      <w:r w:rsidR="00B62F2B" w:rsidRPr="00A500AB">
        <w:rPr>
          <w:rFonts w:ascii="Sylfaen" w:hAnsi="Sylfaen"/>
          <w:color w:val="000000" w:themeColor="text1"/>
        </w:rPr>
        <w:t>,</w:t>
      </w:r>
      <w:r w:rsidRPr="00A500AB">
        <w:rPr>
          <w:rFonts w:ascii="Sylfaen" w:hAnsi="Sylfaen"/>
          <w:color w:val="000000" w:themeColor="text1"/>
        </w:rPr>
        <w:t xml:space="preserve"> </w:t>
      </w:r>
      <w:r w:rsidR="00753680" w:rsidRPr="00A500AB">
        <w:rPr>
          <w:rFonts w:ascii="Sylfaen" w:hAnsi="Sylfaen"/>
          <w:color w:val="000000" w:themeColor="text1"/>
        </w:rPr>
        <w:t xml:space="preserve">საერთო </w:t>
      </w:r>
      <w:r w:rsidRPr="00A500AB">
        <w:rPr>
          <w:rFonts w:ascii="Sylfaen" w:hAnsi="Sylfaen"/>
          <w:color w:val="000000" w:themeColor="text1"/>
        </w:rPr>
        <w:t xml:space="preserve">კრების გადაწყვეტილებით </w:t>
      </w:r>
      <w:r w:rsidR="00D42F84" w:rsidRPr="00A500AB">
        <w:rPr>
          <w:rFonts w:ascii="Sylfaen" w:hAnsi="Sylfaen"/>
          <w:color w:val="000000" w:themeColor="text1"/>
        </w:rPr>
        <w:t xml:space="preserve">შესაძლებელია </w:t>
      </w:r>
      <w:r w:rsidRPr="00A500AB">
        <w:rPr>
          <w:rFonts w:ascii="Sylfaen" w:hAnsi="Sylfaen"/>
          <w:color w:val="000000" w:themeColor="text1"/>
        </w:rPr>
        <w:t xml:space="preserve">დადგენილ იქნეს გაუნაწილებელი ჰონორარის განკარგვის ზოგადი წესი. </w:t>
      </w:r>
    </w:p>
    <w:p w14:paraId="0C7C7230" w14:textId="1DFC5A0F" w:rsidR="009E2AFC" w:rsidRPr="00A500AB" w:rsidRDefault="004D0FF5" w:rsidP="00D97F45">
      <w:pPr>
        <w:pStyle w:val="HTMLPreformatted"/>
        <w:tabs>
          <w:tab w:val="left" w:pos="7830"/>
        </w:tabs>
        <w:spacing w:before="120" w:after="120" w:line="276" w:lineRule="auto"/>
        <w:jc w:val="both"/>
        <w:rPr>
          <w:rFonts w:ascii="Sylfaen" w:eastAsiaTheme="minorHAnsi" w:hAnsi="Sylfaen" w:cstheme="minorBidi"/>
          <w:color w:val="000000" w:themeColor="text1"/>
          <w:sz w:val="22"/>
          <w:szCs w:val="22"/>
        </w:rPr>
      </w:pPr>
      <w:r w:rsidRPr="00A500AB">
        <w:rPr>
          <w:rFonts w:ascii="Sylfaen" w:eastAsiaTheme="minorHAnsi" w:hAnsi="Sylfaen" w:cstheme="minorBidi"/>
          <w:color w:val="000000" w:themeColor="text1"/>
          <w:sz w:val="22"/>
          <w:szCs w:val="22"/>
        </w:rPr>
        <w:t xml:space="preserve">12. </w:t>
      </w:r>
      <w:r w:rsidR="00753680" w:rsidRPr="00A500AB">
        <w:rPr>
          <w:rFonts w:ascii="Sylfaen" w:eastAsiaTheme="minorHAnsi" w:hAnsi="Sylfaen" w:cstheme="minorBidi"/>
          <w:color w:val="000000" w:themeColor="text1"/>
          <w:sz w:val="22"/>
          <w:szCs w:val="22"/>
        </w:rPr>
        <w:t xml:space="preserve">ქონებრივი უფლებების კოლექტიურ საფუძველზე მმართველი ორგანიზაცია </w:t>
      </w:r>
      <w:r w:rsidRPr="00A500AB">
        <w:rPr>
          <w:rFonts w:ascii="Sylfaen" w:eastAsiaTheme="minorHAnsi" w:hAnsi="Sylfaen" w:cstheme="minorBidi"/>
          <w:color w:val="000000" w:themeColor="text1"/>
          <w:sz w:val="22"/>
          <w:szCs w:val="22"/>
        </w:rPr>
        <w:t xml:space="preserve"> უფლებამოსილია საერთო კრების </w:t>
      </w:r>
      <w:r w:rsidR="00F2041B" w:rsidRPr="00A500AB">
        <w:rPr>
          <w:rFonts w:ascii="Sylfaen" w:eastAsiaTheme="minorHAnsi" w:hAnsi="Sylfaen" w:cstheme="minorBidi"/>
          <w:color w:val="000000" w:themeColor="text1"/>
          <w:sz w:val="22"/>
          <w:szCs w:val="22"/>
        </w:rPr>
        <w:t>დამსწრეთა უმრავლესობის</w:t>
      </w:r>
      <w:r w:rsidRPr="00A500AB">
        <w:rPr>
          <w:rFonts w:ascii="Sylfaen" w:eastAsiaTheme="minorHAnsi" w:hAnsi="Sylfaen" w:cstheme="minorBidi"/>
          <w:color w:val="000000" w:themeColor="text1"/>
          <w:sz w:val="22"/>
          <w:szCs w:val="22"/>
        </w:rPr>
        <w:t xml:space="preserve"> მიერ მიღებული გადაწყვეტილების საფუძველზე</w:t>
      </w:r>
      <w:r w:rsidR="00753680" w:rsidRPr="00A500AB">
        <w:rPr>
          <w:rFonts w:ascii="Sylfaen" w:eastAsiaTheme="minorHAnsi" w:hAnsi="Sylfaen" w:cstheme="minorBidi"/>
          <w:color w:val="000000" w:themeColor="text1"/>
          <w:sz w:val="22"/>
          <w:szCs w:val="22"/>
        </w:rPr>
        <w:t>,</w:t>
      </w:r>
      <w:r w:rsidRPr="00A500AB">
        <w:rPr>
          <w:rFonts w:ascii="Sylfaen" w:eastAsiaTheme="minorHAnsi" w:hAnsi="Sylfaen" w:cstheme="minorBidi"/>
          <w:color w:val="000000" w:themeColor="text1"/>
          <w:sz w:val="22"/>
          <w:szCs w:val="22"/>
        </w:rPr>
        <w:t xml:space="preserve"> გაუნაწილებელი ჰონორარიდან გადარიცხოს თანხა </w:t>
      </w:r>
      <w:r w:rsidR="00753680" w:rsidRPr="00A500AB">
        <w:rPr>
          <w:rFonts w:ascii="Sylfaen" w:eastAsiaTheme="minorHAnsi" w:hAnsi="Sylfaen" w:cstheme="minorBidi"/>
          <w:color w:val="000000" w:themeColor="text1"/>
          <w:sz w:val="22"/>
          <w:szCs w:val="22"/>
        </w:rPr>
        <w:t xml:space="preserve">აღნიშნული </w:t>
      </w:r>
      <w:r w:rsidRPr="00A500AB">
        <w:rPr>
          <w:rFonts w:ascii="Sylfaen" w:eastAsiaTheme="minorHAnsi" w:hAnsi="Sylfaen" w:cstheme="minorBidi"/>
          <w:color w:val="000000" w:themeColor="text1"/>
          <w:sz w:val="22"/>
          <w:szCs w:val="22"/>
        </w:rPr>
        <w:t>ორგანიზაციის მიერ კონკრეტული მიზნობრიობით შექმნილ ფონდებში</w:t>
      </w:r>
      <w:r w:rsidR="00D42F84">
        <w:rPr>
          <w:rFonts w:ascii="Sylfaen" w:eastAsiaTheme="minorHAnsi" w:hAnsi="Sylfaen" w:cstheme="minorBidi"/>
          <w:color w:val="000000" w:themeColor="text1"/>
          <w:sz w:val="22"/>
          <w:szCs w:val="22"/>
        </w:rPr>
        <w:t xml:space="preserve">. </w:t>
      </w:r>
      <w:r w:rsidRPr="00A500AB">
        <w:rPr>
          <w:rFonts w:ascii="Sylfaen" w:eastAsiaTheme="minorHAnsi" w:hAnsi="Sylfaen" w:cstheme="minorBidi"/>
          <w:color w:val="000000" w:themeColor="text1"/>
          <w:sz w:val="22"/>
          <w:szCs w:val="22"/>
        </w:rPr>
        <w:t>ფონდში გადარიცხული თანხების თაობაზე ინფორმაცია უნდა იყოს გამჭვირვალე და ყოველწლიურად გამოქვეყნდეს ორგანიზაციის ვებ-გვერდზე.</w:t>
      </w:r>
      <w:r w:rsidR="00B219EA" w:rsidRPr="00A500AB">
        <w:rPr>
          <w:rFonts w:ascii="Sylfaen" w:eastAsiaTheme="minorHAnsi" w:hAnsi="Sylfaen" w:cstheme="minorBidi"/>
          <w:color w:val="000000" w:themeColor="text1"/>
          <w:sz w:val="22"/>
          <w:szCs w:val="22"/>
        </w:rPr>
        <w:t xml:space="preserve"> </w:t>
      </w:r>
    </w:p>
    <w:p w14:paraId="1D354A0C" w14:textId="18DBCA12"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lastRenderedPageBreak/>
        <w:t xml:space="preserve">13. </w:t>
      </w:r>
      <w:r w:rsidR="00A26D57"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ვალდებულია გაანაწილოს და გადაიხადოს ჰონორარი ამ მუხლის მე-</w:t>
      </w:r>
      <w:r w:rsidR="00A076B2">
        <w:rPr>
          <w:rFonts w:ascii="Sylfaen" w:hAnsi="Sylfaen"/>
          <w:color w:val="000000" w:themeColor="text1"/>
        </w:rPr>
        <w:t>10</w:t>
      </w:r>
      <w:r w:rsidRPr="00A500AB">
        <w:rPr>
          <w:rFonts w:ascii="Sylfaen" w:hAnsi="Sylfaen"/>
          <w:color w:val="000000" w:themeColor="text1"/>
        </w:rPr>
        <w:t xml:space="preserve"> პუნქტში აღნიშნული თანხების გამოქვითვის შემდეგ, ნაწარმოების ან</w:t>
      </w:r>
      <w:r w:rsidR="00753680" w:rsidRPr="00A500AB">
        <w:rPr>
          <w:rFonts w:ascii="Sylfaen" w:hAnsi="Sylfaen"/>
          <w:color w:val="000000" w:themeColor="text1"/>
        </w:rPr>
        <w:t>/და ან კანონით დაცული სხვა</w:t>
      </w:r>
      <w:r w:rsidRPr="00A500AB">
        <w:rPr>
          <w:rFonts w:ascii="Sylfaen" w:hAnsi="Sylfaen"/>
          <w:color w:val="000000" w:themeColor="text1"/>
        </w:rPr>
        <w:t xml:space="preserve"> </w:t>
      </w:r>
      <w:r w:rsidR="00753680" w:rsidRPr="00A500AB">
        <w:rPr>
          <w:rFonts w:ascii="Sylfaen" w:hAnsi="Sylfaen"/>
          <w:color w:val="000000" w:themeColor="text1"/>
        </w:rPr>
        <w:t>ობიექტების</w:t>
      </w:r>
      <w:r w:rsidRPr="00A500AB">
        <w:rPr>
          <w:rFonts w:ascii="Sylfaen" w:hAnsi="Sylfaen"/>
          <w:color w:val="000000" w:themeColor="text1"/>
        </w:rPr>
        <w:t xml:space="preserve"> ფაქტობრივი გამოყენების პროპორციულად.</w:t>
      </w:r>
    </w:p>
    <w:p w14:paraId="20666117" w14:textId="017AD5B3"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14. </w:t>
      </w:r>
      <w:r w:rsidR="00A26D57"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 xml:space="preserve">ვალდებულია ჰონორარის გადახდასთან ერთად წარუდგინოს </w:t>
      </w:r>
      <w:r w:rsidR="00A26D57" w:rsidRPr="00A500AB">
        <w:rPr>
          <w:rFonts w:ascii="Sylfaen" w:hAnsi="Sylfaen"/>
          <w:color w:val="000000" w:themeColor="text1"/>
        </w:rPr>
        <w:t>უფლების მფლობელებს</w:t>
      </w:r>
      <w:r w:rsidR="003A70FC" w:rsidRPr="00A500AB">
        <w:rPr>
          <w:rFonts w:ascii="Sylfaen" w:hAnsi="Sylfaen"/>
          <w:color w:val="000000" w:themeColor="text1"/>
        </w:rPr>
        <w:t xml:space="preserve"> </w:t>
      </w:r>
      <w:r w:rsidRPr="00A500AB">
        <w:rPr>
          <w:rFonts w:ascii="Sylfaen" w:hAnsi="Sylfaen"/>
          <w:color w:val="000000" w:themeColor="text1"/>
        </w:rPr>
        <w:t>ანგარიშები, რომლებიც უნდა შეიცავდეს ინფორმაციას მათი უფლებების გამოყენების შესახებ.</w:t>
      </w:r>
    </w:p>
    <w:p w14:paraId="12A761B6" w14:textId="44AF8A09"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15. </w:t>
      </w:r>
      <w:r w:rsidR="00A26D57" w:rsidRPr="00A500AB">
        <w:rPr>
          <w:rFonts w:ascii="Sylfaen" w:hAnsi="Sylfaen"/>
          <w:color w:val="000000" w:themeColor="text1"/>
        </w:rPr>
        <w:t>ქონებრივი უფლებების კოლექტიურ საფუძველზე მმართველი</w:t>
      </w:r>
      <w:r w:rsidR="00D87E58">
        <w:rPr>
          <w:rFonts w:ascii="Sylfaen" w:hAnsi="Sylfaen"/>
          <w:color w:val="000000" w:themeColor="text1"/>
        </w:rPr>
        <w:t xml:space="preserve"> </w:t>
      </w:r>
      <w:r w:rsidR="00A26D57" w:rsidRPr="00A500AB">
        <w:rPr>
          <w:rFonts w:ascii="Sylfaen" w:hAnsi="Sylfaen"/>
          <w:color w:val="000000" w:themeColor="text1"/>
        </w:rPr>
        <w:t xml:space="preserve">ორგანიზაცია </w:t>
      </w:r>
      <w:r w:rsidRPr="00A500AB">
        <w:rPr>
          <w:rFonts w:ascii="Sylfaen" w:hAnsi="Sylfaen"/>
          <w:color w:val="000000" w:themeColor="text1"/>
        </w:rPr>
        <w:t>უფლებამოსილია განკარგოს</w:t>
      </w:r>
      <w:r w:rsidR="00753680" w:rsidRPr="00A500AB">
        <w:rPr>
          <w:rFonts w:ascii="Sylfaen" w:hAnsi="Sylfaen"/>
          <w:color w:val="000000" w:themeColor="text1"/>
        </w:rPr>
        <w:t xml:space="preserve"> ის</w:t>
      </w:r>
      <w:r w:rsidRPr="00A500AB">
        <w:rPr>
          <w:rFonts w:ascii="Sylfaen" w:hAnsi="Sylfaen"/>
          <w:color w:val="000000" w:themeColor="text1"/>
        </w:rPr>
        <w:t xml:space="preserve"> ჰონორარი, </w:t>
      </w:r>
      <w:r w:rsidR="00753680" w:rsidRPr="00A500AB">
        <w:rPr>
          <w:rFonts w:ascii="Sylfaen" w:hAnsi="Sylfaen"/>
          <w:color w:val="000000" w:themeColor="text1"/>
        </w:rPr>
        <w:t xml:space="preserve">რომელიც </w:t>
      </w:r>
      <w:r w:rsidRPr="00A500AB">
        <w:rPr>
          <w:rFonts w:ascii="Sylfaen" w:hAnsi="Sylfaen"/>
          <w:color w:val="000000" w:themeColor="text1"/>
        </w:rPr>
        <w:t xml:space="preserve">არ იქნა განაწილებული/მოთხოვნილი სამი წლის განმავლობაში, იმ წლის დასრულებიდან, რომელშიც მოხდა </w:t>
      </w:r>
      <w:r w:rsidR="00753680" w:rsidRPr="00A500AB">
        <w:rPr>
          <w:rFonts w:ascii="Sylfaen" w:hAnsi="Sylfaen"/>
          <w:color w:val="000000" w:themeColor="text1"/>
        </w:rPr>
        <w:t xml:space="preserve">მისი </w:t>
      </w:r>
      <w:r w:rsidRPr="00A500AB">
        <w:rPr>
          <w:rFonts w:ascii="Sylfaen" w:hAnsi="Sylfaen"/>
          <w:color w:val="000000" w:themeColor="text1"/>
        </w:rPr>
        <w:t>შეგროვება</w:t>
      </w:r>
      <w:r w:rsidR="00D87E58">
        <w:rPr>
          <w:rFonts w:ascii="Sylfaen" w:hAnsi="Sylfaen"/>
          <w:color w:val="000000" w:themeColor="text1"/>
        </w:rPr>
        <w:t xml:space="preserve">. აღნიშნული თანხა შესაძლებელია </w:t>
      </w:r>
      <w:r w:rsidR="001C5C7E">
        <w:rPr>
          <w:rFonts w:ascii="Sylfaen" w:hAnsi="Sylfaen"/>
          <w:color w:val="000000" w:themeColor="text1"/>
        </w:rPr>
        <w:t xml:space="preserve">მიემატოს </w:t>
      </w:r>
      <w:r w:rsidR="00D87E58">
        <w:rPr>
          <w:rFonts w:ascii="Sylfaen" w:hAnsi="Sylfaen"/>
          <w:color w:val="000000" w:themeColor="text1"/>
        </w:rPr>
        <w:t xml:space="preserve">უფლების მფლობელებისთვის გასანაწილებელი ჰონორარის ოდენობას ან გამოყენებულ იქნეს იმგვარად, რომ სარგებლის მომტანი იყოს უფლების მფლობელებისთვის, </w:t>
      </w:r>
      <w:r w:rsidRPr="00A500AB">
        <w:rPr>
          <w:rFonts w:ascii="Sylfaen" w:hAnsi="Sylfaen"/>
          <w:color w:val="000000" w:themeColor="text1"/>
        </w:rPr>
        <w:t>მათ შორის,</w:t>
      </w:r>
      <w:r w:rsidR="00D87E58">
        <w:rPr>
          <w:rFonts w:ascii="Sylfaen" w:hAnsi="Sylfaen"/>
          <w:color w:val="000000" w:themeColor="text1"/>
        </w:rPr>
        <w:t xml:space="preserve"> </w:t>
      </w:r>
      <w:r w:rsidR="001C5C7E">
        <w:rPr>
          <w:rFonts w:ascii="Sylfaen" w:hAnsi="Sylfaen"/>
          <w:color w:val="000000" w:themeColor="text1"/>
        </w:rPr>
        <w:t>გადაირიცხოს</w:t>
      </w:r>
      <w:r w:rsidR="00D87E58">
        <w:rPr>
          <w:rFonts w:ascii="Sylfaen" w:hAnsi="Sylfaen"/>
          <w:color w:val="000000" w:themeColor="text1"/>
        </w:rPr>
        <w:t xml:space="preserve"> </w:t>
      </w:r>
      <w:r w:rsidRPr="00A500AB">
        <w:rPr>
          <w:rFonts w:ascii="Sylfaen" w:hAnsi="Sylfaen"/>
          <w:color w:val="000000" w:themeColor="text1"/>
        </w:rPr>
        <w:t>ამ მუხლის მე-12 პუნქტით განსაზღვრულ ფონდებში</w:t>
      </w:r>
      <w:r w:rsidR="00D87E58">
        <w:rPr>
          <w:rFonts w:ascii="Sylfaen" w:hAnsi="Sylfaen"/>
          <w:color w:val="000000" w:themeColor="text1"/>
        </w:rPr>
        <w:t xml:space="preserve">. </w:t>
      </w:r>
      <w:r w:rsidRPr="00A500AB">
        <w:rPr>
          <w:rFonts w:ascii="Sylfaen" w:hAnsi="Sylfaen"/>
          <w:color w:val="000000" w:themeColor="text1"/>
        </w:rPr>
        <w:t xml:space="preserve">გადაწყვეტილებას განკარგვის შესაბამისი ფორმის არჩევაზე იღებს </w:t>
      </w:r>
      <w:r w:rsidR="00753680" w:rsidRPr="00A500AB">
        <w:rPr>
          <w:rFonts w:ascii="Sylfaen" w:hAnsi="Sylfaen"/>
          <w:color w:val="000000" w:themeColor="text1"/>
        </w:rPr>
        <w:t xml:space="preserve"> წევრთა</w:t>
      </w:r>
      <w:r w:rsidRPr="00A500AB">
        <w:rPr>
          <w:rFonts w:ascii="Sylfaen" w:hAnsi="Sylfaen"/>
          <w:color w:val="000000" w:themeColor="text1"/>
        </w:rPr>
        <w:t xml:space="preserve"> საერთო კრება, </w:t>
      </w:r>
      <w:r w:rsidR="00F2041B" w:rsidRPr="00A500AB">
        <w:rPr>
          <w:rFonts w:ascii="Sylfaen" w:hAnsi="Sylfaen"/>
          <w:color w:val="000000" w:themeColor="text1"/>
        </w:rPr>
        <w:t>დამსწრეთა უმრავლესობ</w:t>
      </w:r>
      <w:r w:rsidRPr="00A500AB">
        <w:rPr>
          <w:rFonts w:ascii="Sylfaen" w:eastAsiaTheme="minorHAnsi" w:hAnsi="Sylfaen" w:cstheme="minorBidi"/>
          <w:color w:val="000000" w:themeColor="text1"/>
        </w:rPr>
        <w:t>ით.</w:t>
      </w:r>
    </w:p>
    <w:p w14:paraId="38BEDEB8" w14:textId="39D079EF" w:rsidR="009E2AFC" w:rsidRPr="00A500AB" w:rsidRDefault="009E2AFC" w:rsidP="00D97F45">
      <w:pPr>
        <w:tabs>
          <w:tab w:val="left" w:pos="7830"/>
        </w:tabs>
        <w:spacing w:before="120" w:after="120"/>
        <w:jc w:val="both"/>
        <w:rPr>
          <w:rFonts w:ascii="Sylfaen" w:hAnsi="Sylfaen"/>
          <w:color w:val="000000" w:themeColor="text1"/>
        </w:rPr>
      </w:pPr>
    </w:p>
    <w:p w14:paraId="0D731323" w14:textId="2D6FEE91" w:rsidR="009E2AFC" w:rsidRPr="00A500AB" w:rsidRDefault="004D0FF5" w:rsidP="00D97F45">
      <w:pPr>
        <w:pStyle w:val="Heading1"/>
        <w:tabs>
          <w:tab w:val="left" w:pos="7830"/>
        </w:tabs>
        <w:jc w:val="both"/>
        <w:rPr>
          <w:rFonts w:ascii="Sylfaen" w:hAnsi="Sylfaen"/>
          <w:b/>
          <w:color w:val="000000" w:themeColor="text1"/>
          <w:sz w:val="22"/>
          <w:szCs w:val="22"/>
        </w:rPr>
      </w:pPr>
      <w:bookmarkStart w:id="16" w:name="_Toc109083536"/>
      <w:bookmarkStart w:id="17" w:name="_Toc120828076"/>
      <w:r w:rsidRPr="00A500AB">
        <w:rPr>
          <w:rFonts w:ascii="Sylfaen" w:hAnsi="Sylfaen"/>
          <w:b/>
          <w:color w:val="000000" w:themeColor="text1"/>
          <w:sz w:val="22"/>
          <w:szCs w:val="22"/>
        </w:rPr>
        <w:t>მუხლი 6</w:t>
      </w:r>
      <w:r w:rsidR="009F33DC" w:rsidRPr="00A500AB">
        <w:rPr>
          <w:rFonts w:ascii="Sylfaen" w:hAnsi="Sylfaen"/>
          <w:b/>
          <w:color w:val="000000" w:themeColor="text1"/>
          <w:sz w:val="22"/>
          <w:szCs w:val="22"/>
        </w:rPr>
        <w:t>6</w:t>
      </w:r>
      <w:r w:rsidR="009F33DC" w:rsidRPr="00A500AB">
        <w:rPr>
          <w:rFonts w:ascii="Sylfaen" w:hAnsi="Sylfaen"/>
          <w:b/>
          <w:color w:val="000000" w:themeColor="text1"/>
          <w:sz w:val="22"/>
          <w:szCs w:val="22"/>
          <w:vertAlign w:val="superscript"/>
        </w:rPr>
        <w:t>3</w:t>
      </w:r>
      <w:r w:rsidRPr="00A500AB">
        <w:rPr>
          <w:rFonts w:ascii="Sylfaen" w:hAnsi="Sylfaen"/>
          <w:b/>
          <w:color w:val="000000" w:themeColor="text1"/>
          <w:sz w:val="22"/>
          <w:szCs w:val="22"/>
        </w:rPr>
        <w:t xml:space="preserve">. გადახდები </w:t>
      </w:r>
      <w:proofErr w:type="spellStart"/>
      <w:r w:rsidRPr="00A500AB">
        <w:rPr>
          <w:rFonts w:ascii="Sylfaen" w:hAnsi="Sylfaen"/>
          <w:b/>
          <w:color w:val="000000" w:themeColor="text1"/>
          <w:sz w:val="22"/>
          <w:szCs w:val="22"/>
        </w:rPr>
        <w:t>ურთიერთწარმომადგენლობის</w:t>
      </w:r>
      <w:proofErr w:type="spellEnd"/>
      <w:r w:rsidRPr="00A500AB">
        <w:rPr>
          <w:rFonts w:ascii="Sylfaen" w:hAnsi="Sylfaen"/>
          <w:b/>
          <w:color w:val="000000" w:themeColor="text1"/>
          <w:sz w:val="22"/>
          <w:szCs w:val="22"/>
        </w:rPr>
        <w:t xml:space="preserve"> ხელშეკრულებიდან გამომდინარე</w:t>
      </w:r>
      <w:bookmarkEnd w:id="16"/>
      <w:bookmarkEnd w:id="17"/>
    </w:p>
    <w:p w14:paraId="73AFBD3F" w14:textId="7E8107DE" w:rsidR="003C5085" w:rsidRPr="00A500AB" w:rsidRDefault="00A26D57"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ქონებრივი უფლებების </w:t>
      </w:r>
      <w:r w:rsidRPr="00D97F45">
        <w:rPr>
          <w:rFonts w:ascii="Sylfaen" w:hAnsi="Sylfaen"/>
          <w:color w:val="000000" w:themeColor="text1"/>
        </w:rPr>
        <w:t xml:space="preserve">კოლექტიურ საფუძველზე მმართველი ორგანიზაცია </w:t>
      </w:r>
      <w:r w:rsidR="004D0FF5" w:rsidRPr="00D97F45">
        <w:rPr>
          <w:rFonts w:ascii="Sylfaen" w:hAnsi="Sylfaen"/>
          <w:color w:val="000000" w:themeColor="text1"/>
        </w:rPr>
        <w:t xml:space="preserve">უნაწილებს და უხდის ჰონორარს სხვა ქვეყნის </w:t>
      </w:r>
      <w:r w:rsidRPr="00D97F45">
        <w:rPr>
          <w:rFonts w:ascii="Sylfaen" w:hAnsi="Sylfaen"/>
          <w:color w:val="000000" w:themeColor="text1"/>
        </w:rPr>
        <w:t xml:space="preserve">ანალოგიურ </w:t>
      </w:r>
      <w:r w:rsidR="004D0FF5" w:rsidRPr="00D97F45">
        <w:rPr>
          <w:rFonts w:ascii="Sylfaen" w:hAnsi="Sylfaen"/>
          <w:color w:val="000000" w:themeColor="text1"/>
        </w:rPr>
        <w:t xml:space="preserve">ორგანიზაციებს, არა უგვიანეს ცხრა თვისა </w:t>
      </w:r>
      <w:r w:rsidRPr="00D97F45">
        <w:rPr>
          <w:rFonts w:ascii="Sylfaen" w:hAnsi="Sylfaen"/>
          <w:color w:val="000000" w:themeColor="text1"/>
        </w:rPr>
        <w:t xml:space="preserve">იმ </w:t>
      </w:r>
      <w:r w:rsidR="004D0FF5" w:rsidRPr="00D97F45">
        <w:rPr>
          <w:rFonts w:ascii="Sylfaen" w:hAnsi="Sylfaen"/>
          <w:color w:val="000000" w:themeColor="text1"/>
        </w:rPr>
        <w:t xml:space="preserve">ფინანსური წლის დასრულებიდან, რომელშიც შეგროვდა ჰონორარი, გარდა იმ შემთხვევისა, როდესაც არსებობს ობიექტური მიზეზი, რომელიც დაკავშირებულია მომხმარებელთა ანგარიშგებასთან, უფლებების, უფლების მფლობელების </w:t>
      </w:r>
      <w:proofErr w:type="spellStart"/>
      <w:r w:rsidR="004D0FF5" w:rsidRPr="00D97F45">
        <w:rPr>
          <w:rFonts w:ascii="Sylfaen" w:hAnsi="Sylfaen"/>
          <w:color w:val="000000" w:themeColor="text1"/>
        </w:rPr>
        <w:t>იდენტიფიცირებასთან</w:t>
      </w:r>
      <w:proofErr w:type="spellEnd"/>
      <w:r w:rsidR="004D0FF5" w:rsidRPr="00D97F45">
        <w:rPr>
          <w:rFonts w:ascii="Sylfaen" w:hAnsi="Sylfaen"/>
          <w:color w:val="000000" w:themeColor="text1"/>
        </w:rPr>
        <w:t xml:space="preserve"> ან</w:t>
      </w:r>
      <w:r w:rsidR="003C5085" w:rsidRPr="00D97F45">
        <w:rPr>
          <w:rFonts w:ascii="Sylfaen" w:hAnsi="Sylfaen"/>
          <w:color w:val="000000" w:themeColor="text1"/>
        </w:rPr>
        <w:t xml:space="preserve"> თუ ქონებრივი უფლებების კოლექტიურ საფუძველზე მმართველი ორგანიზაციის მიერ ნაწარმოების ან/და ამ კანონით დაცული სხვა ობიექტების შესახებ ინფორმაციის უფლების მფლობელებთან დაზუსტებისა და გადამოწმებიდან გამომდინარე ვერ ხერხდება განსაზღვრული ვადის დაცვა.</w:t>
      </w:r>
      <w:r w:rsidR="003C5085" w:rsidRPr="00A500AB">
        <w:rPr>
          <w:rFonts w:ascii="Sylfaen" w:hAnsi="Sylfaen"/>
          <w:color w:val="000000" w:themeColor="text1"/>
        </w:rPr>
        <w:t xml:space="preserve"> </w:t>
      </w:r>
    </w:p>
    <w:p w14:paraId="55D14B26" w14:textId="1E69B95C" w:rsidR="00464789" w:rsidRPr="00A500AB" w:rsidRDefault="00464789" w:rsidP="00D97F45">
      <w:pPr>
        <w:tabs>
          <w:tab w:val="left" w:pos="7830"/>
        </w:tabs>
        <w:spacing w:before="120" w:after="120"/>
        <w:jc w:val="both"/>
        <w:rPr>
          <w:rFonts w:ascii="Sylfaen" w:hAnsi="Sylfaen"/>
          <w:color w:val="000000" w:themeColor="text1"/>
          <w:highlight w:val="yellow"/>
        </w:rPr>
      </w:pPr>
    </w:p>
    <w:p w14:paraId="2462857F" w14:textId="15D62C4A" w:rsidR="00F45741" w:rsidRPr="00A500AB" w:rsidRDefault="00F45741" w:rsidP="00D97F45">
      <w:pPr>
        <w:pStyle w:val="Heading1"/>
        <w:tabs>
          <w:tab w:val="left" w:pos="7830"/>
        </w:tabs>
        <w:jc w:val="both"/>
        <w:rPr>
          <w:rFonts w:ascii="Sylfaen" w:hAnsi="Sylfaen"/>
          <w:b/>
          <w:color w:val="000000" w:themeColor="text1"/>
          <w:sz w:val="22"/>
          <w:szCs w:val="22"/>
        </w:rPr>
      </w:pPr>
      <w:bookmarkStart w:id="18" w:name="_Toc119710646"/>
      <w:r w:rsidRPr="00A500AB">
        <w:rPr>
          <w:rFonts w:ascii="Sylfaen" w:hAnsi="Sylfaen"/>
          <w:b/>
          <w:color w:val="000000" w:themeColor="text1"/>
          <w:sz w:val="22"/>
          <w:szCs w:val="22"/>
        </w:rPr>
        <w:t>მუხლი 66</w:t>
      </w:r>
      <w:r w:rsidR="009F33DC" w:rsidRPr="00A500AB">
        <w:rPr>
          <w:rFonts w:ascii="Sylfaen" w:hAnsi="Sylfaen"/>
          <w:b/>
          <w:color w:val="000000" w:themeColor="text1"/>
          <w:sz w:val="22"/>
          <w:szCs w:val="22"/>
          <w:vertAlign w:val="superscript"/>
        </w:rPr>
        <w:t>4</w:t>
      </w:r>
      <w:r w:rsidRPr="00A500AB">
        <w:rPr>
          <w:rFonts w:ascii="Sylfaen" w:hAnsi="Sylfaen"/>
          <w:b/>
          <w:color w:val="000000" w:themeColor="text1"/>
          <w:sz w:val="22"/>
          <w:szCs w:val="22"/>
        </w:rPr>
        <w:t xml:space="preserve">. უფლების მფლობელთა გარანტიები </w:t>
      </w:r>
      <w:r w:rsidR="005144F5" w:rsidRPr="00A500AB">
        <w:rPr>
          <w:rFonts w:ascii="Sylfaen" w:hAnsi="Sylfaen"/>
          <w:b/>
          <w:color w:val="000000" w:themeColor="text1"/>
          <w:sz w:val="22"/>
          <w:szCs w:val="22"/>
        </w:rPr>
        <w:t xml:space="preserve">ქონებრივი უფლებების კოლექტიურ საფუძველზე მმართველ ორგანიზაციასთან </w:t>
      </w:r>
      <w:r w:rsidRPr="00A500AB">
        <w:rPr>
          <w:rFonts w:ascii="Sylfaen" w:hAnsi="Sylfaen"/>
          <w:b/>
          <w:color w:val="000000" w:themeColor="text1"/>
          <w:sz w:val="22"/>
          <w:szCs w:val="22"/>
        </w:rPr>
        <w:t xml:space="preserve"> მიმართებაში </w:t>
      </w:r>
    </w:p>
    <w:p w14:paraId="3D318F45" w14:textId="4D2300EF"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 უფლების მფლობელი უფლებამოსილია </w:t>
      </w:r>
      <w:r w:rsidR="005144F5" w:rsidRPr="00A500AB">
        <w:rPr>
          <w:rFonts w:ascii="Sylfaen" w:hAnsi="Sylfaen"/>
          <w:color w:val="000000" w:themeColor="text1"/>
        </w:rPr>
        <w:t xml:space="preserve">ქონებრივი უფლებების კოლექტიურ საფუძველზე მმართველ ორგანიზაციას </w:t>
      </w:r>
      <w:r w:rsidRPr="00A500AB">
        <w:rPr>
          <w:rFonts w:ascii="Sylfaen" w:hAnsi="Sylfaen"/>
          <w:color w:val="000000" w:themeColor="text1"/>
        </w:rPr>
        <w:t xml:space="preserve">სამართავად გადასცეს საკუთარი უფლება, უფლებათა კონკრეტული კატეგორია, ან სასურველი ნაწარმოები ან/და </w:t>
      </w:r>
      <w:r w:rsidR="00E208EA" w:rsidRPr="00A500AB">
        <w:rPr>
          <w:rFonts w:ascii="Sylfaen" w:hAnsi="Sylfaen"/>
          <w:color w:val="000000" w:themeColor="text1"/>
        </w:rPr>
        <w:t xml:space="preserve">ამ კანონით </w:t>
      </w:r>
      <w:r w:rsidR="008A7292" w:rsidRPr="00A500AB">
        <w:rPr>
          <w:rFonts w:ascii="Sylfaen" w:hAnsi="Sylfaen"/>
          <w:color w:val="000000" w:themeColor="text1"/>
        </w:rPr>
        <w:t xml:space="preserve">დაცული </w:t>
      </w:r>
      <w:r w:rsidR="00E208EA" w:rsidRPr="00A500AB">
        <w:rPr>
          <w:rFonts w:ascii="Sylfaen" w:hAnsi="Sylfaen"/>
          <w:color w:val="000000" w:themeColor="text1"/>
        </w:rPr>
        <w:t xml:space="preserve">სხვა </w:t>
      </w:r>
      <w:r w:rsidR="008A7292" w:rsidRPr="00A500AB">
        <w:rPr>
          <w:rFonts w:ascii="Sylfaen" w:hAnsi="Sylfaen"/>
          <w:color w:val="000000" w:themeColor="text1"/>
        </w:rPr>
        <w:t>ობიექტ</w:t>
      </w:r>
      <w:r w:rsidRPr="00A500AB">
        <w:rPr>
          <w:rFonts w:ascii="Sylfaen" w:hAnsi="Sylfaen"/>
          <w:color w:val="000000" w:themeColor="text1"/>
        </w:rPr>
        <w:t xml:space="preserve">ები. </w:t>
      </w:r>
      <w:r w:rsidR="00A0685C" w:rsidRPr="00A500AB">
        <w:rPr>
          <w:rFonts w:ascii="Sylfaen" w:hAnsi="Sylfaen"/>
          <w:color w:val="000000" w:themeColor="text1"/>
        </w:rPr>
        <w:t xml:space="preserve">თავის მხრივ, აღნიშნული </w:t>
      </w:r>
      <w:r w:rsidRPr="00A500AB">
        <w:rPr>
          <w:rFonts w:ascii="Sylfaen" w:hAnsi="Sylfaen"/>
          <w:color w:val="000000" w:themeColor="text1"/>
        </w:rPr>
        <w:t>ორგანიზაცია ვალდებულია მართოს მისთვის გადაცემული უფლებები, უფლებათა კატეგორიები ან ნაწარმოები</w:t>
      </w:r>
      <w:r w:rsidR="00286373" w:rsidRPr="00A500AB">
        <w:rPr>
          <w:rFonts w:ascii="Sylfaen" w:hAnsi="Sylfaen"/>
          <w:color w:val="000000" w:themeColor="text1"/>
        </w:rPr>
        <w:t>ს</w:t>
      </w:r>
      <w:r w:rsidRPr="00A500AB">
        <w:rPr>
          <w:rFonts w:ascii="Sylfaen" w:hAnsi="Sylfaen"/>
          <w:color w:val="000000" w:themeColor="text1"/>
        </w:rPr>
        <w:t xml:space="preserve"> ან/და</w:t>
      </w:r>
      <w:r w:rsidR="006C288B" w:rsidRPr="00A500AB">
        <w:rPr>
          <w:rFonts w:ascii="Sylfaen" w:hAnsi="Sylfaen"/>
          <w:color w:val="000000" w:themeColor="text1"/>
        </w:rPr>
        <w:t xml:space="preserve"> ამ კანონით დაცული</w:t>
      </w:r>
      <w:r w:rsidRPr="00A500AB">
        <w:rPr>
          <w:rFonts w:ascii="Sylfaen" w:hAnsi="Sylfaen"/>
          <w:color w:val="000000" w:themeColor="text1"/>
        </w:rPr>
        <w:t xml:space="preserve"> სხვა ობიექტების სახეობები, თუ ისინი თანხვედრაშია მის</w:t>
      </w:r>
      <w:r w:rsidR="005144F5" w:rsidRPr="00A500AB">
        <w:rPr>
          <w:rFonts w:ascii="Sylfaen" w:hAnsi="Sylfaen"/>
          <w:color w:val="000000" w:themeColor="text1"/>
        </w:rPr>
        <w:t>ი</w:t>
      </w:r>
      <w:r w:rsidR="00E208EA" w:rsidRPr="00A500AB">
        <w:rPr>
          <w:rFonts w:ascii="Sylfaen" w:hAnsi="Sylfaen"/>
          <w:color w:val="000000" w:themeColor="text1"/>
        </w:rPr>
        <w:t xml:space="preserve"> </w:t>
      </w:r>
      <w:r w:rsidRPr="00A500AB">
        <w:rPr>
          <w:rFonts w:ascii="Sylfaen" w:hAnsi="Sylfaen"/>
          <w:color w:val="000000" w:themeColor="text1"/>
        </w:rPr>
        <w:t xml:space="preserve">საქმიანობის ფარგლებთან, გარდა იმ შემთხვევისა, როდესაც </w:t>
      </w:r>
      <w:r w:rsidR="005144F5" w:rsidRPr="00A500AB">
        <w:rPr>
          <w:rFonts w:ascii="Sylfaen" w:hAnsi="Sylfaen"/>
          <w:color w:val="000000" w:themeColor="text1"/>
        </w:rPr>
        <w:t>აღნიშნულ</w:t>
      </w:r>
      <w:r w:rsidRPr="00A500AB">
        <w:rPr>
          <w:rFonts w:ascii="Sylfaen" w:hAnsi="Sylfaen"/>
          <w:color w:val="000000" w:themeColor="text1"/>
        </w:rPr>
        <w:t xml:space="preserve"> ორგანიზაციას აქვს ობიექტურად დასაბუთებული მიზეზი, უფლების </w:t>
      </w:r>
      <w:r w:rsidRPr="00A500AB">
        <w:rPr>
          <w:rFonts w:ascii="Sylfaen" w:hAnsi="Sylfaen"/>
          <w:color w:val="000000" w:themeColor="text1"/>
        </w:rPr>
        <w:lastRenderedPageBreak/>
        <w:t xml:space="preserve">მართვაზე უარის თქმისთვის. </w:t>
      </w:r>
      <w:r w:rsidR="005144F5"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 xml:space="preserve">მიერ ამ მუხლის შესაბამისად </w:t>
      </w:r>
      <w:r w:rsidR="005144F5" w:rsidRPr="00A500AB">
        <w:rPr>
          <w:rFonts w:ascii="Sylfaen" w:hAnsi="Sylfaen"/>
          <w:color w:val="000000" w:themeColor="text1"/>
        </w:rPr>
        <w:t xml:space="preserve">უფლების </w:t>
      </w:r>
      <w:r w:rsidRPr="00A500AB">
        <w:rPr>
          <w:rFonts w:ascii="Sylfaen" w:hAnsi="Sylfaen"/>
          <w:color w:val="000000" w:themeColor="text1"/>
        </w:rPr>
        <w:t xml:space="preserve">მართვაზე უარის თქმის საფუძვლები გაწერილი უნდა იყოს წესდებით.  </w:t>
      </w:r>
    </w:p>
    <w:p w14:paraId="315226FB" w14:textId="39A02D10"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2. </w:t>
      </w:r>
      <w:r w:rsidR="005144F5"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უფლებამოსილია ნებისმიერ უფლებაზე, უფლებათა კონკრეტულ კატეგორიაზე, სასურველი ნაწარმოების ან/და სხვა ობიექტების სახეობებზე, გასცეს არაკომერციული მიზნით გამოყენების ლიცენზია</w:t>
      </w:r>
      <w:r w:rsidR="004558D6" w:rsidRPr="00A500AB">
        <w:rPr>
          <w:rFonts w:ascii="Sylfaen" w:hAnsi="Sylfaen"/>
          <w:color w:val="000000" w:themeColor="text1"/>
        </w:rPr>
        <w:t xml:space="preserve">, </w:t>
      </w:r>
      <w:r w:rsidR="00FF04B8" w:rsidRPr="00A500AB">
        <w:rPr>
          <w:rFonts w:ascii="Sylfaen" w:hAnsi="Sylfaen"/>
          <w:color w:val="000000" w:themeColor="text1"/>
        </w:rPr>
        <w:t>შესაბამი</w:t>
      </w:r>
      <w:r w:rsidR="00563D79">
        <w:rPr>
          <w:rFonts w:ascii="Sylfaen" w:hAnsi="Sylfaen"/>
          <w:color w:val="000000" w:themeColor="text1"/>
        </w:rPr>
        <w:t>ს</w:t>
      </w:r>
      <w:r w:rsidR="00FF04B8" w:rsidRPr="00A500AB">
        <w:rPr>
          <w:rFonts w:ascii="Sylfaen" w:hAnsi="Sylfaen"/>
          <w:color w:val="000000" w:themeColor="text1"/>
        </w:rPr>
        <w:t>ი უფლების</w:t>
      </w:r>
      <w:r w:rsidR="005144F5" w:rsidRPr="00A500AB">
        <w:rPr>
          <w:rFonts w:ascii="Sylfaen" w:hAnsi="Sylfaen"/>
          <w:color w:val="000000" w:themeColor="text1"/>
        </w:rPr>
        <w:t xml:space="preserve"> </w:t>
      </w:r>
      <w:r w:rsidR="00FF04B8" w:rsidRPr="00A500AB">
        <w:rPr>
          <w:rFonts w:ascii="Sylfaen" w:hAnsi="Sylfaen"/>
          <w:color w:val="000000" w:themeColor="text1"/>
        </w:rPr>
        <w:t>მფლობელის წინასწარი თანხმობის არსებობის შემთხვევაში</w:t>
      </w:r>
      <w:r w:rsidRPr="00A500AB">
        <w:rPr>
          <w:rFonts w:ascii="Sylfaen" w:hAnsi="Sylfaen"/>
          <w:color w:val="000000" w:themeColor="text1"/>
        </w:rPr>
        <w:t>.</w:t>
      </w:r>
    </w:p>
    <w:p w14:paraId="37AE27A7" w14:textId="2511533F"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3. უფლების მფლობელი უფლებამოსილია შეწყვიტოს ამ მუხლის პირველი პუნქტის შესაბამისად </w:t>
      </w:r>
      <w:r w:rsidR="00516213" w:rsidRPr="00A500AB">
        <w:rPr>
          <w:rFonts w:ascii="Sylfaen" w:hAnsi="Sylfaen"/>
          <w:color w:val="000000" w:themeColor="text1"/>
        </w:rPr>
        <w:t>უფლებების გადაცემასთან დაკავშირებ</w:t>
      </w:r>
      <w:r w:rsidR="007E6428" w:rsidRPr="00A500AB">
        <w:rPr>
          <w:rFonts w:ascii="Sylfaen" w:hAnsi="Sylfaen"/>
          <w:color w:val="000000" w:themeColor="text1"/>
        </w:rPr>
        <w:t xml:space="preserve">ით დადებული ხელშეკრულება </w:t>
      </w:r>
      <w:r w:rsidRPr="00A500AB">
        <w:rPr>
          <w:rFonts w:ascii="Sylfaen" w:hAnsi="Sylfaen"/>
          <w:color w:val="000000" w:themeColor="text1"/>
        </w:rPr>
        <w:t xml:space="preserve">სრულად ან მისთვის სასურველ ფარგლებში,  ასევე, გამოითხოვოს </w:t>
      </w:r>
      <w:r w:rsidR="00A0685C" w:rsidRPr="00A500AB">
        <w:rPr>
          <w:rFonts w:ascii="Sylfaen" w:hAnsi="Sylfaen"/>
          <w:color w:val="000000" w:themeColor="text1"/>
        </w:rPr>
        <w:t xml:space="preserve">ქონებრივი უფლებების კოლექტიურ საფუძველზე </w:t>
      </w:r>
      <w:r w:rsidR="00A0685C" w:rsidRPr="00D97F45">
        <w:rPr>
          <w:rFonts w:ascii="Sylfaen" w:hAnsi="Sylfaen"/>
          <w:color w:val="000000" w:themeColor="text1"/>
        </w:rPr>
        <w:t xml:space="preserve">მმართველი ორგანიზაციისაგან </w:t>
      </w:r>
      <w:r w:rsidRPr="00D97F45">
        <w:rPr>
          <w:rFonts w:ascii="Sylfaen" w:hAnsi="Sylfaen"/>
          <w:color w:val="000000" w:themeColor="text1"/>
        </w:rPr>
        <w:t xml:space="preserve">ნებისმიერი </w:t>
      </w:r>
      <w:r w:rsidR="006C288B" w:rsidRPr="00D97F45">
        <w:rPr>
          <w:rFonts w:ascii="Sylfaen" w:hAnsi="Sylfaen"/>
          <w:color w:val="000000" w:themeColor="text1"/>
        </w:rPr>
        <w:t>უფლება, უფლებათა კატეგორია ან უფლების კატეგორიათა ჯგუფები</w:t>
      </w:r>
      <w:r w:rsidR="00E00953" w:rsidRPr="00D97F45">
        <w:rPr>
          <w:rFonts w:ascii="Sylfaen" w:hAnsi="Sylfaen"/>
          <w:color w:val="000000" w:themeColor="text1"/>
        </w:rPr>
        <w:t>,</w:t>
      </w:r>
      <w:r w:rsidRPr="00D97F45">
        <w:rPr>
          <w:rFonts w:ascii="Sylfaen" w:hAnsi="Sylfaen"/>
          <w:color w:val="000000" w:themeColor="text1"/>
        </w:rPr>
        <w:t xml:space="preserve"> დაკავშირებული სასურველი ნაწარმოები</w:t>
      </w:r>
      <w:r w:rsidR="00E00953" w:rsidRPr="00D97F45">
        <w:rPr>
          <w:rFonts w:ascii="Sylfaen" w:hAnsi="Sylfaen"/>
          <w:color w:val="000000" w:themeColor="text1"/>
        </w:rPr>
        <w:t>ს</w:t>
      </w:r>
      <w:r w:rsidRPr="00D97F45">
        <w:rPr>
          <w:rFonts w:ascii="Sylfaen" w:hAnsi="Sylfaen"/>
          <w:color w:val="000000" w:themeColor="text1"/>
        </w:rPr>
        <w:t xml:space="preserve"> ან/და </w:t>
      </w:r>
      <w:r w:rsidR="005144F5" w:rsidRPr="00D97F45">
        <w:rPr>
          <w:rFonts w:ascii="Sylfaen" w:hAnsi="Sylfaen"/>
          <w:color w:val="000000" w:themeColor="text1"/>
        </w:rPr>
        <w:t xml:space="preserve">ამ </w:t>
      </w:r>
      <w:r w:rsidR="00286373" w:rsidRPr="00D97F45">
        <w:rPr>
          <w:rFonts w:ascii="Sylfaen" w:hAnsi="Sylfaen"/>
          <w:color w:val="000000" w:themeColor="text1"/>
        </w:rPr>
        <w:t>კანონი</w:t>
      </w:r>
      <w:r w:rsidR="005144F5" w:rsidRPr="00D97F45">
        <w:rPr>
          <w:rFonts w:ascii="Sylfaen" w:hAnsi="Sylfaen"/>
          <w:color w:val="000000" w:themeColor="text1"/>
        </w:rPr>
        <w:t>თ დაცული სხვა</w:t>
      </w:r>
      <w:r w:rsidRPr="00D97F45">
        <w:rPr>
          <w:rFonts w:ascii="Sylfaen" w:hAnsi="Sylfaen"/>
          <w:color w:val="000000" w:themeColor="text1"/>
        </w:rPr>
        <w:t xml:space="preserve"> ობიექტის სახეობასთან, გარდა </w:t>
      </w:r>
      <w:r w:rsidR="0096629C" w:rsidRPr="00D97F45">
        <w:rPr>
          <w:rFonts w:ascii="Sylfaen" w:hAnsi="Sylfaen"/>
          <w:color w:val="000000" w:themeColor="text1"/>
        </w:rPr>
        <w:t>ამ კანონის მე-15 მუხლის მე-2 პუნქტით,  მე-18 მუხლის მე-7 პუნქტით</w:t>
      </w:r>
      <w:r w:rsidR="002F0235" w:rsidRPr="00D97F45">
        <w:rPr>
          <w:rFonts w:ascii="Sylfaen" w:hAnsi="Sylfaen"/>
          <w:color w:val="000000" w:themeColor="text1"/>
        </w:rPr>
        <w:t xml:space="preserve"> (ნაწარმოების კაბელით ხელახალი გადაცემის შემთხვევაში)</w:t>
      </w:r>
      <w:r w:rsidR="0096629C" w:rsidRPr="00D97F45">
        <w:rPr>
          <w:rFonts w:ascii="Sylfaen" w:hAnsi="Sylfaen"/>
          <w:color w:val="000000" w:themeColor="text1"/>
        </w:rPr>
        <w:t xml:space="preserve">, მე-20 მუხლის მე-3 პუნქტით, </w:t>
      </w:r>
      <w:r w:rsidR="0096629C" w:rsidRPr="00D97F45">
        <w:rPr>
          <w:rFonts w:ascii="Sylfaen" w:hAnsi="Sylfaen"/>
          <w:color w:val="000000" w:themeColor="text1"/>
          <w:lang w:val="en-US"/>
        </w:rPr>
        <w:t>21-</w:t>
      </w:r>
      <w:r w:rsidR="0096629C" w:rsidRPr="00D97F45">
        <w:rPr>
          <w:rFonts w:ascii="Sylfaen" w:hAnsi="Sylfaen"/>
          <w:color w:val="000000" w:themeColor="text1"/>
        </w:rPr>
        <w:t xml:space="preserve">ე მუხლის მე-5 პუნქტით, 34-ე მუხლის მე-2 პუნქტითა და 52-ე მუხლის მე-2 პუნქტით გათვალისწინებული უფლებებისა. </w:t>
      </w:r>
      <w:r w:rsidRPr="00D97F45">
        <w:rPr>
          <w:rFonts w:ascii="Sylfaen" w:hAnsi="Sylfaen"/>
          <w:color w:val="000000" w:themeColor="text1"/>
        </w:rPr>
        <w:t xml:space="preserve">აღნიშნულის </w:t>
      </w:r>
      <w:r w:rsidRPr="00A500AB">
        <w:rPr>
          <w:rFonts w:ascii="Sylfaen" w:hAnsi="Sylfaen"/>
          <w:color w:val="000000" w:themeColor="text1"/>
        </w:rPr>
        <w:t xml:space="preserve">თაობაზე </w:t>
      </w:r>
      <w:r w:rsidR="005144F5" w:rsidRPr="00A500AB">
        <w:rPr>
          <w:rFonts w:ascii="Sylfaen" w:hAnsi="Sylfaen"/>
          <w:color w:val="000000" w:themeColor="text1"/>
        </w:rPr>
        <w:t>ქონებრივი უფლებების კოლექტიურ საფუძველზე მმართველი ორგანიზაციისათვის</w:t>
      </w:r>
      <w:r w:rsidRPr="00A500AB">
        <w:rPr>
          <w:rFonts w:ascii="Sylfaen" w:hAnsi="Sylfaen"/>
          <w:color w:val="000000" w:themeColor="text1"/>
        </w:rPr>
        <w:t xml:space="preserve"> წერილობითი შეტყობინების გაგზავნიდან არანაკლებ ექვსი თვის ვადაშ</w:t>
      </w:r>
      <w:r w:rsidR="005014CC" w:rsidRPr="00A500AB">
        <w:rPr>
          <w:rFonts w:ascii="Sylfaen" w:hAnsi="Sylfaen"/>
          <w:color w:val="000000" w:themeColor="text1"/>
        </w:rPr>
        <w:t>ი</w:t>
      </w:r>
      <w:r w:rsidRPr="00A500AB">
        <w:rPr>
          <w:rFonts w:ascii="Sylfaen" w:hAnsi="Sylfaen"/>
          <w:color w:val="000000" w:themeColor="text1"/>
        </w:rPr>
        <w:t xml:space="preserve">. </w:t>
      </w:r>
      <w:r w:rsidR="005144F5"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უფლებამოსილია დაადგინოს,</w:t>
      </w:r>
      <w:r w:rsidR="0088350C">
        <w:rPr>
          <w:rFonts w:ascii="Sylfaen" w:hAnsi="Sylfaen"/>
          <w:color w:val="000000" w:themeColor="text1"/>
        </w:rPr>
        <w:t xml:space="preserve"> </w:t>
      </w:r>
      <w:r w:rsidRPr="00A500AB">
        <w:rPr>
          <w:rFonts w:ascii="Sylfaen" w:hAnsi="Sylfaen"/>
          <w:color w:val="000000" w:themeColor="text1"/>
        </w:rPr>
        <w:t>რომ ხელშეკრულების</w:t>
      </w:r>
      <w:r w:rsidR="0088350C">
        <w:rPr>
          <w:rFonts w:ascii="Sylfaen" w:hAnsi="Sylfaen"/>
          <w:color w:val="000000" w:themeColor="text1"/>
        </w:rPr>
        <w:t xml:space="preserve"> </w:t>
      </w:r>
      <w:r w:rsidRPr="00A500AB">
        <w:rPr>
          <w:rFonts w:ascii="Sylfaen" w:hAnsi="Sylfaen"/>
          <w:color w:val="000000" w:themeColor="text1"/>
        </w:rPr>
        <w:t xml:space="preserve">შეწყვეტა ან ხელშეკრულებიდან გასვლა ძალაში შევიდეს </w:t>
      </w:r>
      <w:r w:rsidR="00F2041B" w:rsidRPr="00A500AB">
        <w:rPr>
          <w:rFonts w:ascii="Sylfaen" w:hAnsi="Sylfaen"/>
          <w:color w:val="000000" w:themeColor="text1"/>
        </w:rPr>
        <w:t xml:space="preserve">კალენდარული </w:t>
      </w:r>
      <w:r w:rsidRPr="00A500AB">
        <w:rPr>
          <w:rFonts w:ascii="Sylfaen" w:hAnsi="Sylfaen"/>
          <w:color w:val="000000" w:themeColor="text1"/>
        </w:rPr>
        <w:t xml:space="preserve">წლის დასრულების შემდეგ. უფლების მფლობელის მიერ ამ მუხლის პირველი პუნქტის შესაბამისად გადაცემული უფლებამოსილების მართვის შეწყვეტის მოთხოვნა </w:t>
      </w:r>
      <w:r w:rsidR="005144F5" w:rsidRPr="00A500AB">
        <w:rPr>
          <w:rFonts w:ascii="Sylfaen" w:hAnsi="Sylfaen"/>
          <w:color w:val="000000" w:themeColor="text1"/>
        </w:rPr>
        <w:t>აღნიშნულ</w:t>
      </w:r>
      <w:r w:rsidR="00E9631E" w:rsidRPr="00A500AB">
        <w:rPr>
          <w:rFonts w:ascii="Sylfaen" w:hAnsi="Sylfaen"/>
          <w:color w:val="000000" w:themeColor="text1"/>
        </w:rPr>
        <w:t xml:space="preserve"> ორგანიზაციას</w:t>
      </w:r>
      <w:r w:rsidR="00F46416" w:rsidRPr="00A500AB">
        <w:rPr>
          <w:rFonts w:ascii="Sylfaen" w:hAnsi="Sylfaen"/>
          <w:color w:val="000000" w:themeColor="text1"/>
        </w:rPr>
        <w:t xml:space="preserve"> </w:t>
      </w:r>
      <w:r w:rsidRPr="00A500AB">
        <w:rPr>
          <w:rFonts w:ascii="Sylfaen" w:hAnsi="Sylfaen"/>
          <w:color w:val="000000" w:themeColor="text1"/>
        </w:rPr>
        <w:t>უნდა წარედგინოს მომდევნო წლის დაწყებამდე ექვსი თვით ადრე.</w:t>
      </w:r>
    </w:p>
    <w:p w14:paraId="2F33FB8C" w14:textId="1150B86D"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4. უფლების მფლობელს უნარჩუნდება იმ ჰონორარის მოთხოვნის უფლება რომელიც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მიერ მის სახელზე შეგროვდა გაცემული ნებართვის ან ლიცენზიის შეწყვეტამდე ან ასეთი მოთხოვნის წაყენებამდე.</w:t>
      </w:r>
    </w:p>
    <w:p w14:paraId="78460771" w14:textId="4A8EB3EB"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5. </w:t>
      </w:r>
      <w:r w:rsidR="0088350C">
        <w:rPr>
          <w:rFonts w:ascii="Sylfaen" w:hAnsi="Sylfaen"/>
          <w:color w:val="000000" w:themeColor="text1"/>
        </w:rPr>
        <w:t xml:space="preserve">უფლების მფლობელის მიერ ამ </w:t>
      </w:r>
      <w:r w:rsidRPr="00A500AB">
        <w:rPr>
          <w:rFonts w:ascii="Sylfaen" w:hAnsi="Sylfaen"/>
          <w:color w:val="000000" w:themeColor="text1"/>
        </w:rPr>
        <w:t>მუხლის მე-3 და მე-4 პუნქტებით გათვალისწინებული უფლებ</w:t>
      </w:r>
      <w:r w:rsidR="0088350C">
        <w:rPr>
          <w:rFonts w:ascii="Sylfaen" w:hAnsi="Sylfaen"/>
          <w:color w:val="000000" w:themeColor="text1"/>
        </w:rPr>
        <w:t>ამოსილების</w:t>
      </w:r>
      <w:r w:rsidRPr="00A500AB">
        <w:rPr>
          <w:rFonts w:ascii="Sylfaen" w:hAnsi="Sylfaen"/>
          <w:color w:val="000000" w:themeColor="text1"/>
        </w:rPr>
        <w:t xml:space="preserve"> განხორციელებ</w:t>
      </w:r>
      <w:r w:rsidR="0088350C">
        <w:rPr>
          <w:rFonts w:ascii="Sylfaen" w:hAnsi="Sylfaen"/>
          <w:color w:val="000000" w:themeColor="text1"/>
        </w:rPr>
        <w:t>ისას</w:t>
      </w:r>
      <w:r w:rsidRPr="00A500AB">
        <w:rPr>
          <w:rFonts w:ascii="Sylfaen" w:hAnsi="Sylfaen"/>
          <w:color w:val="000000" w:themeColor="text1"/>
        </w:rPr>
        <w:t xml:space="preserve">, </w:t>
      </w:r>
      <w:r w:rsidR="0088350C" w:rsidRPr="00A500AB">
        <w:rPr>
          <w:rFonts w:ascii="Sylfaen" w:hAnsi="Sylfaen"/>
          <w:color w:val="000000" w:themeColor="text1"/>
        </w:rPr>
        <w:t>ქონებრივი უფლებების კოლექტიურ საფუძველზე მმართველ ორგანიზაცი</w:t>
      </w:r>
      <w:r w:rsidR="0088350C">
        <w:rPr>
          <w:rFonts w:ascii="Sylfaen" w:hAnsi="Sylfaen"/>
          <w:color w:val="000000" w:themeColor="text1"/>
        </w:rPr>
        <w:t>ას არ აქვს უფლება შეუზღუდოს</w:t>
      </w:r>
      <w:r w:rsidR="0088350C" w:rsidRPr="00A500AB">
        <w:rPr>
          <w:rFonts w:ascii="Sylfaen" w:hAnsi="Sylfaen"/>
          <w:color w:val="000000" w:themeColor="text1"/>
        </w:rPr>
        <w:t xml:space="preserve"> </w:t>
      </w:r>
      <w:r w:rsidRPr="00A500AB">
        <w:rPr>
          <w:rFonts w:ascii="Sylfaen" w:hAnsi="Sylfaen"/>
          <w:color w:val="000000" w:themeColor="text1"/>
        </w:rPr>
        <w:t>უფლების მფლობელ</w:t>
      </w:r>
      <w:r w:rsidR="0088350C">
        <w:rPr>
          <w:rFonts w:ascii="Sylfaen" w:hAnsi="Sylfaen"/>
          <w:color w:val="000000" w:themeColor="text1"/>
        </w:rPr>
        <w:t xml:space="preserve">ს თავისი ქონებრივი </w:t>
      </w:r>
      <w:r w:rsidRPr="00A500AB">
        <w:rPr>
          <w:rFonts w:ascii="Sylfaen" w:hAnsi="Sylfaen"/>
          <w:color w:val="000000" w:themeColor="text1"/>
        </w:rPr>
        <w:t>უფლებებ</w:t>
      </w:r>
      <w:r w:rsidR="0088350C">
        <w:rPr>
          <w:rFonts w:ascii="Sylfaen" w:hAnsi="Sylfaen"/>
          <w:color w:val="000000" w:themeColor="text1"/>
        </w:rPr>
        <w:t>ის</w:t>
      </w:r>
      <w:r w:rsidRPr="00A500AB">
        <w:rPr>
          <w:rFonts w:ascii="Sylfaen" w:hAnsi="Sylfaen"/>
          <w:color w:val="000000" w:themeColor="text1"/>
        </w:rPr>
        <w:t xml:space="preserve"> სხვა </w:t>
      </w:r>
      <w:r w:rsidR="00CD6495" w:rsidRPr="00A500AB">
        <w:rPr>
          <w:rFonts w:ascii="Sylfaen" w:hAnsi="Sylfaen"/>
          <w:color w:val="000000" w:themeColor="text1"/>
        </w:rPr>
        <w:t xml:space="preserve">ქვეყნის </w:t>
      </w:r>
      <w:r w:rsidR="005144F5" w:rsidRPr="00A500AB">
        <w:rPr>
          <w:rFonts w:ascii="Sylfaen" w:hAnsi="Sylfaen"/>
          <w:color w:val="000000" w:themeColor="text1"/>
        </w:rPr>
        <w:t>ანალოგიურ</w:t>
      </w:r>
      <w:r w:rsidR="0088350C">
        <w:rPr>
          <w:rFonts w:ascii="Sylfaen" w:hAnsi="Sylfaen"/>
          <w:color w:val="000000" w:themeColor="text1"/>
        </w:rPr>
        <w:t>ი</w:t>
      </w:r>
      <w:r w:rsidRPr="00A500AB">
        <w:rPr>
          <w:rFonts w:ascii="Sylfaen" w:hAnsi="Sylfaen"/>
          <w:color w:val="000000" w:themeColor="text1"/>
        </w:rPr>
        <w:t xml:space="preserve"> ორგანიზაცი</w:t>
      </w:r>
      <w:r w:rsidR="0088350C">
        <w:rPr>
          <w:rFonts w:ascii="Sylfaen" w:hAnsi="Sylfaen"/>
          <w:color w:val="000000" w:themeColor="text1"/>
        </w:rPr>
        <w:t xml:space="preserve">ისთვის სამართავად გადაცემა. </w:t>
      </w:r>
    </w:p>
    <w:p w14:paraId="40D649F3" w14:textId="4E8E6A6D" w:rsidR="009E2AFC" w:rsidRPr="00A500AB" w:rsidRDefault="00371304"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6</w:t>
      </w:r>
      <w:r w:rsidR="004D0FF5" w:rsidRPr="00A500AB">
        <w:rPr>
          <w:rFonts w:ascii="Sylfaen" w:hAnsi="Sylfaen"/>
          <w:color w:val="000000" w:themeColor="text1"/>
        </w:rPr>
        <w:t xml:space="preserve">. </w:t>
      </w:r>
      <w:r w:rsidR="005144F5"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004D0FF5" w:rsidRPr="00A500AB">
        <w:rPr>
          <w:rFonts w:ascii="Sylfaen" w:hAnsi="Sylfaen"/>
          <w:color w:val="000000" w:themeColor="text1"/>
        </w:rPr>
        <w:t>ვალდებულია უფლების მფლობელ</w:t>
      </w:r>
      <w:r w:rsidR="005144F5" w:rsidRPr="00A500AB">
        <w:rPr>
          <w:rFonts w:ascii="Sylfaen" w:hAnsi="Sylfaen"/>
          <w:color w:val="000000" w:themeColor="text1"/>
        </w:rPr>
        <w:t>ისაგან</w:t>
      </w:r>
      <w:r w:rsidR="004D0FF5" w:rsidRPr="00A500AB">
        <w:rPr>
          <w:rFonts w:ascii="Sylfaen" w:hAnsi="Sylfaen"/>
          <w:color w:val="000000" w:themeColor="text1"/>
        </w:rPr>
        <w:t xml:space="preserve">  უფლების სამართავად ნებართვის მიღებამდე, მიაწოდოს მას ინფორმაცია მისი უფლებების, მათ შორის</w:t>
      </w:r>
      <w:r w:rsidR="0059344D">
        <w:rPr>
          <w:rFonts w:ascii="Sylfaen" w:hAnsi="Sylfaen"/>
          <w:color w:val="000000" w:themeColor="text1"/>
        </w:rPr>
        <w:t>,</w:t>
      </w:r>
      <w:r w:rsidR="004D0FF5" w:rsidRPr="00A500AB">
        <w:rPr>
          <w:rFonts w:ascii="Sylfaen" w:hAnsi="Sylfaen"/>
          <w:color w:val="000000" w:themeColor="text1"/>
        </w:rPr>
        <w:t xml:space="preserve"> ამ მუხლის პირველი - მე-</w:t>
      </w:r>
      <w:r w:rsidRPr="00A500AB">
        <w:rPr>
          <w:rFonts w:ascii="Sylfaen" w:hAnsi="Sylfaen"/>
          <w:color w:val="000000" w:themeColor="text1"/>
        </w:rPr>
        <w:t>5</w:t>
      </w:r>
      <w:r w:rsidR="004D0FF5" w:rsidRPr="00A500AB">
        <w:rPr>
          <w:rFonts w:ascii="Sylfaen" w:hAnsi="Sylfaen"/>
          <w:color w:val="000000" w:themeColor="text1"/>
        </w:rPr>
        <w:t xml:space="preserve"> პუნქტებით გათვალისწინებულ</w:t>
      </w:r>
      <w:r w:rsidR="005144F5" w:rsidRPr="00A500AB">
        <w:rPr>
          <w:rFonts w:ascii="Sylfaen" w:hAnsi="Sylfaen"/>
          <w:color w:val="000000" w:themeColor="text1"/>
        </w:rPr>
        <w:t>ი</w:t>
      </w:r>
      <w:r w:rsidR="004D0FF5" w:rsidRPr="00A500AB">
        <w:rPr>
          <w:rFonts w:ascii="Sylfaen" w:hAnsi="Sylfaen"/>
          <w:color w:val="000000" w:themeColor="text1"/>
        </w:rPr>
        <w:t xml:space="preserve"> უფლებე</w:t>
      </w:r>
      <w:r w:rsidR="005144F5" w:rsidRPr="00A500AB">
        <w:rPr>
          <w:rFonts w:ascii="Sylfaen" w:hAnsi="Sylfaen"/>
          <w:color w:val="000000" w:themeColor="text1"/>
        </w:rPr>
        <w:t>ბის თაობაზე.</w:t>
      </w:r>
    </w:p>
    <w:p w14:paraId="77DFD03B" w14:textId="1AFADD95" w:rsidR="009E2AFC" w:rsidRPr="00A500AB" w:rsidRDefault="00371304"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7</w:t>
      </w:r>
      <w:r w:rsidR="004D0FF5" w:rsidRPr="00A500AB">
        <w:rPr>
          <w:rFonts w:ascii="Sylfaen" w:hAnsi="Sylfaen"/>
          <w:color w:val="000000" w:themeColor="text1"/>
        </w:rPr>
        <w:t xml:space="preserve">. </w:t>
      </w:r>
      <w:r w:rsidR="005144F5"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004D0FF5" w:rsidRPr="00A500AB">
        <w:rPr>
          <w:rFonts w:ascii="Sylfaen" w:hAnsi="Sylfaen"/>
          <w:color w:val="000000" w:themeColor="text1"/>
        </w:rPr>
        <w:t xml:space="preserve">მიერ </w:t>
      </w:r>
      <w:r w:rsidR="0059344D" w:rsidRPr="00A500AB">
        <w:rPr>
          <w:rFonts w:ascii="Sylfaen" w:hAnsi="Sylfaen"/>
          <w:color w:val="000000" w:themeColor="text1"/>
        </w:rPr>
        <w:t>დაუშვებელია</w:t>
      </w:r>
      <w:r w:rsidR="0059344D">
        <w:rPr>
          <w:rFonts w:ascii="Sylfaen" w:hAnsi="Sylfaen"/>
          <w:color w:val="000000" w:themeColor="text1"/>
        </w:rPr>
        <w:t xml:space="preserve"> </w:t>
      </w:r>
      <w:r w:rsidR="004D0FF5" w:rsidRPr="00A500AB">
        <w:rPr>
          <w:rFonts w:ascii="Sylfaen" w:hAnsi="Sylfaen"/>
          <w:color w:val="000000" w:themeColor="text1"/>
        </w:rPr>
        <w:t>უფლებათა მართვის განხორციელებაზე უარის თქმა, ამ კანონით გათვალისწინებული შემთხვევების</w:t>
      </w:r>
      <w:r w:rsidR="0059344D">
        <w:rPr>
          <w:rFonts w:ascii="Sylfaen" w:hAnsi="Sylfaen"/>
          <w:color w:val="000000" w:themeColor="text1"/>
        </w:rPr>
        <w:t xml:space="preserve"> გარდა</w:t>
      </w:r>
      <w:r w:rsidR="004D0FF5" w:rsidRPr="00A500AB">
        <w:rPr>
          <w:rFonts w:ascii="Sylfaen" w:hAnsi="Sylfaen"/>
          <w:color w:val="000000" w:themeColor="text1"/>
        </w:rPr>
        <w:t>.</w:t>
      </w:r>
    </w:p>
    <w:p w14:paraId="60446948" w14:textId="77777777" w:rsidR="009E2AFC" w:rsidRPr="00A500AB" w:rsidRDefault="009E2AFC" w:rsidP="00D97F45">
      <w:pPr>
        <w:tabs>
          <w:tab w:val="left" w:pos="7830"/>
        </w:tabs>
        <w:spacing w:before="120" w:after="120"/>
        <w:jc w:val="both"/>
        <w:rPr>
          <w:rFonts w:ascii="Sylfaen" w:hAnsi="Sylfaen"/>
          <w:color w:val="000000" w:themeColor="text1"/>
        </w:rPr>
      </w:pPr>
    </w:p>
    <w:p w14:paraId="3B87E71E" w14:textId="1709F32C" w:rsidR="009E2AFC" w:rsidRPr="00A500AB" w:rsidRDefault="004D0FF5" w:rsidP="00D97F45">
      <w:pPr>
        <w:pStyle w:val="Heading1"/>
        <w:tabs>
          <w:tab w:val="left" w:pos="7830"/>
        </w:tabs>
        <w:rPr>
          <w:rFonts w:ascii="Sylfaen" w:hAnsi="Sylfaen"/>
          <w:b/>
          <w:color w:val="000000" w:themeColor="text1"/>
          <w:sz w:val="22"/>
          <w:szCs w:val="22"/>
        </w:rPr>
      </w:pPr>
      <w:bookmarkStart w:id="19" w:name="_Toc119710647"/>
      <w:bookmarkStart w:id="20" w:name="_Toc109083537"/>
      <w:bookmarkStart w:id="21" w:name="_Toc120828078"/>
      <w:bookmarkEnd w:id="18"/>
      <w:r w:rsidRPr="00A500AB">
        <w:rPr>
          <w:rFonts w:ascii="Sylfaen" w:hAnsi="Sylfaen"/>
          <w:b/>
          <w:color w:val="000000" w:themeColor="text1"/>
          <w:sz w:val="22"/>
          <w:szCs w:val="22"/>
        </w:rPr>
        <w:lastRenderedPageBreak/>
        <w:t>მუხლი 66</w:t>
      </w:r>
      <w:r w:rsidR="009F33DC" w:rsidRPr="00A500AB">
        <w:rPr>
          <w:rFonts w:ascii="Sylfaen" w:hAnsi="Sylfaen"/>
          <w:b/>
          <w:color w:val="000000" w:themeColor="text1"/>
          <w:sz w:val="22"/>
          <w:szCs w:val="22"/>
          <w:vertAlign w:val="superscript"/>
        </w:rPr>
        <w:t>5</w:t>
      </w:r>
      <w:r w:rsidRPr="00A500AB">
        <w:rPr>
          <w:rFonts w:ascii="Sylfaen" w:hAnsi="Sylfaen"/>
          <w:b/>
          <w:color w:val="000000" w:themeColor="text1"/>
          <w:sz w:val="22"/>
          <w:szCs w:val="22"/>
        </w:rPr>
        <w:t xml:space="preserve">. </w:t>
      </w:r>
      <w:bookmarkEnd w:id="19"/>
      <w:bookmarkEnd w:id="20"/>
      <w:r w:rsidRPr="00A500AB">
        <w:rPr>
          <w:rFonts w:ascii="Sylfaen" w:hAnsi="Sylfaen"/>
          <w:b/>
          <w:color w:val="000000" w:themeColor="text1"/>
          <w:sz w:val="22"/>
          <w:szCs w:val="22"/>
        </w:rPr>
        <w:t>მოსარგებლეთა უფლებები და ვალდებულებები, ლიცენზირება</w:t>
      </w:r>
      <w:bookmarkEnd w:id="21"/>
    </w:p>
    <w:p w14:paraId="67BA3C51" w14:textId="75835E3A"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 </w:t>
      </w:r>
      <w:r w:rsidR="00551DE5"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 xml:space="preserve">და მოსარგებლეები ვალდებულნი არიან ქონებრივ უფლებებზე ლიცენზიის გაცემის პროცესში მოლაპარაკებები აწარმოონ კეთილსინდისიერად.  </w:t>
      </w:r>
      <w:r w:rsidR="00A0685C" w:rsidRPr="00A500AB">
        <w:rPr>
          <w:rFonts w:ascii="Sylfaen" w:hAnsi="Sylfaen"/>
          <w:color w:val="000000" w:themeColor="text1"/>
        </w:rPr>
        <w:t>მათ აქვთ ვალდებულება</w:t>
      </w:r>
      <w:r w:rsidRPr="00A500AB">
        <w:rPr>
          <w:rFonts w:ascii="Sylfaen" w:hAnsi="Sylfaen"/>
          <w:color w:val="000000" w:themeColor="text1"/>
        </w:rPr>
        <w:t xml:space="preserve"> </w:t>
      </w:r>
      <w:r w:rsidR="0059344D">
        <w:rPr>
          <w:rFonts w:ascii="Sylfaen" w:hAnsi="Sylfaen"/>
          <w:color w:val="000000" w:themeColor="text1"/>
        </w:rPr>
        <w:t xml:space="preserve">ერთმანეთს </w:t>
      </w:r>
      <w:r w:rsidRPr="00A500AB">
        <w:rPr>
          <w:rFonts w:ascii="Sylfaen" w:hAnsi="Sylfaen"/>
          <w:color w:val="000000" w:themeColor="text1"/>
        </w:rPr>
        <w:t>მიაწოდონ ლიცენზიის ხელშეკრულების დადებისთვის ყველა  აუცილებელი ინფორმაცია.</w:t>
      </w:r>
    </w:p>
    <w:p w14:paraId="6EA8E822" w14:textId="4BB32A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2. ლიცენზირების პირობები უნდა ეფუძნებოდეს ობიექტურ და არადისკრიმინაციულ კრიტერიუმებს. ლიცენზირების პროცესში, </w:t>
      </w:r>
      <w:r w:rsidR="00551DE5" w:rsidRPr="00A500AB">
        <w:rPr>
          <w:rFonts w:ascii="Sylfaen" w:hAnsi="Sylfaen"/>
          <w:color w:val="000000" w:themeColor="text1"/>
        </w:rPr>
        <w:t xml:space="preserve">ქონებრივი უფლებების კოლექტიურ საფუძველზე მმართველ ორგანიზაციებს </w:t>
      </w:r>
      <w:r w:rsidRPr="00A500AB">
        <w:rPr>
          <w:rFonts w:ascii="Sylfaen" w:hAnsi="Sylfaen"/>
          <w:color w:val="000000" w:themeColor="text1"/>
        </w:rPr>
        <w:t xml:space="preserve">არ მოეთხოვებათ სხვა მოსარგებლესთან შეთანხმებული ლიცენზიის პირობების, როგორც პრეცედენტის წარმოდგენა. </w:t>
      </w:r>
    </w:p>
    <w:p w14:paraId="60DE5217" w14:textId="0CA0AFD6"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3. </w:t>
      </w:r>
      <w:r w:rsidR="00551DE5"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 xml:space="preserve">ვალდებულია მოსარგებლის მიმართვა ლიცენზიის მიღებასთან დაკავშირებით, განიხილოს გონივრულ ვადაში და ამ მიზნით მოსთხოვოს მას ლიცენზირებისათვის აუცილებელი ყველა ინფორმაცია. ამ ინფორმაციის მიღების შემდეგ, მოსარგებლეს ეგზავნება </w:t>
      </w:r>
      <w:r w:rsidR="00813E5F">
        <w:rPr>
          <w:rFonts w:ascii="Sylfaen" w:hAnsi="Sylfaen"/>
          <w:color w:val="000000" w:themeColor="text1"/>
        </w:rPr>
        <w:t xml:space="preserve">წერილობითი შეტყობინება თანხმობის ან უარის თქმის თაობაზე. შეტყობინება ლიცენზიის გაცემაზე უარის თქმის თაობაზე უნდა შეიცავდეს </w:t>
      </w:r>
      <w:r w:rsidRPr="00A500AB">
        <w:rPr>
          <w:rFonts w:ascii="Sylfaen" w:hAnsi="Sylfaen"/>
          <w:color w:val="000000" w:themeColor="text1"/>
        </w:rPr>
        <w:t>დასაბუთებულ განმარტება</w:t>
      </w:r>
      <w:r w:rsidR="00813E5F">
        <w:rPr>
          <w:rFonts w:ascii="Sylfaen" w:hAnsi="Sylfaen"/>
          <w:color w:val="000000" w:themeColor="text1"/>
        </w:rPr>
        <w:t>ს</w:t>
      </w:r>
      <w:r w:rsidRPr="00A500AB">
        <w:rPr>
          <w:rFonts w:ascii="Sylfaen" w:hAnsi="Sylfaen"/>
          <w:color w:val="000000" w:themeColor="text1"/>
        </w:rPr>
        <w:t xml:space="preserve"> </w:t>
      </w:r>
      <w:r w:rsidR="00551DE5" w:rsidRPr="00A500AB">
        <w:rPr>
          <w:rFonts w:ascii="Sylfaen" w:hAnsi="Sylfaen"/>
          <w:color w:val="000000" w:themeColor="text1"/>
        </w:rPr>
        <w:t xml:space="preserve">შესაბამისი </w:t>
      </w:r>
      <w:r w:rsidRPr="00A500AB">
        <w:rPr>
          <w:rFonts w:ascii="Sylfaen" w:hAnsi="Sylfaen"/>
          <w:color w:val="000000" w:themeColor="text1"/>
        </w:rPr>
        <w:t>საფუძვლის მითითებით.</w:t>
      </w:r>
    </w:p>
    <w:p w14:paraId="4C00325E" w14:textId="441DEBED"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4.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 xml:space="preserve">ვალდებულია მოსარგებლეებს მისცეს ელექტრონული საშუალებით კომუნიკაციის შესაძლებლობა, </w:t>
      </w:r>
      <w:r w:rsidRPr="00A500AB">
        <w:rPr>
          <w:rFonts w:ascii="Sylfaen" w:hAnsi="Sylfaen" w:cs="Sylfaen"/>
          <w:color w:val="000000" w:themeColor="text1"/>
        </w:rPr>
        <w:t xml:space="preserve">მათ შორის, ლიცენზირების ანგარიშის </w:t>
      </w:r>
      <w:r w:rsidR="00551DE5" w:rsidRPr="00A500AB">
        <w:rPr>
          <w:rFonts w:ascii="Sylfaen" w:hAnsi="Sylfaen" w:cs="Sylfaen"/>
          <w:color w:val="000000" w:themeColor="text1"/>
        </w:rPr>
        <w:t xml:space="preserve">წარდგენის </w:t>
      </w:r>
      <w:r w:rsidRPr="00A500AB">
        <w:rPr>
          <w:rFonts w:ascii="Sylfaen" w:hAnsi="Sylfaen" w:cs="Sylfaen"/>
          <w:color w:val="000000" w:themeColor="text1"/>
        </w:rPr>
        <w:t>დროს.</w:t>
      </w:r>
    </w:p>
    <w:p w14:paraId="3E991D36" w14:textId="0C70BAD7" w:rsidR="00E36803" w:rsidRPr="00A500AB" w:rsidRDefault="004D0FF5" w:rsidP="00D97F45">
      <w:pPr>
        <w:tabs>
          <w:tab w:val="left" w:pos="7830"/>
        </w:tabs>
        <w:spacing w:before="120" w:after="120"/>
        <w:jc w:val="both"/>
        <w:rPr>
          <w:rFonts w:ascii="Sylfaen" w:hAnsi="Sylfaen"/>
          <w:color w:val="000000" w:themeColor="text1"/>
          <w:lang w:val="en-US"/>
        </w:rPr>
      </w:pPr>
      <w:r w:rsidRPr="00A500AB">
        <w:rPr>
          <w:rFonts w:ascii="Sylfaen" w:hAnsi="Sylfaen"/>
          <w:color w:val="000000" w:themeColor="text1"/>
        </w:rPr>
        <w:t>5. მოსარგებლე ვალდებულია აწარმოოს დოკუმენტაცია, რომელშიც აისახება ინფორმაცია ნაწარმოების</w:t>
      </w:r>
      <w:r w:rsidR="00551DE5" w:rsidRPr="00A500AB">
        <w:rPr>
          <w:rFonts w:ascii="Sylfaen" w:hAnsi="Sylfaen"/>
          <w:color w:val="000000" w:themeColor="text1"/>
        </w:rPr>
        <w:t xml:space="preserve"> ან/და ამ კანონით დაცული სხვა  </w:t>
      </w:r>
      <w:r w:rsidRPr="00A500AB">
        <w:rPr>
          <w:rFonts w:ascii="Sylfaen" w:hAnsi="Sylfaen"/>
          <w:color w:val="000000" w:themeColor="text1"/>
        </w:rPr>
        <w:t xml:space="preserve">ობიექტების გამოყენების შესახებ, გარდა იმ შემთხვევისა, როდესაც </w:t>
      </w:r>
      <w:r w:rsidR="00551DE5" w:rsidRPr="00A500AB">
        <w:rPr>
          <w:rFonts w:ascii="Sylfaen" w:hAnsi="Sylfaen"/>
          <w:color w:val="000000" w:themeColor="text1"/>
        </w:rPr>
        <w:t xml:space="preserve">ქონებრივი უფლებების კოლექტიურ საფუძველზე მმართველ ორგანიზაციასთან </w:t>
      </w:r>
      <w:r w:rsidRPr="00A500AB">
        <w:rPr>
          <w:rFonts w:ascii="Sylfaen" w:hAnsi="Sylfaen"/>
          <w:color w:val="000000" w:themeColor="text1"/>
        </w:rPr>
        <w:t xml:space="preserve"> შეთანხმების შესაბამისად, აღნიშნული აუცილებელი არ არის ჰონორარის გამოანგარიშებისა და განაწილებისათვის.</w:t>
      </w:r>
    </w:p>
    <w:p w14:paraId="13026B06" w14:textId="3E16EB31" w:rsidR="00E36803" w:rsidRPr="00A500AB" w:rsidRDefault="00117B4B" w:rsidP="00D97F45">
      <w:pPr>
        <w:tabs>
          <w:tab w:val="left" w:pos="7830"/>
        </w:tabs>
        <w:spacing w:before="120" w:after="120"/>
        <w:jc w:val="both"/>
        <w:rPr>
          <w:rFonts w:ascii="Sylfaen" w:hAnsi="Sylfaen"/>
          <w:color w:val="000000" w:themeColor="text1"/>
          <w:lang w:val="en-US"/>
        </w:rPr>
      </w:pPr>
      <w:r w:rsidRPr="00A500AB">
        <w:rPr>
          <w:rFonts w:ascii="Sylfaen" w:hAnsi="Sylfaen"/>
          <w:color w:val="000000" w:themeColor="text1"/>
          <w:lang w:val="en-US"/>
        </w:rPr>
        <w:t>6</w:t>
      </w:r>
      <w:r w:rsidR="004D0FF5" w:rsidRPr="00A500AB">
        <w:rPr>
          <w:rFonts w:ascii="Sylfaen" w:hAnsi="Sylfaen"/>
          <w:color w:val="000000" w:themeColor="text1"/>
        </w:rPr>
        <w:t xml:space="preserve">. მოსარგებლეები ვალდებულნი არიან </w:t>
      </w:r>
      <w:r w:rsidR="00551DE5" w:rsidRPr="00A500AB">
        <w:rPr>
          <w:rFonts w:ascii="Sylfaen" w:hAnsi="Sylfaen"/>
          <w:color w:val="000000" w:themeColor="text1"/>
        </w:rPr>
        <w:t xml:space="preserve">ქონებრივი უფლებების კოლექტიურ საფუძველზე მმართველ ორგანიზაციას </w:t>
      </w:r>
      <w:r w:rsidR="004D0FF5" w:rsidRPr="00A500AB">
        <w:rPr>
          <w:rFonts w:ascii="Sylfaen" w:hAnsi="Sylfaen"/>
          <w:color w:val="000000" w:themeColor="text1"/>
        </w:rPr>
        <w:t xml:space="preserve">შეთანხმებულ ან წინასწარ დადგენილ ვადაში და შეთანხმებულ ან წინასწარ დადგენილ ფორმატში მიაწოდონ ინფორმაცია </w:t>
      </w:r>
      <w:r w:rsidR="00551DE5" w:rsidRPr="00A500AB">
        <w:rPr>
          <w:rFonts w:ascii="Sylfaen" w:hAnsi="Sylfaen"/>
          <w:color w:val="000000" w:themeColor="text1"/>
        </w:rPr>
        <w:t>აღნიშნული</w:t>
      </w:r>
      <w:r w:rsidR="004D0FF5" w:rsidRPr="00A500AB">
        <w:rPr>
          <w:rFonts w:ascii="Sylfaen" w:hAnsi="Sylfaen"/>
          <w:color w:val="000000" w:themeColor="text1"/>
        </w:rPr>
        <w:t xml:space="preserve"> ორგანიზაციის მართვის ქვეშ მყოფი უფლებების გამოყენების შესახებ, რაც საჭიროა ჰონორარების შეგროვებისა და განაწილებისთვის</w:t>
      </w:r>
      <w:r w:rsidR="00DE46A5" w:rsidRPr="00A500AB">
        <w:rPr>
          <w:rFonts w:ascii="Sylfaen" w:hAnsi="Sylfaen"/>
          <w:color w:val="000000" w:themeColor="text1"/>
        </w:rPr>
        <w:t xml:space="preserve">. თავის მხრივ, </w:t>
      </w:r>
      <w:r w:rsidR="00551DE5"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00DE46A5" w:rsidRPr="00A500AB">
        <w:rPr>
          <w:rFonts w:ascii="Sylfaen" w:hAnsi="Sylfaen"/>
          <w:color w:val="000000" w:themeColor="text1"/>
        </w:rPr>
        <w:t xml:space="preserve">ვალდებულია </w:t>
      </w:r>
      <w:r w:rsidR="001B5939" w:rsidRPr="00A500AB">
        <w:rPr>
          <w:rFonts w:ascii="Sylfaen" w:hAnsi="Sylfaen"/>
          <w:color w:val="000000" w:themeColor="text1"/>
        </w:rPr>
        <w:t>არ გაამჟღავნ</w:t>
      </w:r>
      <w:r w:rsidR="00DE46A5" w:rsidRPr="00A500AB">
        <w:rPr>
          <w:rFonts w:ascii="Sylfaen" w:hAnsi="Sylfaen"/>
          <w:color w:val="000000" w:themeColor="text1"/>
        </w:rPr>
        <w:t>ო</w:t>
      </w:r>
      <w:r w:rsidR="001B5939" w:rsidRPr="00A500AB">
        <w:rPr>
          <w:rFonts w:ascii="Sylfaen" w:hAnsi="Sylfaen"/>
          <w:color w:val="000000" w:themeColor="text1"/>
        </w:rPr>
        <w:t xml:space="preserve">ს მისთვის მიწოდებული </w:t>
      </w:r>
      <w:r w:rsidR="00DE46A5" w:rsidRPr="00A500AB">
        <w:rPr>
          <w:rFonts w:ascii="Sylfaen" w:hAnsi="Sylfaen"/>
          <w:color w:val="000000" w:themeColor="text1"/>
        </w:rPr>
        <w:t xml:space="preserve"> </w:t>
      </w:r>
      <w:r w:rsidR="001B5939" w:rsidRPr="00A500AB">
        <w:rPr>
          <w:rFonts w:ascii="Sylfaen" w:hAnsi="Sylfaen"/>
          <w:color w:val="000000" w:themeColor="text1"/>
        </w:rPr>
        <w:t>კონფიდენციალურ</w:t>
      </w:r>
      <w:r w:rsidR="00DE46A5" w:rsidRPr="00A500AB">
        <w:rPr>
          <w:rFonts w:ascii="Sylfaen" w:hAnsi="Sylfaen"/>
          <w:color w:val="000000" w:themeColor="text1"/>
        </w:rPr>
        <w:t>ი</w:t>
      </w:r>
      <w:r w:rsidR="001B5939" w:rsidRPr="00A500AB">
        <w:rPr>
          <w:rFonts w:ascii="Sylfaen" w:hAnsi="Sylfaen"/>
          <w:color w:val="000000" w:themeColor="text1"/>
        </w:rPr>
        <w:t xml:space="preserve"> </w:t>
      </w:r>
      <w:r w:rsidR="00DE46A5" w:rsidRPr="00A500AB">
        <w:rPr>
          <w:rFonts w:ascii="Sylfaen" w:hAnsi="Sylfaen"/>
          <w:color w:val="000000" w:themeColor="text1"/>
        </w:rPr>
        <w:t>ინფორმაცია</w:t>
      </w:r>
      <w:r w:rsidR="001B5939" w:rsidRPr="00A500AB">
        <w:rPr>
          <w:rFonts w:ascii="Sylfaen" w:hAnsi="Sylfaen"/>
          <w:color w:val="000000" w:themeColor="text1"/>
        </w:rPr>
        <w:t>.</w:t>
      </w:r>
      <w:r w:rsidR="005B1976" w:rsidRPr="00A500AB">
        <w:rPr>
          <w:rFonts w:ascii="Sylfaen" w:hAnsi="Sylfaen"/>
          <w:color w:val="000000" w:themeColor="text1"/>
        </w:rPr>
        <w:t xml:space="preserve"> </w:t>
      </w:r>
      <w:r w:rsidR="004D0FF5" w:rsidRPr="00A500AB">
        <w:rPr>
          <w:rFonts w:ascii="Sylfaen" w:hAnsi="Sylfaen"/>
          <w:color w:val="000000" w:themeColor="text1"/>
        </w:rPr>
        <w:t xml:space="preserve">ამგვარი ინფორმაციის მიწოდების ფორმატზე გადაწყვეტილების მიღებისას, </w:t>
      </w:r>
      <w:r w:rsidR="00551DE5" w:rsidRPr="00A500AB">
        <w:rPr>
          <w:rFonts w:ascii="Sylfaen" w:hAnsi="Sylfaen"/>
          <w:color w:val="000000" w:themeColor="text1"/>
        </w:rPr>
        <w:t xml:space="preserve">ქონებრივი უფლებების კოლექტიურ საფუძველზე მმართველმა ორგანიზაციამ </w:t>
      </w:r>
      <w:r w:rsidR="004D0FF5" w:rsidRPr="00A500AB">
        <w:rPr>
          <w:rFonts w:ascii="Sylfaen" w:hAnsi="Sylfaen"/>
          <w:color w:val="000000" w:themeColor="text1"/>
        </w:rPr>
        <w:t xml:space="preserve">და მოსარგებლეებმა უნდა გაითვალისწინონ </w:t>
      </w:r>
      <w:r w:rsidR="00813E5F">
        <w:rPr>
          <w:rFonts w:ascii="Sylfaen" w:hAnsi="Sylfaen"/>
          <w:color w:val="000000" w:themeColor="text1"/>
        </w:rPr>
        <w:t xml:space="preserve">შესაბამის </w:t>
      </w:r>
      <w:r w:rsidR="004D0FF5" w:rsidRPr="00A500AB">
        <w:rPr>
          <w:rFonts w:ascii="Sylfaen" w:hAnsi="Sylfaen"/>
          <w:color w:val="000000" w:themeColor="text1"/>
        </w:rPr>
        <w:t>სფეროში არსებულ</w:t>
      </w:r>
      <w:r w:rsidR="00813E5F">
        <w:rPr>
          <w:rFonts w:ascii="Sylfaen" w:hAnsi="Sylfaen"/>
          <w:color w:val="000000" w:themeColor="text1"/>
        </w:rPr>
        <w:t>ი</w:t>
      </w:r>
      <w:r w:rsidR="004D0FF5" w:rsidRPr="00A500AB">
        <w:rPr>
          <w:rFonts w:ascii="Sylfaen" w:hAnsi="Sylfaen"/>
          <w:color w:val="000000" w:themeColor="text1"/>
        </w:rPr>
        <w:t xml:space="preserve"> სტანდარტები.</w:t>
      </w:r>
    </w:p>
    <w:p w14:paraId="5ED086D1" w14:textId="079CC2C8" w:rsidR="0038399E" w:rsidRPr="00A500AB" w:rsidRDefault="00117B4B"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lang w:val="en-US"/>
        </w:rPr>
        <w:t>7</w:t>
      </w:r>
      <w:r w:rsidR="0038399E" w:rsidRPr="00A500AB">
        <w:rPr>
          <w:rFonts w:ascii="Sylfaen" w:hAnsi="Sylfaen"/>
          <w:color w:val="000000" w:themeColor="text1"/>
        </w:rPr>
        <w:t xml:space="preserve">. ერთი კატეგორიის მოსარგებლეებისთვის უნდა არსებობდეს ლიცენზირების თანაბარი პირობები. </w:t>
      </w:r>
      <w:r w:rsidR="00551DE5" w:rsidRPr="00A500AB">
        <w:rPr>
          <w:rFonts w:ascii="Sylfaen" w:hAnsi="Sylfaen"/>
          <w:color w:val="000000" w:themeColor="text1"/>
        </w:rPr>
        <w:t xml:space="preserve">ქონებრივი უფლებების კოლექტიურ საფუძველზე მმართველ ორგანიზაციას </w:t>
      </w:r>
      <w:r w:rsidR="0038399E" w:rsidRPr="00A500AB">
        <w:rPr>
          <w:rFonts w:ascii="Sylfaen" w:hAnsi="Sylfaen"/>
          <w:color w:val="000000" w:themeColor="text1"/>
        </w:rPr>
        <w:t>არ აქვს უფლება საკმარისი საფუძვლის გარეშე განაცხადოს უარი ლიცენზიის გაცემაზე.</w:t>
      </w:r>
    </w:p>
    <w:p w14:paraId="00D0DE44" w14:textId="77777777" w:rsidR="009E2AFC" w:rsidRPr="00A500AB" w:rsidRDefault="009E2AFC" w:rsidP="00D97F45">
      <w:pPr>
        <w:tabs>
          <w:tab w:val="left" w:pos="7830"/>
        </w:tabs>
        <w:spacing w:before="120" w:after="120"/>
        <w:jc w:val="both"/>
        <w:rPr>
          <w:rFonts w:ascii="Sylfaen" w:hAnsi="Sylfaen"/>
          <w:color w:val="000000" w:themeColor="text1"/>
        </w:rPr>
      </w:pPr>
    </w:p>
    <w:p w14:paraId="67EB7E1D" w14:textId="3A4DAAB7" w:rsidR="009E2AFC" w:rsidRPr="00A500AB" w:rsidRDefault="004D0FF5" w:rsidP="00D97F45">
      <w:pPr>
        <w:pStyle w:val="Heading1"/>
        <w:tabs>
          <w:tab w:val="left" w:pos="7830"/>
        </w:tabs>
        <w:rPr>
          <w:rFonts w:ascii="Sylfaen" w:hAnsi="Sylfaen"/>
          <w:b/>
          <w:color w:val="000000" w:themeColor="text1"/>
          <w:sz w:val="22"/>
          <w:szCs w:val="22"/>
        </w:rPr>
      </w:pPr>
      <w:bookmarkStart w:id="22" w:name="_Toc109083538"/>
      <w:bookmarkStart w:id="23" w:name="_Toc119710648"/>
      <w:bookmarkStart w:id="24" w:name="_Toc120828079"/>
      <w:r w:rsidRPr="00A500AB">
        <w:rPr>
          <w:rFonts w:ascii="Sylfaen" w:hAnsi="Sylfaen"/>
          <w:b/>
          <w:color w:val="000000" w:themeColor="text1"/>
          <w:sz w:val="22"/>
          <w:szCs w:val="22"/>
        </w:rPr>
        <w:lastRenderedPageBreak/>
        <w:t>მუხლი 66</w:t>
      </w:r>
      <w:r w:rsidR="009F33DC" w:rsidRPr="00A500AB">
        <w:rPr>
          <w:rFonts w:ascii="Sylfaen" w:hAnsi="Sylfaen"/>
          <w:b/>
          <w:color w:val="000000" w:themeColor="text1"/>
          <w:sz w:val="22"/>
          <w:szCs w:val="22"/>
          <w:vertAlign w:val="superscript"/>
        </w:rPr>
        <w:t>6</w:t>
      </w:r>
      <w:r w:rsidRPr="00A500AB">
        <w:rPr>
          <w:rFonts w:ascii="Sylfaen" w:hAnsi="Sylfaen"/>
          <w:b/>
          <w:color w:val="000000" w:themeColor="text1"/>
          <w:sz w:val="22"/>
          <w:szCs w:val="22"/>
        </w:rPr>
        <w:t>. ტარიფების დადგენა</w:t>
      </w:r>
      <w:bookmarkEnd w:id="22"/>
      <w:bookmarkEnd w:id="23"/>
      <w:bookmarkEnd w:id="24"/>
      <w:r w:rsidRPr="00A500AB">
        <w:rPr>
          <w:rFonts w:ascii="Sylfaen" w:hAnsi="Sylfaen"/>
          <w:b/>
          <w:color w:val="000000" w:themeColor="text1"/>
          <w:sz w:val="22"/>
          <w:szCs w:val="22"/>
        </w:rPr>
        <w:t xml:space="preserve"> </w:t>
      </w:r>
    </w:p>
    <w:p w14:paraId="50520D34" w14:textId="72C481DC"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 ამ კანონით განსაზღვრული უფლებების </w:t>
      </w:r>
      <w:r w:rsidR="004558D6" w:rsidRPr="00A500AB">
        <w:rPr>
          <w:rFonts w:ascii="Sylfaen" w:hAnsi="Sylfaen"/>
          <w:color w:val="000000" w:themeColor="text1"/>
        </w:rPr>
        <w:t xml:space="preserve">გამოყენებისას </w:t>
      </w:r>
      <w:r w:rsidRPr="00A500AB">
        <w:rPr>
          <w:rFonts w:ascii="Sylfaen" w:hAnsi="Sylfaen"/>
          <w:color w:val="000000" w:themeColor="text1"/>
        </w:rPr>
        <w:t xml:space="preserve">უფლების მფლობელმა უნდა მიიღოს </w:t>
      </w:r>
      <w:r w:rsidR="004558D6" w:rsidRPr="00A500AB">
        <w:rPr>
          <w:rFonts w:ascii="Sylfaen" w:hAnsi="Sylfaen"/>
          <w:color w:val="000000" w:themeColor="text1"/>
        </w:rPr>
        <w:t xml:space="preserve">მისი ნაწარმოების ან/და </w:t>
      </w:r>
      <w:r w:rsidR="00551DE5" w:rsidRPr="00A500AB">
        <w:rPr>
          <w:rFonts w:ascii="Sylfaen" w:hAnsi="Sylfaen"/>
          <w:color w:val="000000" w:themeColor="text1"/>
        </w:rPr>
        <w:t>ამ კანონით</w:t>
      </w:r>
      <w:r w:rsidR="004558D6" w:rsidRPr="00A500AB">
        <w:rPr>
          <w:rFonts w:ascii="Sylfaen" w:hAnsi="Sylfaen"/>
          <w:color w:val="000000" w:themeColor="text1"/>
        </w:rPr>
        <w:t xml:space="preserve"> დაცული სხვა </w:t>
      </w:r>
      <w:r w:rsidR="00551DE5" w:rsidRPr="00A500AB">
        <w:rPr>
          <w:rFonts w:ascii="Sylfaen" w:hAnsi="Sylfaen"/>
          <w:color w:val="000000" w:themeColor="text1"/>
        </w:rPr>
        <w:t xml:space="preserve">ობიექტების </w:t>
      </w:r>
      <w:r w:rsidR="004558D6" w:rsidRPr="00A500AB">
        <w:rPr>
          <w:rFonts w:ascii="Sylfaen" w:hAnsi="Sylfaen"/>
          <w:color w:val="000000" w:themeColor="text1"/>
        </w:rPr>
        <w:t>გამოყენების</w:t>
      </w:r>
      <w:r w:rsidRPr="00A500AB">
        <w:rPr>
          <w:rFonts w:ascii="Sylfaen" w:hAnsi="Sylfaen"/>
          <w:color w:val="000000" w:themeColor="text1"/>
        </w:rPr>
        <w:t xml:space="preserve"> შესაბამისი ჰონორარი</w:t>
      </w:r>
      <w:r w:rsidR="004361DE">
        <w:rPr>
          <w:rFonts w:ascii="Sylfaen" w:hAnsi="Sylfaen"/>
          <w:color w:val="000000" w:themeColor="text1"/>
        </w:rPr>
        <w:t>.</w:t>
      </w:r>
      <w:r w:rsidR="00FF04B8" w:rsidRPr="00A500AB">
        <w:rPr>
          <w:rFonts w:ascii="Sylfaen" w:hAnsi="Sylfaen"/>
          <w:color w:val="000000" w:themeColor="text1"/>
        </w:rPr>
        <w:t xml:space="preserve"> </w:t>
      </w:r>
    </w:p>
    <w:p w14:paraId="76D1740E" w14:textId="68E195A4"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2. </w:t>
      </w:r>
      <w:r w:rsidR="006C4F5A">
        <w:rPr>
          <w:rFonts w:ascii="Sylfaen" w:hAnsi="Sylfaen"/>
          <w:color w:val="000000" w:themeColor="text1"/>
        </w:rPr>
        <w:t xml:space="preserve"> </w:t>
      </w:r>
      <w:r w:rsidR="006C4F5A" w:rsidRPr="008615FF">
        <w:rPr>
          <w:rFonts w:ascii="Sylfaen" w:hAnsi="Sylfaen"/>
          <w:color w:val="000000" w:themeColor="text1"/>
        </w:rPr>
        <w:t xml:space="preserve">ქონებრივი უფლებების კოლექტიურ საფუძველზე მმართველი </w:t>
      </w:r>
      <w:proofErr w:type="spellStart"/>
      <w:r w:rsidR="006C4F5A" w:rsidRPr="008615FF">
        <w:rPr>
          <w:rFonts w:ascii="Sylfaen" w:hAnsi="Sylfaen"/>
          <w:color w:val="000000" w:themeColor="text1"/>
        </w:rPr>
        <w:t>ორგნაზაცია</w:t>
      </w:r>
      <w:proofErr w:type="spellEnd"/>
      <w:r w:rsidR="006C4F5A" w:rsidRPr="008615FF">
        <w:rPr>
          <w:rFonts w:ascii="Sylfaen" w:hAnsi="Sylfaen"/>
          <w:color w:val="000000" w:themeColor="text1"/>
        </w:rPr>
        <w:t xml:space="preserve"> ჰონორარს ამ კანონის 21-ე მუხლის მე-4 პუნქტით განსაზღ</w:t>
      </w:r>
      <w:r w:rsidR="00292B4C">
        <w:rPr>
          <w:rFonts w:ascii="Sylfaen" w:hAnsi="Sylfaen"/>
          <w:color w:val="000000" w:themeColor="text1"/>
        </w:rPr>
        <w:t>ვრ</w:t>
      </w:r>
      <w:r w:rsidR="006C4F5A" w:rsidRPr="008615FF">
        <w:rPr>
          <w:rFonts w:ascii="Sylfaen" w:hAnsi="Sylfaen"/>
          <w:color w:val="000000" w:themeColor="text1"/>
        </w:rPr>
        <w:t xml:space="preserve">ულ პირებთან </w:t>
      </w:r>
      <w:proofErr w:type="spellStart"/>
      <w:r w:rsidR="006C4F5A" w:rsidRPr="008615FF">
        <w:rPr>
          <w:rFonts w:ascii="Sylfaen" w:hAnsi="Sylfaen"/>
          <w:color w:val="000000" w:themeColor="text1"/>
        </w:rPr>
        <w:t>შეთ</w:t>
      </w:r>
      <w:r w:rsidR="008615FF" w:rsidRPr="008615FF">
        <w:rPr>
          <w:rFonts w:ascii="Sylfaen" w:hAnsi="Sylfaen"/>
          <w:color w:val="000000" w:themeColor="text1"/>
        </w:rPr>
        <w:t>ა</w:t>
      </w:r>
      <w:r w:rsidR="006C4F5A" w:rsidRPr="008615FF">
        <w:rPr>
          <w:rFonts w:ascii="Sylfaen" w:hAnsi="Sylfaen"/>
          <w:color w:val="000000" w:themeColor="text1"/>
        </w:rPr>
        <w:t>ნხებული</w:t>
      </w:r>
      <w:proofErr w:type="spellEnd"/>
      <w:r w:rsidR="006C4F5A" w:rsidRPr="008615FF">
        <w:rPr>
          <w:rFonts w:ascii="Sylfaen" w:hAnsi="Sylfaen"/>
          <w:color w:val="000000" w:themeColor="text1"/>
        </w:rPr>
        <w:t xml:space="preserve"> ოდენობით აგროვებს ლიცენზიის გაცემის გარეშე ამ კანონის 21-ე მუხლის მე-4 პუნქტითა და 51-ე მუხლის მე-3 პუნქტით გათვალისწინებულ შემთხვევებში.</w:t>
      </w:r>
    </w:p>
    <w:p w14:paraId="4A48D95E" w14:textId="274BC3EE" w:rsidR="009E2AFC" w:rsidRPr="00A500AB" w:rsidRDefault="00DD57BD" w:rsidP="00D97F45">
      <w:pPr>
        <w:tabs>
          <w:tab w:val="left" w:pos="7830"/>
        </w:tabs>
        <w:spacing w:before="120" w:after="120"/>
        <w:jc w:val="both"/>
        <w:rPr>
          <w:rFonts w:ascii="Sylfaen" w:hAnsi="Sylfaen"/>
          <w:color w:val="000000" w:themeColor="text1"/>
        </w:rPr>
      </w:pPr>
      <w:r>
        <w:rPr>
          <w:rFonts w:ascii="Sylfaen" w:hAnsi="Sylfaen"/>
          <w:color w:val="000000" w:themeColor="text1"/>
        </w:rPr>
        <w:t>3</w:t>
      </w:r>
      <w:r w:rsidR="004D0FF5" w:rsidRPr="00A500AB">
        <w:rPr>
          <w:rFonts w:ascii="Sylfaen" w:hAnsi="Sylfaen"/>
          <w:color w:val="000000" w:themeColor="text1"/>
        </w:rPr>
        <w:t xml:space="preserve">. </w:t>
      </w:r>
      <w:r w:rsidR="00551DE5"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004D0FF5" w:rsidRPr="00A500AB">
        <w:rPr>
          <w:rFonts w:ascii="Sylfaen" w:hAnsi="Sylfaen"/>
          <w:color w:val="000000" w:themeColor="text1"/>
        </w:rPr>
        <w:t>ვალდებულ</w:t>
      </w:r>
      <w:r w:rsidR="00551DE5" w:rsidRPr="00A500AB">
        <w:rPr>
          <w:rFonts w:ascii="Sylfaen" w:hAnsi="Sylfaen"/>
          <w:color w:val="000000" w:themeColor="text1"/>
        </w:rPr>
        <w:t>ია</w:t>
      </w:r>
      <w:r w:rsidR="004D0FF5" w:rsidRPr="00A500AB">
        <w:rPr>
          <w:rFonts w:ascii="Sylfaen" w:hAnsi="Sylfaen"/>
          <w:color w:val="000000" w:themeColor="text1"/>
        </w:rPr>
        <w:t xml:space="preserve"> მოსარგებლეს მიაწოდოს  სრულყოფილი ინფორმაცია ტარიფების დადგენის კრიტერიუმების შესახებ.</w:t>
      </w:r>
      <w:r w:rsidR="00A64778">
        <w:rPr>
          <w:rFonts w:ascii="Sylfaen" w:hAnsi="Sylfaen"/>
          <w:color w:val="000000" w:themeColor="text1"/>
        </w:rPr>
        <w:t xml:space="preserve"> </w:t>
      </w:r>
      <w:r w:rsidR="005D4429">
        <w:rPr>
          <w:rFonts w:ascii="Sylfaen" w:hAnsi="Sylfaen"/>
          <w:color w:val="000000" w:themeColor="text1"/>
        </w:rPr>
        <w:t xml:space="preserve">ტარიფი უნდა იყოს სამოქალაქო ბრუნვაში მყოფი </w:t>
      </w:r>
      <w:r w:rsidR="00011A76">
        <w:rPr>
          <w:rFonts w:ascii="Sylfaen" w:hAnsi="Sylfaen"/>
          <w:color w:val="000000" w:themeColor="text1"/>
        </w:rPr>
        <w:t>უფლებების ეკონომიკური ღირებულების შესაბამისი</w:t>
      </w:r>
      <w:r w:rsidR="004361DE">
        <w:rPr>
          <w:rFonts w:ascii="Sylfaen" w:hAnsi="Sylfaen"/>
          <w:color w:val="000000" w:themeColor="text1"/>
        </w:rPr>
        <w:t>.</w:t>
      </w:r>
      <w:r w:rsidR="004D0FF5" w:rsidRPr="00A500AB">
        <w:rPr>
          <w:rFonts w:ascii="Sylfaen" w:hAnsi="Sylfaen"/>
          <w:color w:val="000000" w:themeColor="text1"/>
        </w:rPr>
        <w:t xml:space="preserve"> </w:t>
      </w:r>
    </w:p>
    <w:p w14:paraId="67C7B8EC" w14:textId="220254A9" w:rsidR="009E2AFC" w:rsidRPr="00A500AB" w:rsidRDefault="003E5998" w:rsidP="00D97F45">
      <w:pPr>
        <w:tabs>
          <w:tab w:val="left" w:pos="7830"/>
        </w:tabs>
        <w:spacing w:before="120" w:after="120"/>
        <w:jc w:val="both"/>
        <w:rPr>
          <w:rFonts w:ascii="Sylfaen" w:hAnsi="Sylfaen"/>
          <w:color w:val="000000" w:themeColor="text1"/>
        </w:rPr>
      </w:pPr>
      <w:r>
        <w:rPr>
          <w:rFonts w:ascii="Sylfaen" w:hAnsi="Sylfaen"/>
          <w:color w:val="000000" w:themeColor="text1"/>
        </w:rPr>
        <w:t>4</w:t>
      </w:r>
      <w:r w:rsidR="004D0FF5" w:rsidRPr="00A500AB">
        <w:rPr>
          <w:rFonts w:ascii="Sylfaen" w:hAnsi="Sylfaen"/>
          <w:color w:val="000000" w:themeColor="text1"/>
        </w:rPr>
        <w:t xml:space="preserve">. ყოველი კალენდარული წლის დაწყებამდე ექვსი თვით ადრე, </w:t>
      </w:r>
      <w:r w:rsidR="00551DE5"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004D0FF5" w:rsidRPr="00A500AB">
        <w:rPr>
          <w:rFonts w:ascii="Sylfaen" w:hAnsi="Sylfaen"/>
          <w:color w:val="000000" w:themeColor="text1"/>
        </w:rPr>
        <w:t xml:space="preserve"> ვალდებულია საქპატენტს წარუდგინოს მოსარგებლეების მიერ გადასახდელი ტარიფების ოდენობის გეგმა იმ ნაწარმოების </w:t>
      </w:r>
      <w:r w:rsidR="00286373" w:rsidRPr="00A500AB">
        <w:rPr>
          <w:rFonts w:ascii="Sylfaen" w:hAnsi="Sylfaen"/>
          <w:color w:val="000000" w:themeColor="text1"/>
        </w:rPr>
        <w:t xml:space="preserve">ან/და ამ კანონით დაცული </w:t>
      </w:r>
      <w:r w:rsidR="004D0FF5" w:rsidRPr="00A500AB">
        <w:rPr>
          <w:rFonts w:ascii="Sylfaen" w:hAnsi="Sylfaen"/>
          <w:color w:val="000000" w:themeColor="text1"/>
        </w:rPr>
        <w:t>სხვა ობიექტ</w:t>
      </w:r>
      <w:r w:rsidR="00286373" w:rsidRPr="00A500AB">
        <w:rPr>
          <w:rFonts w:ascii="Sylfaen" w:hAnsi="Sylfaen"/>
          <w:color w:val="000000" w:themeColor="text1"/>
        </w:rPr>
        <w:t>ები</w:t>
      </w:r>
      <w:r w:rsidR="004D0FF5" w:rsidRPr="00A500AB">
        <w:rPr>
          <w:rFonts w:ascii="Sylfaen" w:hAnsi="Sylfaen"/>
          <w:color w:val="000000" w:themeColor="text1"/>
        </w:rPr>
        <w:t>ს გამოყენებისათვის, რომლის მიმართაც იგი ახორციელებს უფლებების კოლექტიურ მართვას. კაბელით ხელახალი გადაცემის ტარიფების შემთხვევაში  აღნიშული ინფორმაცია საქპატენტს უნდა წარედგინოს კალენდარული წლის დაწყებამდე ცხრა თვით ადრე.</w:t>
      </w:r>
    </w:p>
    <w:p w14:paraId="740E2467" w14:textId="4204FC3E" w:rsidR="009E2AFC" w:rsidRPr="00A500AB" w:rsidRDefault="003E5998" w:rsidP="00D97F45">
      <w:pPr>
        <w:tabs>
          <w:tab w:val="left" w:pos="7830"/>
        </w:tabs>
        <w:spacing w:before="120" w:after="120"/>
        <w:jc w:val="both"/>
        <w:rPr>
          <w:rFonts w:ascii="Sylfaen" w:hAnsi="Sylfaen"/>
          <w:color w:val="000000" w:themeColor="text1"/>
        </w:rPr>
      </w:pPr>
      <w:r>
        <w:rPr>
          <w:rFonts w:ascii="Sylfaen" w:hAnsi="Sylfaen"/>
          <w:color w:val="000000" w:themeColor="text1"/>
        </w:rPr>
        <w:t>5</w:t>
      </w:r>
      <w:r w:rsidR="004D0FF5" w:rsidRPr="00A500AB">
        <w:rPr>
          <w:rFonts w:ascii="Sylfaen" w:hAnsi="Sylfaen"/>
          <w:color w:val="000000" w:themeColor="text1"/>
        </w:rPr>
        <w:t xml:space="preserve">. კაბელით ხელახალი გადაცემისათვის დაწესებული ტარიფების ასახვა უნდა განხორციელდეს საკაბელო სისტემებთან ჩართული აბონენტების რაოდენობისა და გადაცემული პროგრამების რაოდენობისა და </w:t>
      </w:r>
      <w:r w:rsidR="004D0FF5" w:rsidRPr="008615FF">
        <w:rPr>
          <w:rFonts w:ascii="Sylfaen" w:hAnsi="Sylfaen"/>
          <w:color w:val="000000" w:themeColor="text1"/>
        </w:rPr>
        <w:t>ბუნების</w:t>
      </w:r>
      <w:r w:rsidR="004D0FF5" w:rsidRPr="00A500AB">
        <w:rPr>
          <w:rFonts w:ascii="Sylfaen" w:hAnsi="Sylfaen"/>
          <w:color w:val="000000" w:themeColor="text1"/>
        </w:rPr>
        <w:t xml:space="preserve"> მხედველობაში მიღებით.</w:t>
      </w:r>
    </w:p>
    <w:p w14:paraId="51C1A88A" w14:textId="0683107E" w:rsidR="009E2AFC" w:rsidRPr="00A500AB" w:rsidRDefault="003E5998" w:rsidP="00D97F45">
      <w:pPr>
        <w:tabs>
          <w:tab w:val="left" w:pos="7830"/>
        </w:tabs>
        <w:spacing w:before="120" w:after="120"/>
        <w:jc w:val="both"/>
        <w:rPr>
          <w:rFonts w:ascii="Sylfaen" w:hAnsi="Sylfaen"/>
          <w:color w:val="000000" w:themeColor="text1"/>
        </w:rPr>
      </w:pPr>
      <w:r>
        <w:rPr>
          <w:rFonts w:ascii="Sylfaen" w:hAnsi="Sylfaen"/>
          <w:color w:val="000000" w:themeColor="text1"/>
        </w:rPr>
        <w:t>6</w:t>
      </w:r>
      <w:r w:rsidR="004D0FF5" w:rsidRPr="00A500AB">
        <w:rPr>
          <w:rFonts w:ascii="Sylfaen" w:hAnsi="Sylfaen"/>
          <w:color w:val="000000" w:themeColor="text1"/>
        </w:rPr>
        <w:t xml:space="preserve">. </w:t>
      </w:r>
      <w:r w:rsidR="00FD286B" w:rsidRPr="00A500AB">
        <w:rPr>
          <w:rFonts w:ascii="Sylfaen" w:hAnsi="Sylfaen"/>
          <w:color w:val="000000" w:themeColor="text1"/>
        </w:rPr>
        <w:t>ქონებრივი უფლებების კოლექტიურ საფუძველზე მმართველი ორგანიზაცია</w:t>
      </w:r>
      <w:r w:rsidR="0079476E" w:rsidRPr="00A500AB">
        <w:rPr>
          <w:rFonts w:ascii="Sylfaen" w:hAnsi="Sylfaen"/>
          <w:color w:val="000000" w:themeColor="text1"/>
        </w:rPr>
        <w:t xml:space="preserve"> </w:t>
      </w:r>
      <w:r w:rsidR="004D0FF5" w:rsidRPr="00A500AB">
        <w:rPr>
          <w:rFonts w:ascii="Sylfaen" w:hAnsi="Sylfaen"/>
          <w:color w:val="000000" w:themeColor="text1"/>
        </w:rPr>
        <w:t>ვალდებულია ამ მუხლის მე-</w:t>
      </w:r>
      <w:r w:rsidR="00D62704">
        <w:rPr>
          <w:rFonts w:ascii="Sylfaen" w:hAnsi="Sylfaen"/>
          <w:color w:val="000000" w:themeColor="text1"/>
        </w:rPr>
        <w:t>4</w:t>
      </w:r>
      <w:r w:rsidR="004D0FF5" w:rsidRPr="00A500AB">
        <w:rPr>
          <w:rFonts w:ascii="Sylfaen" w:hAnsi="Sylfaen"/>
          <w:color w:val="000000" w:themeColor="text1"/>
        </w:rPr>
        <w:t xml:space="preserve"> პუნქტით დადგენილ ვადაში გამოაქვეყნოს სატარიფო გეგმები ვებ-გვერდის მეშვეობით და სთხოვოს საქპატენტს მათი გამოქვეყნება საკუთარ ვებ-გვერდზე. </w:t>
      </w:r>
      <w:r w:rsidR="00FD286B" w:rsidRPr="00C71B03">
        <w:rPr>
          <w:rFonts w:ascii="Sylfaen" w:hAnsi="Sylfaen"/>
          <w:color w:val="000000" w:themeColor="text1"/>
        </w:rPr>
        <w:t>ქონებრივი უფლებების კოლექტიურ საფუძველზე მმართველი ორგანიზაციის</w:t>
      </w:r>
      <w:r w:rsidR="004D0FF5" w:rsidRPr="00C71B03">
        <w:rPr>
          <w:rFonts w:ascii="Sylfaen" w:hAnsi="Sylfaen"/>
          <w:color w:val="000000" w:themeColor="text1"/>
        </w:rPr>
        <w:t xml:space="preserve"> ვებ-გვერდზე სატარიფო გეგმების გამოქვეყნების შემთხვევაში, საქპატენტი საკუთარ ვებ</w:t>
      </w:r>
      <w:r w:rsidR="00FD286B" w:rsidRPr="00C71B03">
        <w:rPr>
          <w:rFonts w:ascii="Sylfaen" w:hAnsi="Sylfaen"/>
          <w:color w:val="000000" w:themeColor="text1"/>
        </w:rPr>
        <w:t>-</w:t>
      </w:r>
      <w:r w:rsidR="004D0FF5" w:rsidRPr="00C71B03">
        <w:rPr>
          <w:rFonts w:ascii="Sylfaen" w:hAnsi="Sylfaen"/>
          <w:color w:val="000000" w:themeColor="text1"/>
        </w:rPr>
        <w:t>გვერდზე აქვეყნებს ტარიფების ელექტრონული ხელმისაწვდომობის შესახებ შეტყობინებას.</w:t>
      </w:r>
    </w:p>
    <w:p w14:paraId="5E4F76AC" w14:textId="01BA16E6" w:rsidR="00130D49" w:rsidRPr="00373E79" w:rsidRDefault="003E5998" w:rsidP="00D97F45">
      <w:pPr>
        <w:tabs>
          <w:tab w:val="left" w:pos="7830"/>
        </w:tabs>
        <w:jc w:val="both"/>
        <w:rPr>
          <w:rFonts w:ascii="Sylfaen" w:hAnsi="Sylfaen"/>
          <w:color w:val="000000" w:themeColor="text1"/>
        </w:rPr>
      </w:pPr>
      <w:r>
        <w:rPr>
          <w:rFonts w:ascii="Sylfaen" w:hAnsi="Sylfaen"/>
          <w:color w:val="000000" w:themeColor="text1"/>
        </w:rPr>
        <w:t>7</w:t>
      </w:r>
      <w:r w:rsidR="004D0FF5" w:rsidRPr="00373E79">
        <w:rPr>
          <w:rFonts w:ascii="Sylfaen" w:hAnsi="Sylfaen"/>
          <w:color w:val="000000" w:themeColor="text1"/>
        </w:rPr>
        <w:t xml:space="preserve">. თუ </w:t>
      </w:r>
      <w:r w:rsidR="00FD286B" w:rsidRPr="00373E79">
        <w:rPr>
          <w:rFonts w:ascii="Sylfaen" w:hAnsi="Sylfaen"/>
          <w:color w:val="000000" w:themeColor="text1"/>
        </w:rPr>
        <w:t>ქონებრივი უფლებების კოლექტიურ საფუძველზე მმართველი ორგანიზაცია</w:t>
      </w:r>
      <w:r w:rsidR="00DD57BD" w:rsidRPr="00373E79">
        <w:rPr>
          <w:rFonts w:ascii="Sylfaen" w:hAnsi="Sylfaen"/>
          <w:color w:val="000000" w:themeColor="text1"/>
        </w:rPr>
        <w:t xml:space="preserve"> </w:t>
      </w:r>
      <w:r w:rsidR="004D0FF5" w:rsidRPr="00373E79">
        <w:rPr>
          <w:rFonts w:ascii="Sylfaen" w:hAnsi="Sylfaen"/>
          <w:color w:val="000000" w:themeColor="text1"/>
        </w:rPr>
        <w:t xml:space="preserve">და მოსარგებლე ვერ მიაღწევენ შეთანხმებას, ჰონორარის ოდენობას, მისი გამოანგარიშებისა და გადახდის წესს ერთ-ერთი მხარის ან მხარეების მიმართვის საფუძველზე </w:t>
      </w:r>
      <w:r w:rsidR="00130D49" w:rsidRPr="00A500AB">
        <w:rPr>
          <w:rFonts w:ascii="Sylfaen" w:hAnsi="Sylfaen"/>
        </w:rPr>
        <w:t xml:space="preserve">განსაზღვრავს </w:t>
      </w:r>
      <w:r w:rsidR="00130D49" w:rsidRPr="00A500AB">
        <w:rPr>
          <w:rFonts w:ascii="Sylfaen" w:hAnsi="Sylfaen" w:cs="Sylfaen"/>
        </w:rPr>
        <w:t>საქპატენტის</w:t>
      </w:r>
      <w:r w:rsidR="00130D49" w:rsidRPr="00A500AB">
        <w:rPr>
          <w:rFonts w:ascii="Sylfaen" w:hAnsi="Sylfaen"/>
        </w:rPr>
        <w:t xml:space="preserve"> თავმჯდომარის ბრძანებით შექმნილი კომისია, ამ კანონის მე-18 მუხლის მე-7 პუნქტით დადგენილი წესის შესაბამისად</w:t>
      </w:r>
      <w:r w:rsidR="00AA0B18">
        <w:rPr>
          <w:rFonts w:ascii="Sylfaen" w:hAnsi="Sylfaen"/>
        </w:rPr>
        <w:t xml:space="preserve">, </w:t>
      </w:r>
      <w:r w:rsidR="00AA0B18" w:rsidRPr="00AA0B18">
        <w:rPr>
          <w:rFonts w:ascii="Sylfaen" w:hAnsi="Sylfaen"/>
        </w:rPr>
        <w:t>ხოლო შესაბამისი ჰონორარი გადაიხდება მე-18 მუხლის მე-7 და 7</w:t>
      </w:r>
      <w:r w:rsidR="00AA0B18" w:rsidRPr="00AA0B18">
        <w:rPr>
          <w:rFonts w:ascii="Sylfaen" w:hAnsi="Sylfaen"/>
          <w:vertAlign w:val="superscript"/>
        </w:rPr>
        <w:t>1</w:t>
      </w:r>
      <w:r w:rsidR="00AA0B18" w:rsidRPr="00AA0B18">
        <w:rPr>
          <w:rFonts w:ascii="Sylfaen" w:hAnsi="Sylfaen"/>
        </w:rPr>
        <w:t xml:space="preserve"> პუნქტებით დადგენილი წესით.</w:t>
      </w:r>
    </w:p>
    <w:p w14:paraId="377C439E" w14:textId="31BE43B5" w:rsidR="009E2AFC" w:rsidRPr="00A500AB" w:rsidRDefault="003E5998" w:rsidP="00D97F45">
      <w:pPr>
        <w:tabs>
          <w:tab w:val="left" w:pos="7830"/>
        </w:tabs>
        <w:spacing w:before="120" w:after="120"/>
        <w:jc w:val="both"/>
        <w:rPr>
          <w:rFonts w:ascii="Sylfaen" w:hAnsi="Sylfaen"/>
          <w:color w:val="000000" w:themeColor="text1"/>
        </w:rPr>
      </w:pPr>
      <w:r>
        <w:rPr>
          <w:rFonts w:ascii="Sylfaen" w:hAnsi="Sylfaen"/>
          <w:color w:val="000000" w:themeColor="text1"/>
        </w:rPr>
        <w:t>8</w:t>
      </w:r>
      <w:r w:rsidR="004D0FF5" w:rsidRPr="00A500AB">
        <w:rPr>
          <w:rFonts w:ascii="Sylfaen" w:hAnsi="Sylfaen"/>
          <w:color w:val="000000" w:themeColor="text1"/>
        </w:rPr>
        <w:t xml:space="preserve">. </w:t>
      </w:r>
      <w:r w:rsidR="00840DA3"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004D0FF5" w:rsidRPr="00A500AB">
        <w:rPr>
          <w:rFonts w:ascii="Sylfaen" w:hAnsi="Sylfaen"/>
          <w:color w:val="000000" w:themeColor="text1"/>
        </w:rPr>
        <w:t>ვალდებულია ამ მუხლის მე-</w:t>
      </w:r>
      <w:r>
        <w:rPr>
          <w:rFonts w:ascii="Sylfaen" w:hAnsi="Sylfaen"/>
          <w:color w:val="000000" w:themeColor="text1"/>
        </w:rPr>
        <w:t>5</w:t>
      </w:r>
      <w:r w:rsidR="004D0FF5" w:rsidRPr="00A500AB">
        <w:rPr>
          <w:rFonts w:ascii="Sylfaen" w:hAnsi="Sylfaen"/>
          <w:color w:val="000000" w:themeColor="text1"/>
        </w:rPr>
        <w:t xml:space="preserve"> და მე-</w:t>
      </w:r>
      <w:r w:rsidR="00D62704">
        <w:rPr>
          <w:rFonts w:ascii="Sylfaen" w:hAnsi="Sylfaen"/>
          <w:color w:val="000000" w:themeColor="text1"/>
        </w:rPr>
        <w:t>7</w:t>
      </w:r>
      <w:r w:rsidR="004D0FF5" w:rsidRPr="00A500AB">
        <w:rPr>
          <w:rFonts w:ascii="Sylfaen" w:hAnsi="Sylfaen"/>
          <w:color w:val="000000" w:themeColor="text1"/>
        </w:rPr>
        <w:t xml:space="preserve"> პუნქტებით დადგენილი ტარიფები დამტკიცებისთანავე წარუდგინოს საქპატენტს ოფიციალურ ბიულეტენში გამოქვეყნების მიზნით.</w:t>
      </w:r>
    </w:p>
    <w:p w14:paraId="353ADED6" w14:textId="48C73BB6" w:rsidR="009E2AFC" w:rsidRPr="00A500AB" w:rsidRDefault="004D0FF5" w:rsidP="00D97F45">
      <w:pPr>
        <w:pStyle w:val="Heading1"/>
        <w:tabs>
          <w:tab w:val="left" w:pos="7830"/>
        </w:tabs>
        <w:jc w:val="both"/>
        <w:rPr>
          <w:rFonts w:ascii="Sylfaen" w:hAnsi="Sylfaen"/>
          <w:b/>
          <w:color w:val="000000" w:themeColor="text1"/>
          <w:sz w:val="22"/>
          <w:szCs w:val="22"/>
        </w:rPr>
      </w:pPr>
      <w:bookmarkStart w:id="25" w:name="_Toc120828081"/>
      <w:bookmarkStart w:id="26" w:name="_Toc109083540"/>
      <w:bookmarkStart w:id="27" w:name="_Toc119710650"/>
      <w:r w:rsidRPr="00A500AB">
        <w:rPr>
          <w:rFonts w:ascii="Sylfaen" w:hAnsi="Sylfaen"/>
          <w:b/>
          <w:color w:val="000000" w:themeColor="text1"/>
          <w:sz w:val="22"/>
          <w:szCs w:val="22"/>
        </w:rPr>
        <w:lastRenderedPageBreak/>
        <w:t>მუხლი 66</w:t>
      </w:r>
      <w:r w:rsidR="00CF1D56" w:rsidRPr="00A500AB">
        <w:rPr>
          <w:rFonts w:ascii="Sylfaen" w:hAnsi="Sylfaen"/>
          <w:b/>
          <w:color w:val="000000" w:themeColor="text1"/>
          <w:sz w:val="22"/>
          <w:szCs w:val="22"/>
          <w:vertAlign w:val="superscript"/>
        </w:rPr>
        <w:t>7</w:t>
      </w:r>
      <w:r w:rsidRPr="00A500AB">
        <w:rPr>
          <w:rFonts w:ascii="Sylfaen" w:hAnsi="Sylfaen"/>
          <w:b/>
          <w:color w:val="000000" w:themeColor="text1"/>
          <w:sz w:val="22"/>
          <w:szCs w:val="22"/>
        </w:rPr>
        <w:t>. უფლების მფლობელებისთვის მიწოდებული ინფორმაცია მათი უფლებების მართვის შესახებ</w:t>
      </w:r>
      <w:bookmarkEnd w:id="25"/>
      <w:bookmarkEnd w:id="26"/>
      <w:bookmarkEnd w:id="27"/>
    </w:p>
    <w:p w14:paraId="2E839ACC" w14:textId="607459F6"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 </w:t>
      </w:r>
      <w:r w:rsidR="00840DA3"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ვალდებულია, სულ მცირე, წელიწადში ერთხელ, ყოველი უფლების მფლობელისთვის, რომელსაც მან გადაუხადა უფლებების მართვიდან მიღებული შემოსავალი ან მოახდინა გადახდები იმ პერიოდში, რომელსაც განეკუთვნება ინფორმაცია, ხელმისაწვდომი გახადოს:</w:t>
      </w:r>
    </w:p>
    <w:p w14:paraId="09D662E6" w14:textId="4294651E"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ა) ნებისმიერი საკონტაქტო ინფორმაცია, რომელზე</w:t>
      </w:r>
      <w:r w:rsidR="00497C76" w:rsidRPr="00A500AB">
        <w:rPr>
          <w:rFonts w:ascii="Sylfaen" w:hAnsi="Sylfaen"/>
          <w:color w:val="000000" w:themeColor="text1"/>
        </w:rPr>
        <w:t xml:space="preserve"> წვდომის უფლებაც მიღებული აქვს </w:t>
      </w:r>
      <w:r w:rsidRPr="00A500AB">
        <w:rPr>
          <w:rFonts w:ascii="Sylfaen" w:hAnsi="Sylfaen"/>
          <w:color w:val="000000" w:themeColor="text1"/>
        </w:rPr>
        <w:t xml:space="preserve"> </w:t>
      </w:r>
      <w:r w:rsidR="00840DA3" w:rsidRPr="00A500AB">
        <w:rPr>
          <w:rFonts w:ascii="Sylfaen" w:hAnsi="Sylfaen"/>
          <w:color w:val="000000" w:themeColor="text1"/>
        </w:rPr>
        <w:t>მას</w:t>
      </w:r>
      <w:r w:rsidRPr="00A500AB">
        <w:rPr>
          <w:rFonts w:ascii="Sylfaen" w:hAnsi="Sylfaen"/>
          <w:color w:val="000000" w:themeColor="text1"/>
        </w:rPr>
        <w:t xml:space="preserve"> </w:t>
      </w:r>
      <w:r w:rsidR="00497C76" w:rsidRPr="00A500AB">
        <w:rPr>
          <w:rFonts w:ascii="Sylfaen" w:hAnsi="Sylfaen"/>
          <w:color w:val="000000" w:themeColor="text1"/>
        </w:rPr>
        <w:t xml:space="preserve"> და შესაძლებელია გამოყენებულ იქნეს</w:t>
      </w:r>
      <w:r w:rsidR="0000055C" w:rsidRPr="00A500AB">
        <w:rPr>
          <w:rFonts w:ascii="Sylfaen" w:hAnsi="Sylfaen"/>
          <w:color w:val="000000" w:themeColor="text1"/>
        </w:rPr>
        <w:t xml:space="preserve"> </w:t>
      </w:r>
      <w:r w:rsidR="00497C76" w:rsidRPr="00A500AB">
        <w:rPr>
          <w:rFonts w:ascii="Sylfaen" w:hAnsi="Sylfaen"/>
          <w:color w:val="000000" w:themeColor="text1"/>
        </w:rPr>
        <w:t>უფლების</w:t>
      </w:r>
      <w:r w:rsidR="0000055C" w:rsidRPr="00A500AB">
        <w:rPr>
          <w:rFonts w:ascii="Sylfaen" w:hAnsi="Sylfaen"/>
          <w:color w:val="000000" w:themeColor="text1"/>
        </w:rPr>
        <w:t xml:space="preserve"> </w:t>
      </w:r>
      <w:r w:rsidR="00497C76" w:rsidRPr="00A500AB">
        <w:rPr>
          <w:rFonts w:ascii="Sylfaen" w:hAnsi="Sylfaen"/>
          <w:color w:val="000000" w:themeColor="text1"/>
        </w:rPr>
        <w:t>მფლობელის</w:t>
      </w:r>
      <w:r w:rsidRPr="00A500AB">
        <w:rPr>
          <w:rFonts w:ascii="Sylfaen" w:hAnsi="Sylfaen"/>
          <w:color w:val="000000" w:themeColor="text1"/>
        </w:rPr>
        <w:t xml:space="preserve"> იდენტიფიცირებისა და</w:t>
      </w:r>
      <w:r w:rsidR="000240BA" w:rsidRPr="00A500AB">
        <w:rPr>
          <w:rFonts w:ascii="Sylfaen" w:hAnsi="Sylfaen"/>
          <w:color w:val="000000" w:themeColor="text1"/>
        </w:rPr>
        <w:t xml:space="preserve"> </w:t>
      </w:r>
      <w:r w:rsidR="00840DA3" w:rsidRPr="00A500AB">
        <w:rPr>
          <w:rFonts w:ascii="Sylfaen" w:hAnsi="Sylfaen"/>
          <w:color w:val="000000" w:themeColor="text1"/>
        </w:rPr>
        <w:t xml:space="preserve">მისი </w:t>
      </w:r>
      <w:r w:rsidR="000240BA" w:rsidRPr="00A500AB">
        <w:rPr>
          <w:rFonts w:ascii="Sylfaen" w:hAnsi="Sylfaen"/>
          <w:color w:val="000000" w:themeColor="text1"/>
        </w:rPr>
        <w:t>ადგილსამყოფელის</w:t>
      </w:r>
      <w:r w:rsidRPr="00A500AB">
        <w:rPr>
          <w:rFonts w:ascii="Sylfaen" w:hAnsi="Sylfaen"/>
          <w:color w:val="000000" w:themeColor="text1"/>
        </w:rPr>
        <w:t xml:space="preserve"> დადგენის</w:t>
      </w:r>
      <w:r w:rsidR="00840DA3" w:rsidRPr="00A500AB">
        <w:rPr>
          <w:rFonts w:ascii="Sylfaen" w:hAnsi="Sylfaen"/>
          <w:color w:val="000000" w:themeColor="text1"/>
        </w:rPr>
        <w:t>ა</w:t>
      </w:r>
      <w:r w:rsidRPr="00A500AB">
        <w:rPr>
          <w:rFonts w:ascii="Sylfaen" w:hAnsi="Sylfaen"/>
          <w:color w:val="000000" w:themeColor="text1"/>
        </w:rPr>
        <w:t>თვის;</w:t>
      </w:r>
    </w:p>
    <w:p w14:paraId="009CBC6B" w14:textId="51F8168D"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ბ) უფლების მფლობელ</w:t>
      </w:r>
      <w:r w:rsidR="00840DA3" w:rsidRPr="00A500AB">
        <w:rPr>
          <w:rFonts w:ascii="Sylfaen" w:hAnsi="Sylfaen"/>
          <w:color w:val="000000" w:themeColor="text1"/>
        </w:rPr>
        <w:t>ებ</w:t>
      </w:r>
      <w:r w:rsidRPr="00A500AB">
        <w:rPr>
          <w:rFonts w:ascii="Sylfaen" w:hAnsi="Sylfaen"/>
          <w:color w:val="000000" w:themeColor="text1"/>
        </w:rPr>
        <w:t>ისათვის მისაღები ჰონორარების ოდენობა;</w:t>
      </w:r>
    </w:p>
    <w:p w14:paraId="17F50474" w14:textId="05495002"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გ) </w:t>
      </w:r>
      <w:r w:rsidR="00840DA3" w:rsidRPr="00A500AB">
        <w:rPr>
          <w:rFonts w:ascii="Sylfaen" w:hAnsi="Sylfaen"/>
          <w:color w:val="000000" w:themeColor="text1"/>
        </w:rPr>
        <w:t>მის</w:t>
      </w:r>
      <w:r w:rsidRPr="00A500AB">
        <w:rPr>
          <w:rFonts w:ascii="Sylfaen" w:hAnsi="Sylfaen"/>
          <w:color w:val="000000" w:themeColor="text1"/>
        </w:rPr>
        <w:t xml:space="preserve"> მიერ უფლების მფლობელ</w:t>
      </w:r>
      <w:r w:rsidR="00840DA3" w:rsidRPr="00A500AB">
        <w:rPr>
          <w:rFonts w:ascii="Sylfaen" w:hAnsi="Sylfaen"/>
          <w:color w:val="000000" w:themeColor="text1"/>
        </w:rPr>
        <w:t>ებ</w:t>
      </w:r>
      <w:r w:rsidRPr="00A500AB">
        <w:rPr>
          <w:rFonts w:ascii="Sylfaen" w:hAnsi="Sylfaen"/>
          <w:color w:val="000000" w:themeColor="text1"/>
        </w:rPr>
        <w:t>ისათვის გადახდილი თანხები</w:t>
      </w:r>
      <w:r w:rsidRPr="00A500AB">
        <w:rPr>
          <w:rFonts w:ascii="Sylfaen" w:hAnsi="Sylfaen"/>
          <w:color w:val="000000" w:themeColor="text1"/>
          <w:lang w:val="en-US"/>
        </w:rPr>
        <w:t xml:space="preserve">ს </w:t>
      </w:r>
      <w:r w:rsidRPr="00A500AB">
        <w:rPr>
          <w:rFonts w:ascii="Sylfaen" w:hAnsi="Sylfaen"/>
          <w:color w:val="000000" w:themeColor="text1"/>
        </w:rPr>
        <w:t>ოდენობა უფლებათა კატეგორიებისა და გამოყენების ტიპის მიხედვით;</w:t>
      </w:r>
    </w:p>
    <w:p w14:paraId="2DB896BB" w14:textId="26DC535D" w:rsidR="009E2AFC" w:rsidRPr="00A500AB" w:rsidRDefault="004D0FF5" w:rsidP="00D97F45">
      <w:pPr>
        <w:tabs>
          <w:tab w:val="left" w:pos="7830"/>
        </w:tabs>
        <w:spacing w:before="120" w:after="120"/>
        <w:jc w:val="both"/>
        <w:rPr>
          <w:rFonts w:ascii="Sylfaen" w:hAnsi="Sylfaen"/>
          <w:color w:val="000000" w:themeColor="text1"/>
          <w:lang w:val="en-GB"/>
        </w:rPr>
      </w:pPr>
      <w:r w:rsidRPr="00A500AB">
        <w:rPr>
          <w:rFonts w:ascii="Sylfaen" w:hAnsi="Sylfaen"/>
          <w:color w:val="000000" w:themeColor="text1"/>
        </w:rPr>
        <w:t xml:space="preserve">დ) პერიოდი, რომლის </w:t>
      </w:r>
      <w:r w:rsidR="00E070FB" w:rsidRPr="00A500AB">
        <w:rPr>
          <w:rFonts w:ascii="Sylfaen" w:hAnsi="Sylfaen"/>
          <w:color w:val="000000" w:themeColor="text1"/>
        </w:rPr>
        <w:t xml:space="preserve">განმავლობაშიც </w:t>
      </w:r>
      <w:r w:rsidRPr="00A500AB">
        <w:rPr>
          <w:rFonts w:ascii="Sylfaen" w:hAnsi="Sylfaen"/>
          <w:color w:val="000000" w:themeColor="text1"/>
        </w:rPr>
        <w:t>განხორციელდა ნაწარმოების ან</w:t>
      </w:r>
      <w:r w:rsidR="00840DA3" w:rsidRPr="00A500AB">
        <w:rPr>
          <w:rFonts w:ascii="Sylfaen" w:hAnsi="Sylfaen"/>
          <w:color w:val="000000" w:themeColor="text1"/>
        </w:rPr>
        <w:t>/და ამ კანონით დაცული</w:t>
      </w:r>
      <w:r w:rsidRPr="00A500AB">
        <w:rPr>
          <w:rFonts w:ascii="Sylfaen" w:hAnsi="Sylfaen"/>
          <w:color w:val="000000" w:themeColor="text1"/>
        </w:rPr>
        <w:t xml:space="preserve"> სხვა ობიექტ</w:t>
      </w:r>
      <w:r w:rsidR="00840DA3" w:rsidRPr="00A500AB">
        <w:rPr>
          <w:rFonts w:ascii="Sylfaen" w:hAnsi="Sylfaen"/>
          <w:color w:val="000000" w:themeColor="text1"/>
        </w:rPr>
        <w:t>ებ</w:t>
      </w:r>
      <w:r w:rsidRPr="00A500AB">
        <w:rPr>
          <w:rFonts w:ascii="Sylfaen" w:hAnsi="Sylfaen"/>
          <w:color w:val="000000" w:themeColor="text1"/>
        </w:rPr>
        <w:t xml:space="preserve">ის გამოყენება, რომლისთვისაც </w:t>
      </w:r>
      <w:r w:rsidR="00840DA3" w:rsidRPr="00A500AB">
        <w:rPr>
          <w:rFonts w:ascii="Sylfaen" w:hAnsi="Sylfaen"/>
          <w:color w:val="000000" w:themeColor="text1"/>
        </w:rPr>
        <w:t xml:space="preserve">ქონებრივი უფლებების კოლექტიურ საფუძველზე </w:t>
      </w:r>
      <w:r w:rsidR="00E070FB" w:rsidRPr="00A500AB">
        <w:rPr>
          <w:rFonts w:ascii="Sylfaen" w:hAnsi="Sylfaen"/>
          <w:color w:val="000000" w:themeColor="text1"/>
        </w:rPr>
        <w:t>მმართველმა</w:t>
      </w:r>
      <w:r w:rsidR="00840DA3" w:rsidRPr="00A500AB">
        <w:rPr>
          <w:rFonts w:ascii="Sylfaen" w:hAnsi="Sylfaen"/>
          <w:color w:val="000000" w:themeColor="text1"/>
        </w:rPr>
        <w:t xml:space="preserve"> ორგანიზაცია</w:t>
      </w:r>
      <w:r w:rsidR="00E070FB" w:rsidRPr="00A500AB">
        <w:rPr>
          <w:rFonts w:ascii="Sylfaen" w:hAnsi="Sylfaen"/>
          <w:color w:val="000000" w:themeColor="text1"/>
        </w:rPr>
        <w:t xml:space="preserve">მ </w:t>
      </w:r>
      <w:r w:rsidRPr="00A500AB">
        <w:rPr>
          <w:rFonts w:ascii="Sylfaen" w:hAnsi="Sylfaen"/>
          <w:color w:val="000000" w:themeColor="text1"/>
        </w:rPr>
        <w:t xml:space="preserve"> თანხები შეაგროვა და გადაუხადა უფლების მფლობე</w:t>
      </w:r>
      <w:r w:rsidR="00E070FB" w:rsidRPr="00A500AB">
        <w:rPr>
          <w:rFonts w:ascii="Sylfaen" w:hAnsi="Sylfaen"/>
          <w:color w:val="000000" w:themeColor="text1"/>
        </w:rPr>
        <w:t>ლებს</w:t>
      </w:r>
      <w:r w:rsidRPr="00A500AB">
        <w:rPr>
          <w:rFonts w:ascii="Sylfaen" w:hAnsi="Sylfaen"/>
          <w:color w:val="000000" w:themeColor="text1"/>
        </w:rPr>
        <w:t>, გარდა იმ შემთხვევისა, როდესაც მოსარგებლ</w:t>
      </w:r>
      <w:r w:rsidR="00E070FB" w:rsidRPr="00A500AB">
        <w:rPr>
          <w:rFonts w:ascii="Sylfaen" w:hAnsi="Sylfaen"/>
          <w:color w:val="000000" w:themeColor="text1"/>
        </w:rPr>
        <w:t>ე</w:t>
      </w:r>
      <w:r w:rsidRPr="00A500AB">
        <w:rPr>
          <w:rFonts w:ascii="Sylfaen" w:hAnsi="Sylfaen"/>
          <w:color w:val="000000" w:themeColor="text1"/>
        </w:rPr>
        <w:t xml:space="preserve">ების მხრიდან ანგარიშებთან დაკავშირებული ვალდებულებების შეუსრულებლობა ხელს უშლის </w:t>
      </w:r>
      <w:r w:rsidR="00E070FB" w:rsidRPr="00A500AB">
        <w:rPr>
          <w:rFonts w:ascii="Sylfaen" w:hAnsi="Sylfaen"/>
          <w:color w:val="000000" w:themeColor="text1"/>
        </w:rPr>
        <w:t>მას</w:t>
      </w:r>
      <w:r w:rsidRPr="00A500AB">
        <w:rPr>
          <w:rFonts w:ascii="Sylfaen" w:hAnsi="Sylfaen"/>
          <w:color w:val="000000" w:themeColor="text1"/>
        </w:rPr>
        <w:t xml:space="preserve"> ამ ინფორმაციის მიწოდებაში;</w:t>
      </w:r>
    </w:p>
    <w:p w14:paraId="1D7B58F1" w14:textId="42DD35B2"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ე) გამოქვითვები, რომლებიც განხორციელებულია როგორც უფლების მართვის </w:t>
      </w:r>
      <w:r w:rsidR="00373E79">
        <w:rPr>
          <w:rFonts w:ascii="Sylfaen" w:hAnsi="Sylfaen"/>
          <w:color w:val="000000" w:themeColor="text1"/>
        </w:rPr>
        <w:t>საფასური;</w:t>
      </w:r>
    </w:p>
    <w:p w14:paraId="200FDEF2" w14:textId="7E69CF68"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ვ) კანონმდებლობის მიხედვით სოციალური, კულტურული ან საგანმანათლებლო მომსახურების უზრუნველყოფას დაქვემდებარებული, ნებისმიერი მიზნით შესრულებული გამოქვითვები, გარდა მართვის </w:t>
      </w:r>
      <w:r w:rsidR="00373E79">
        <w:rPr>
          <w:rFonts w:ascii="Sylfaen" w:hAnsi="Sylfaen"/>
          <w:color w:val="000000" w:themeColor="text1"/>
        </w:rPr>
        <w:t>საფასურისა;</w:t>
      </w:r>
    </w:p>
    <w:p w14:paraId="1BE8AD64" w14:textId="06DACC29"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ზ) ნებისმიერი შემოსავალი</w:t>
      </w:r>
      <w:r w:rsidR="00E23EED" w:rsidRPr="00A500AB">
        <w:rPr>
          <w:rFonts w:ascii="Sylfaen" w:hAnsi="Sylfaen"/>
          <w:color w:val="000000" w:themeColor="text1"/>
        </w:rPr>
        <w:t xml:space="preserve"> იმ</w:t>
      </w:r>
      <w:r w:rsidRPr="00A500AB">
        <w:rPr>
          <w:rFonts w:ascii="Sylfaen" w:hAnsi="Sylfaen"/>
          <w:color w:val="000000" w:themeColor="text1"/>
        </w:rPr>
        <w:t xml:space="preserve"> უფლებ</w:t>
      </w:r>
      <w:r w:rsidR="00E23EED" w:rsidRPr="00A500AB">
        <w:rPr>
          <w:rFonts w:ascii="Sylfaen" w:hAnsi="Sylfaen"/>
          <w:color w:val="000000" w:themeColor="text1"/>
        </w:rPr>
        <w:t>ების მართვიდან,</w:t>
      </w:r>
      <w:r w:rsidRPr="00A500AB">
        <w:rPr>
          <w:rFonts w:ascii="Sylfaen" w:hAnsi="Sylfaen"/>
          <w:color w:val="000000" w:themeColor="text1"/>
        </w:rPr>
        <w:t xml:space="preserve"> რომელიც მიეკუთვნება უფლების მფლობელს და შეგროვების პერიოდის მიუხედავად გადაუხდელია.</w:t>
      </w:r>
    </w:p>
    <w:p w14:paraId="57E54434" w14:textId="77777777" w:rsidR="00F45741" w:rsidRPr="00A500AB" w:rsidRDefault="00F45741" w:rsidP="00D97F45">
      <w:pPr>
        <w:tabs>
          <w:tab w:val="left" w:pos="7830"/>
        </w:tabs>
        <w:spacing w:before="120" w:after="120"/>
        <w:jc w:val="both"/>
        <w:rPr>
          <w:rFonts w:ascii="Sylfaen" w:hAnsi="Sylfaen"/>
          <w:color w:val="000000" w:themeColor="text1"/>
        </w:rPr>
      </w:pPr>
    </w:p>
    <w:p w14:paraId="48508B64" w14:textId="4F4CCB7E" w:rsidR="009E2AFC" w:rsidRPr="00A500AB" w:rsidRDefault="004D0FF5" w:rsidP="00D97F45">
      <w:pPr>
        <w:pStyle w:val="Heading1"/>
        <w:tabs>
          <w:tab w:val="left" w:pos="7830"/>
        </w:tabs>
        <w:jc w:val="both"/>
        <w:rPr>
          <w:rFonts w:ascii="Sylfaen" w:hAnsi="Sylfaen"/>
          <w:b/>
          <w:color w:val="000000" w:themeColor="text1"/>
          <w:sz w:val="22"/>
          <w:szCs w:val="22"/>
        </w:rPr>
      </w:pPr>
      <w:bookmarkStart w:id="28" w:name="_Toc120828082"/>
      <w:bookmarkStart w:id="29" w:name="_Toc109083541"/>
      <w:bookmarkStart w:id="30" w:name="_Toc119710651"/>
      <w:r w:rsidRPr="00A500AB">
        <w:rPr>
          <w:rFonts w:ascii="Sylfaen" w:hAnsi="Sylfaen"/>
          <w:b/>
          <w:color w:val="000000" w:themeColor="text1"/>
          <w:sz w:val="22"/>
          <w:szCs w:val="22"/>
        </w:rPr>
        <w:t>მუხლი 66</w:t>
      </w:r>
      <w:r w:rsidR="00CF1D56" w:rsidRPr="00A500AB">
        <w:rPr>
          <w:rFonts w:ascii="Sylfaen" w:hAnsi="Sylfaen"/>
          <w:b/>
          <w:color w:val="000000" w:themeColor="text1"/>
          <w:sz w:val="22"/>
          <w:szCs w:val="22"/>
          <w:vertAlign w:val="superscript"/>
        </w:rPr>
        <w:t>8</w:t>
      </w:r>
      <w:r w:rsidRPr="00A500AB">
        <w:rPr>
          <w:rFonts w:ascii="Sylfaen" w:hAnsi="Sylfaen"/>
          <w:b/>
          <w:color w:val="000000" w:themeColor="text1"/>
          <w:sz w:val="22"/>
          <w:szCs w:val="22"/>
        </w:rPr>
        <w:t xml:space="preserve">. სხვა </w:t>
      </w:r>
      <w:r w:rsidR="00E23EED" w:rsidRPr="00A500AB">
        <w:rPr>
          <w:rFonts w:ascii="Sylfaen" w:hAnsi="Sylfaen"/>
          <w:b/>
          <w:color w:val="000000" w:themeColor="text1"/>
          <w:sz w:val="22"/>
          <w:szCs w:val="22"/>
        </w:rPr>
        <w:t xml:space="preserve">ქონებრივი უფლებების კოლექტიურ საფუძველზე მმართველი ორგანიზაციისთვის </w:t>
      </w:r>
      <w:r w:rsidRPr="00A500AB">
        <w:rPr>
          <w:rFonts w:ascii="Sylfaen" w:hAnsi="Sylfaen"/>
          <w:b/>
          <w:color w:val="000000" w:themeColor="text1"/>
          <w:sz w:val="22"/>
          <w:szCs w:val="22"/>
        </w:rPr>
        <w:t xml:space="preserve">მიწოდებული ინფორმაცია </w:t>
      </w:r>
      <w:proofErr w:type="spellStart"/>
      <w:r w:rsidR="003A6054" w:rsidRPr="00A500AB">
        <w:rPr>
          <w:rFonts w:ascii="Sylfaen" w:hAnsi="Sylfaen"/>
          <w:b/>
          <w:color w:val="000000" w:themeColor="text1"/>
          <w:sz w:val="22"/>
          <w:szCs w:val="22"/>
        </w:rPr>
        <w:t>ურთიერთ</w:t>
      </w:r>
      <w:r w:rsidRPr="00A500AB">
        <w:rPr>
          <w:rFonts w:ascii="Sylfaen" w:hAnsi="Sylfaen"/>
          <w:b/>
          <w:color w:val="000000" w:themeColor="text1"/>
          <w:sz w:val="22"/>
          <w:szCs w:val="22"/>
        </w:rPr>
        <w:t>წარმომადგენლობითი</w:t>
      </w:r>
      <w:proofErr w:type="spellEnd"/>
      <w:r w:rsidRPr="00A500AB">
        <w:rPr>
          <w:rFonts w:ascii="Sylfaen" w:hAnsi="Sylfaen"/>
          <w:b/>
          <w:color w:val="000000" w:themeColor="text1"/>
          <w:sz w:val="22"/>
          <w:szCs w:val="22"/>
        </w:rPr>
        <w:t xml:space="preserve"> ხელშეკრულებებით გათვალისწინებული უფლებების მართვის შესახებ</w:t>
      </w:r>
      <w:bookmarkEnd w:id="28"/>
      <w:bookmarkEnd w:id="29"/>
      <w:bookmarkEnd w:id="30"/>
    </w:p>
    <w:p w14:paraId="5500440C" w14:textId="40FFB40E" w:rsidR="009E2AFC" w:rsidRPr="00A500AB" w:rsidRDefault="00E23EED"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004D0FF5" w:rsidRPr="00A500AB">
        <w:rPr>
          <w:rFonts w:ascii="Sylfaen" w:hAnsi="Sylfaen"/>
          <w:color w:val="000000" w:themeColor="text1"/>
        </w:rPr>
        <w:t xml:space="preserve">ვალდებულია, სულ მცირე, წელიწადში ერთხელ, ელექტრონული საშუალებების მეშვეობით, </w:t>
      </w:r>
      <w:proofErr w:type="spellStart"/>
      <w:r w:rsidR="004D4BE5" w:rsidRPr="00A500AB">
        <w:rPr>
          <w:rFonts w:ascii="Sylfaen" w:hAnsi="Sylfaen"/>
          <w:color w:val="000000" w:themeColor="text1"/>
        </w:rPr>
        <w:t>ურთიერთწარმომადგენლობის</w:t>
      </w:r>
      <w:proofErr w:type="spellEnd"/>
      <w:r w:rsidR="004D4BE5" w:rsidRPr="00A500AB">
        <w:rPr>
          <w:rFonts w:ascii="Sylfaen" w:hAnsi="Sylfaen"/>
          <w:color w:val="000000" w:themeColor="text1"/>
        </w:rPr>
        <w:t xml:space="preserve"> </w:t>
      </w:r>
      <w:r w:rsidR="004D0FF5" w:rsidRPr="00A500AB">
        <w:rPr>
          <w:rFonts w:ascii="Sylfaen" w:hAnsi="Sylfaen"/>
          <w:color w:val="000000" w:themeColor="text1"/>
        </w:rPr>
        <w:t>ხელშეკრულებით მისი მართვის ქვეშ მყოფი ცალკეული უფლების და უფლებათა კატეგორიების კოლექტიურად მმართველი ორგანიზაციებისთვის ხელმისაწვდომი გახადოს შესაბამის პერიოდთან დაკავშირებული:</w:t>
      </w:r>
    </w:p>
    <w:p w14:paraId="063F51E3" w14:textId="0C488FB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ა) ზუსტი ინფორმაცია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მიერ გადახდილი ჰონორარის შესახებ, აგრეთვე</w:t>
      </w:r>
      <w:r w:rsidR="00562E1E" w:rsidRPr="00A500AB">
        <w:rPr>
          <w:rFonts w:ascii="Sylfaen" w:hAnsi="Sylfaen"/>
          <w:color w:val="000000" w:themeColor="text1"/>
        </w:rPr>
        <w:t>,</w:t>
      </w:r>
      <w:r w:rsidRPr="00A500AB">
        <w:rPr>
          <w:rFonts w:ascii="Sylfaen" w:hAnsi="Sylfaen"/>
          <w:color w:val="000000" w:themeColor="text1"/>
        </w:rPr>
        <w:t xml:space="preserve"> ინფორმაცია გადახდილი </w:t>
      </w:r>
      <w:r w:rsidRPr="00A500AB">
        <w:rPr>
          <w:rFonts w:ascii="Sylfaen" w:hAnsi="Sylfaen"/>
          <w:color w:val="000000" w:themeColor="text1"/>
        </w:rPr>
        <w:lastRenderedPageBreak/>
        <w:t xml:space="preserve">ჰონორარების შესახებ უფლებათა და უფლებათა გამოყენების ტიპის მიხედვით, აგრეთვე შეგროვების პერიოდის მიხედვით </w:t>
      </w:r>
      <w:r w:rsidR="00562E1E" w:rsidRPr="00A500AB">
        <w:rPr>
          <w:rFonts w:ascii="Sylfaen" w:hAnsi="Sylfaen"/>
          <w:color w:val="000000" w:themeColor="text1"/>
        </w:rPr>
        <w:t xml:space="preserve">გაუნაწილებელი </w:t>
      </w:r>
      <w:r w:rsidRPr="00A500AB">
        <w:rPr>
          <w:rFonts w:ascii="Sylfaen" w:hAnsi="Sylfaen"/>
          <w:color w:val="000000" w:themeColor="text1"/>
        </w:rPr>
        <w:t xml:space="preserve">ნებისმიერი შემოსავლის თაობაზე; </w:t>
      </w:r>
    </w:p>
    <w:p w14:paraId="4635168E" w14:textId="08A634F1"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ბ) ინფორმაცია </w:t>
      </w:r>
      <w:r w:rsidR="00373E79">
        <w:rPr>
          <w:rFonts w:ascii="Sylfaen" w:hAnsi="Sylfaen"/>
          <w:color w:val="000000" w:themeColor="text1"/>
        </w:rPr>
        <w:t>მართვის საფასურის</w:t>
      </w:r>
      <w:r w:rsidR="00373E79" w:rsidRPr="00A500AB">
        <w:rPr>
          <w:rFonts w:ascii="Sylfaen" w:hAnsi="Sylfaen"/>
          <w:color w:val="000000" w:themeColor="text1"/>
        </w:rPr>
        <w:t xml:space="preserve"> </w:t>
      </w:r>
      <w:r w:rsidRPr="00A500AB">
        <w:rPr>
          <w:rFonts w:ascii="Sylfaen" w:hAnsi="Sylfaen"/>
          <w:color w:val="000000" w:themeColor="text1"/>
        </w:rPr>
        <w:t>სახით განხორციელებული გამოქვითვების თაობაზე;</w:t>
      </w:r>
    </w:p>
    <w:p w14:paraId="41D41017" w14:textId="7538758F" w:rsidR="009E2AFC" w:rsidRPr="00A500AB" w:rsidRDefault="00D8737C" w:rsidP="00D97F45">
      <w:pPr>
        <w:tabs>
          <w:tab w:val="left" w:pos="7830"/>
        </w:tabs>
        <w:spacing w:before="120" w:after="120"/>
        <w:jc w:val="both"/>
        <w:rPr>
          <w:rFonts w:ascii="Sylfaen" w:hAnsi="Sylfaen"/>
          <w:color w:val="000000" w:themeColor="text1"/>
        </w:rPr>
      </w:pPr>
      <w:r>
        <w:rPr>
          <w:rFonts w:ascii="Sylfaen" w:hAnsi="Sylfaen"/>
          <w:color w:val="000000" w:themeColor="text1"/>
        </w:rPr>
        <w:t>გ</w:t>
      </w:r>
      <w:r w:rsidR="004D0FF5" w:rsidRPr="00A500AB">
        <w:rPr>
          <w:rFonts w:ascii="Sylfaen" w:hAnsi="Sylfaen"/>
          <w:color w:val="000000" w:themeColor="text1"/>
        </w:rPr>
        <w:t>) ინფორმაცია გაცემული ლიცენზიების თაობაზე, ასევე</w:t>
      </w:r>
      <w:r w:rsidR="00B62F2B" w:rsidRPr="00A500AB">
        <w:rPr>
          <w:rFonts w:ascii="Sylfaen" w:hAnsi="Sylfaen"/>
          <w:color w:val="000000" w:themeColor="text1"/>
        </w:rPr>
        <w:t>,</w:t>
      </w:r>
      <w:r w:rsidR="004D0FF5" w:rsidRPr="00A500AB">
        <w:rPr>
          <w:rFonts w:ascii="Sylfaen" w:hAnsi="Sylfaen"/>
          <w:color w:val="000000" w:themeColor="text1"/>
        </w:rPr>
        <w:t xml:space="preserve"> ინფორმაცია იმ მოსარგებლეთა შესახებ, რომელთაც უარი ეთქვათ ლიცენზიის გაცემაზე;</w:t>
      </w:r>
    </w:p>
    <w:p w14:paraId="7F7A1573" w14:textId="1644356B" w:rsidR="009E2AFC" w:rsidRPr="00A500AB" w:rsidRDefault="00D8737C" w:rsidP="00D97F45">
      <w:pPr>
        <w:tabs>
          <w:tab w:val="left" w:pos="7830"/>
        </w:tabs>
        <w:spacing w:before="120" w:after="120"/>
        <w:jc w:val="both"/>
        <w:rPr>
          <w:rFonts w:ascii="Sylfaen" w:hAnsi="Sylfaen"/>
          <w:color w:val="000000" w:themeColor="text1"/>
        </w:rPr>
      </w:pPr>
      <w:r>
        <w:rPr>
          <w:rFonts w:ascii="Sylfaen" w:hAnsi="Sylfaen"/>
          <w:color w:val="000000" w:themeColor="text1"/>
        </w:rPr>
        <w:t>დ</w:t>
      </w:r>
      <w:r w:rsidR="004D0FF5" w:rsidRPr="00A500AB">
        <w:rPr>
          <w:rFonts w:ascii="Sylfaen" w:hAnsi="Sylfaen"/>
          <w:color w:val="000000" w:themeColor="text1"/>
        </w:rPr>
        <w:t>) ინფორმაცია საერთო კრების მიერ წარმომადგენლობითი ხელშეკრულებებით გათვალისწინებული უფლების მართვასთან დაკავშირებული რეზოლუციების თაობაზე.</w:t>
      </w:r>
    </w:p>
    <w:p w14:paraId="05FC433A" w14:textId="77777777" w:rsidR="00F45741" w:rsidRPr="00A500AB" w:rsidRDefault="00F45741" w:rsidP="00D97F45">
      <w:pPr>
        <w:tabs>
          <w:tab w:val="left" w:pos="7830"/>
        </w:tabs>
        <w:spacing w:before="120" w:after="120"/>
        <w:jc w:val="both"/>
        <w:rPr>
          <w:rFonts w:ascii="Sylfaen" w:hAnsi="Sylfaen" w:cs="Arial"/>
          <w:color w:val="000000" w:themeColor="text1"/>
        </w:rPr>
      </w:pPr>
    </w:p>
    <w:p w14:paraId="0995C77B" w14:textId="4A998DCA" w:rsidR="009E2AFC" w:rsidRPr="00A500AB" w:rsidRDefault="004D0FF5" w:rsidP="00D97F45">
      <w:pPr>
        <w:pStyle w:val="Heading1"/>
        <w:tabs>
          <w:tab w:val="left" w:pos="7830"/>
        </w:tabs>
        <w:jc w:val="both"/>
        <w:rPr>
          <w:rFonts w:ascii="Sylfaen" w:hAnsi="Sylfaen"/>
          <w:b/>
          <w:color w:val="000000" w:themeColor="text1"/>
          <w:sz w:val="22"/>
          <w:szCs w:val="22"/>
        </w:rPr>
      </w:pPr>
      <w:bookmarkStart w:id="31" w:name="_Toc119710652"/>
      <w:bookmarkStart w:id="32" w:name="_Toc109083542"/>
      <w:bookmarkStart w:id="33" w:name="_Toc120828083"/>
      <w:r w:rsidRPr="00D8737C">
        <w:rPr>
          <w:rFonts w:ascii="Sylfaen" w:hAnsi="Sylfaen"/>
          <w:b/>
          <w:color w:val="000000" w:themeColor="text1"/>
          <w:sz w:val="22"/>
          <w:szCs w:val="22"/>
        </w:rPr>
        <w:t>მუხლი 66</w:t>
      </w:r>
      <w:r w:rsidR="00CF1D56" w:rsidRPr="00D8737C">
        <w:rPr>
          <w:rFonts w:ascii="Sylfaen" w:hAnsi="Sylfaen"/>
          <w:b/>
          <w:color w:val="000000" w:themeColor="text1"/>
          <w:sz w:val="22"/>
          <w:szCs w:val="22"/>
          <w:vertAlign w:val="superscript"/>
        </w:rPr>
        <w:t>9</w:t>
      </w:r>
      <w:r w:rsidRPr="00D8737C">
        <w:rPr>
          <w:rFonts w:ascii="Sylfaen" w:hAnsi="Sylfaen"/>
          <w:b/>
          <w:color w:val="000000" w:themeColor="text1"/>
          <w:sz w:val="22"/>
          <w:szCs w:val="22"/>
        </w:rPr>
        <w:t xml:space="preserve">. </w:t>
      </w:r>
      <w:proofErr w:type="spellStart"/>
      <w:r w:rsidR="0079476E" w:rsidRPr="00D8737C">
        <w:rPr>
          <w:rFonts w:ascii="Sylfaen" w:hAnsi="Sylfaen"/>
          <w:b/>
          <w:color w:val="000000" w:themeColor="text1"/>
          <w:sz w:val="22"/>
          <w:szCs w:val="22"/>
        </w:rPr>
        <w:t>ურთიერთწარმომადგენლობის</w:t>
      </w:r>
      <w:proofErr w:type="spellEnd"/>
      <w:r w:rsidR="0079476E" w:rsidRPr="00D8737C">
        <w:rPr>
          <w:rFonts w:ascii="Sylfaen" w:hAnsi="Sylfaen"/>
          <w:b/>
          <w:color w:val="000000" w:themeColor="text1"/>
          <w:sz w:val="22"/>
          <w:szCs w:val="22"/>
        </w:rPr>
        <w:t xml:space="preserve"> ხელშეკრულების მხარის, უფლების მფლობელის ან მოსარგებლის </w:t>
      </w:r>
      <w:r w:rsidRPr="00D8737C">
        <w:rPr>
          <w:rFonts w:ascii="Sylfaen" w:hAnsi="Sylfaen"/>
          <w:b/>
          <w:color w:val="000000" w:themeColor="text1"/>
          <w:sz w:val="22"/>
          <w:szCs w:val="22"/>
        </w:rPr>
        <w:t>მოთხოვნის შესაბამისად ინფორმაციის მიწოდება</w:t>
      </w:r>
      <w:bookmarkEnd w:id="31"/>
      <w:bookmarkEnd w:id="32"/>
      <w:bookmarkEnd w:id="33"/>
    </w:p>
    <w:p w14:paraId="52125FF9" w14:textId="6CEFDDB8" w:rsidR="009E2AFC" w:rsidRPr="00A500AB" w:rsidRDefault="004D0FF5" w:rsidP="00D97F45">
      <w:pPr>
        <w:tabs>
          <w:tab w:val="left" w:pos="7830"/>
        </w:tabs>
        <w:spacing w:before="120" w:after="120"/>
        <w:jc w:val="both"/>
        <w:rPr>
          <w:rFonts w:ascii="Sylfaen" w:hAnsi="Sylfaen"/>
          <w:color w:val="000000" w:themeColor="text1"/>
        </w:rPr>
      </w:pPr>
      <w:proofErr w:type="spellStart"/>
      <w:r w:rsidRPr="00A500AB">
        <w:rPr>
          <w:rFonts w:ascii="Sylfaen" w:hAnsi="Sylfaen"/>
          <w:color w:val="000000" w:themeColor="text1"/>
        </w:rPr>
        <w:t>ურთიერთწარმომადგენლობის</w:t>
      </w:r>
      <w:proofErr w:type="spellEnd"/>
      <w:r w:rsidRPr="00A500AB">
        <w:rPr>
          <w:rFonts w:ascii="Sylfaen" w:hAnsi="Sylfaen"/>
          <w:color w:val="000000" w:themeColor="text1"/>
        </w:rPr>
        <w:t xml:space="preserve"> ხელშეკრულების მხარის, უფლების მფლობელის ან მოსარგებლის სათანადოდ დასაბუთებული მოთხოვნის საფუძველზე, </w:t>
      </w:r>
      <w:r w:rsidR="00B41D6C" w:rsidRPr="00A500AB">
        <w:rPr>
          <w:rFonts w:ascii="Sylfaen" w:hAnsi="Sylfaen"/>
          <w:color w:val="000000" w:themeColor="text1"/>
        </w:rPr>
        <w:t>ქონებრივი უფლებების კოლექტიურ საფუძველზე მმართველი ორგანიზაცია</w:t>
      </w:r>
      <w:r w:rsidRPr="00A500AB">
        <w:rPr>
          <w:rFonts w:ascii="Sylfaen" w:hAnsi="Sylfaen"/>
          <w:color w:val="000000" w:themeColor="text1"/>
        </w:rPr>
        <w:t xml:space="preserve"> ელექტრონული კომუნიკაციის საშუალებებით დაუყოვნებლივ აწვდის სულ მცირე:</w:t>
      </w:r>
    </w:p>
    <w:p w14:paraId="25F8A654" w14:textId="26F3E995"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ა) ინფორმაციას პირდაპირ ან </w:t>
      </w:r>
      <w:proofErr w:type="spellStart"/>
      <w:r w:rsidR="004D4BE5" w:rsidRPr="00A500AB">
        <w:rPr>
          <w:rFonts w:ascii="Sylfaen" w:hAnsi="Sylfaen"/>
          <w:color w:val="000000" w:themeColor="text1"/>
        </w:rPr>
        <w:t>ურთიერთწარმომადგენლობის</w:t>
      </w:r>
      <w:proofErr w:type="spellEnd"/>
      <w:r w:rsidR="004D4BE5" w:rsidRPr="00A500AB">
        <w:rPr>
          <w:rFonts w:ascii="Sylfaen" w:hAnsi="Sylfaen"/>
          <w:color w:val="000000" w:themeColor="text1"/>
        </w:rPr>
        <w:t xml:space="preserve"> </w:t>
      </w:r>
      <w:r w:rsidRPr="00A500AB">
        <w:rPr>
          <w:rFonts w:ascii="Sylfaen" w:hAnsi="Sylfaen"/>
          <w:color w:val="000000" w:themeColor="text1"/>
        </w:rPr>
        <w:t xml:space="preserve">ხელშეკრულებებით სამართავად გადაცემულ ნაწარმოებზე </w:t>
      </w:r>
      <w:r w:rsidR="00286373" w:rsidRPr="00A500AB">
        <w:rPr>
          <w:rFonts w:ascii="Sylfaen" w:hAnsi="Sylfaen"/>
          <w:color w:val="000000" w:themeColor="text1"/>
        </w:rPr>
        <w:t>ან/და ამ კანონით დაცულ სხვა ობიექტებზე,</w:t>
      </w:r>
      <w:r w:rsidRPr="00A500AB">
        <w:rPr>
          <w:rFonts w:ascii="Sylfaen" w:hAnsi="Sylfaen"/>
          <w:color w:val="000000" w:themeColor="text1"/>
        </w:rPr>
        <w:t xml:space="preserve"> ასევე</w:t>
      </w:r>
      <w:r w:rsidR="00B62F2B" w:rsidRPr="00A500AB">
        <w:rPr>
          <w:rFonts w:ascii="Sylfaen" w:hAnsi="Sylfaen"/>
          <w:color w:val="000000" w:themeColor="text1"/>
        </w:rPr>
        <w:t>,</w:t>
      </w:r>
      <w:r w:rsidRPr="00A500AB">
        <w:rPr>
          <w:rFonts w:ascii="Sylfaen" w:hAnsi="Sylfaen"/>
          <w:color w:val="000000" w:themeColor="text1"/>
        </w:rPr>
        <w:t xml:space="preserve"> უფლებებზე დაფარვის ტერიტორიის ფარგლებში; ან</w:t>
      </w:r>
    </w:p>
    <w:p w14:paraId="4F11BA4F" w14:textId="494B6352"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ბ)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საქმიანობის სფეროდან გამომდინარე, ასეთი ნაწარმოების ან</w:t>
      </w:r>
      <w:r w:rsidR="00A868BA" w:rsidRPr="00A500AB">
        <w:rPr>
          <w:rFonts w:ascii="Sylfaen" w:hAnsi="Sylfaen"/>
          <w:color w:val="000000" w:themeColor="text1"/>
        </w:rPr>
        <w:t>/და ამ კანონით დაცული სხვა</w:t>
      </w:r>
      <w:r w:rsidRPr="00A500AB">
        <w:rPr>
          <w:rFonts w:ascii="Sylfaen" w:hAnsi="Sylfaen"/>
          <w:color w:val="000000" w:themeColor="text1"/>
        </w:rPr>
        <w:t xml:space="preserve"> ობიექტების იდენტიფიცირების შეუძლებლობის შემთხვევაში, მის მიერ მართული უფლების შესახებ ინფორმაციას, დაფარვის ტერიტორიის ფარგლებში. </w:t>
      </w:r>
    </w:p>
    <w:p w14:paraId="0CC815B7" w14:textId="77777777" w:rsidR="00F45741" w:rsidRPr="00A500AB" w:rsidRDefault="00F45741" w:rsidP="00D97F45">
      <w:pPr>
        <w:tabs>
          <w:tab w:val="left" w:pos="7830"/>
        </w:tabs>
        <w:spacing w:before="120" w:after="120"/>
        <w:jc w:val="both"/>
        <w:rPr>
          <w:rFonts w:ascii="Sylfaen" w:hAnsi="Sylfaen"/>
          <w:color w:val="000000" w:themeColor="text1"/>
        </w:rPr>
      </w:pPr>
    </w:p>
    <w:p w14:paraId="762541B6" w14:textId="757D6210" w:rsidR="009E2AFC" w:rsidRPr="00A500AB" w:rsidRDefault="004D0FF5" w:rsidP="00D97F45">
      <w:pPr>
        <w:pStyle w:val="Heading1"/>
        <w:tabs>
          <w:tab w:val="left" w:pos="7830"/>
        </w:tabs>
        <w:rPr>
          <w:rFonts w:ascii="Sylfaen" w:hAnsi="Sylfaen"/>
          <w:b/>
          <w:color w:val="000000" w:themeColor="text1"/>
          <w:sz w:val="22"/>
          <w:szCs w:val="22"/>
        </w:rPr>
      </w:pPr>
      <w:bookmarkStart w:id="34" w:name="_Toc109083543"/>
      <w:bookmarkStart w:id="35" w:name="_Toc119710653"/>
      <w:bookmarkStart w:id="36" w:name="_Toc120828084"/>
      <w:r w:rsidRPr="00A500AB">
        <w:rPr>
          <w:rFonts w:ascii="Sylfaen" w:hAnsi="Sylfaen"/>
          <w:b/>
          <w:color w:val="000000" w:themeColor="text1"/>
          <w:sz w:val="22"/>
          <w:szCs w:val="22"/>
        </w:rPr>
        <w:t>მუხლი 66</w:t>
      </w:r>
      <w:r w:rsidR="009F33DC" w:rsidRPr="00A500AB">
        <w:rPr>
          <w:rFonts w:ascii="Sylfaen" w:hAnsi="Sylfaen"/>
          <w:b/>
          <w:color w:val="000000" w:themeColor="text1"/>
          <w:sz w:val="22"/>
          <w:szCs w:val="22"/>
          <w:vertAlign w:val="superscript"/>
        </w:rPr>
        <w:t>1</w:t>
      </w:r>
      <w:r w:rsidR="00CF1D56" w:rsidRPr="00A500AB">
        <w:rPr>
          <w:rFonts w:ascii="Sylfaen" w:hAnsi="Sylfaen"/>
          <w:b/>
          <w:color w:val="000000" w:themeColor="text1"/>
          <w:sz w:val="22"/>
          <w:szCs w:val="22"/>
          <w:vertAlign w:val="superscript"/>
        </w:rPr>
        <w:t>0</w:t>
      </w:r>
      <w:r w:rsidRPr="00A500AB">
        <w:rPr>
          <w:rFonts w:ascii="Sylfaen" w:hAnsi="Sylfaen"/>
          <w:b/>
          <w:color w:val="000000" w:themeColor="text1"/>
          <w:sz w:val="22"/>
          <w:szCs w:val="22"/>
        </w:rPr>
        <w:t>. ინფორმაციის საჯაროდ ხელმისაწვდომობა</w:t>
      </w:r>
      <w:bookmarkEnd w:id="34"/>
      <w:bookmarkEnd w:id="35"/>
      <w:bookmarkEnd w:id="36"/>
    </w:p>
    <w:p w14:paraId="0E56DB3B" w14:textId="577A747E"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 </w:t>
      </w:r>
      <w:r w:rsidR="00B41D6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ვალდებულია საკუთარ ვებ-გვერდზე საჯაროდ  ხელმისაწვდომი  გახადოს სულ მცირე, შემდეგი ინფორმაცია:</w:t>
      </w:r>
    </w:p>
    <w:p w14:paraId="35252081" w14:textId="3EFD9EEC"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ა) ორგანიზაციის წესდება;</w:t>
      </w:r>
    </w:p>
    <w:p w14:paraId="6C5CC5EF" w14:textId="22C690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ბ) წევრობის მარეგულირებელი და უფლების მართვ</w:t>
      </w:r>
      <w:r w:rsidR="00B41D6C" w:rsidRPr="00A500AB">
        <w:rPr>
          <w:rFonts w:ascii="Sylfaen" w:hAnsi="Sylfaen"/>
          <w:color w:val="000000" w:themeColor="text1"/>
        </w:rPr>
        <w:t>აზე გაცემული</w:t>
      </w:r>
      <w:r w:rsidRPr="00A500AB">
        <w:rPr>
          <w:rFonts w:ascii="Sylfaen" w:hAnsi="Sylfaen"/>
          <w:color w:val="000000" w:themeColor="text1"/>
        </w:rPr>
        <w:t xml:space="preserve"> ნებართვის შეწყვეტის წესები, თუ ეს არ არის გათვალისწინებული წესდებაში;</w:t>
      </w:r>
    </w:p>
    <w:p w14:paraId="3E225032" w14:textId="53A6696D"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გ) სალიცენზიო ხელშეკრულების სტანდარტები და მოქმედი ტარიფები, </w:t>
      </w:r>
      <w:r w:rsidR="00B41D6C" w:rsidRPr="00A500AB">
        <w:rPr>
          <w:rFonts w:ascii="Sylfaen" w:hAnsi="Sylfaen"/>
          <w:color w:val="000000" w:themeColor="text1"/>
        </w:rPr>
        <w:t xml:space="preserve">შეღავათების </w:t>
      </w:r>
      <w:r w:rsidRPr="00A500AB">
        <w:rPr>
          <w:rFonts w:ascii="Sylfaen" w:hAnsi="Sylfaen"/>
          <w:color w:val="000000" w:themeColor="text1"/>
        </w:rPr>
        <w:t>ჩათვლით;</w:t>
      </w:r>
    </w:p>
    <w:p w14:paraId="456B5712" w14:textId="41F8C642"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დ) ამ კანონით დადგენილი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ხელმძღვანელი პირების სია;</w:t>
      </w:r>
    </w:p>
    <w:p w14:paraId="41F81D43" w14:textId="777777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ე) უფლების მფლობელებისათვის ჰონორარების განაწილების ზოგადი წესები;</w:t>
      </w:r>
    </w:p>
    <w:p w14:paraId="6687775E" w14:textId="2CA2FDE0"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lastRenderedPageBreak/>
        <w:t xml:space="preserve">ვ) ინფორმაცია </w:t>
      </w:r>
      <w:r w:rsidRPr="000525F7">
        <w:rPr>
          <w:rFonts w:ascii="Sylfaen" w:hAnsi="Sylfaen"/>
          <w:color w:val="000000" w:themeColor="text1"/>
        </w:rPr>
        <w:t xml:space="preserve">მართვის </w:t>
      </w:r>
      <w:r w:rsidR="00CC3823">
        <w:rPr>
          <w:rFonts w:ascii="Sylfaen" w:hAnsi="Sylfaen"/>
          <w:color w:val="000000" w:themeColor="text1"/>
        </w:rPr>
        <w:t>საფასურის</w:t>
      </w:r>
      <w:r w:rsidR="00CC3823" w:rsidRPr="00A500AB">
        <w:rPr>
          <w:rFonts w:ascii="Sylfaen" w:hAnsi="Sylfaen"/>
          <w:color w:val="000000" w:themeColor="text1"/>
        </w:rPr>
        <w:t xml:space="preserve"> </w:t>
      </w:r>
      <w:r w:rsidRPr="00A500AB">
        <w:rPr>
          <w:rFonts w:ascii="Sylfaen" w:hAnsi="Sylfaen"/>
          <w:color w:val="000000" w:themeColor="text1"/>
        </w:rPr>
        <w:t>შესახებ</w:t>
      </w:r>
      <w:r w:rsidR="00B41D6C" w:rsidRPr="00A500AB">
        <w:rPr>
          <w:rFonts w:ascii="Sylfaen" w:hAnsi="Sylfaen"/>
          <w:color w:val="000000" w:themeColor="text1"/>
        </w:rPr>
        <w:t>;</w:t>
      </w:r>
    </w:p>
    <w:p w14:paraId="75FB3DCB" w14:textId="0CD647E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ზ) სხვა გამოქვითვების წარმოების შესახებ პოლიტიკა,</w:t>
      </w:r>
      <w:r w:rsidR="001C5D55" w:rsidRPr="00A500AB">
        <w:rPr>
          <w:rFonts w:ascii="Sylfaen" w:hAnsi="Sylfaen"/>
          <w:color w:val="000000" w:themeColor="text1"/>
        </w:rPr>
        <w:t xml:space="preserve"> მართვის </w:t>
      </w:r>
      <w:r w:rsidR="00373E79">
        <w:rPr>
          <w:rFonts w:ascii="Sylfaen" w:hAnsi="Sylfaen"/>
          <w:color w:val="000000" w:themeColor="text1"/>
        </w:rPr>
        <w:t>საფასურის</w:t>
      </w:r>
      <w:r w:rsidR="00373E79" w:rsidRPr="00A500AB">
        <w:rPr>
          <w:rFonts w:ascii="Sylfaen" w:hAnsi="Sylfaen"/>
          <w:color w:val="000000" w:themeColor="text1"/>
        </w:rPr>
        <w:t xml:space="preserve"> </w:t>
      </w:r>
      <w:r w:rsidR="001C5D55" w:rsidRPr="00A500AB">
        <w:rPr>
          <w:rFonts w:ascii="Sylfaen" w:hAnsi="Sylfaen"/>
          <w:color w:val="000000" w:themeColor="text1"/>
        </w:rPr>
        <w:t xml:space="preserve">გარდა, </w:t>
      </w:r>
      <w:r w:rsidRPr="00A500AB">
        <w:rPr>
          <w:rFonts w:ascii="Sylfaen" w:hAnsi="Sylfaen"/>
          <w:color w:val="000000" w:themeColor="text1"/>
        </w:rPr>
        <w:t xml:space="preserve"> მათ შორის</w:t>
      </w:r>
      <w:r w:rsidR="001C5D55" w:rsidRPr="00A500AB">
        <w:rPr>
          <w:rFonts w:ascii="Sylfaen" w:hAnsi="Sylfaen"/>
          <w:color w:val="000000" w:themeColor="text1"/>
        </w:rPr>
        <w:t>,</w:t>
      </w:r>
      <w:r w:rsidRPr="00A500AB">
        <w:rPr>
          <w:rFonts w:ascii="Sylfaen" w:hAnsi="Sylfaen"/>
          <w:color w:val="000000" w:themeColor="text1"/>
        </w:rPr>
        <w:t xml:space="preserve"> შეგროვებული </w:t>
      </w:r>
      <w:r w:rsidR="001C5D55" w:rsidRPr="00A500AB">
        <w:rPr>
          <w:rFonts w:ascii="Sylfaen" w:hAnsi="Sylfaen"/>
          <w:color w:val="000000" w:themeColor="text1"/>
        </w:rPr>
        <w:t xml:space="preserve">ჰონორარებიდან. </w:t>
      </w:r>
      <w:r w:rsidRPr="00A500AB">
        <w:rPr>
          <w:rFonts w:ascii="Sylfaen" w:hAnsi="Sylfaen"/>
          <w:color w:val="000000" w:themeColor="text1"/>
        </w:rPr>
        <w:t>ასევე, გამოქვითვები სოციალური, კულტურული და საგანმანათლებლო მომსახურების მიზნებისთვის;</w:t>
      </w:r>
    </w:p>
    <w:p w14:paraId="427E7D1F" w14:textId="4B57F620"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თ) მის მიერ დადებული </w:t>
      </w:r>
      <w:proofErr w:type="spellStart"/>
      <w:r w:rsidRPr="00A500AB">
        <w:rPr>
          <w:rFonts w:ascii="Sylfaen" w:hAnsi="Sylfaen"/>
          <w:color w:val="000000" w:themeColor="text1"/>
        </w:rPr>
        <w:t>ურთიერთწარმომადგენლობის</w:t>
      </w:r>
      <w:proofErr w:type="spellEnd"/>
      <w:r w:rsidRPr="00A500AB">
        <w:rPr>
          <w:rFonts w:ascii="Sylfaen" w:hAnsi="Sylfaen"/>
          <w:color w:val="000000" w:themeColor="text1"/>
        </w:rPr>
        <w:t xml:space="preserve"> ხელშეკრულებების შესახებ ინფორმაცია და იმ ორგანიზაციების </w:t>
      </w:r>
      <w:r w:rsidR="001C5D55" w:rsidRPr="00A500AB">
        <w:rPr>
          <w:rFonts w:ascii="Sylfaen" w:hAnsi="Sylfaen"/>
          <w:color w:val="000000" w:themeColor="text1"/>
        </w:rPr>
        <w:t xml:space="preserve">სახელწოდება </w:t>
      </w:r>
      <w:r w:rsidRPr="00A500AB">
        <w:rPr>
          <w:rFonts w:ascii="Sylfaen" w:hAnsi="Sylfaen"/>
          <w:color w:val="000000" w:themeColor="text1"/>
        </w:rPr>
        <w:t>და ინფორმაცია, რომელთანაც დადებულ</w:t>
      </w:r>
      <w:r w:rsidR="001C5D55" w:rsidRPr="00A500AB">
        <w:rPr>
          <w:rFonts w:ascii="Sylfaen" w:hAnsi="Sylfaen"/>
          <w:color w:val="000000" w:themeColor="text1"/>
        </w:rPr>
        <w:t>ი</w:t>
      </w:r>
      <w:r w:rsidRPr="00A500AB">
        <w:rPr>
          <w:rFonts w:ascii="Sylfaen" w:hAnsi="Sylfaen"/>
          <w:color w:val="000000" w:themeColor="text1"/>
        </w:rPr>
        <w:t xml:space="preserve">ა </w:t>
      </w:r>
      <w:r w:rsidR="001C5D55" w:rsidRPr="00A500AB">
        <w:rPr>
          <w:rFonts w:ascii="Sylfaen" w:hAnsi="Sylfaen"/>
          <w:color w:val="000000" w:themeColor="text1"/>
        </w:rPr>
        <w:t xml:space="preserve">აღნიშნული </w:t>
      </w:r>
      <w:r w:rsidRPr="00A500AB">
        <w:rPr>
          <w:rFonts w:ascii="Sylfaen" w:hAnsi="Sylfaen"/>
          <w:color w:val="000000" w:themeColor="text1"/>
        </w:rPr>
        <w:t>ხელშეკრულება.</w:t>
      </w:r>
    </w:p>
    <w:p w14:paraId="0992E927" w14:textId="088A0172"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ი) გაუნაწილებელი ჰონორარის გამოყენების ზოგადი პოლიტიკა;</w:t>
      </w:r>
    </w:p>
    <w:p w14:paraId="64073D4E" w14:textId="383D559C"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კ) საჩივრების განხილვისა და დავების გადაწყვეტის პროცედურები, რომლებიც მითითებულია ამ კანონის </w:t>
      </w:r>
      <w:r w:rsidRPr="00A500AB">
        <w:rPr>
          <w:rFonts w:ascii="Sylfaen" w:hAnsi="Sylfaen"/>
          <w:color w:val="000000" w:themeColor="text1"/>
          <w:vertAlign w:val="superscript"/>
        </w:rPr>
        <w:t xml:space="preserve"> </w:t>
      </w:r>
      <w:r w:rsidRPr="00A500AB">
        <w:rPr>
          <w:rFonts w:ascii="Sylfaen" w:hAnsi="Sylfaen" w:cs="Arial"/>
          <w:bCs/>
          <w:color w:val="000000" w:themeColor="text1"/>
        </w:rPr>
        <w:t>66</w:t>
      </w:r>
      <w:r w:rsidR="00CF1D56" w:rsidRPr="00A500AB">
        <w:rPr>
          <w:rFonts w:ascii="Sylfaen" w:hAnsi="Sylfaen" w:cs="Arial"/>
          <w:bCs/>
          <w:color w:val="000000" w:themeColor="text1"/>
          <w:vertAlign w:val="superscript"/>
        </w:rPr>
        <w:t>14</w:t>
      </w:r>
      <w:r w:rsidRPr="00A500AB">
        <w:rPr>
          <w:rFonts w:ascii="Sylfaen" w:hAnsi="Sylfaen" w:cs="Arial"/>
          <w:bCs/>
          <w:color w:val="000000" w:themeColor="text1"/>
          <w:vertAlign w:val="superscript"/>
        </w:rPr>
        <w:t xml:space="preserve">  </w:t>
      </w:r>
      <w:r w:rsidRPr="00A500AB">
        <w:rPr>
          <w:rFonts w:ascii="Sylfaen" w:hAnsi="Sylfaen"/>
          <w:color w:val="000000" w:themeColor="text1"/>
        </w:rPr>
        <w:t>მუხლში.</w:t>
      </w:r>
      <w:r w:rsidRPr="00A500AB">
        <w:rPr>
          <w:rFonts w:ascii="Sylfaen" w:hAnsi="Sylfaen" w:cs="Arial"/>
          <w:bCs/>
          <w:color w:val="000000" w:themeColor="text1"/>
          <w:vertAlign w:val="superscript"/>
        </w:rPr>
        <w:t xml:space="preserve"> </w:t>
      </w:r>
    </w:p>
    <w:p w14:paraId="59DB5E75" w14:textId="65C7A93A" w:rsidR="00F45741"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2. </w:t>
      </w:r>
      <w:r w:rsidR="001C5D55"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ვალდებულია, ამ მუხლის პირველი პუნქტით გათვალისწინებული ინფორმაციის ვებ-გვერდზე გამოქვეყნების შემდეგ, უზრუნველყოს ინფორმაციის მუდმივი განახლება და ცვლილებების განხორციელების შემთხვევაში</w:t>
      </w:r>
      <w:r w:rsidR="001C5D55" w:rsidRPr="00A500AB">
        <w:rPr>
          <w:rFonts w:ascii="Sylfaen" w:hAnsi="Sylfaen"/>
          <w:color w:val="000000" w:themeColor="text1"/>
        </w:rPr>
        <w:t>,</w:t>
      </w:r>
      <w:r w:rsidRPr="00A500AB">
        <w:rPr>
          <w:rFonts w:ascii="Sylfaen" w:hAnsi="Sylfaen"/>
          <w:color w:val="000000" w:themeColor="text1"/>
        </w:rPr>
        <w:t xml:space="preserve"> საზოგადოებისთვის განახლებული დოკუმენტ</w:t>
      </w:r>
      <w:r w:rsidR="001C5D55" w:rsidRPr="00A500AB">
        <w:rPr>
          <w:rFonts w:ascii="Sylfaen" w:hAnsi="Sylfaen"/>
          <w:color w:val="000000" w:themeColor="text1"/>
        </w:rPr>
        <w:t>აციის</w:t>
      </w:r>
      <w:r w:rsidRPr="00A500AB">
        <w:rPr>
          <w:rFonts w:ascii="Sylfaen" w:hAnsi="Sylfaen"/>
          <w:color w:val="000000" w:themeColor="text1"/>
        </w:rPr>
        <w:t xml:space="preserve"> დაუყოვნებლივ ხელმისაწვდომობის უზრუნველყოფა.  </w:t>
      </w:r>
    </w:p>
    <w:p w14:paraId="7EFA76F1" w14:textId="2BC3C992" w:rsidR="009E2AFC" w:rsidRPr="00A500AB" w:rsidRDefault="004D0FF5" w:rsidP="00D97F45">
      <w:pPr>
        <w:pStyle w:val="Heading1"/>
        <w:tabs>
          <w:tab w:val="left" w:pos="7830"/>
        </w:tabs>
        <w:rPr>
          <w:rFonts w:ascii="Sylfaen" w:hAnsi="Sylfaen"/>
          <w:b/>
          <w:color w:val="000000" w:themeColor="text1"/>
          <w:sz w:val="22"/>
          <w:szCs w:val="22"/>
        </w:rPr>
      </w:pPr>
      <w:bookmarkStart w:id="37" w:name="_Toc119710654"/>
      <w:bookmarkStart w:id="38" w:name="_Toc109083544"/>
      <w:bookmarkStart w:id="39" w:name="_Toc120828085"/>
      <w:r w:rsidRPr="00A500AB">
        <w:rPr>
          <w:rFonts w:ascii="Sylfaen" w:hAnsi="Sylfaen"/>
          <w:b/>
          <w:color w:val="000000" w:themeColor="text1"/>
          <w:sz w:val="22"/>
          <w:szCs w:val="22"/>
        </w:rPr>
        <w:t>მუხლი 66</w:t>
      </w:r>
      <w:r w:rsidR="00CF1D56" w:rsidRPr="00A500AB">
        <w:rPr>
          <w:rFonts w:ascii="Sylfaen" w:hAnsi="Sylfaen"/>
          <w:b/>
          <w:color w:val="000000" w:themeColor="text1"/>
          <w:sz w:val="22"/>
          <w:szCs w:val="22"/>
          <w:vertAlign w:val="superscript"/>
        </w:rPr>
        <w:t>11</w:t>
      </w:r>
      <w:r w:rsidRPr="00A500AB">
        <w:rPr>
          <w:rFonts w:ascii="Sylfaen" w:hAnsi="Sylfaen"/>
          <w:b/>
          <w:color w:val="000000" w:themeColor="text1"/>
          <w:sz w:val="22"/>
          <w:szCs w:val="22"/>
        </w:rPr>
        <w:t>. გამჭვირვალობის წლიური ანგარიში</w:t>
      </w:r>
      <w:bookmarkEnd w:id="37"/>
      <w:bookmarkEnd w:id="38"/>
      <w:bookmarkEnd w:id="39"/>
    </w:p>
    <w:p w14:paraId="69B20917" w14:textId="2F014978"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 </w:t>
      </w:r>
      <w:r w:rsidR="001C5D55"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ვალდებულია  </w:t>
      </w:r>
      <w:r w:rsidRPr="00A500AB">
        <w:rPr>
          <w:rFonts w:ascii="Sylfaen" w:hAnsi="Sylfaen"/>
          <w:color w:val="000000" w:themeColor="text1"/>
        </w:rPr>
        <w:t>ყოველი საფინანსო წლის დასრულების შემდეგ, მაგრამ არაუგვიანეს საფინანსო წლის დასრულებიდან 8 თვის ვადაში, მოამზადოს და საკუთარ ვებ-გვერდზე საჯაროდ ხელმისაწვდომი გახადოს გამჭვირვალობის ყოველწლიური ანგარიში. ანგარიში მისი გამოქვეყნებიდან 5 წლის განმავლობაში უნდა იყოს ხელმისაწვდომი ნებისმიერი დაინტერესებული პირისათვის.</w:t>
      </w:r>
    </w:p>
    <w:p w14:paraId="6E1395D6" w14:textId="197C18DB"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2. გამჭვირვალობის წლიური ანგარიში უნდა შეიცავდეს</w:t>
      </w:r>
      <w:r w:rsidR="001C5D55" w:rsidRPr="00A500AB">
        <w:rPr>
          <w:rFonts w:ascii="Sylfaen" w:hAnsi="Sylfaen"/>
          <w:color w:val="000000" w:themeColor="text1"/>
        </w:rPr>
        <w:t xml:space="preserve">, სულ მცირე, </w:t>
      </w:r>
      <w:r w:rsidRPr="00A500AB">
        <w:rPr>
          <w:rFonts w:ascii="Sylfaen" w:hAnsi="Sylfaen"/>
          <w:color w:val="000000" w:themeColor="text1"/>
        </w:rPr>
        <w:t xml:space="preserve"> შემდეგ ინფორმაციას:</w:t>
      </w:r>
    </w:p>
    <w:p w14:paraId="006834D2" w14:textId="77777777" w:rsidR="009E2AFC" w:rsidRPr="00A500AB" w:rsidRDefault="004D0FF5" w:rsidP="00D97F45">
      <w:pPr>
        <w:tabs>
          <w:tab w:val="left" w:pos="7830"/>
        </w:tabs>
        <w:spacing w:after="0"/>
        <w:jc w:val="both"/>
        <w:rPr>
          <w:rFonts w:ascii="Sylfaen" w:eastAsia="Sylfaen" w:hAnsi="Sylfaen" w:cs="Times New Roman"/>
          <w:color w:val="000000" w:themeColor="text1"/>
        </w:rPr>
      </w:pPr>
      <w:r w:rsidRPr="00A500AB">
        <w:rPr>
          <w:rFonts w:ascii="Sylfaen" w:eastAsia="Sylfaen" w:hAnsi="Sylfaen" w:cs="Times New Roman"/>
          <w:color w:val="000000" w:themeColor="text1"/>
        </w:rPr>
        <w:t>ა) ფინანსური ანგარიშგება, რომელიც მოიცავს ბალანსს ან აქტივებისა და ვალდებულებების ანგარიშგებას, ფინანსური წლის განმავლობაში შემოსავლებისა და ხარჯების წლიურ ანგარიშს და ფულადი სახსრების მოძრაობის ანგარიშგებას;</w:t>
      </w:r>
    </w:p>
    <w:p w14:paraId="16AF8E27" w14:textId="519F1C06" w:rsidR="009E2AFC" w:rsidRPr="00A500AB" w:rsidRDefault="0050404E" w:rsidP="00D97F45">
      <w:pPr>
        <w:tabs>
          <w:tab w:val="left" w:pos="7830"/>
        </w:tabs>
        <w:spacing w:after="0"/>
        <w:jc w:val="both"/>
        <w:rPr>
          <w:rFonts w:ascii="Sylfaen" w:eastAsia="Sylfaen" w:hAnsi="Sylfaen" w:cs="Times New Roman"/>
          <w:color w:val="000000" w:themeColor="text1"/>
        </w:rPr>
      </w:pPr>
      <w:r>
        <w:rPr>
          <w:rFonts w:ascii="Sylfaen" w:eastAsia="Sylfaen" w:hAnsi="Sylfaen" w:cs="Times New Roman"/>
          <w:color w:val="000000" w:themeColor="text1"/>
        </w:rPr>
        <w:t>ბ</w:t>
      </w:r>
      <w:r w:rsidR="004D0FF5" w:rsidRPr="00A500AB">
        <w:rPr>
          <w:rFonts w:ascii="Sylfaen" w:eastAsia="Sylfaen" w:hAnsi="Sylfaen" w:cs="Times New Roman"/>
          <w:color w:val="000000" w:themeColor="text1"/>
        </w:rPr>
        <w:t>) ინფორმაცია აქტიური ლიცენზიების შესახებ (მათ შორის</w:t>
      </w:r>
      <w:r w:rsidR="001C5D55" w:rsidRPr="00A500AB">
        <w:rPr>
          <w:rFonts w:ascii="Sylfaen" w:eastAsia="Sylfaen" w:hAnsi="Sylfaen" w:cs="Times New Roman"/>
          <w:color w:val="000000" w:themeColor="text1"/>
        </w:rPr>
        <w:t>,</w:t>
      </w:r>
      <w:r w:rsidR="004D0FF5" w:rsidRPr="00A500AB">
        <w:rPr>
          <w:rFonts w:ascii="Sylfaen" w:eastAsia="Sylfaen" w:hAnsi="Sylfaen" w:cs="Times New Roman"/>
          <w:color w:val="000000" w:themeColor="text1"/>
        </w:rPr>
        <w:t xml:space="preserve"> ინფორმაცია ახალი ლიცენზიების შესახებ, რომელთა გაცემაც მოხდა საანგარიშო კალენდარული წლის განმავლობაში, დაყოფილი უფლების ან უფლებების კატეგორიების მიხედვით) და ინფორმაცია ლიცენზიის გაცემაზე უარის თქმის შესახებ.</w:t>
      </w:r>
    </w:p>
    <w:p w14:paraId="67ED2DC8" w14:textId="0FD8E398" w:rsidR="009E2AFC" w:rsidRPr="00A500AB" w:rsidRDefault="0050404E" w:rsidP="00D97F45">
      <w:pPr>
        <w:tabs>
          <w:tab w:val="left" w:pos="7830"/>
        </w:tabs>
        <w:spacing w:after="0"/>
        <w:jc w:val="both"/>
        <w:rPr>
          <w:rFonts w:ascii="Sylfaen" w:eastAsia="Sylfaen" w:hAnsi="Sylfaen" w:cs="Times New Roman"/>
          <w:color w:val="000000" w:themeColor="text1"/>
        </w:rPr>
      </w:pPr>
      <w:r>
        <w:rPr>
          <w:rFonts w:ascii="Sylfaen" w:eastAsia="Sylfaen" w:hAnsi="Sylfaen" w:cs="Times New Roman"/>
          <w:color w:val="000000" w:themeColor="text1"/>
        </w:rPr>
        <w:t>გ</w:t>
      </w:r>
      <w:r w:rsidR="004D0FF5" w:rsidRPr="00A500AB">
        <w:rPr>
          <w:rFonts w:ascii="Sylfaen" w:eastAsia="Sylfaen" w:hAnsi="Sylfaen" w:cs="Times New Roman"/>
          <w:color w:val="000000" w:themeColor="text1"/>
        </w:rPr>
        <w:t>)</w:t>
      </w:r>
      <w:r w:rsidR="001C5D55" w:rsidRPr="00A500AB">
        <w:rPr>
          <w:rFonts w:ascii="Sylfaen" w:eastAsia="Sylfaen" w:hAnsi="Sylfaen" w:cs="Times New Roman"/>
          <w:color w:val="000000" w:themeColor="text1"/>
        </w:rPr>
        <w:t xml:space="preserve">ქონებრივი უფლებების კოლექტიურ საფუძველზე მმართველი ორგანიზაციის </w:t>
      </w:r>
      <w:r w:rsidR="004D0FF5" w:rsidRPr="00A500AB">
        <w:rPr>
          <w:rFonts w:ascii="Sylfaen" w:eastAsia="Sylfaen" w:hAnsi="Sylfaen" w:cs="Times New Roman"/>
          <w:color w:val="000000" w:themeColor="text1"/>
        </w:rPr>
        <w:t xml:space="preserve"> სამართლებრივი და მმართველობითი სტრუქტურის აღწერა;</w:t>
      </w:r>
    </w:p>
    <w:p w14:paraId="110233AA" w14:textId="79B3A631" w:rsidR="009E2AFC" w:rsidRPr="00A500AB" w:rsidRDefault="0050404E" w:rsidP="00D97F45">
      <w:pPr>
        <w:tabs>
          <w:tab w:val="left" w:pos="7830"/>
        </w:tabs>
        <w:spacing w:after="0"/>
        <w:jc w:val="both"/>
        <w:rPr>
          <w:rFonts w:ascii="Sylfaen" w:eastAsia="Sylfaen" w:hAnsi="Sylfaen" w:cs="Times New Roman"/>
          <w:color w:val="000000" w:themeColor="text1"/>
        </w:rPr>
      </w:pPr>
      <w:r>
        <w:rPr>
          <w:rFonts w:ascii="Sylfaen" w:eastAsia="Sylfaen" w:hAnsi="Sylfaen" w:cs="Times New Roman"/>
          <w:color w:val="000000" w:themeColor="text1"/>
        </w:rPr>
        <w:t>დ</w:t>
      </w:r>
      <w:r w:rsidR="004D0FF5" w:rsidRPr="00A500AB">
        <w:rPr>
          <w:rFonts w:ascii="Sylfaen" w:eastAsia="Sylfaen" w:hAnsi="Sylfaen" w:cs="Times New Roman"/>
          <w:color w:val="000000" w:themeColor="text1"/>
        </w:rPr>
        <w:t xml:space="preserve">) ინფორმაცია ნებისმიერი იურიდიული პირის შესახებ, რომელსაც პირდაპირ ან ირიბად ფლობს ან აკონტროლებს, მთლიანად ან ნაწილობრივ, </w:t>
      </w:r>
      <w:r w:rsidR="001C5D55" w:rsidRPr="00A500AB">
        <w:rPr>
          <w:rFonts w:ascii="Sylfaen" w:eastAsia="Sylfaen" w:hAnsi="Sylfaen" w:cs="Times New Roman"/>
          <w:color w:val="000000" w:themeColor="text1"/>
        </w:rPr>
        <w:t>ქონებრივი უფლებების კოლექტიურ საფუძველზე მმართველი ორგანიზაცია;</w:t>
      </w:r>
    </w:p>
    <w:p w14:paraId="1C84CAB7" w14:textId="6314A011" w:rsidR="009E2AFC" w:rsidRPr="00A500AB" w:rsidRDefault="0050404E" w:rsidP="00D97F45">
      <w:pPr>
        <w:tabs>
          <w:tab w:val="left" w:pos="7830"/>
        </w:tabs>
        <w:spacing w:after="0"/>
        <w:jc w:val="both"/>
        <w:rPr>
          <w:rFonts w:ascii="Sylfaen" w:eastAsia="Sylfaen" w:hAnsi="Sylfaen" w:cs="Times New Roman"/>
          <w:color w:val="000000" w:themeColor="text1"/>
        </w:rPr>
      </w:pPr>
      <w:r>
        <w:rPr>
          <w:rFonts w:ascii="Sylfaen" w:eastAsia="Sylfaen" w:hAnsi="Sylfaen" w:cs="Times New Roman"/>
          <w:color w:val="000000" w:themeColor="text1"/>
        </w:rPr>
        <w:lastRenderedPageBreak/>
        <w:t>ე</w:t>
      </w:r>
      <w:r w:rsidR="004D0FF5" w:rsidRPr="00A500AB">
        <w:rPr>
          <w:rFonts w:ascii="Sylfaen" w:eastAsia="Sylfaen" w:hAnsi="Sylfaen" w:cs="Times New Roman"/>
          <w:color w:val="000000" w:themeColor="text1"/>
        </w:rPr>
        <w:t xml:space="preserve">) ინფორმაცია </w:t>
      </w:r>
      <w:r w:rsidR="001C5D55" w:rsidRPr="00A500AB">
        <w:rPr>
          <w:rFonts w:ascii="Sylfaen" w:eastAsia="Sylfaen" w:hAnsi="Sylfaen" w:cs="Times New Roman"/>
          <w:color w:val="000000" w:themeColor="text1"/>
        </w:rPr>
        <w:t xml:space="preserve">ორგანიზაციის </w:t>
      </w:r>
      <w:r w:rsidR="004D0FF5" w:rsidRPr="00A500AB">
        <w:rPr>
          <w:rFonts w:ascii="Sylfaen" w:eastAsia="Sylfaen" w:hAnsi="Sylfaen" w:cs="Times New Roman"/>
          <w:color w:val="000000" w:themeColor="text1"/>
        </w:rPr>
        <w:t>თავმჯდომარის, გამგეობის, ავტორთა და შემსრულებელთა საბჭოს და სხვა კომისიებისა და საბჭოების წევრთა და ხელმძღვანელ პირთათვის გადახდილი ანაზღაურების მთლიანი ოდენობისა და მათთვის მინიჭებული სხვა სარგებლის შესახებ;</w:t>
      </w:r>
    </w:p>
    <w:p w14:paraId="2D618CAC" w14:textId="56AA386C" w:rsidR="009E2AFC" w:rsidRPr="00A500AB" w:rsidRDefault="0050404E" w:rsidP="00D97F45">
      <w:pPr>
        <w:tabs>
          <w:tab w:val="left" w:pos="7830"/>
        </w:tabs>
        <w:spacing w:after="160"/>
        <w:jc w:val="both"/>
        <w:rPr>
          <w:rFonts w:ascii="Sylfaen" w:eastAsia="Sylfaen" w:hAnsi="Sylfaen" w:cs="Times New Roman"/>
          <w:color w:val="000000" w:themeColor="text1"/>
          <w:lang w:val="en-US"/>
        </w:rPr>
      </w:pPr>
      <w:proofErr w:type="spellStart"/>
      <w:r>
        <w:rPr>
          <w:rFonts w:ascii="Sylfaen" w:eastAsia="Sylfaen" w:hAnsi="Sylfaen" w:cs="Times New Roman"/>
          <w:color w:val="000000" w:themeColor="text1"/>
        </w:rPr>
        <w:t>ვ</w:t>
      </w:r>
      <w:r w:rsidR="004D0FF5" w:rsidRPr="00A500AB">
        <w:rPr>
          <w:rFonts w:ascii="Sylfaen" w:eastAsia="Sylfaen" w:hAnsi="Sylfaen" w:cs="Times New Roman"/>
          <w:color w:val="000000" w:themeColor="text1"/>
        </w:rPr>
        <w:t>.ა</w:t>
      </w:r>
      <w:proofErr w:type="spellEnd"/>
      <w:r w:rsidR="004D0FF5" w:rsidRPr="00A500AB">
        <w:rPr>
          <w:rFonts w:ascii="Sylfaen" w:eastAsia="Sylfaen" w:hAnsi="Sylfaen" w:cs="Times New Roman"/>
          <w:color w:val="000000" w:themeColor="text1"/>
        </w:rPr>
        <w:t>) ფინანსური ინფორმაცია შეგროვებული ჰონორარების შესახებ, მართვის ქვეშ მყოფი უფლებების კატეგორიის და გამოყენების ტიპის მიხედვით (მაგ. მაუწყებლობა, ონლაინ, საჯარო შესრულება), მათ შორის ინფორმაცია ჰონორარების ინვესტიციების შედეგად მიღებული შემოსავლების და ასეთი შემოსავლების გამოყენების მიზნობრიობის შესახებ</w:t>
      </w:r>
      <w:r w:rsidR="004D0FF5" w:rsidRPr="00A500AB">
        <w:rPr>
          <w:rFonts w:ascii="Sylfaen" w:eastAsia="Sylfaen" w:hAnsi="Sylfaen" w:cs="Times New Roman"/>
          <w:color w:val="000000" w:themeColor="text1"/>
          <w:lang w:val="en-US"/>
        </w:rPr>
        <w:t xml:space="preserve"> </w:t>
      </w:r>
      <w:r w:rsidR="004D0FF5" w:rsidRPr="00A500AB">
        <w:rPr>
          <w:rFonts w:ascii="Sylfaen" w:eastAsia="Sylfaen" w:hAnsi="Sylfaen" w:cs="Times New Roman"/>
          <w:color w:val="000000" w:themeColor="text1"/>
        </w:rPr>
        <w:t xml:space="preserve">(მიუხედავად იმისა ის განაწილდა უფლების მფლობელებს შორის, გადაერიცხა სხვა </w:t>
      </w:r>
      <w:r w:rsidR="00A0685C" w:rsidRPr="00A500AB">
        <w:rPr>
          <w:rFonts w:ascii="Sylfaen" w:eastAsia="Sylfaen" w:hAnsi="Sylfaen" w:cs="Times New Roman"/>
          <w:color w:val="000000" w:themeColor="text1"/>
        </w:rPr>
        <w:t xml:space="preserve">ქონებრივი უფლებების კოლექტიურ საფუძველზე მმართველ ორგანიზაციას </w:t>
      </w:r>
      <w:r w:rsidR="004D0FF5" w:rsidRPr="00A500AB">
        <w:rPr>
          <w:rFonts w:ascii="Sylfaen" w:eastAsia="Sylfaen" w:hAnsi="Sylfaen" w:cs="Times New Roman"/>
          <w:color w:val="000000" w:themeColor="text1"/>
        </w:rPr>
        <w:t>ან გამოყენებულ იქნა სხვა მიზნობრიობით)</w:t>
      </w:r>
      <w:r w:rsidR="004D0FF5" w:rsidRPr="00A500AB">
        <w:rPr>
          <w:rFonts w:ascii="Sylfaen" w:eastAsia="Sylfaen" w:hAnsi="Sylfaen" w:cs="Times New Roman"/>
          <w:color w:val="000000" w:themeColor="text1"/>
          <w:lang w:val="en-US"/>
        </w:rPr>
        <w:t>;</w:t>
      </w:r>
    </w:p>
    <w:p w14:paraId="125E732F" w14:textId="254AD703" w:rsidR="009E2AFC" w:rsidRPr="00A500AB" w:rsidRDefault="0050404E" w:rsidP="00D97F45">
      <w:pPr>
        <w:tabs>
          <w:tab w:val="left" w:pos="7830"/>
        </w:tabs>
        <w:spacing w:after="160"/>
        <w:jc w:val="both"/>
        <w:rPr>
          <w:rFonts w:ascii="Sylfaen" w:eastAsia="Sylfaen" w:hAnsi="Sylfaen" w:cs="Times New Roman"/>
          <w:color w:val="000000" w:themeColor="text1"/>
        </w:rPr>
      </w:pPr>
      <w:proofErr w:type="spellStart"/>
      <w:r>
        <w:rPr>
          <w:rFonts w:ascii="Sylfaen" w:eastAsia="Sylfaen" w:hAnsi="Sylfaen" w:cs="Times New Roman"/>
          <w:color w:val="000000" w:themeColor="text1"/>
        </w:rPr>
        <w:t>ვ</w:t>
      </w:r>
      <w:r w:rsidR="004D0FF5" w:rsidRPr="00A500AB">
        <w:rPr>
          <w:rFonts w:ascii="Sylfaen" w:eastAsia="Sylfaen" w:hAnsi="Sylfaen" w:cs="Times New Roman"/>
          <w:color w:val="000000" w:themeColor="text1"/>
        </w:rPr>
        <w:t>.ბ</w:t>
      </w:r>
      <w:proofErr w:type="spellEnd"/>
      <w:r w:rsidR="004D0FF5" w:rsidRPr="00A500AB">
        <w:rPr>
          <w:rFonts w:ascii="Sylfaen" w:eastAsia="Sylfaen" w:hAnsi="Sylfaen" w:cs="Times New Roman"/>
          <w:color w:val="000000" w:themeColor="text1"/>
        </w:rPr>
        <w:t xml:space="preserve">) ფინანსური ინფორმაცია უფლებების მართვის </w:t>
      </w:r>
      <w:r w:rsidR="000468D6">
        <w:rPr>
          <w:rFonts w:ascii="Sylfaen" w:eastAsia="Sylfaen" w:hAnsi="Sylfaen" w:cs="Times New Roman"/>
          <w:color w:val="000000" w:themeColor="text1"/>
        </w:rPr>
        <w:t>საფასურისა</w:t>
      </w:r>
      <w:r w:rsidR="000468D6" w:rsidRPr="00A500AB">
        <w:rPr>
          <w:rFonts w:ascii="Sylfaen" w:eastAsia="Sylfaen" w:hAnsi="Sylfaen" w:cs="Times New Roman"/>
          <w:color w:val="000000" w:themeColor="text1"/>
        </w:rPr>
        <w:t xml:space="preserve"> </w:t>
      </w:r>
      <w:r w:rsidR="004D0FF5" w:rsidRPr="00A500AB">
        <w:rPr>
          <w:rFonts w:ascii="Sylfaen" w:eastAsia="Sylfaen" w:hAnsi="Sylfaen" w:cs="Times New Roman"/>
          <w:color w:val="000000" w:themeColor="text1"/>
        </w:rPr>
        <w:t xml:space="preserve">და </w:t>
      </w:r>
      <w:r w:rsidR="00A0685C" w:rsidRPr="00A500AB">
        <w:rPr>
          <w:rFonts w:ascii="Sylfaen" w:eastAsia="Sylfaen" w:hAnsi="Sylfaen" w:cs="Times New Roman"/>
          <w:color w:val="000000" w:themeColor="text1"/>
        </w:rPr>
        <w:t xml:space="preserve">ქონებრივი უფლებების კოლექტიურ საფუძველზე მმართველი ორგანიზაციის </w:t>
      </w:r>
      <w:r w:rsidR="004D0FF5" w:rsidRPr="00A500AB">
        <w:rPr>
          <w:rFonts w:ascii="Sylfaen" w:eastAsia="Sylfaen" w:hAnsi="Sylfaen" w:cs="Times New Roman"/>
          <w:color w:val="000000" w:themeColor="text1"/>
        </w:rPr>
        <w:t>მიერ უფლების მფლობელებისთვის მიწოდებული სხვა მომსახურების შესახებ, რომელშიც დეტალურად  უნდა იყოს აღწერილი, სულ მცირე</w:t>
      </w:r>
      <w:r w:rsidR="001C5D55" w:rsidRPr="00A500AB">
        <w:rPr>
          <w:rFonts w:ascii="Sylfaen" w:eastAsia="Sylfaen" w:hAnsi="Sylfaen" w:cs="Times New Roman"/>
          <w:color w:val="000000" w:themeColor="text1"/>
        </w:rPr>
        <w:t>,</w:t>
      </w:r>
      <w:r w:rsidR="004D0FF5" w:rsidRPr="00A500AB">
        <w:rPr>
          <w:rFonts w:ascii="Sylfaen" w:eastAsia="Sylfaen" w:hAnsi="Sylfaen" w:cs="Times New Roman"/>
          <w:color w:val="000000" w:themeColor="text1"/>
        </w:rPr>
        <w:t xml:space="preserve"> შემდეგი საკითხები:</w:t>
      </w:r>
    </w:p>
    <w:p w14:paraId="572BFA61" w14:textId="69A52177" w:rsidR="009E2AFC" w:rsidRPr="00A500AB" w:rsidRDefault="0050404E" w:rsidP="00D97F45">
      <w:pPr>
        <w:tabs>
          <w:tab w:val="left" w:pos="7830"/>
        </w:tabs>
        <w:spacing w:after="160"/>
        <w:jc w:val="both"/>
        <w:rPr>
          <w:rFonts w:ascii="Sylfaen" w:eastAsia="Sylfaen" w:hAnsi="Sylfaen" w:cs="Times New Roman"/>
          <w:color w:val="000000" w:themeColor="text1"/>
        </w:rPr>
      </w:pPr>
      <w:proofErr w:type="spellStart"/>
      <w:r>
        <w:rPr>
          <w:rFonts w:ascii="Sylfaen" w:eastAsia="Sylfaen" w:hAnsi="Sylfaen" w:cs="Times New Roman"/>
          <w:color w:val="000000" w:themeColor="text1"/>
        </w:rPr>
        <w:t>ვ</w:t>
      </w:r>
      <w:r w:rsidR="004D0FF5" w:rsidRPr="00A500AB">
        <w:rPr>
          <w:rFonts w:ascii="Sylfaen" w:eastAsia="Sylfaen" w:hAnsi="Sylfaen" w:cs="Times New Roman"/>
          <w:color w:val="000000" w:themeColor="text1"/>
        </w:rPr>
        <w:t>.ბ.ა</w:t>
      </w:r>
      <w:proofErr w:type="spellEnd"/>
      <w:r w:rsidR="004D0FF5" w:rsidRPr="00A500AB">
        <w:rPr>
          <w:rFonts w:ascii="Sylfaen" w:eastAsia="Sylfaen" w:hAnsi="Sylfaen" w:cs="Times New Roman"/>
          <w:color w:val="000000" w:themeColor="text1"/>
        </w:rPr>
        <w:t>) ყველა მართვის და ფინანსური ხარჯ</w:t>
      </w:r>
      <w:proofErr w:type="spellStart"/>
      <w:r w:rsidR="004D0FF5" w:rsidRPr="00A500AB">
        <w:rPr>
          <w:rFonts w:ascii="Sylfaen" w:eastAsia="Sylfaen" w:hAnsi="Sylfaen" w:cs="Times New Roman"/>
          <w:color w:val="000000" w:themeColor="text1"/>
          <w:lang w:val="en-US"/>
        </w:rPr>
        <w:t>ებ</w:t>
      </w:r>
      <w:proofErr w:type="spellEnd"/>
      <w:r w:rsidR="004D0FF5" w:rsidRPr="00A500AB">
        <w:rPr>
          <w:rFonts w:ascii="Sylfaen" w:eastAsia="Sylfaen" w:hAnsi="Sylfaen" w:cs="Times New Roman"/>
          <w:color w:val="000000" w:themeColor="text1"/>
        </w:rPr>
        <w:t>ი, რომელიც მოცემული</w:t>
      </w:r>
      <w:r w:rsidR="001C5D55" w:rsidRPr="00A500AB">
        <w:rPr>
          <w:rFonts w:ascii="Sylfaen" w:eastAsia="Sylfaen" w:hAnsi="Sylfaen" w:cs="Times New Roman"/>
          <w:color w:val="000000" w:themeColor="text1"/>
        </w:rPr>
        <w:t xml:space="preserve"> უნდა იყოს </w:t>
      </w:r>
      <w:r w:rsidR="004D0FF5" w:rsidRPr="00A500AB">
        <w:rPr>
          <w:rFonts w:ascii="Sylfaen" w:eastAsia="Sylfaen" w:hAnsi="Sylfaen" w:cs="Times New Roman"/>
          <w:color w:val="000000" w:themeColor="text1"/>
        </w:rPr>
        <w:t xml:space="preserve"> მართვის ქვეშ მყოფი უფლებებისა და უფლებათა კატეგორიების მიხედვით. ნებისმიერი არაპირდაპირი ხარჯი, </w:t>
      </w:r>
      <w:r w:rsidR="001C5D55" w:rsidRPr="00A500AB">
        <w:rPr>
          <w:rFonts w:ascii="Sylfaen" w:eastAsia="Sylfaen" w:hAnsi="Sylfaen" w:cs="Times New Roman"/>
          <w:color w:val="000000" w:themeColor="text1"/>
        </w:rPr>
        <w:t>რომელიც</w:t>
      </w:r>
      <w:r w:rsidR="004D0FF5" w:rsidRPr="00A500AB">
        <w:rPr>
          <w:rFonts w:ascii="Sylfaen" w:eastAsia="Sylfaen" w:hAnsi="Sylfaen" w:cs="Times New Roman"/>
          <w:color w:val="000000" w:themeColor="text1"/>
        </w:rPr>
        <w:t xml:space="preserve"> არ მიეკუთვნება ერთ</w:t>
      </w:r>
      <w:r w:rsidR="001C5D55" w:rsidRPr="00A500AB">
        <w:rPr>
          <w:rFonts w:ascii="Sylfaen" w:eastAsia="Sylfaen" w:hAnsi="Sylfaen" w:cs="Times New Roman"/>
          <w:color w:val="000000" w:themeColor="text1"/>
        </w:rPr>
        <w:t>ი</w:t>
      </w:r>
      <w:r w:rsidR="004D0FF5" w:rsidRPr="00A500AB">
        <w:rPr>
          <w:rFonts w:ascii="Sylfaen" w:eastAsia="Sylfaen" w:hAnsi="Sylfaen" w:cs="Times New Roman"/>
          <w:color w:val="000000" w:themeColor="text1"/>
        </w:rPr>
        <w:t xml:space="preserve"> ან რამდენიმე უფლების კატეგორიას, უნდა შეიცავდეს ამ ხარჯების განაწილების მეთოდის</w:t>
      </w:r>
      <w:r w:rsidR="004D0FF5" w:rsidRPr="00A500AB">
        <w:rPr>
          <w:rFonts w:ascii="Sylfaen" w:eastAsia="Sylfaen" w:hAnsi="Sylfaen" w:cs="Times New Roman"/>
          <w:color w:val="000000" w:themeColor="text1"/>
          <w:lang w:val="en-US"/>
        </w:rPr>
        <w:t xml:space="preserve"> </w:t>
      </w:r>
      <w:r w:rsidR="004D0FF5" w:rsidRPr="00A500AB">
        <w:rPr>
          <w:rFonts w:ascii="Sylfaen" w:eastAsia="Sylfaen" w:hAnsi="Sylfaen" w:cs="Times New Roman"/>
          <w:color w:val="000000" w:themeColor="text1"/>
        </w:rPr>
        <w:t xml:space="preserve"> </w:t>
      </w:r>
      <w:r w:rsidR="001C5D55" w:rsidRPr="00A500AB">
        <w:rPr>
          <w:rFonts w:ascii="Sylfaen" w:eastAsia="Sylfaen" w:hAnsi="Sylfaen" w:cs="Times New Roman"/>
          <w:color w:val="000000" w:themeColor="text1"/>
          <w:lang w:val="en-US"/>
        </w:rPr>
        <w:t>ა</w:t>
      </w:r>
      <w:proofErr w:type="spellStart"/>
      <w:r w:rsidR="001C5D55" w:rsidRPr="00A500AB">
        <w:rPr>
          <w:rFonts w:ascii="Sylfaen" w:eastAsia="Sylfaen" w:hAnsi="Sylfaen" w:cs="Times New Roman"/>
          <w:color w:val="000000" w:themeColor="text1"/>
        </w:rPr>
        <w:t>ღწერას</w:t>
      </w:r>
      <w:proofErr w:type="spellEnd"/>
      <w:r w:rsidR="001C5D55" w:rsidRPr="00A500AB">
        <w:rPr>
          <w:rFonts w:ascii="Sylfaen" w:eastAsia="Sylfaen" w:hAnsi="Sylfaen" w:cs="Times New Roman"/>
          <w:color w:val="000000" w:themeColor="text1"/>
        </w:rPr>
        <w:t>;</w:t>
      </w:r>
    </w:p>
    <w:p w14:paraId="4D31487C" w14:textId="456AC3E2" w:rsidR="009E2AFC" w:rsidRPr="00A500AB" w:rsidRDefault="0050404E" w:rsidP="00D97F45">
      <w:pPr>
        <w:tabs>
          <w:tab w:val="left" w:pos="7830"/>
        </w:tabs>
        <w:spacing w:after="160"/>
        <w:jc w:val="both"/>
        <w:rPr>
          <w:rFonts w:ascii="Sylfaen" w:eastAsia="Sylfaen" w:hAnsi="Sylfaen" w:cs="Times New Roman"/>
          <w:color w:val="000000" w:themeColor="text1"/>
        </w:rPr>
      </w:pPr>
      <w:proofErr w:type="spellStart"/>
      <w:r>
        <w:rPr>
          <w:rFonts w:ascii="Sylfaen" w:eastAsia="Sylfaen" w:hAnsi="Sylfaen" w:cs="Times New Roman"/>
          <w:color w:val="000000" w:themeColor="text1"/>
        </w:rPr>
        <w:t>ვ</w:t>
      </w:r>
      <w:r w:rsidR="004D0FF5" w:rsidRPr="00A500AB">
        <w:rPr>
          <w:rFonts w:ascii="Sylfaen" w:eastAsia="Sylfaen" w:hAnsi="Sylfaen" w:cs="Times New Roman"/>
          <w:color w:val="000000" w:themeColor="text1"/>
        </w:rPr>
        <w:t>.ბ.</w:t>
      </w:r>
      <w:r w:rsidR="00EB07B1">
        <w:rPr>
          <w:rFonts w:ascii="Sylfaen" w:eastAsia="Sylfaen" w:hAnsi="Sylfaen" w:cs="Times New Roman"/>
          <w:color w:val="000000" w:themeColor="text1"/>
        </w:rPr>
        <w:t>ბ</w:t>
      </w:r>
      <w:proofErr w:type="spellEnd"/>
      <w:r w:rsidR="004D0FF5" w:rsidRPr="00A500AB">
        <w:rPr>
          <w:rFonts w:ascii="Sylfaen" w:eastAsia="Sylfaen" w:hAnsi="Sylfaen" w:cs="Times New Roman"/>
          <w:color w:val="000000" w:themeColor="text1"/>
        </w:rPr>
        <w:t xml:space="preserve">) </w:t>
      </w:r>
      <w:r w:rsidR="001B77B6">
        <w:rPr>
          <w:rFonts w:ascii="Sylfaen" w:eastAsia="Sylfaen" w:hAnsi="Sylfaen" w:cs="Times New Roman"/>
          <w:color w:val="000000" w:themeColor="text1"/>
        </w:rPr>
        <w:t xml:space="preserve">ნებისმიერი ფინანსური, მათ შორის, </w:t>
      </w:r>
      <w:r w:rsidR="004D0FF5" w:rsidRPr="00A500AB">
        <w:rPr>
          <w:rFonts w:ascii="Sylfaen" w:eastAsia="Sylfaen" w:hAnsi="Sylfaen" w:cs="Times New Roman"/>
          <w:color w:val="000000" w:themeColor="text1"/>
        </w:rPr>
        <w:t xml:space="preserve"> სოციალურ, კულტურულ და საგანმანათლებლო მომსახურებ</w:t>
      </w:r>
      <w:r w:rsidR="001B77B6">
        <w:rPr>
          <w:rFonts w:ascii="Sylfaen" w:eastAsia="Sylfaen" w:hAnsi="Sylfaen" w:cs="Times New Roman"/>
          <w:color w:val="000000" w:themeColor="text1"/>
        </w:rPr>
        <w:t>აზე გაწეული ხარჯები;</w:t>
      </w:r>
    </w:p>
    <w:p w14:paraId="33159499" w14:textId="140E4DC6" w:rsidR="009E2AFC" w:rsidRPr="00A500AB" w:rsidRDefault="0050404E" w:rsidP="00D97F45">
      <w:pPr>
        <w:tabs>
          <w:tab w:val="left" w:pos="7830"/>
        </w:tabs>
        <w:spacing w:after="160"/>
        <w:jc w:val="both"/>
        <w:rPr>
          <w:rFonts w:ascii="Sylfaen" w:eastAsia="Sylfaen" w:hAnsi="Sylfaen" w:cs="Times New Roman"/>
          <w:color w:val="000000" w:themeColor="text1"/>
        </w:rPr>
      </w:pPr>
      <w:proofErr w:type="spellStart"/>
      <w:r>
        <w:rPr>
          <w:rFonts w:ascii="Sylfaen" w:eastAsia="Sylfaen" w:hAnsi="Sylfaen" w:cs="Times New Roman"/>
          <w:color w:val="000000" w:themeColor="text1"/>
        </w:rPr>
        <w:t>ვ</w:t>
      </w:r>
      <w:r w:rsidR="004D0FF5" w:rsidRPr="00A500AB">
        <w:rPr>
          <w:rFonts w:ascii="Sylfaen" w:eastAsia="Sylfaen" w:hAnsi="Sylfaen" w:cs="Times New Roman"/>
          <w:color w:val="000000" w:themeColor="text1"/>
        </w:rPr>
        <w:t>.გ</w:t>
      </w:r>
      <w:proofErr w:type="spellEnd"/>
      <w:r w:rsidR="004D0FF5" w:rsidRPr="00A500AB">
        <w:rPr>
          <w:rFonts w:ascii="Sylfaen" w:eastAsia="Sylfaen" w:hAnsi="Sylfaen" w:cs="Times New Roman"/>
          <w:color w:val="000000" w:themeColor="text1"/>
        </w:rPr>
        <w:t>) შეგროვილი ჰონორარების შესახებ ინფორმაცია, მათი დეტალური აღწერის მითითებით, რომელიც</w:t>
      </w:r>
      <w:r w:rsidR="001C5D55" w:rsidRPr="00A500AB">
        <w:rPr>
          <w:rFonts w:ascii="Sylfaen" w:eastAsia="Sylfaen" w:hAnsi="Sylfaen" w:cs="Times New Roman"/>
          <w:color w:val="000000" w:themeColor="text1"/>
        </w:rPr>
        <w:t>,</w:t>
      </w:r>
      <w:r w:rsidR="004D0FF5" w:rsidRPr="00A500AB">
        <w:rPr>
          <w:rFonts w:ascii="Sylfaen" w:eastAsia="Sylfaen" w:hAnsi="Sylfaen" w:cs="Times New Roman"/>
          <w:color w:val="000000" w:themeColor="text1"/>
        </w:rPr>
        <w:t xml:space="preserve"> სულ მცირე</w:t>
      </w:r>
      <w:r w:rsidR="001C5D55" w:rsidRPr="00A500AB">
        <w:rPr>
          <w:rFonts w:ascii="Sylfaen" w:eastAsia="Sylfaen" w:hAnsi="Sylfaen" w:cs="Times New Roman"/>
          <w:color w:val="000000" w:themeColor="text1"/>
        </w:rPr>
        <w:t>,</w:t>
      </w:r>
      <w:r w:rsidR="004D0FF5" w:rsidRPr="00A500AB">
        <w:rPr>
          <w:rFonts w:ascii="Sylfaen" w:eastAsia="Sylfaen" w:hAnsi="Sylfaen" w:cs="Times New Roman"/>
          <w:color w:val="000000" w:themeColor="text1"/>
        </w:rPr>
        <w:t xml:space="preserve"> უნდა მოიცავდეს შემდეგ საკითხებს:</w:t>
      </w:r>
    </w:p>
    <w:p w14:paraId="5DF27949" w14:textId="353E9BE1" w:rsidR="009E2AFC" w:rsidRPr="00A500AB" w:rsidRDefault="0050404E" w:rsidP="00D97F45">
      <w:pPr>
        <w:tabs>
          <w:tab w:val="left" w:pos="7830"/>
        </w:tabs>
        <w:spacing w:after="160"/>
        <w:jc w:val="both"/>
        <w:rPr>
          <w:rFonts w:ascii="Sylfaen" w:eastAsia="Sylfaen" w:hAnsi="Sylfaen" w:cs="Times New Roman"/>
          <w:color w:val="000000" w:themeColor="text1"/>
        </w:rPr>
      </w:pPr>
      <w:proofErr w:type="spellStart"/>
      <w:r>
        <w:rPr>
          <w:rFonts w:ascii="Sylfaen" w:eastAsia="Sylfaen" w:hAnsi="Sylfaen" w:cs="Times New Roman"/>
          <w:color w:val="000000" w:themeColor="text1"/>
        </w:rPr>
        <w:t>ვ</w:t>
      </w:r>
      <w:r w:rsidR="004D0FF5" w:rsidRPr="00A500AB">
        <w:rPr>
          <w:rFonts w:ascii="Sylfaen" w:eastAsia="Sylfaen" w:hAnsi="Sylfaen" w:cs="Times New Roman"/>
          <w:color w:val="000000" w:themeColor="text1"/>
        </w:rPr>
        <w:t>.გ.ა</w:t>
      </w:r>
      <w:proofErr w:type="spellEnd"/>
      <w:r w:rsidR="004D0FF5" w:rsidRPr="00A500AB">
        <w:rPr>
          <w:rFonts w:ascii="Sylfaen" w:eastAsia="Sylfaen" w:hAnsi="Sylfaen" w:cs="Times New Roman"/>
          <w:color w:val="000000" w:themeColor="text1"/>
        </w:rPr>
        <w:t>) უფლების მფლობელებისთვის შეგროვებული ჯამური თანხა, უფლების კატეგორიის და გამოყენების ტიპის მიხედვით;</w:t>
      </w:r>
    </w:p>
    <w:p w14:paraId="3A23DF34" w14:textId="1E14B526" w:rsidR="009E2AFC" w:rsidRPr="00A500AB" w:rsidRDefault="0050404E" w:rsidP="00D97F45">
      <w:pPr>
        <w:tabs>
          <w:tab w:val="left" w:pos="7830"/>
        </w:tabs>
        <w:spacing w:after="160"/>
        <w:jc w:val="both"/>
        <w:rPr>
          <w:rFonts w:ascii="Sylfaen" w:eastAsia="Sylfaen" w:hAnsi="Sylfaen" w:cs="Times New Roman"/>
          <w:color w:val="000000" w:themeColor="text1"/>
        </w:rPr>
      </w:pPr>
      <w:proofErr w:type="spellStart"/>
      <w:r>
        <w:rPr>
          <w:rFonts w:ascii="Sylfaen" w:eastAsia="Sylfaen" w:hAnsi="Sylfaen" w:cs="Times New Roman"/>
          <w:color w:val="000000" w:themeColor="text1"/>
        </w:rPr>
        <w:t>ვ</w:t>
      </w:r>
      <w:r w:rsidR="004D0FF5" w:rsidRPr="00A500AB">
        <w:rPr>
          <w:rFonts w:ascii="Sylfaen" w:eastAsia="Sylfaen" w:hAnsi="Sylfaen" w:cs="Times New Roman"/>
          <w:color w:val="000000" w:themeColor="text1"/>
        </w:rPr>
        <w:t>.გ.ბ</w:t>
      </w:r>
      <w:proofErr w:type="spellEnd"/>
      <w:r w:rsidR="004D0FF5" w:rsidRPr="00A500AB">
        <w:rPr>
          <w:rFonts w:ascii="Sylfaen" w:eastAsia="Sylfaen" w:hAnsi="Sylfaen" w:cs="Times New Roman"/>
          <w:color w:val="000000" w:themeColor="text1"/>
        </w:rPr>
        <w:t>) უფლების მფლობელებისთვის გადახდილი ჯამური ჰონორარი, უფლების კატეგორიის და გამოყენების ტიპის მიხედვით;</w:t>
      </w:r>
    </w:p>
    <w:p w14:paraId="0D36A722" w14:textId="4CE05D76" w:rsidR="009E2AFC" w:rsidRPr="00A500AB" w:rsidRDefault="0050404E" w:rsidP="00D97F45">
      <w:pPr>
        <w:tabs>
          <w:tab w:val="left" w:pos="7830"/>
        </w:tabs>
        <w:spacing w:after="160"/>
        <w:jc w:val="both"/>
        <w:rPr>
          <w:rFonts w:ascii="Sylfaen" w:eastAsia="Sylfaen" w:hAnsi="Sylfaen" w:cs="Times New Roman"/>
          <w:color w:val="000000" w:themeColor="text1"/>
        </w:rPr>
      </w:pPr>
      <w:proofErr w:type="spellStart"/>
      <w:r>
        <w:rPr>
          <w:rFonts w:ascii="Sylfaen" w:eastAsia="Sylfaen" w:hAnsi="Sylfaen" w:cs="Times New Roman"/>
          <w:color w:val="000000" w:themeColor="text1"/>
        </w:rPr>
        <w:t>ვ</w:t>
      </w:r>
      <w:r w:rsidR="004D0FF5" w:rsidRPr="00A500AB">
        <w:rPr>
          <w:rFonts w:ascii="Sylfaen" w:eastAsia="Sylfaen" w:hAnsi="Sylfaen" w:cs="Times New Roman"/>
          <w:color w:val="000000" w:themeColor="text1"/>
        </w:rPr>
        <w:t>.გ.გ</w:t>
      </w:r>
      <w:proofErr w:type="spellEnd"/>
      <w:r w:rsidR="004D0FF5" w:rsidRPr="00A500AB">
        <w:rPr>
          <w:rFonts w:ascii="Sylfaen" w:eastAsia="Sylfaen" w:hAnsi="Sylfaen" w:cs="Times New Roman"/>
          <w:color w:val="000000" w:themeColor="text1"/>
        </w:rPr>
        <w:t>) გადახდების შესრულების სიხშირე, უფლების კატეგორიის და გამოყენების ტიპის მიხედვით;</w:t>
      </w:r>
    </w:p>
    <w:p w14:paraId="04B683A5" w14:textId="22C2F35C" w:rsidR="009E2AFC" w:rsidRPr="00A500AB" w:rsidRDefault="0050404E" w:rsidP="00D97F45">
      <w:pPr>
        <w:tabs>
          <w:tab w:val="left" w:pos="7830"/>
        </w:tabs>
        <w:spacing w:after="160"/>
        <w:jc w:val="both"/>
        <w:rPr>
          <w:rFonts w:ascii="Sylfaen" w:eastAsia="Sylfaen" w:hAnsi="Sylfaen" w:cs="Times New Roman"/>
          <w:color w:val="000000" w:themeColor="text1"/>
        </w:rPr>
      </w:pPr>
      <w:proofErr w:type="spellStart"/>
      <w:r>
        <w:rPr>
          <w:rFonts w:ascii="Sylfaen" w:eastAsia="Sylfaen" w:hAnsi="Sylfaen" w:cs="Times New Roman"/>
          <w:color w:val="000000" w:themeColor="text1"/>
        </w:rPr>
        <w:t>ვ</w:t>
      </w:r>
      <w:r w:rsidR="004D0FF5" w:rsidRPr="00A500AB">
        <w:rPr>
          <w:rFonts w:ascii="Sylfaen" w:eastAsia="Sylfaen" w:hAnsi="Sylfaen" w:cs="Times New Roman"/>
          <w:color w:val="000000" w:themeColor="text1"/>
        </w:rPr>
        <w:t>.გ.დ</w:t>
      </w:r>
      <w:proofErr w:type="spellEnd"/>
      <w:r w:rsidR="004D0FF5" w:rsidRPr="00A500AB">
        <w:rPr>
          <w:rFonts w:ascii="Sylfaen" w:eastAsia="Sylfaen" w:hAnsi="Sylfaen" w:cs="Times New Roman"/>
          <w:color w:val="000000" w:themeColor="text1"/>
        </w:rPr>
        <w:t xml:space="preserve">) ინფორმაცია მთლიანი შეგროვებული თანხის შესახებ, რომელიც ჯერ არ </w:t>
      </w:r>
      <w:r w:rsidR="00FB01B1">
        <w:rPr>
          <w:rFonts w:ascii="Sylfaen" w:eastAsia="Sylfaen" w:hAnsi="Sylfaen" w:cs="Times New Roman"/>
          <w:color w:val="000000" w:themeColor="text1"/>
        </w:rPr>
        <w:t xml:space="preserve">განაწილებულა </w:t>
      </w:r>
      <w:r w:rsidR="004D0FF5" w:rsidRPr="00A500AB">
        <w:rPr>
          <w:rFonts w:ascii="Sylfaen" w:eastAsia="Sylfaen" w:hAnsi="Sylfaen" w:cs="Times New Roman"/>
          <w:color w:val="000000" w:themeColor="text1"/>
        </w:rPr>
        <w:t>უფლების მფლობელე</w:t>
      </w:r>
      <w:r w:rsidR="00FB01B1">
        <w:rPr>
          <w:rFonts w:ascii="Sylfaen" w:eastAsia="Sylfaen" w:hAnsi="Sylfaen" w:cs="Times New Roman"/>
          <w:color w:val="000000" w:themeColor="text1"/>
        </w:rPr>
        <w:t>ბზე</w:t>
      </w:r>
      <w:r w:rsidR="004D0FF5" w:rsidRPr="00A500AB">
        <w:rPr>
          <w:rFonts w:ascii="Sylfaen" w:eastAsia="Sylfaen" w:hAnsi="Sylfaen" w:cs="Times New Roman"/>
          <w:color w:val="000000" w:themeColor="text1"/>
        </w:rPr>
        <w:t>, უფლების კატეგორიის და გამოყენების ტიპის მიხედვით და იმ ფინანსური წლის მითითებით, რომელშიც შეგროვდა ეს თანხები;</w:t>
      </w:r>
    </w:p>
    <w:p w14:paraId="68E4FE92" w14:textId="4BF99F3C" w:rsidR="009E2AFC" w:rsidRPr="00A500AB" w:rsidRDefault="0050404E" w:rsidP="00D97F45">
      <w:pPr>
        <w:tabs>
          <w:tab w:val="left" w:pos="7830"/>
        </w:tabs>
        <w:spacing w:after="160"/>
        <w:jc w:val="both"/>
        <w:rPr>
          <w:rFonts w:ascii="Sylfaen" w:eastAsia="Sylfaen" w:hAnsi="Sylfaen" w:cs="Times New Roman"/>
          <w:color w:val="000000" w:themeColor="text1"/>
        </w:rPr>
      </w:pPr>
      <w:proofErr w:type="spellStart"/>
      <w:r>
        <w:rPr>
          <w:rFonts w:ascii="Sylfaen" w:eastAsia="Sylfaen" w:hAnsi="Sylfaen" w:cs="Times New Roman"/>
          <w:color w:val="000000" w:themeColor="text1"/>
        </w:rPr>
        <w:t>ვ</w:t>
      </w:r>
      <w:r w:rsidR="004D0FF5" w:rsidRPr="00A500AB">
        <w:rPr>
          <w:rFonts w:ascii="Sylfaen" w:eastAsia="Sylfaen" w:hAnsi="Sylfaen" w:cs="Times New Roman"/>
          <w:color w:val="000000" w:themeColor="text1"/>
        </w:rPr>
        <w:t>.გ.ე</w:t>
      </w:r>
      <w:proofErr w:type="spellEnd"/>
      <w:r w:rsidR="004D0FF5" w:rsidRPr="00A500AB">
        <w:rPr>
          <w:rFonts w:ascii="Sylfaen" w:eastAsia="Sylfaen" w:hAnsi="Sylfaen" w:cs="Times New Roman"/>
          <w:color w:val="000000" w:themeColor="text1"/>
        </w:rPr>
        <w:t>) ინფორმაცია მთლიანი</w:t>
      </w:r>
      <w:r w:rsidR="00FB01B1">
        <w:rPr>
          <w:rFonts w:ascii="Sylfaen" w:eastAsia="Sylfaen" w:hAnsi="Sylfaen" w:cs="Times New Roman"/>
          <w:color w:val="000000" w:themeColor="text1"/>
        </w:rPr>
        <w:t xml:space="preserve"> შეგროვებული</w:t>
      </w:r>
      <w:r w:rsidR="004D0FF5" w:rsidRPr="00A500AB">
        <w:rPr>
          <w:rFonts w:ascii="Sylfaen" w:eastAsia="Sylfaen" w:hAnsi="Sylfaen" w:cs="Times New Roman"/>
          <w:color w:val="000000" w:themeColor="text1"/>
        </w:rPr>
        <w:t xml:space="preserve"> თანხის შესახებ, რომელიც ჯერ არ განაწილებულა იდენტიფიცირებულ უფლების მფლობელებზე, უფლების კატეგორიის და გამოყენების ტიპის მიხედვით და იმ ფინანსური წლის მითითებით, რომელშიც შეგროვდა ეს თანხები;</w:t>
      </w:r>
    </w:p>
    <w:p w14:paraId="340718A2" w14:textId="725693E7" w:rsidR="009E2AFC" w:rsidRPr="00A500AB" w:rsidRDefault="0050404E" w:rsidP="00D97F45">
      <w:pPr>
        <w:tabs>
          <w:tab w:val="left" w:pos="7830"/>
        </w:tabs>
        <w:spacing w:after="160"/>
        <w:jc w:val="both"/>
        <w:rPr>
          <w:rFonts w:ascii="Sylfaen" w:eastAsia="Sylfaen" w:hAnsi="Sylfaen" w:cs="Times New Roman"/>
          <w:color w:val="000000" w:themeColor="text1"/>
        </w:rPr>
      </w:pPr>
      <w:proofErr w:type="spellStart"/>
      <w:r>
        <w:rPr>
          <w:rFonts w:ascii="Sylfaen" w:eastAsia="Sylfaen" w:hAnsi="Sylfaen" w:cs="Times New Roman"/>
          <w:color w:val="000000" w:themeColor="text1"/>
        </w:rPr>
        <w:t>ვ</w:t>
      </w:r>
      <w:r w:rsidR="004D0FF5" w:rsidRPr="00A500AB">
        <w:rPr>
          <w:rFonts w:ascii="Sylfaen" w:eastAsia="Sylfaen" w:hAnsi="Sylfaen" w:cs="Times New Roman"/>
          <w:color w:val="000000" w:themeColor="text1"/>
        </w:rPr>
        <w:t>.გ.ვ</w:t>
      </w:r>
      <w:proofErr w:type="spellEnd"/>
      <w:r w:rsidR="004D0FF5" w:rsidRPr="00A500AB">
        <w:rPr>
          <w:rFonts w:ascii="Sylfaen" w:eastAsia="Sylfaen" w:hAnsi="Sylfaen" w:cs="Times New Roman"/>
          <w:color w:val="000000" w:themeColor="text1"/>
        </w:rPr>
        <w:t xml:space="preserve">) თუ </w:t>
      </w:r>
      <w:r w:rsidR="00A0685C" w:rsidRPr="00A500AB">
        <w:rPr>
          <w:rFonts w:ascii="Sylfaen" w:eastAsia="Sylfaen" w:hAnsi="Sylfaen" w:cs="Times New Roman"/>
          <w:color w:val="000000" w:themeColor="text1"/>
        </w:rPr>
        <w:t xml:space="preserve">ქონებრივი უფლებების კოლექტიურ საფუძველზე მმართველმა ორგანიზაციამ </w:t>
      </w:r>
      <w:r w:rsidR="004D0FF5" w:rsidRPr="00A500AB">
        <w:rPr>
          <w:rFonts w:ascii="Sylfaen" w:eastAsia="Sylfaen" w:hAnsi="Sylfaen" w:cs="Times New Roman"/>
          <w:color w:val="000000" w:themeColor="text1"/>
        </w:rPr>
        <w:t xml:space="preserve">არ განახორციელა განაწილება და გადახდები ბოლო 2 წლის ვადაში, </w:t>
      </w:r>
      <w:r w:rsidR="001C5D55" w:rsidRPr="00A500AB">
        <w:rPr>
          <w:rFonts w:ascii="Sylfaen" w:eastAsia="Sylfaen" w:hAnsi="Sylfaen" w:cs="Times New Roman"/>
          <w:color w:val="000000" w:themeColor="text1"/>
        </w:rPr>
        <w:t xml:space="preserve">მისი </w:t>
      </w:r>
      <w:r w:rsidR="004D0FF5" w:rsidRPr="00A500AB">
        <w:rPr>
          <w:rFonts w:ascii="Sylfaen" w:eastAsia="Sylfaen" w:hAnsi="Sylfaen" w:cs="Times New Roman"/>
          <w:color w:val="000000" w:themeColor="text1"/>
        </w:rPr>
        <w:t>დაგვიანების მიზეზები</w:t>
      </w:r>
      <w:r w:rsidR="001C5D55" w:rsidRPr="00A500AB">
        <w:rPr>
          <w:rFonts w:ascii="Sylfaen" w:eastAsia="Sylfaen" w:hAnsi="Sylfaen" w:cs="Times New Roman"/>
          <w:color w:val="000000" w:themeColor="text1"/>
        </w:rPr>
        <w:t>;</w:t>
      </w:r>
    </w:p>
    <w:p w14:paraId="0F48C06B" w14:textId="40F443D3" w:rsidR="009E2AFC" w:rsidRPr="00A500AB" w:rsidRDefault="0050404E" w:rsidP="00D97F45">
      <w:pPr>
        <w:tabs>
          <w:tab w:val="left" w:pos="7830"/>
        </w:tabs>
        <w:spacing w:after="160"/>
        <w:jc w:val="both"/>
        <w:rPr>
          <w:rFonts w:ascii="Sylfaen" w:eastAsia="Sylfaen" w:hAnsi="Sylfaen" w:cs="Times New Roman"/>
          <w:color w:val="000000" w:themeColor="text1"/>
        </w:rPr>
      </w:pPr>
      <w:proofErr w:type="spellStart"/>
      <w:r>
        <w:rPr>
          <w:rFonts w:ascii="Sylfaen" w:eastAsia="Sylfaen" w:hAnsi="Sylfaen" w:cs="Times New Roman"/>
          <w:color w:val="000000" w:themeColor="text1"/>
        </w:rPr>
        <w:lastRenderedPageBreak/>
        <w:t>ვ</w:t>
      </w:r>
      <w:r w:rsidR="004D0FF5" w:rsidRPr="00A500AB">
        <w:rPr>
          <w:rFonts w:ascii="Sylfaen" w:eastAsia="Sylfaen" w:hAnsi="Sylfaen" w:cs="Times New Roman"/>
          <w:color w:val="000000" w:themeColor="text1"/>
        </w:rPr>
        <w:t>.გ.ზ</w:t>
      </w:r>
      <w:proofErr w:type="spellEnd"/>
      <w:r w:rsidR="004D0FF5" w:rsidRPr="00A500AB">
        <w:rPr>
          <w:rFonts w:ascii="Sylfaen" w:eastAsia="Sylfaen" w:hAnsi="Sylfaen" w:cs="Times New Roman"/>
          <w:color w:val="000000" w:themeColor="text1"/>
        </w:rPr>
        <w:t>) ინფორმაცია ჯამური გაუნაწილებელი თანხების შესახებ და ახსნა-განმარტება, თუ რა მიზნით იქნა გამოყენებული ეს თანხები</w:t>
      </w:r>
      <w:r w:rsidR="00065178">
        <w:rPr>
          <w:rFonts w:ascii="Sylfaen" w:eastAsia="Sylfaen" w:hAnsi="Sylfaen" w:cs="Times New Roman"/>
          <w:color w:val="000000" w:themeColor="text1"/>
        </w:rPr>
        <w:t xml:space="preserve"> ამ თანხების გამოყენების შემთხვევაში</w:t>
      </w:r>
      <w:r w:rsidR="004D0FF5" w:rsidRPr="00A500AB">
        <w:rPr>
          <w:rFonts w:ascii="Sylfaen" w:eastAsia="Sylfaen" w:hAnsi="Sylfaen" w:cs="Times New Roman"/>
          <w:color w:val="000000" w:themeColor="text1"/>
        </w:rPr>
        <w:t>;</w:t>
      </w:r>
    </w:p>
    <w:p w14:paraId="750A79DF" w14:textId="1E31613A" w:rsidR="009E2AFC" w:rsidRPr="00A500AB" w:rsidRDefault="0050404E" w:rsidP="00D97F45">
      <w:pPr>
        <w:tabs>
          <w:tab w:val="left" w:pos="7830"/>
        </w:tabs>
        <w:spacing w:after="160"/>
        <w:jc w:val="both"/>
        <w:rPr>
          <w:rFonts w:ascii="Sylfaen" w:eastAsia="Sylfaen" w:hAnsi="Sylfaen" w:cs="Times New Roman"/>
          <w:color w:val="000000" w:themeColor="text1"/>
        </w:rPr>
      </w:pPr>
      <w:proofErr w:type="spellStart"/>
      <w:r>
        <w:rPr>
          <w:rFonts w:ascii="Sylfaen" w:eastAsia="Sylfaen" w:hAnsi="Sylfaen" w:cs="Times New Roman"/>
          <w:color w:val="000000" w:themeColor="text1"/>
        </w:rPr>
        <w:t>ვ</w:t>
      </w:r>
      <w:r w:rsidR="004D0FF5" w:rsidRPr="00A500AB">
        <w:rPr>
          <w:rFonts w:ascii="Sylfaen" w:eastAsia="Sylfaen" w:hAnsi="Sylfaen" w:cs="Times New Roman"/>
          <w:color w:val="000000" w:themeColor="text1"/>
        </w:rPr>
        <w:t>.გ.თ</w:t>
      </w:r>
      <w:proofErr w:type="spellEnd"/>
      <w:r w:rsidR="004D0FF5" w:rsidRPr="00A500AB">
        <w:rPr>
          <w:rFonts w:ascii="Sylfaen" w:eastAsia="Sylfaen" w:hAnsi="Sylfaen" w:cs="Times New Roman"/>
          <w:color w:val="000000" w:themeColor="text1"/>
        </w:rPr>
        <w:t xml:space="preserve">) </w:t>
      </w:r>
      <w:r w:rsidR="001C5D55" w:rsidRPr="00A500AB">
        <w:rPr>
          <w:rFonts w:ascii="Sylfaen" w:eastAsia="Sylfaen" w:hAnsi="Sylfaen" w:cs="Times New Roman"/>
          <w:color w:val="000000" w:themeColor="text1"/>
        </w:rPr>
        <w:t xml:space="preserve">ქონებრივი უფლებების კოლექტიურ საფუძველზე მმართველი ორგანიზაციის </w:t>
      </w:r>
      <w:r w:rsidR="004D0FF5" w:rsidRPr="00A500AB">
        <w:rPr>
          <w:rFonts w:ascii="Sylfaen" w:eastAsia="Sylfaen" w:hAnsi="Sylfaen" w:cs="Times New Roman"/>
          <w:color w:val="000000" w:themeColor="text1"/>
        </w:rPr>
        <w:t xml:space="preserve">მიერ თანხების გადახდის დაგვიანების შემთხვევაში, </w:t>
      </w:r>
      <w:r w:rsidR="00661456" w:rsidRPr="00A500AB">
        <w:rPr>
          <w:rFonts w:ascii="Sylfaen" w:eastAsia="Sylfaen" w:hAnsi="Sylfaen" w:cs="Times New Roman"/>
          <w:color w:val="000000" w:themeColor="text1"/>
        </w:rPr>
        <w:t xml:space="preserve">ინფორმაცია </w:t>
      </w:r>
      <w:r w:rsidR="004D0FF5" w:rsidRPr="00A500AB">
        <w:rPr>
          <w:rFonts w:ascii="Sylfaen" w:eastAsia="Sylfaen" w:hAnsi="Sylfaen" w:cs="Times New Roman"/>
          <w:color w:val="000000" w:themeColor="text1"/>
        </w:rPr>
        <w:t>სპეციალურ ანგარიშ</w:t>
      </w:r>
      <w:r w:rsidR="00661456" w:rsidRPr="00A500AB">
        <w:rPr>
          <w:rFonts w:ascii="Sylfaen" w:eastAsia="Sylfaen" w:hAnsi="Sylfaen" w:cs="Times New Roman"/>
          <w:color w:val="000000" w:themeColor="text1"/>
        </w:rPr>
        <w:t>ე</w:t>
      </w:r>
      <w:r w:rsidR="004D0FF5" w:rsidRPr="00A500AB">
        <w:rPr>
          <w:rFonts w:ascii="Sylfaen" w:eastAsia="Sylfaen" w:hAnsi="Sylfaen" w:cs="Times New Roman"/>
          <w:color w:val="000000" w:themeColor="text1"/>
        </w:rPr>
        <w:t>ბზე არსებულ თანხებზე დარიცხული სარგებლის და ამ სარგებლის განაწილების შესახებ.</w:t>
      </w:r>
    </w:p>
    <w:p w14:paraId="2DF25846" w14:textId="7D060DBB" w:rsidR="009E2AFC" w:rsidRPr="00A500AB" w:rsidRDefault="0050404E" w:rsidP="00D97F45">
      <w:pPr>
        <w:tabs>
          <w:tab w:val="left" w:pos="7830"/>
        </w:tabs>
        <w:spacing w:after="160"/>
        <w:jc w:val="both"/>
        <w:rPr>
          <w:rFonts w:ascii="Sylfaen" w:eastAsia="Sylfaen" w:hAnsi="Sylfaen" w:cs="Times New Roman"/>
          <w:color w:val="000000" w:themeColor="text1"/>
        </w:rPr>
      </w:pPr>
      <w:proofErr w:type="spellStart"/>
      <w:r>
        <w:rPr>
          <w:rFonts w:ascii="Sylfaen" w:eastAsia="Sylfaen" w:hAnsi="Sylfaen" w:cs="Times New Roman"/>
          <w:color w:val="000000" w:themeColor="text1"/>
        </w:rPr>
        <w:t>ვ</w:t>
      </w:r>
      <w:r w:rsidR="004D0FF5" w:rsidRPr="00A500AB">
        <w:rPr>
          <w:rFonts w:ascii="Sylfaen" w:eastAsia="Sylfaen" w:hAnsi="Sylfaen" w:cs="Times New Roman"/>
          <w:color w:val="000000" w:themeColor="text1"/>
        </w:rPr>
        <w:t>.დ</w:t>
      </w:r>
      <w:proofErr w:type="spellEnd"/>
      <w:r w:rsidR="004D0FF5" w:rsidRPr="00A500AB">
        <w:rPr>
          <w:rFonts w:ascii="Sylfaen" w:eastAsia="Sylfaen" w:hAnsi="Sylfaen" w:cs="Times New Roman"/>
          <w:color w:val="000000" w:themeColor="text1"/>
        </w:rPr>
        <w:t xml:space="preserve">) ინფორმაცია სხვა </w:t>
      </w:r>
      <w:r w:rsidR="00661456" w:rsidRPr="00A500AB">
        <w:rPr>
          <w:rFonts w:ascii="Sylfaen" w:eastAsia="Sylfaen" w:hAnsi="Sylfaen" w:cs="Times New Roman"/>
          <w:color w:val="000000" w:themeColor="text1"/>
        </w:rPr>
        <w:t>ანალოგიურ</w:t>
      </w:r>
      <w:r w:rsidR="004D0FF5" w:rsidRPr="00A500AB">
        <w:rPr>
          <w:rFonts w:ascii="Sylfaen" w:eastAsia="Sylfaen" w:hAnsi="Sylfaen" w:cs="Times New Roman"/>
          <w:color w:val="000000" w:themeColor="text1"/>
        </w:rPr>
        <w:t xml:space="preserve"> ორგანიზაციებთან ურთიერთობის შესახებ, </w:t>
      </w:r>
      <w:r w:rsidR="00661456" w:rsidRPr="00A500AB">
        <w:rPr>
          <w:rFonts w:ascii="Sylfaen" w:eastAsia="Sylfaen" w:hAnsi="Sylfaen" w:cs="Times New Roman"/>
          <w:color w:val="000000" w:themeColor="text1"/>
        </w:rPr>
        <w:t>რომელიც უნდა შეიცავდეს, სულ მცირე, შემდეგ ინფორმაციას:</w:t>
      </w:r>
    </w:p>
    <w:p w14:paraId="45313D70" w14:textId="373F30C4" w:rsidR="009E2AFC" w:rsidRPr="00A500AB" w:rsidRDefault="0050404E" w:rsidP="00D97F45">
      <w:pPr>
        <w:tabs>
          <w:tab w:val="left" w:pos="7830"/>
        </w:tabs>
        <w:spacing w:after="160"/>
        <w:jc w:val="both"/>
        <w:rPr>
          <w:rFonts w:ascii="Sylfaen" w:eastAsia="Sylfaen" w:hAnsi="Sylfaen" w:cs="Times New Roman"/>
          <w:color w:val="000000" w:themeColor="text1"/>
        </w:rPr>
      </w:pPr>
      <w:proofErr w:type="spellStart"/>
      <w:r>
        <w:rPr>
          <w:rFonts w:ascii="Sylfaen" w:eastAsia="Sylfaen" w:hAnsi="Sylfaen" w:cs="Times New Roman"/>
          <w:color w:val="000000" w:themeColor="text1"/>
        </w:rPr>
        <w:t>ვ</w:t>
      </w:r>
      <w:r w:rsidR="004D0FF5" w:rsidRPr="00A500AB">
        <w:rPr>
          <w:rFonts w:ascii="Sylfaen" w:eastAsia="Sylfaen" w:hAnsi="Sylfaen" w:cs="Times New Roman"/>
          <w:color w:val="000000" w:themeColor="text1"/>
        </w:rPr>
        <w:t>.დ.ა</w:t>
      </w:r>
      <w:proofErr w:type="spellEnd"/>
      <w:r w:rsidR="004D0FF5" w:rsidRPr="00A500AB">
        <w:rPr>
          <w:rFonts w:ascii="Sylfaen" w:eastAsia="Sylfaen" w:hAnsi="Sylfaen" w:cs="Times New Roman"/>
          <w:color w:val="000000" w:themeColor="text1"/>
        </w:rPr>
        <w:t xml:space="preserve">) სხვა </w:t>
      </w:r>
      <w:r w:rsidR="00661456" w:rsidRPr="00A500AB">
        <w:rPr>
          <w:rFonts w:ascii="Sylfaen" w:eastAsia="Sylfaen" w:hAnsi="Sylfaen" w:cs="Times New Roman"/>
          <w:color w:val="000000" w:themeColor="text1"/>
        </w:rPr>
        <w:t xml:space="preserve">ანალოგიური </w:t>
      </w:r>
      <w:r w:rsidR="004D0FF5" w:rsidRPr="00A500AB">
        <w:rPr>
          <w:rFonts w:ascii="Sylfaen" w:eastAsia="Sylfaen" w:hAnsi="Sylfaen" w:cs="Times New Roman"/>
          <w:color w:val="000000" w:themeColor="text1"/>
        </w:rPr>
        <w:t xml:space="preserve">ორგანიზაციებიდან მიღებული </w:t>
      </w:r>
      <w:r w:rsidR="00661456" w:rsidRPr="00A500AB">
        <w:rPr>
          <w:rFonts w:ascii="Sylfaen" w:eastAsia="Sylfaen" w:hAnsi="Sylfaen" w:cs="Times New Roman"/>
          <w:color w:val="000000" w:themeColor="text1"/>
        </w:rPr>
        <w:t>და</w:t>
      </w:r>
      <w:r w:rsidR="004D0FF5" w:rsidRPr="00A500AB">
        <w:rPr>
          <w:rFonts w:ascii="Sylfaen" w:eastAsia="Sylfaen" w:hAnsi="Sylfaen" w:cs="Times New Roman"/>
          <w:color w:val="000000" w:themeColor="text1"/>
        </w:rPr>
        <w:t xml:space="preserve"> </w:t>
      </w:r>
      <w:r w:rsidR="00661456" w:rsidRPr="00A500AB">
        <w:rPr>
          <w:rFonts w:ascii="Sylfaen" w:eastAsia="Sylfaen" w:hAnsi="Sylfaen" w:cs="Times New Roman"/>
          <w:color w:val="000000" w:themeColor="text1"/>
        </w:rPr>
        <w:t xml:space="preserve">მათთვის </w:t>
      </w:r>
      <w:r w:rsidR="004D0FF5" w:rsidRPr="00A500AB">
        <w:rPr>
          <w:rFonts w:ascii="Sylfaen" w:eastAsia="Sylfaen" w:hAnsi="Sylfaen" w:cs="Times New Roman"/>
          <w:color w:val="000000" w:themeColor="text1"/>
        </w:rPr>
        <w:t>გადახდილი თანხები</w:t>
      </w:r>
      <w:r w:rsidR="00661456" w:rsidRPr="00A500AB">
        <w:rPr>
          <w:rFonts w:ascii="Sylfaen" w:eastAsia="Sylfaen" w:hAnsi="Sylfaen" w:cs="Times New Roman"/>
          <w:color w:val="000000" w:themeColor="text1"/>
        </w:rPr>
        <w:t xml:space="preserve">, </w:t>
      </w:r>
      <w:r w:rsidR="004D0FF5" w:rsidRPr="00A500AB">
        <w:rPr>
          <w:rFonts w:ascii="Sylfaen" w:eastAsia="Sylfaen" w:hAnsi="Sylfaen" w:cs="Times New Roman"/>
          <w:color w:val="000000" w:themeColor="text1"/>
        </w:rPr>
        <w:t xml:space="preserve"> უფლების კატეგორიის, გამოყენების ტიპისა და ორგანიზაციის მიხედვით;</w:t>
      </w:r>
    </w:p>
    <w:p w14:paraId="0D0EBA85" w14:textId="44097A7F" w:rsidR="009E2AFC" w:rsidRPr="00A500AB" w:rsidRDefault="0050404E" w:rsidP="00D97F45">
      <w:pPr>
        <w:tabs>
          <w:tab w:val="left" w:pos="7830"/>
        </w:tabs>
        <w:spacing w:after="160"/>
        <w:jc w:val="both"/>
        <w:rPr>
          <w:rFonts w:ascii="Sylfaen" w:eastAsia="Sylfaen" w:hAnsi="Sylfaen" w:cs="Times New Roman"/>
          <w:color w:val="000000" w:themeColor="text1"/>
        </w:rPr>
      </w:pPr>
      <w:proofErr w:type="spellStart"/>
      <w:r>
        <w:rPr>
          <w:rFonts w:ascii="Sylfaen" w:eastAsia="Sylfaen" w:hAnsi="Sylfaen" w:cs="Times New Roman"/>
          <w:color w:val="000000" w:themeColor="text1"/>
        </w:rPr>
        <w:t>ვ</w:t>
      </w:r>
      <w:r w:rsidR="004D0FF5" w:rsidRPr="00A500AB">
        <w:rPr>
          <w:rFonts w:ascii="Sylfaen" w:eastAsia="Sylfaen" w:hAnsi="Sylfaen" w:cs="Times New Roman"/>
          <w:color w:val="000000" w:themeColor="text1"/>
        </w:rPr>
        <w:t>.დ.ბ</w:t>
      </w:r>
      <w:proofErr w:type="spellEnd"/>
      <w:r w:rsidR="004D0FF5" w:rsidRPr="00A500AB">
        <w:rPr>
          <w:rFonts w:ascii="Sylfaen" w:eastAsia="Sylfaen" w:hAnsi="Sylfaen" w:cs="Times New Roman"/>
          <w:color w:val="000000" w:themeColor="text1"/>
        </w:rPr>
        <w:t>)</w:t>
      </w:r>
      <w:r w:rsidR="004D0FF5" w:rsidRPr="00A500AB">
        <w:rPr>
          <w:rFonts w:ascii="Sylfaen" w:eastAsia="Sylfaen" w:hAnsi="Sylfaen" w:cs="Times New Roman"/>
          <w:color w:val="000000" w:themeColor="text1"/>
          <w:lang w:val="en-US"/>
        </w:rPr>
        <w:t xml:space="preserve"> </w:t>
      </w:r>
      <w:r w:rsidR="004D0FF5" w:rsidRPr="00A500AB">
        <w:rPr>
          <w:rFonts w:ascii="Sylfaen" w:eastAsia="Sylfaen" w:hAnsi="Sylfaen" w:cs="Times New Roman"/>
          <w:color w:val="000000" w:themeColor="text1"/>
        </w:rPr>
        <w:t xml:space="preserve">ინფორმაცია სხვა </w:t>
      </w:r>
      <w:r w:rsidR="00661456" w:rsidRPr="00A500AB">
        <w:rPr>
          <w:rFonts w:ascii="Sylfaen" w:eastAsia="Sylfaen" w:hAnsi="Sylfaen" w:cs="Times New Roman"/>
          <w:color w:val="000000" w:themeColor="text1"/>
        </w:rPr>
        <w:t>ანალოგიური</w:t>
      </w:r>
      <w:r w:rsidR="004D0FF5" w:rsidRPr="00A500AB">
        <w:rPr>
          <w:rFonts w:ascii="Sylfaen" w:eastAsia="Sylfaen" w:hAnsi="Sylfaen" w:cs="Times New Roman"/>
          <w:color w:val="000000" w:themeColor="text1"/>
        </w:rPr>
        <w:t xml:space="preserve"> ორგანიზაციებისთვის შეგროვ</w:t>
      </w:r>
      <w:r w:rsidR="00661456" w:rsidRPr="00A500AB">
        <w:rPr>
          <w:rFonts w:ascii="Sylfaen" w:eastAsia="Sylfaen" w:hAnsi="Sylfaen" w:cs="Times New Roman"/>
          <w:color w:val="000000" w:themeColor="text1"/>
        </w:rPr>
        <w:t>ებუ</w:t>
      </w:r>
      <w:r w:rsidR="004D0FF5" w:rsidRPr="00A500AB">
        <w:rPr>
          <w:rFonts w:ascii="Sylfaen" w:eastAsia="Sylfaen" w:hAnsi="Sylfaen" w:cs="Times New Roman"/>
          <w:color w:val="000000" w:themeColor="text1"/>
        </w:rPr>
        <w:t xml:space="preserve">ლი ჰონორარებიდან  უფლების მართვის </w:t>
      </w:r>
      <w:r w:rsidR="00065178">
        <w:rPr>
          <w:rFonts w:ascii="Sylfaen" w:eastAsia="Sylfaen" w:hAnsi="Sylfaen" w:cs="Times New Roman"/>
          <w:color w:val="000000" w:themeColor="text1"/>
        </w:rPr>
        <w:t>საფასურის</w:t>
      </w:r>
      <w:r w:rsidR="00521863">
        <w:rPr>
          <w:rFonts w:ascii="Sylfaen" w:eastAsia="Sylfaen" w:hAnsi="Sylfaen" w:cs="Times New Roman"/>
          <w:color w:val="000000" w:themeColor="text1"/>
        </w:rPr>
        <w:t xml:space="preserve"> </w:t>
      </w:r>
      <w:r w:rsidR="004D0FF5" w:rsidRPr="00A500AB">
        <w:rPr>
          <w:rFonts w:ascii="Sylfaen" w:eastAsia="Sylfaen" w:hAnsi="Sylfaen" w:cs="Times New Roman"/>
          <w:color w:val="000000" w:themeColor="text1"/>
        </w:rPr>
        <w:t>შესახებ, უფლებებისა და უფლებების კატეგორიის, გამოყენების ტიპისა და ორგანიზაციის მიხედვით;</w:t>
      </w:r>
    </w:p>
    <w:p w14:paraId="36FE1FB1" w14:textId="55B1E412" w:rsidR="009E2AFC" w:rsidRPr="00A500AB" w:rsidRDefault="0050404E" w:rsidP="00D97F45">
      <w:pPr>
        <w:tabs>
          <w:tab w:val="left" w:pos="7830"/>
        </w:tabs>
        <w:spacing w:after="160"/>
        <w:jc w:val="both"/>
        <w:rPr>
          <w:rFonts w:ascii="Sylfaen" w:eastAsia="Sylfaen" w:hAnsi="Sylfaen" w:cs="Times New Roman"/>
          <w:color w:val="000000" w:themeColor="text1"/>
        </w:rPr>
      </w:pPr>
      <w:proofErr w:type="spellStart"/>
      <w:r>
        <w:rPr>
          <w:rFonts w:ascii="Sylfaen" w:eastAsia="Sylfaen" w:hAnsi="Sylfaen" w:cs="Times New Roman"/>
          <w:color w:val="000000" w:themeColor="text1"/>
        </w:rPr>
        <w:t>ვ</w:t>
      </w:r>
      <w:r w:rsidR="004D0FF5" w:rsidRPr="00A500AB">
        <w:rPr>
          <w:rFonts w:ascii="Sylfaen" w:eastAsia="Sylfaen" w:hAnsi="Sylfaen" w:cs="Times New Roman"/>
          <w:color w:val="000000" w:themeColor="text1"/>
        </w:rPr>
        <w:t>.დ.გ</w:t>
      </w:r>
      <w:proofErr w:type="spellEnd"/>
      <w:r w:rsidR="004D0FF5" w:rsidRPr="00A500AB">
        <w:rPr>
          <w:rFonts w:ascii="Sylfaen" w:eastAsia="Sylfaen" w:hAnsi="Sylfaen" w:cs="Times New Roman"/>
          <w:color w:val="000000" w:themeColor="text1"/>
        </w:rPr>
        <w:t xml:space="preserve">) ინფორმაცია სხვა </w:t>
      </w:r>
      <w:r w:rsidR="00A0685C" w:rsidRPr="00A500AB">
        <w:rPr>
          <w:rFonts w:ascii="Sylfaen" w:eastAsia="Sylfaen" w:hAnsi="Sylfaen" w:cs="Times New Roman"/>
          <w:color w:val="000000" w:themeColor="text1"/>
        </w:rPr>
        <w:t xml:space="preserve">ქონებრივი უფლებების კოლექტიურ საფუძველზე მმართველი ორგანიზაციის </w:t>
      </w:r>
      <w:r w:rsidR="004D0FF5" w:rsidRPr="00A500AB">
        <w:rPr>
          <w:rFonts w:ascii="Sylfaen" w:eastAsia="Sylfaen" w:hAnsi="Sylfaen" w:cs="Times New Roman"/>
          <w:color w:val="000000" w:themeColor="text1"/>
        </w:rPr>
        <w:t xml:space="preserve">მიერ შეგროვებული და გადმორიცხული ჰონორარებიდან უფლებების მართვის </w:t>
      </w:r>
      <w:r w:rsidR="00065178">
        <w:rPr>
          <w:rFonts w:ascii="Sylfaen" w:eastAsia="Sylfaen" w:hAnsi="Sylfaen" w:cs="Times New Roman"/>
          <w:color w:val="000000" w:themeColor="text1"/>
        </w:rPr>
        <w:t xml:space="preserve">საფასურის </w:t>
      </w:r>
      <w:r w:rsidR="004D0FF5" w:rsidRPr="00A500AB">
        <w:rPr>
          <w:rFonts w:ascii="Sylfaen" w:eastAsia="Sylfaen" w:hAnsi="Sylfaen" w:cs="Times New Roman"/>
          <w:color w:val="000000" w:themeColor="text1"/>
        </w:rPr>
        <w:t>შესახებ, უფლებებისა და უფლებების კატეგორიის, გამოყენების ტიპისა და ორგანიზაციის მიხედვით</w:t>
      </w:r>
      <w:r w:rsidR="00521863">
        <w:rPr>
          <w:rFonts w:ascii="Sylfaen" w:eastAsia="Sylfaen" w:hAnsi="Sylfaen" w:cs="Times New Roman"/>
          <w:color w:val="000000" w:themeColor="text1"/>
        </w:rPr>
        <w:t xml:space="preserve"> ასეთის არსებობის შემთხვევაში.</w:t>
      </w:r>
    </w:p>
    <w:p w14:paraId="390CD027" w14:textId="3D41C153" w:rsidR="009E2AFC" w:rsidRPr="00A500AB" w:rsidRDefault="0050404E" w:rsidP="00D97F45">
      <w:pPr>
        <w:tabs>
          <w:tab w:val="left" w:pos="7830"/>
        </w:tabs>
        <w:spacing w:after="0"/>
        <w:jc w:val="both"/>
        <w:rPr>
          <w:rFonts w:ascii="Sylfaen" w:eastAsia="Sylfaen" w:hAnsi="Sylfaen" w:cs="Times New Roman"/>
          <w:color w:val="000000" w:themeColor="text1"/>
        </w:rPr>
      </w:pPr>
      <w:r>
        <w:rPr>
          <w:rFonts w:ascii="Sylfaen" w:eastAsia="Sylfaen" w:hAnsi="Sylfaen" w:cs="Times New Roman"/>
          <w:color w:val="000000" w:themeColor="text1"/>
        </w:rPr>
        <w:t>ზ</w:t>
      </w:r>
      <w:r w:rsidR="004D0FF5" w:rsidRPr="00A500AB">
        <w:rPr>
          <w:rFonts w:ascii="Sylfaen" w:eastAsia="Sylfaen" w:hAnsi="Sylfaen" w:cs="Times New Roman"/>
          <w:color w:val="000000" w:themeColor="text1"/>
        </w:rPr>
        <w:t xml:space="preserve">) სოციალური, კულტურული და საგანმანათლებლო მომსახურების მიზნებისათვის </w:t>
      </w:r>
      <w:proofErr w:type="spellStart"/>
      <w:r w:rsidR="004D0FF5" w:rsidRPr="00A500AB">
        <w:rPr>
          <w:rFonts w:ascii="Sylfaen" w:eastAsia="Sylfaen" w:hAnsi="Sylfaen" w:cs="Times New Roman"/>
          <w:color w:val="000000" w:themeColor="text1"/>
        </w:rPr>
        <w:t>გამოქვითული</w:t>
      </w:r>
      <w:proofErr w:type="spellEnd"/>
      <w:r w:rsidR="004D0FF5" w:rsidRPr="00A500AB">
        <w:rPr>
          <w:rFonts w:ascii="Sylfaen" w:eastAsia="Sylfaen" w:hAnsi="Sylfaen" w:cs="Times New Roman"/>
          <w:color w:val="000000" w:themeColor="text1"/>
        </w:rPr>
        <w:t xml:space="preserve"> თანხების გამოყენებაზე დეტალური ინფორმაცია, რომელიც</w:t>
      </w:r>
      <w:r w:rsidR="00E10C67" w:rsidRPr="00A500AB">
        <w:rPr>
          <w:rFonts w:ascii="Sylfaen" w:eastAsia="Sylfaen" w:hAnsi="Sylfaen" w:cs="Times New Roman"/>
          <w:color w:val="000000" w:themeColor="text1"/>
        </w:rPr>
        <w:t xml:space="preserve"> </w:t>
      </w:r>
      <w:r w:rsidR="004D0FF5" w:rsidRPr="00A500AB">
        <w:rPr>
          <w:rFonts w:ascii="Sylfaen" w:eastAsia="Sylfaen" w:hAnsi="Sylfaen" w:cs="Times New Roman"/>
          <w:color w:val="000000" w:themeColor="text1"/>
        </w:rPr>
        <w:t>უნდა შეიცავდეს</w:t>
      </w:r>
      <w:r w:rsidR="009232EF">
        <w:rPr>
          <w:rFonts w:ascii="Sylfaen" w:eastAsia="Sylfaen" w:hAnsi="Sylfaen" w:cs="Times New Roman"/>
          <w:color w:val="000000" w:themeColor="text1"/>
        </w:rPr>
        <w:t xml:space="preserve"> </w:t>
      </w:r>
      <w:r w:rsidR="00F3085E">
        <w:rPr>
          <w:rFonts w:ascii="Sylfaen" w:eastAsia="Sylfaen" w:hAnsi="Sylfaen" w:cs="Times New Roman"/>
          <w:color w:val="000000" w:themeColor="text1"/>
        </w:rPr>
        <w:t xml:space="preserve">ინფორმაციას </w:t>
      </w:r>
      <w:r w:rsidR="004D0FF5" w:rsidRPr="00A500AB">
        <w:rPr>
          <w:rFonts w:ascii="Sylfaen" w:eastAsia="Sylfaen" w:hAnsi="Sylfaen" w:cs="Times New Roman"/>
          <w:color w:val="000000" w:themeColor="text1"/>
        </w:rPr>
        <w:t xml:space="preserve">ფინანსური წლის განმავლობაში სოციალური, კულტურული და საგანმანათლებლო მომსახურების მიზნებისთვის </w:t>
      </w:r>
      <w:proofErr w:type="spellStart"/>
      <w:r w:rsidR="004D0FF5" w:rsidRPr="00A500AB">
        <w:rPr>
          <w:rFonts w:ascii="Sylfaen" w:eastAsia="Sylfaen" w:hAnsi="Sylfaen" w:cs="Times New Roman"/>
          <w:color w:val="000000" w:themeColor="text1"/>
        </w:rPr>
        <w:t>გამოქვითული</w:t>
      </w:r>
      <w:proofErr w:type="spellEnd"/>
      <w:r w:rsidR="004D0FF5" w:rsidRPr="00A500AB">
        <w:rPr>
          <w:rFonts w:ascii="Sylfaen" w:eastAsia="Sylfaen" w:hAnsi="Sylfaen" w:cs="Times New Roman"/>
          <w:color w:val="000000" w:themeColor="text1"/>
        </w:rPr>
        <w:t xml:space="preserve"> თანხების </w:t>
      </w:r>
      <w:r w:rsidR="00661456" w:rsidRPr="00A500AB">
        <w:rPr>
          <w:rFonts w:ascii="Sylfaen" w:eastAsia="Sylfaen" w:hAnsi="Sylfaen" w:cs="Times New Roman"/>
          <w:color w:val="000000" w:themeColor="text1"/>
        </w:rPr>
        <w:t xml:space="preserve">ოდენობასა </w:t>
      </w:r>
      <w:r w:rsidR="004D0FF5" w:rsidRPr="00A500AB">
        <w:rPr>
          <w:rFonts w:ascii="Sylfaen" w:eastAsia="Sylfaen" w:hAnsi="Sylfaen" w:cs="Times New Roman"/>
          <w:color w:val="000000" w:themeColor="text1"/>
        </w:rPr>
        <w:t xml:space="preserve"> და თითოეული</w:t>
      </w:r>
      <w:r w:rsidR="00661456" w:rsidRPr="00A500AB">
        <w:rPr>
          <w:rFonts w:ascii="Sylfaen" w:eastAsia="Sylfaen" w:hAnsi="Sylfaen" w:cs="Times New Roman"/>
          <w:color w:val="000000" w:themeColor="text1"/>
        </w:rPr>
        <w:t>ს</w:t>
      </w:r>
      <w:r w:rsidR="004D0FF5" w:rsidRPr="00A500AB">
        <w:rPr>
          <w:rFonts w:ascii="Sylfaen" w:eastAsia="Sylfaen" w:hAnsi="Sylfaen" w:cs="Times New Roman"/>
          <w:color w:val="000000" w:themeColor="text1"/>
        </w:rPr>
        <w:t xml:space="preserve"> მიზნობრიობის ტიპის შესახებ</w:t>
      </w:r>
      <w:r w:rsidR="009232EF">
        <w:rPr>
          <w:rFonts w:ascii="Sylfaen" w:eastAsia="Sylfaen" w:hAnsi="Sylfaen" w:cs="Times New Roman"/>
          <w:color w:val="000000" w:themeColor="text1"/>
        </w:rPr>
        <w:t>.</w:t>
      </w:r>
    </w:p>
    <w:p w14:paraId="20A1E839" w14:textId="7C48763E" w:rsidR="009E2AFC" w:rsidRDefault="00F3085E" w:rsidP="00D97F45">
      <w:pPr>
        <w:tabs>
          <w:tab w:val="left" w:pos="7830"/>
        </w:tabs>
        <w:spacing w:before="120" w:after="120"/>
        <w:jc w:val="both"/>
        <w:rPr>
          <w:rFonts w:ascii="Sylfaen" w:hAnsi="Sylfaen"/>
          <w:color w:val="000000" w:themeColor="text1"/>
        </w:rPr>
      </w:pPr>
      <w:r>
        <w:rPr>
          <w:rFonts w:ascii="Sylfaen" w:hAnsi="Sylfaen"/>
          <w:color w:val="000000" w:themeColor="text1"/>
        </w:rPr>
        <w:t>3</w:t>
      </w:r>
      <w:r w:rsidR="004D0FF5" w:rsidRPr="00A500AB">
        <w:rPr>
          <w:rFonts w:ascii="Sylfaen" w:hAnsi="Sylfaen"/>
          <w:color w:val="000000" w:themeColor="text1"/>
        </w:rPr>
        <w:t>. გამჭვირვალობის წლიურ ანგარიშში შეტანილი ინფორმაცია</w:t>
      </w:r>
      <w:r w:rsidR="00456759">
        <w:rPr>
          <w:rFonts w:ascii="Sylfaen" w:hAnsi="Sylfaen"/>
          <w:color w:val="000000" w:themeColor="text1"/>
        </w:rPr>
        <w:t xml:space="preserve"> 2 წელიწადში ერთხელ </w:t>
      </w:r>
      <w:r w:rsidR="004D0FF5" w:rsidRPr="00A500AB">
        <w:rPr>
          <w:rFonts w:ascii="Sylfaen" w:hAnsi="Sylfaen"/>
          <w:color w:val="000000" w:themeColor="text1"/>
        </w:rPr>
        <w:t xml:space="preserve"> უნდა შემოწმდეს  </w:t>
      </w:r>
      <w:r w:rsidR="00E529C9" w:rsidRPr="00A500AB">
        <w:rPr>
          <w:rFonts w:ascii="Sylfaen" w:hAnsi="Sylfaen"/>
          <w:color w:val="000000" w:themeColor="text1"/>
        </w:rPr>
        <w:t>იმ აუდიტორული ფირმიდან ერთ-ერთის მიერ, რომელსაც მინიჭებული აქვს საზოგადოებრივი დაინტერესების პირის აუდიტის უფლებამოსილება.</w:t>
      </w:r>
      <w:r w:rsidR="00E529C9" w:rsidRPr="00A500AB">
        <w:rPr>
          <w:rFonts w:ascii="Sylfaen" w:hAnsi="Sylfaen" w:cs="Times New Roman"/>
          <w:color w:val="000000" w:themeColor="text1"/>
          <w:lang w:val="en-US"/>
        </w:rPr>
        <w:t xml:space="preserve"> </w:t>
      </w:r>
      <w:r w:rsidR="004D0FF5" w:rsidRPr="00A500AB">
        <w:rPr>
          <w:rFonts w:ascii="Sylfaen" w:hAnsi="Sylfaen"/>
          <w:color w:val="000000" w:themeColor="text1"/>
        </w:rPr>
        <w:t>აუდიტის დასკვნა, მათ შორის</w:t>
      </w:r>
      <w:r w:rsidR="00661456" w:rsidRPr="00A500AB">
        <w:rPr>
          <w:rFonts w:ascii="Sylfaen" w:hAnsi="Sylfaen"/>
          <w:color w:val="000000" w:themeColor="text1"/>
        </w:rPr>
        <w:t>,</w:t>
      </w:r>
      <w:r w:rsidR="004D0FF5" w:rsidRPr="00A500AB">
        <w:rPr>
          <w:rFonts w:ascii="Sylfaen" w:hAnsi="Sylfaen"/>
          <w:color w:val="000000" w:themeColor="text1"/>
        </w:rPr>
        <w:t xml:space="preserve"> ნებისმიერი შეფასება, სრულად უნდა აისახოს გამჭვირვალობის წლიურ  ანგარიშში. </w:t>
      </w:r>
    </w:p>
    <w:p w14:paraId="7E568DAC" w14:textId="6DB958BB" w:rsidR="009E2AFC" w:rsidRPr="00A500AB" w:rsidRDefault="00140268" w:rsidP="00D97F45">
      <w:pPr>
        <w:tabs>
          <w:tab w:val="left" w:pos="7830"/>
        </w:tabs>
        <w:spacing w:before="120" w:after="120"/>
        <w:jc w:val="both"/>
        <w:rPr>
          <w:rFonts w:ascii="Sylfaen" w:hAnsi="Sylfaen"/>
          <w:color w:val="000000" w:themeColor="text1"/>
        </w:rPr>
      </w:pPr>
      <w:r>
        <w:rPr>
          <w:rFonts w:ascii="Sylfaen" w:hAnsi="Sylfaen"/>
          <w:color w:val="000000" w:themeColor="text1"/>
        </w:rPr>
        <w:t xml:space="preserve">5. ამ მუხლით გათვალისწინებული </w:t>
      </w:r>
      <w:r w:rsidRPr="00A500AB">
        <w:rPr>
          <w:rFonts w:ascii="Sylfaen" w:eastAsiaTheme="minorHAnsi" w:hAnsi="Sylfaen" w:cstheme="minorBidi"/>
          <w:color w:val="000000" w:themeColor="text1"/>
        </w:rPr>
        <w:t>გამჭვირვალობის</w:t>
      </w:r>
      <w:r>
        <w:rPr>
          <w:rFonts w:ascii="Sylfaen" w:eastAsiaTheme="minorHAnsi" w:hAnsi="Sylfaen" w:cstheme="minorBidi"/>
          <w:color w:val="000000" w:themeColor="text1"/>
        </w:rPr>
        <w:t xml:space="preserve"> </w:t>
      </w:r>
      <w:r>
        <w:rPr>
          <w:rFonts w:ascii="Sylfaen" w:hAnsi="Sylfaen"/>
          <w:color w:val="000000" w:themeColor="text1"/>
        </w:rPr>
        <w:t xml:space="preserve">კრიტერიუმები ვრცელდება </w:t>
      </w:r>
      <w:r w:rsidRPr="00A500AB">
        <w:rPr>
          <w:rFonts w:ascii="Sylfaen" w:eastAsiaTheme="minorHAnsi" w:hAnsi="Sylfaen" w:cstheme="minorBidi"/>
          <w:color w:val="000000" w:themeColor="text1"/>
        </w:rPr>
        <w:t>ქონებრივი უფლებების კოლექტიურ საფუძველზე მმართველი ორგანიზაციის მიერ</w:t>
      </w:r>
      <w:r>
        <w:rPr>
          <w:rFonts w:ascii="Sylfaen" w:eastAsiaTheme="minorHAnsi" w:hAnsi="Sylfaen" w:cstheme="minorBidi"/>
          <w:color w:val="000000" w:themeColor="text1"/>
        </w:rPr>
        <w:t xml:space="preserve"> კონკრეტული მიზნ</w:t>
      </w:r>
      <w:r w:rsidR="00EB07B1">
        <w:rPr>
          <w:rFonts w:ascii="Sylfaen" w:eastAsiaTheme="minorHAnsi" w:hAnsi="Sylfaen" w:cstheme="minorBidi"/>
          <w:color w:val="000000" w:themeColor="text1"/>
        </w:rPr>
        <w:t>ო</w:t>
      </w:r>
      <w:r>
        <w:rPr>
          <w:rFonts w:ascii="Sylfaen" w:eastAsiaTheme="minorHAnsi" w:hAnsi="Sylfaen" w:cstheme="minorBidi"/>
          <w:color w:val="000000" w:themeColor="text1"/>
        </w:rPr>
        <w:t>ბრიობით</w:t>
      </w:r>
      <w:r w:rsidRPr="00A500AB">
        <w:rPr>
          <w:rFonts w:ascii="Sylfaen" w:eastAsiaTheme="minorHAnsi" w:hAnsi="Sylfaen" w:cstheme="minorBidi"/>
          <w:color w:val="000000" w:themeColor="text1"/>
        </w:rPr>
        <w:t xml:space="preserve"> შექმნილ ფონდებზე</w:t>
      </w:r>
      <w:r>
        <w:rPr>
          <w:rFonts w:ascii="Sylfaen" w:eastAsiaTheme="minorHAnsi" w:hAnsi="Sylfaen" w:cstheme="minorBidi"/>
          <w:color w:val="000000" w:themeColor="text1"/>
        </w:rPr>
        <w:t>.</w:t>
      </w:r>
    </w:p>
    <w:p w14:paraId="5985FDD0" w14:textId="48586426" w:rsidR="009E2AFC" w:rsidRPr="00A500AB" w:rsidRDefault="004D0FF5" w:rsidP="00D97F45">
      <w:pPr>
        <w:pStyle w:val="Heading1"/>
        <w:tabs>
          <w:tab w:val="left" w:pos="7830"/>
        </w:tabs>
        <w:rPr>
          <w:rFonts w:ascii="Sylfaen" w:hAnsi="Sylfaen"/>
          <w:b/>
          <w:color w:val="000000" w:themeColor="text1"/>
          <w:sz w:val="22"/>
          <w:szCs w:val="22"/>
        </w:rPr>
      </w:pPr>
      <w:bookmarkStart w:id="40" w:name="_Toc120828086"/>
      <w:r w:rsidRPr="00A500AB">
        <w:rPr>
          <w:rFonts w:ascii="Sylfaen" w:hAnsi="Sylfaen"/>
          <w:b/>
          <w:color w:val="000000" w:themeColor="text1"/>
          <w:sz w:val="22"/>
          <w:szCs w:val="22"/>
        </w:rPr>
        <w:t>მუხლი 66</w:t>
      </w:r>
      <w:r w:rsidR="00CF1D56" w:rsidRPr="00A500AB">
        <w:rPr>
          <w:rFonts w:ascii="Sylfaen" w:hAnsi="Sylfaen"/>
          <w:b/>
          <w:color w:val="000000" w:themeColor="text1"/>
          <w:sz w:val="22"/>
          <w:szCs w:val="22"/>
          <w:vertAlign w:val="superscript"/>
        </w:rPr>
        <w:t>12</w:t>
      </w:r>
      <w:r w:rsidRPr="00A500AB">
        <w:rPr>
          <w:rFonts w:ascii="Sylfaen" w:hAnsi="Sylfaen"/>
          <w:b/>
          <w:color w:val="000000" w:themeColor="text1"/>
          <w:sz w:val="22"/>
          <w:szCs w:val="22"/>
          <w:vertAlign w:val="superscript"/>
        </w:rPr>
        <w:t xml:space="preserve"> </w:t>
      </w:r>
      <w:r w:rsidR="00661456" w:rsidRPr="00A500AB">
        <w:rPr>
          <w:rFonts w:ascii="Sylfaen" w:hAnsi="Sylfaen"/>
          <w:b/>
          <w:color w:val="000000" w:themeColor="text1"/>
          <w:sz w:val="22"/>
          <w:szCs w:val="22"/>
        </w:rPr>
        <w:t xml:space="preserve">. ქონებრივი უფლებების კოლექტიურ საფუძველზე მმართველი ორგანიზაციის </w:t>
      </w:r>
      <w:r w:rsidRPr="00A500AB">
        <w:rPr>
          <w:rFonts w:ascii="Sylfaen" w:hAnsi="Sylfaen"/>
          <w:b/>
          <w:color w:val="000000" w:themeColor="text1"/>
          <w:sz w:val="22"/>
          <w:szCs w:val="22"/>
        </w:rPr>
        <w:t>წევრობის წესები</w:t>
      </w:r>
      <w:bookmarkEnd w:id="40"/>
    </w:p>
    <w:p w14:paraId="0466F7FF" w14:textId="2D959FFC"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 </w:t>
      </w:r>
      <w:r w:rsidR="00431F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 xml:space="preserve">ვალდებულია წევრად მიიღოს უფლების მფლობელი (მათ შორის იურიდიული პირი) თუ ის აკმაყოფილებს წესდებით განსაზღვრულ წევრობის მოთხოვნებს. წევრად მიღებაზე უარის თქმისას, </w:t>
      </w:r>
      <w:r w:rsidR="00431F8D" w:rsidRPr="00A500AB">
        <w:rPr>
          <w:rFonts w:ascii="Sylfaen" w:hAnsi="Sylfaen"/>
          <w:color w:val="000000" w:themeColor="text1"/>
        </w:rPr>
        <w:t>აღნიშნული</w:t>
      </w:r>
      <w:r w:rsidRPr="00A500AB">
        <w:rPr>
          <w:rFonts w:ascii="Sylfaen" w:hAnsi="Sylfaen"/>
          <w:color w:val="000000" w:themeColor="text1"/>
        </w:rPr>
        <w:t xml:space="preserve"> ორგანიზაცია ვალდებულია  წერილობით დაასაბუთოს უარის თქმის მიზეზი. </w:t>
      </w:r>
    </w:p>
    <w:p w14:paraId="7D44A688" w14:textId="60BCB636" w:rsidR="009E2AFC" w:rsidRPr="00A500AB" w:rsidRDefault="004D0FF5" w:rsidP="00D97F45">
      <w:pPr>
        <w:tabs>
          <w:tab w:val="left" w:pos="7830"/>
        </w:tabs>
        <w:spacing w:before="120" w:after="120"/>
        <w:jc w:val="both"/>
        <w:rPr>
          <w:rFonts w:ascii="Sylfaen" w:hAnsi="Sylfaen"/>
          <w:color w:val="000000" w:themeColor="text1"/>
          <w:lang w:val="en-US"/>
        </w:rPr>
      </w:pPr>
      <w:r w:rsidRPr="00A500AB">
        <w:rPr>
          <w:rFonts w:ascii="Sylfaen" w:hAnsi="Sylfaen"/>
          <w:color w:val="000000" w:themeColor="text1"/>
          <w:lang w:val="en-US"/>
        </w:rPr>
        <w:lastRenderedPageBreak/>
        <w:t xml:space="preserve">2. </w:t>
      </w:r>
      <w:r w:rsidR="00431F8D" w:rsidRPr="00A500AB">
        <w:rPr>
          <w:rFonts w:ascii="Sylfaen" w:hAnsi="Sylfaen"/>
          <w:color w:val="000000" w:themeColor="text1"/>
          <w:lang w:val="en-US"/>
        </w:rPr>
        <w:t xml:space="preserve">ქონებრივი </w:t>
      </w:r>
      <w:proofErr w:type="spellStart"/>
      <w:r w:rsidR="00431F8D" w:rsidRPr="00A500AB">
        <w:rPr>
          <w:rFonts w:ascii="Sylfaen" w:hAnsi="Sylfaen"/>
          <w:color w:val="000000" w:themeColor="text1"/>
          <w:lang w:val="en-US"/>
        </w:rPr>
        <w:t>უფლებების</w:t>
      </w:r>
      <w:proofErr w:type="spellEnd"/>
      <w:r w:rsidR="00431F8D" w:rsidRPr="00A500AB">
        <w:rPr>
          <w:rFonts w:ascii="Sylfaen" w:hAnsi="Sylfaen"/>
          <w:color w:val="000000" w:themeColor="text1"/>
          <w:lang w:val="en-US"/>
        </w:rPr>
        <w:t xml:space="preserve"> </w:t>
      </w:r>
      <w:proofErr w:type="spellStart"/>
      <w:r w:rsidR="00431F8D" w:rsidRPr="00A500AB">
        <w:rPr>
          <w:rFonts w:ascii="Sylfaen" w:hAnsi="Sylfaen"/>
          <w:color w:val="000000" w:themeColor="text1"/>
          <w:lang w:val="en-US"/>
        </w:rPr>
        <w:t>კოლექტიურ</w:t>
      </w:r>
      <w:proofErr w:type="spellEnd"/>
      <w:r w:rsidR="00431F8D" w:rsidRPr="00A500AB">
        <w:rPr>
          <w:rFonts w:ascii="Sylfaen" w:hAnsi="Sylfaen"/>
          <w:color w:val="000000" w:themeColor="text1"/>
          <w:lang w:val="en-US"/>
        </w:rPr>
        <w:t xml:space="preserve"> </w:t>
      </w:r>
      <w:proofErr w:type="spellStart"/>
      <w:r w:rsidR="00431F8D" w:rsidRPr="00A500AB">
        <w:rPr>
          <w:rFonts w:ascii="Sylfaen" w:hAnsi="Sylfaen"/>
          <w:color w:val="000000" w:themeColor="text1"/>
          <w:lang w:val="en-US"/>
        </w:rPr>
        <w:t>საფუძველზე</w:t>
      </w:r>
      <w:proofErr w:type="spellEnd"/>
      <w:r w:rsidR="00431F8D" w:rsidRPr="00A500AB">
        <w:rPr>
          <w:rFonts w:ascii="Sylfaen" w:hAnsi="Sylfaen"/>
          <w:color w:val="000000" w:themeColor="text1"/>
          <w:lang w:val="en-US"/>
        </w:rPr>
        <w:t xml:space="preserve"> მმართველი </w:t>
      </w:r>
      <w:proofErr w:type="spellStart"/>
      <w:r w:rsidR="00431F8D" w:rsidRPr="00A500AB">
        <w:rPr>
          <w:rFonts w:ascii="Sylfaen" w:hAnsi="Sylfaen"/>
          <w:color w:val="000000" w:themeColor="text1"/>
          <w:lang w:val="en-US"/>
        </w:rPr>
        <w:t>ორგანიზაცია</w:t>
      </w:r>
      <w:proofErr w:type="spellEnd"/>
      <w:r w:rsidR="00431F8D" w:rsidRPr="00A500AB">
        <w:rPr>
          <w:rFonts w:ascii="Sylfaen" w:hAnsi="Sylfaen"/>
          <w:color w:val="000000" w:themeColor="text1"/>
          <w:lang w:val="en-US"/>
        </w:rPr>
        <w:t xml:space="preserve"> </w:t>
      </w:r>
      <w:r w:rsidRPr="00A500AB">
        <w:rPr>
          <w:rFonts w:ascii="Sylfaen" w:hAnsi="Sylfaen"/>
          <w:color w:val="000000" w:themeColor="text1"/>
        </w:rPr>
        <w:t xml:space="preserve">ვალდებულია უფლების მფლობელის წევრად მიღების განაცხადი განიხილოს </w:t>
      </w:r>
      <w:r w:rsidR="00431F8D" w:rsidRPr="00A500AB">
        <w:rPr>
          <w:rFonts w:ascii="Sylfaen" w:hAnsi="Sylfaen"/>
          <w:color w:val="000000" w:themeColor="text1"/>
        </w:rPr>
        <w:t xml:space="preserve">მისი </w:t>
      </w:r>
      <w:r w:rsidRPr="00A500AB">
        <w:rPr>
          <w:rFonts w:ascii="Sylfaen" w:hAnsi="Sylfaen"/>
          <w:color w:val="000000" w:themeColor="text1"/>
        </w:rPr>
        <w:t>მიღებიდან ერთი თვის ვადაში.</w:t>
      </w:r>
    </w:p>
    <w:p w14:paraId="4DB5B8C0" w14:textId="696F0F83" w:rsidR="009E2AFC" w:rsidRPr="00A500AB" w:rsidRDefault="004D0FF5" w:rsidP="00D97F45">
      <w:pPr>
        <w:tabs>
          <w:tab w:val="left" w:pos="7830"/>
        </w:tabs>
        <w:spacing w:before="120" w:after="120"/>
        <w:jc w:val="both"/>
        <w:rPr>
          <w:rFonts w:ascii="Sylfaen" w:hAnsi="Sylfaen"/>
          <w:color w:val="000000" w:themeColor="text1"/>
          <w:lang w:val="en-US"/>
        </w:rPr>
      </w:pPr>
      <w:r w:rsidRPr="00A500AB">
        <w:rPr>
          <w:rFonts w:ascii="Sylfaen" w:hAnsi="Sylfaen"/>
          <w:color w:val="000000" w:themeColor="text1"/>
          <w:lang w:val="en-US"/>
        </w:rPr>
        <w:t>3</w:t>
      </w:r>
      <w:r w:rsidRPr="00A500AB">
        <w:rPr>
          <w:rFonts w:ascii="Sylfaen" w:hAnsi="Sylfaen"/>
          <w:color w:val="000000" w:themeColor="text1"/>
        </w:rPr>
        <w:t xml:space="preserve">. </w:t>
      </w:r>
      <w:r w:rsidR="00431F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წევრობის წესები უნდა ეფუძნებოდეს ობიექტურ, გამჭვირვალე და არადისკრიმინაციულ კრიტერიუმებს. წევრობის კრიტერიუმები შეიძლება დარეგულირდეს როგორც წესდებით, ასევე</w:t>
      </w:r>
      <w:r w:rsidR="00B62F2B" w:rsidRPr="00A500AB">
        <w:rPr>
          <w:rFonts w:ascii="Sylfaen" w:hAnsi="Sylfaen"/>
          <w:color w:val="000000" w:themeColor="text1"/>
        </w:rPr>
        <w:t>,</w:t>
      </w:r>
      <w:r w:rsidRPr="00A500AB">
        <w:rPr>
          <w:rFonts w:ascii="Sylfaen" w:hAnsi="Sylfaen"/>
          <w:color w:val="000000" w:themeColor="text1"/>
        </w:rPr>
        <w:t xml:space="preserve"> შესაძლებელია გაიწეროს </w:t>
      </w:r>
      <w:r w:rsidR="00431F8D" w:rsidRPr="00A500AB">
        <w:rPr>
          <w:rFonts w:ascii="Sylfaen" w:hAnsi="Sylfaen"/>
          <w:color w:val="000000" w:themeColor="text1"/>
        </w:rPr>
        <w:t xml:space="preserve">წევრად </w:t>
      </w:r>
      <w:r w:rsidRPr="00A500AB">
        <w:rPr>
          <w:rFonts w:ascii="Sylfaen" w:hAnsi="Sylfaen"/>
          <w:color w:val="000000" w:themeColor="text1"/>
        </w:rPr>
        <w:t>მიღების სპეციალური წესები, რომელიც</w:t>
      </w:r>
      <w:r w:rsidR="00431F8D" w:rsidRPr="00A500AB">
        <w:rPr>
          <w:rFonts w:ascii="Sylfaen" w:hAnsi="Sylfaen"/>
          <w:color w:val="000000" w:themeColor="text1"/>
        </w:rPr>
        <w:t>,</w:t>
      </w:r>
      <w:r w:rsidRPr="00A500AB">
        <w:rPr>
          <w:rFonts w:ascii="Sylfaen" w:hAnsi="Sylfaen"/>
          <w:color w:val="000000" w:themeColor="text1"/>
        </w:rPr>
        <w:t xml:space="preserve"> თავის მხრივ</w:t>
      </w:r>
      <w:r w:rsidR="00431F8D" w:rsidRPr="00A500AB">
        <w:rPr>
          <w:rFonts w:ascii="Sylfaen" w:hAnsi="Sylfaen"/>
          <w:color w:val="000000" w:themeColor="text1"/>
        </w:rPr>
        <w:t>,</w:t>
      </w:r>
      <w:r w:rsidRPr="00A500AB">
        <w:rPr>
          <w:rFonts w:ascii="Sylfaen" w:hAnsi="Sylfaen"/>
          <w:color w:val="000000" w:themeColor="text1"/>
        </w:rPr>
        <w:t xml:space="preserve"> საჯაროდ ხელმისაწვდომი უნდა იყოს საზოგადოებისათვის.</w:t>
      </w:r>
    </w:p>
    <w:p w14:paraId="4F7D75A4" w14:textId="04AA31E6"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lang w:val="en-US"/>
        </w:rPr>
        <w:t>4</w:t>
      </w:r>
      <w:r w:rsidRPr="00A500AB">
        <w:rPr>
          <w:rFonts w:ascii="Sylfaen" w:hAnsi="Sylfaen"/>
          <w:color w:val="000000" w:themeColor="text1"/>
        </w:rPr>
        <w:t xml:space="preserve">. </w:t>
      </w:r>
      <w:r w:rsidR="00431F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წესდება უნდა ითვალისწინებდეს ეფექტურ და ქმედით მექანიზმებს, ორგანიზაციის საქმიანობასთან დაკავშირებული გადაწყვეტილების მიღების პროცესში წევრების თანაბარი მონაწილეობისთვის. გადაწყვეტილების მიღების პროცესში უფლებათა სხვადასხვა კატეგორიის წევრების წარმომადგენლების ჩართულობა უნდა იყოს სამართლიანი და დაბალანსებული.</w:t>
      </w:r>
    </w:p>
    <w:p w14:paraId="1B16F0E4" w14:textId="7349E5D1"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lang w:val="en-US"/>
        </w:rPr>
        <w:t>5</w:t>
      </w:r>
      <w:r w:rsidRPr="00A500AB">
        <w:rPr>
          <w:rFonts w:ascii="Sylfaen" w:hAnsi="Sylfaen"/>
          <w:color w:val="000000" w:themeColor="text1"/>
        </w:rPr>
        <w:t xml:space="preserve">. </w:t>
      </w:r>
      <w:r w:rsidR="00431F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ვალდებულია მისცეს წევრებს უფლება და შესაძლებლობა, აწარმოონ კომუნიკაცია მასთან ელექტრონული ფორმით, მათ შორის, უზრუნველყოფილი უნდა იყოს გაწევრიანების თაობაზე განაცხადის წარდგენა როგორც მატერიალური, ასევე</w:t>
      </w:r>
      <w:r w:rsidR="00B62F2B" w:rsidRPr="00A500AB">
        <w:rPr>
          <w:rFonts w:ascii="Sylfaen" w:hAnsi="Sylfaen"/>
          <w:color w:val="000000" w:themeColor="text1"/>
        </w:rPr>
        <w:t>,</w:t>
      </w:r>
      <w:r w:rsidRPr="00A500AB">
        <w:rPr>
          <w:rFonts w:ascii="Sylfaen" w:hAnsi="Sylfaen"/>
          <w:color w:val="000000" w:themeColor="text1"/>
        </w:rPr>
        <w:t xml:space="preserve"> ელექტრონული ფორმით, ასევე</w:t>
      </w:r>
      <w:r w:rsidR="00B62F2B" w:rsidRPr="00A500AB">
        <w:rPr>
          <w:rFonts w:ascii="Sylfaen" w:hAnsi="Sylfaen"/>
          <w:color w:val="000000" w:themeColor="text1"/>
        </w:rPr>
        <w:t>,</w:t>
      </w:r>
      <w:r w:rsidRPr="00A500AB">
        <w:rPr>
          <w:rFonts w:ascii="Sylfaen" w:hAnsi="Sylfaen"/>
          <w:color w:val="000000" w:themeColor="text1"/>
        </w:rPr>
        <w:t xml:space="preserve"> წევრის სხვა უფლებამოსილებების განხორციელება. </w:t>
      </w:r>
    </w:p>
    <w:p w14:paraId="5A242C46" w14:textId="29017C13"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lang w:val="en-US"/>
        </w:rPr>
        <w:t>6</w:t>
      </w:r>
      <w:r w:rsidRPr="00A500AB">
        <w:rPr>
          <w:rFonts w:ascii="Sylfaen" w:hAnsi="Sylfaen"/>
          <w:color w:val="000000" w:themeColor="text1"/>
        </w:rPr>
        <w:t xml:space="preserve">. </w:t>
      </w:r>
      <w:r w:rsidR="00431F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ვალდებულია აწარმოოს და რეგულარულად განაახლოს თავისი წევრების რეესტრი.</w:t>
      </w:r>
    </w:p>
    <w:p w14:paraId="38C36447" w14:textId="4B7686BE"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lang w:val="en-US"/>
        </w:rPr>
        <w:t>7</w:t>
      </w:r>
      <w:r w:rsidRPr="00A500AB">
        <w:rPr>
          <w:rFonts w:ascii="Sylfaen" w:hAnsi="Sylfaen"/>
          <w:color w:val="000000" w:themeColor="text1"/>
        </w:rPr>
        <w:t xml:space="preserve">. წევრის გასვლის შემთხვევაში </w:t>
      </w:r>
      <w:r w:rsidR="00431F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 xml:space="preserve">ვალდებულია გასულ წევრთან საბოლოო ანგარიშსწორება მოახდინოს გასვლიდან არაუგვიანეს 3 თვისა.  </w:t>
      </w:r>
      <w:r w:rsidR="00431F8D" w:rsidRPr="00A500AB">
        <w:rPr>
          <w:rFonts w:ascii="Sylfaen" w:hAnsi="Sylfaen"/>
          <w:color w:val="000000" w:themeColor="text1"/>
        </w:rPr>
        <w:t>აღნიშნული</w:t>
      </w:r>
      <w:r w:rsidRPr="00A500AB">
        <w:rPr>
          <w:rFonts w:ascii="Sylfaen" w:hAnsi="Sylfaen"/>
          <w:color w:val="000000" w:themeColor="text1"/>
        </w:rPr>
        <w:t xml:space="preserve"> ორგანიზაცია უფლებამოსილია დაადგინოს, რომ ხელშეკრულებიდან გასვლა ძალაში შევიდეს ფინანსური წლის დასრულების შემდეგ.</w:t>
      </w:r>
    </w:p>
    <w:p w14:paraId="5D95C43B" w14:textId="752FC9FE" w:rsidR="009E2AFC" w:rsidRPr="00A500AB" w:rsidRDefault="004D0FF5" w:rsidP="00D97F45">
      <w:pPr>
        <w:pStyle w:val="Heading1"/>
        <w:tabs>
          <w:tab w:val="left" w:pos="7830"/>
        </w:tabs>
        <w:rPr>
          <w:rFonts w:ascii="Sylfaen" w:hAnsi="Sylfaen"/>
          <w:b/>
          <w:color w:val="000000" w:themeColor="text1"/>
          <w:sz w:val="22"/>
          <w:szCs w:val="22"/>
        </w:rPr>
      </w:pPr>
      <w:bookmarkStart w:id="41" w:name="_Toc120828087"/>
      <w:r w:rsidRPr="00A500AB">
        <w:rPr>
          <w:rFonts w:ascii="Sylfaen" w:hAnsi="Sylfaen"/>
          <w:b/>
          <w:color w:val="000000" w:themeColor="text1"/>
          <w:sz w:val="22"/>
          <w:szCs w:val="22"/>
        </w:rPr>
        <w:t>მუხლი 66</w:t>
      </w:r>
      <w:r w:rsidR="00CF1D56" w:rsidRPr="00A500AB">
        <w:rPr>
          <w:rFonts w:ascii="Sylfaen" w:hAnsi="Sylfaen"/>
          <w:b/>
          <w:color w:val="000000" w:themeColor="text1"/>
          <w:sz w:val="22"/>
          <w:szCs w:val="22"/>
          <w:vertAlign w:val="superscript"/>
        </w:rPr>
        <w:t>13</w:t>
      </w:r>
      <w:r w:rsidRPr="00A500AB">
        <w:rPr>
          <w:rFonts w:ascii="Sylfaen" w:hAnsi="Sylfaen"/>
          <w:b/>
          <w:color w:val="000000" w:themeColor="text1"/>
          <w:sz w:val="22"/>
          <w:szCs w:val="22"/>
        </w:rPr>
        <w:t xml:space="preserve">. </w:t>
      </w:r>
      <w:r w:rsidR="00431F8D" w:rsidRPr="00A500AB">
        <w:rPr>
          <w:rFonts w:ascii="Sylfaen" w:hAnsi="Sylfaen"/>
          <w:b/>
          <w:color w:val="000000" w:themeColor="text1"/>
          <w:sz w:val="22"/>
          <w:szCs w:val="22"/>
        </w:rPr>
        <w:t xml:space="preserve">ქონებრივი უფლებების კოლექტიურ საფუძველზე მმართველი ორგანიზაციის </w:t>
      </w:r>
      <w:r w:rsidRPr="00A500AB">
        <w:rPr>
          <w:rFonts w:ascii="Sylfaen" w:hAnsi="Sylfaen"/>
          <w:b/>
          <w:color w:val="000000" w:themeColor="text1"/>
          <w:sz w:val="22"/>
          <w:szCs w:val="22"/>
        </w:rPr>
        <w:t>წევრთა საერთო კრება</w:t>
      </w:r>
      <w:bookmarkEnd w:id="41"/>
    </w:p>
    <w:p w14:paraId="5595E1FA" w14:textId="1674A19E"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 </w:t>
      </w:r>
      <w:r w:rsidR="00431F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წევრთა საერთო კრება (შემდგომ - საერთო კრება) მოიწვევა სულ მცირე, წელიწადში ერთხელ.</w:t>
      </w:r>
      <w:r w:rsidR="008C35DB" w:rsidRPr="00A500AB">
        <w:rPr>
          <w:rFonts w:ascii="Sylfaen" w:hAnsi="Sylfaen"/>
          <w:color w:val="000000" w:themeColor="text1"/>
        </w:rPr>
        <w:t xml:space="preserve"> </w:t>
      </w:r>
    </w:p>
    <w:p w14:paraId="720B05CA" w14:textId="07BC0B15"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2. საერთო კრება იღებს გადაწყვეტილებას წესდებაში ცვლილებებისა და დამატებების შეტანის, აგრეთვე წევრობასთან დაკავშირებული წესების შესახებ. წესდებაში ცვლილებები და დამატებები, იმ საკითხებთან დაკავშირებით, რომელიც შეეხება ჰონორარის განაწილების ძირითად პრინციპებსა და წესებს</w:t>
      </w:r>
      <w:r w:rsidR="006C5D60">
        <w:rPr>
          <w:rFonts w:ascii="Sylfaen" w:hAnsi="Sylfaen"/>
          <w:color w:val="000000" w:themeColor="text1"/>
        </w:rPr>
        <w:t>.</w:t>
      </w:r>
      <w:r w:rsidRPr="00A500AB">
        <w:rPr>
          <w:rFonts w:ascii="Sylfaen" w:hAnsi="Sylfaen"/>
          <w:color w:val="000000" w:themeColor="text1"/>
        </w:rPr>
        <w:t xml:space="preserve"> </w:t>
      </w:r>
    </w:p>
    <w:p w14:paraId="2BEA0BA6" w14:textId="19EF9FE4"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3. საერთო კრება იღებს გადაწყვეტილებას გამგეობის და სამეთვალყურეო საბჭოს წევრების დანიშვნისა და გათავისუფლების შესახებ, იხილავს მათი საქმიანობის შესახებ ანგარიშს, ამტკიცებს მათი ანაზღაურებ</w:t>
      </w:r>
      <w:r w:rsidR="00431F8D" w:rsidRPr="00A500AB">
        <w:rPr>
          <w:rFonts w:ascii="Sylfaen" w:hAnsi="Sylfaen"/>
          <w:color w:val="000000" w:themeColor="text1"/>
        </w:rPr>
        <w:t>ა</w:t>
      </w:r>
      <w:r w:rsidRPr="00A500AB">
        <w:rPr>
          <w:rFonts w:ascii="Sylfaen" w:hAnsi="Sylfaen"/>
          <w:color w:val="000000" w:themeColor="text1"/>
        </w:rPr>
        <w:t>სა და წახალისებ</w:t>
      </w:r>
      <w:r w:rsidR="00431F8D" w:rsidRPr="00A500AB">
        <w:rPr>
          <w:rFonts w:ascii="Sylfaen" w:hAnsi="Sylfaen"/>
          <w:color w:val="000000" w:themeColor="text1"/>
        </w:rPr>
        <w:t>ა</w:t>
      </w:r>
      <w:r w:rsidRPr="00A500AB">
        <w:rPr>
          <w:rFonts w:ascii="Sylfaen" w:hAnsi="Sylfaen"/>
          <w:color w:val="000000" w:themeColor="text1"/>
        </w:rPr>
        <w:t>ს</w:t>
      </w:r>
      <w:r w:rsidR="00431F8D" w:rsidRPr="00A500AB">
        <w:rPr>
          <w:rFonts w:ascii="Sylfaen" w:hAnsi="Sylfaen"/>
          <w:color w:val="000000" w:themeColor="text1"/>
        </w:rPr>
        <w:t xml:space="preserve">თან </w:t>
      </w:r>
      <w:r w:rsidRPr="00A500AB">
        <w:rPr>
          <w:rFonts w:ascii="Sylfaen" w:hAnsi="Sylfaen"/>
          <w:color w:val="000000" w:themeColor="text1"/>
        </w:rPr>
        <w:t xml:space="preserve">დაკავშირებულ წესს, როგორიცაა </w:t>
      </w:r>
      <w:r w:rsidRPr="00A500AB">
        <w:rPr>
          <w:rFonts w:ascii="Sylfaen" w:hAnsi="Sylfaen"/>
          <w:color w:val="000000" w:themeColor="text1"/>
        </w:rPr>
        <w:lastRenderedPageBreak/>
        <w:t>ფულადი და არაფულადი სარგებლისა და საპენსიო დანამატების გაცემა, აგრეთვე</w:t>
      </w:r>
      <w:r w:rsidR="00431F8D" w:rsidRPr="00A500AB">
        <w:rPr>
          <w:rFonts w:ascii="Sylfaen" w:hAnsi="Sylfaen"/>
          <w:color w:val="000000" w:themeColor="text1"/>
        </w:rPr>
        <w:t>,</w:t>
      </w:r>
      <w:r w:rsidRPr="00A500AB">
        <w:rPr>
          <w:rFonts w:ascii="Sylfaen" w:hAnsi="Sylfaen"/>
          <w:color w:val="000000" w:themeColor="text1"/>
        </w:rPr>
        <w:t xml:space="preserve"> ანაზღაურებასთან დაკავშირებულ სხვა წესებს.</w:t>
      </w:r>
    </w:p>
    <w:p w14:paraId="4CCD9D1F" w14:textId="777777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4. საერთო კრება გადაწყვეტილებას იღებს შემდეგ საკითხებზე:</w:t>
      </w:r>
    </w:p>
    <w:p w14:paraId="0711827C" w14:textId="777777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ა) შეგროვებული ჰონორარების განაწილების ზოგადი წესები და პოლიტიკა; </w:t>
      </w:r>
    </w:p>
    <w:p w14:paraId="45C788D1" w14:textId="77777777" w:rsidR="009E2AFC" w:rsidRPr="00A500AB" w:rsidRDefault="004D0FF5" w:rsidP="00D97F45">
      <w:pPr>
        <w:tabs>
          <w:tab w:val="left" w:pos="7830"/>
          <w:tab w:val="left" w:pos="7995"/>
        </w:tabs>
        <w:spacing w:before="120" w:after="120"/>
        <w:jc w:val="both"/>
        <w:rPr>
          <w:rFonts w:ascii="Sylfaen" w:hAnsi="Sylfaen"/>
          <w:color w:val="000000" w:themeColor="text1"/>
        </w:rPr>
      </w:pPr>
      <w:r w:rsidRPr="00A500AB">
        <w:rPr>
          <w:rFonts w:ascii="Sylfaen" w:hAnsi="Sylfaen"/>
          <w:color w:val="000000" w:themeColor="text1"/>
        </w:rPr>
        <w:t>ბ) გაუნაწილებელი ჰონორარების განკარგვის ზოგადი წესები და პოლიტიკა;</w:t>
      </w:r>
      <w:r w:rsidRPr="00A500AB">
        <w:rPr>
          <w:rFonts w:ascii="Sylfaen" w:hAnsi="Sylfaen"/>
          <w:color w:val="000000" w:themeColor="text1"/>
        </w:rPr>
        <w:tab/>
      </w:r>
    </w:p>
    <w:p w14:paraId="12D8957E" w14:textId="777777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გ) გაუნაწილებელი ჰონორარების გამოყენება; </w:t>
      </w:r>
    </w:p>
    <w:p w14:paraId="19EBB4E7" w14:textId="18D5A581"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დ) შეგროვებული ჰონორარებიდან მიზნობრივი დაქვითვების განხორციელება;</w:t>
      </w:r>
    </w:p>
    <w:p w14:paraId="0287C941" w14:textId="777777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ე) რისკების მართვის პოლიტიკა;</w:t>
      </w:r>
    </w:p>
    <w:p w14:paraId="2E407318" w14:textId="777777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ვ) უძრავი ქონების შეძენა, გასხვისება ან უფლებრივად დატვირთვა;</w:t>
      </w:r>
    </w:p>
    <w:p w14:paraId="798C2733" w14:textId="573AF7C4"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ზ) რეორგანიზაციასთან და ლიკვიდაციასთან დაკავშირებული საკითხები, იურიდიული პირების დაფუძნება და სხვა იურიდიული პირის აქციების ან/და წილების შეძენა</w:t>
      </w:r>
      <w:r w:rsidR="00431F8D" w:rsidRPr="00A500AB">
        <w:rPr>
          <w:rFonts w:ascii="Sylfaen" w:hAnsi="Sylfaen"/>
          <w:color w:val="000000" w:themeColor="text1"/>
        </w:rPr>
        <w:t>;</w:t>
      </w:r>
    </w:p>
    <w:p w14:paraId="10C8CB50" w14:textId="777777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თ) სესხის აღება, სესხის გაცემა, თავდებობა ან სესხის უზრუნველყოფის ღონისძიებების გამოყენება.</w:t>
      </w:r>
    </w:p>
    <w:p w14:paraId="022C723D" w14:textId="60B10E3D"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5. საერთო კრება ახორციელებს კონტროლს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საქმიანობაზე, სულ მცირე, აუდიტორის დანიშვნით და გათავისუფლებით და აგრეთვე</w:t>
      </w:r>
      <w:r w:rsidR="00431F8D" w:rsidRPr="00A500AB">
        <w:rPr>
          <w:rFonts w:ascii="Sylfaen" w:hAnsi="Sylfaen"/>
          <w:color w:val="000000" w:themeColor="text1"/>
        </w:rPr>
        <w:t>,</w:t>
      </w:r>
      <w:r w:rsidRPr="00A500AB">
        <w:rPr>
          <w:rFonts w:ascii="Sylfaen" w:hAnsi="Sylfaen"/>
          <w:color w:val="000000" w:themeColor="text1"/>
        </w:rPr>
        <w:t xml:space="preserve"> ამტკიცებს ორგანიზაციის  გამჭვირვალობის წლიურ ანგარიშს.</w:t>
      </w:r>
    </w:p>
    <w:p w14:paraId="7E274E25" w14:textId="1842611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6.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წევრთა საერთო რაოდენობის</w:t>
      </w:r>
      <w:r w:rsidR="00431F8D" w:rsidRPr="00A500AB">
        <w:rPr>
          <w:rFonts w:ascii="Sylfaen" w:hAnsi="Sylfaen"/>
          <w:color w:val="000000" w:themeColor="text1"/>
        </w:rPr>
        <w:t>,</w:t>
      </w:r>
      <w:r w:rsidRPr="00A500AB">
        <w:rPr>
          <w:rFonts w:ascii="Sylfaen" w:hAnsi="Sylfaen"/>
          <w:color w:val="000000" w:themeColor="text1"/>
        </w:rPr>
        <w:t xml:space="preserve"> </w:t>
      </w:r>
      <w:r w:rsidR="007C4729" w:rsidRPr="00A500AB">
        <w:rPr>
          <w:rFonts w:ascii="Sylfaen" w:hAnsi="Sylfaen"/>
          <w:color w:val="000000" w:themeColor="text1"/>
        </w:rPr>
        <w:t>სულ მცირე</w:t>
      </w:r>
      <w:r w:rsidR="00431F8D" w:rsidRPr="00A500AB">
        <w:rPr>
          <w:rFonts w:ascii="Sylfaen" w:hAnsi="Sylfaen"/>
          <w:color w:val="000000" w:themeColor="text1"/>
        </w:rPr>
        <w:t>,</w:t>
      </w:r>
      <w:r w:rsidR="007C4729" w:rsidRPr="00A500AB">
        <w:rPr>
          <w:rFonts w:ascii="Sylfaen" w:hAnsi="Sylfaen"/>
          <w:color w:val="000000" w:themeColor="text1"/>
        </w:rPr>
        <w:t xml:space="preserve"> </w:t>
      </w:r>
      <w:r w:rsidRPr="00A500AB">
        <w:rPr>
          <w:rFonts w:ascii="Sylfaen" w:hAnsi="Sylfaen"/>
          <w:color w:val="000000" w:themeColor="text1"/>
        </w:rPr>
        <w:t xml:space="preserve">10%-ს,  </w:t>
      </w:r>
      <w:r w:rsidR="007C4729" w:rsidRPr="00A500AB">
        <w:rPr>
          <w:rFonts w:ascii="Sylfaen" w:hAnsi="Sylfaen"/>
          <w:color w:val="000000" w:themeColor="text1"/>
        </w:rPr>
        <w:t xml:space="preserve">ორგანიზაციის მართვასთან დაკავშირებულ ნებისმიერ საკითხზე </w:t>
      </w:r>
      <w:proofErr w:type="spellStart"/>
      <w:r w:rsidR="007C4729" w:rsidRPr="00A500AB">
        <w:rPr>
          <w:rFonts w:ascii="Sylfaen" w:hAnsi="Sylfaen"/>
          <w:color w:val="000000" w:themeColor="text1"/>
        </w:rPr>
        <w:t>კვალფიციური</w:t>
      </w:r>
      <w:proofErr w:type="spellEnd"/>
      <w:r w:rsidR="007C4729" w:rsidRPr="00A500AB">
        <w:rPr>
          <w:rFonts w:ascii="Sylfaen" w:hAnsi="Sylfaen"/>
          <w:color w:val="000000" w:themeColor="text1"/>
        </w:rPr>
        <w:t xml:space="preserve"> დასკვნის მომზადების მიზნით</w:t>
      </w:r>
      <w:r w:rsidR="00B62F2B" w:rsidRPr="00A500AB">
        <w:rPr>
          <w:rFonts w:ascii="Sylfaen" w:hAnsi="Sylfaen"/>
          <w:color w:val="000000" w:themeColor="text1"/>
        </w:rPr>
        <w:t xml:space="preserve"> </w:t>
      </w:r>
      <w:r w:rsidRPr="00A500AB">
        <w:rPr>
          <w:rFonts w:ascii="Sylfaen" w:hAnsi="Sylfaen"/>
          <w:color w:val="000000" w:themeColor="text1"/>
        </w:rPr>
        <w:t>შეუძლია მოიწვიოს</w:t>
      </w:r>
      <w:r w:rsidR="007C4729" w:rsidRPr="00A500AB">
        <w:rPr>
          <w:rFonts w:ascii="Sylfaen" w:hAnsi="Sylfaen"/>
          <w:color w:val="000000" w:themeColor="text1"/>
        </w:rPr>
        <w:t xml:space="preserve"> დარგის სპეციალისტი</w:t>
      </w:r>
      <w:r w:rsidRPr="00A500AB">
        <w:rPr>
          <w:rFonts w:ascii="Sylfaen" w:hAnsi="Sylfaen"/>
          <w:color w:val="000000" w:themeColor="text1"/>
        </w:rPr>
        <w:t>.</w:t>
      </w:r>
    </w:p>
    <w:p w14:paraId="44EDE64B" w14:textId="25B67A17" w:rsidR="009E2AFC" w:rsidRPr="00A500AB" w:rsidRDefault="004D0FF5" w:rsidP="00D97F45">
      <w:pPr>
        <w:tabs>
          <w:tab w:val="left" w:pos="7830"/>
        </w:tabs>
        <w:spacing w:before="120" w:after="120"/>
        <w:jc w:val="both"/>
        <w:rPr>
          <w:rFonts w:ascii="Sylfaen" w:hAnsi="Sylfaen"/>
          <w:strike/>
          <w:color w:val="000000" w:themeColor="text1"/>
        </w:rPr>
      </w:pPr>
      <w:r w:rsidRPr="00A500AB">
        <w:rPr>
          <w:rFonts w:ascii="Sylfaen" w:hAnsi="Sylfaen"/>
          <w:color w:val="000000" w:themeColor="text1"/>
        </w:rPr>
        <w:t xml:space="preserve">7.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 xml:space="preserve">ყველა წევრს უფლება აქვს მონაწილეობა მიიღოს საერთო კრებაში და ისარგებლოს ხმის უფლებით. </w:t>
      </w:r>
      <w:r w:rsidR="00286373" w:rsidRPr="00A500AB">
        <w:rPr>
          <w:rFonts w:ascii="Sylfaen" w:hAnsi="Sylfaen"/>
          <w:color w:val="000000" w:themeColor="text1"/>
        </w:rPr>
        <w:t>აღნიშნული</w:t>
      </w:r>
      <w:r w:rsidRPr="00A500AB">
        <w:rPr>
          <w:rFonts w:ascii="Sylfaen" w:hAnsi="Sylfaen"/>
          <w:color w:val="000000" w:themeColor="text1"/>
        </w:rPr>
        <w:t xml:space="preserve"> ორგანიზაცია ვალდებულია უზრუნველყოს წევრის მიერ საერთო კრებაში მონაწილეობის მიღება დისტანციური სერვისებით, რაც გაწერილი უნდა იყოს წესდებაში. </w:t>
      </w:r>
    </w:p>
    <w:p w14:paraId="75A89798" w14:textId="384E6CB0"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8.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წევრს  საერთო კრებაში მონაწილეობისა და ხმის მიცემის უფლების განხორციელება შეუძლია როგორც პირადად, ისე წარმომადგენლის მეშვეობით. წარმომადგენელი შეიძლება იყოს ნებისმიერი ფიზიკური ან იურიდიული პირი, იმ პირობით, რომ ასეთი წარმომადგენლობა არ იწვევს ინტერესთა კონფლიქტს. ინტერესთა კონფლიქტი</w:t>
      </w:r>
      <w:r w:rsidR="00431F8D" w:rsidRPr="00A500AB">
        <w:rPr>
          <w:rFonts w:ascii="Sylfaen" w:hAnsi="Sylfaen"/>
          <w:color w:val="000000" w:themeColor="text1"/>
        </w:rPr>
        <w:t>,</w:t>
      </w:r>
      <w:r w:rsidRPr="00A500AB">
        <w:rPr>
          <w:rFonts w:ascii="Sylfaen" w:hAnsi="Sylfaen"/>
          <w:color w:val="000000" w:themeColor="text1"/>
        </w:rPr>
        <w:t xml:space="preserve"> ასევე</w:t>
      </w:r>
      <w:r w:rsidR="00B62F2B" w:rsidRPr="00A500AB">
        <w:rPr>
          <w:rFonts w:ascii="Sylfaen" w:hAnsi="Sylfaen"/>
          <w:color w:val="000000" w:themeColor="text1"/>
        </w:rPr>
        <w:t>,</w:t>
      </w:r>
      <w:r w:rsidRPr="00A500AB">
        <w:rPr>
          <w:rFonts w:ascii="Sylfaen" w:hAnsi="Sylfaen"/>
          <w:color w:val="000000" w:themeColor="text1"/>
        </w:rPr>
        <w:t xml:space="preserve"> სახეზეა, თუ აღნიშნულ ორგანიზაციაში უფლების მფლობელსა და წარმომადგენელს აქვთ უფლებების სხვადასხვა კატეგორიის უფლების მფლობელის სტატუსი. </w:t>
      </w:r>
    </w:p>
    <w:p w14:paraId="5FCCA5F1" w14:textId="4FC39BAC"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9. წარმომადგენლობითი უფლებამოსილება გაიცემა მხოლოდ კონკრეტულ საერთო კრებაზე მონაწილეობის მიზნით. საერთო კრებაზე წარმომადგენელი სარგებლობს უფლების მფლობელის ანალოგიური უფლებებითა და ვალდებულებებით. </w:t>
      </w:r>
    </w:p>
    <w:p w14:paraId="1E380847" w14:textId="77777777" w:rsidR="00F45741" w:rsidRPr="00A500AB" w:rsidRDefault="00F45741" w:rsidP="00D97F45">
      <w:pPr>
        <w:tabs>
          <w:tab w:val="left" w:pos="7830"/>
        </w:tabs>
        <w:spacing w:before="120" w:after="120"/>
        <w:jc w:val="both"/>
        <w:rPr>
          <w:rFonts w:ascii="Sylfaen" w:hAnsi="Sylfaen"/>
          <w:color w:val="000000" w:themeColor="text1"/>
        </w:rPr>
      </w:pPr>
    </w:p>
    <w:p w14:paraId="4906F4FA" w14:textId="71DF1A9D" w:rsidR="009E2AFC" w:rsidRPr="00A500AB" w:rsidRDefault="004D0FF5" w:rsidP="00D97F45">
      <w:pPr>
        <w:pStyle w:val="Heading1"/>
        <w:tabs>
          <w:tab w:val="left" w:pos="7830"/>
        </w:tabs>
        <w:rPr>
          <w:rFonts w:ascii="Sylfaen" w:hAnsi="Sylfaen"/>
          <w:b/>
          <w:color w:val="000000" w:themeColor="text1"/>
          <w:sz w:val="22"/>
          <w:szCs w:val="22"/>
        </w:rPr>
      </w:pPr>
      <w:bookmarkStart w:id="42" w:name="_Toc120828088"/>
      <w:r w:rsidRPr="00A500AB">
        <w:rPr>
          <w:rFonts w:ascii="Sylfaen" w:hAnsi="Sylfaen"/>
          <w:b/>
          <w:color w:val="000000" w:themeColor="text1"/>
          <w:sz w:val="22"/>
          <w:szCs w:val="22"/>
        </w:rPr>
        <w:lastRenderedPageBreak/>
        <w:t>მუხლი 66</w:t>
      </w:r>
      <w:r w:rsidR="00CF1D56" w:rsidRPr="00A500AB">
        <w:rPr>
          <w:rFonts w:ascii="Sylfaen" w:hAnsi="Sylfaen"/>
          <w:b/>
          <w:color w:val="000000" w:themeColor="text1"/>
          <w:sz w:val="22"/>
          <w:szCs w:val="22"/>
          <w:vertAlign w:val="superscript"/>
        </w:rPr>
        <w:t>14</w:t>
      </w:r>
      <w:r w:rsidRPr="00A500AB">
        <w:rPr>
          <w:rFonts w:ascii="Sylfaen" w:hAnsi="Sylfaen"/>
          <w:b/>
          <w:color w:val="000000" w:themeColor="text1"/>
          <w:sz w:val="22"/>
          <w:szCs w:val="22"/>
        </w:rPr>
        <w:t xml:space="preserve">. </w:t>
      </w:r>
      <w:r w:rsidR="00431F8D" w:rsidRPr="00A500AB">
        <w:rPr>
          <w:rFonts w:ascii="Sylfaen" w:hAnsi="Sylfaen"/>
          <w:b/>
          <w:color w:val="000000" w:themeColor="text1"/>
          <w:sz w:val="22"/>
          <w:szCs w:val="22"/>
        </w:rPr>
        <w:t xml:space="preserve">ქონებრივი უფლებების კოლექტიურ საფუძველზე მმართველი ორგანიზაციის </w:t>
      </w:r>
      <w:r w:rsidRPr="00A500AB">
        <w:rPr>
          <w:rFonts w:ascii="Sylfaen" w:hAnsi="Sylfaen"/>
          <w:b/>
          <w:color w:val="000000" w:themeColor="text1"/>
          <w:sz w:val="22"/>
          <w:szCs w:val="22"/>
        </w:rPr>
        <w:t>სამეთვალყურეო საბჭო</w:t>
      </w:r>
      <w:bookmarkEnd w:id="42"/>
    </w:p>
    <w:p w14:paraId="2AF10046" w14:textId="689C58D0"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 </w:t>
      </w:r>
      <w:r w:rsidR="00431F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ამ კანონისა და ორგანიზაციის წესდებით გათვალისწინებული უფლებამოსილების შესაბამისად განხორციელებაზე კონტროლის მიზნით</w:t>
      </w:r>
      <w:r w:rsidR="00431F8D" w:rsidRPr="00A500AB">
        <w:rPr>
          <w:rFonts w:ascii="Sylfaen" w:hAnsi="Sylfaen"/>
          <w:color w:val="000000" w:themeColor="text1"/>
        </w:rPr>
        <w:t xml:space="preserve"> </w:t>
      </w:r>
      <w:r w:rsidRPr="00A500AB">
        <w:rPr>
          <w:rFonts w:ascii="Sylfaen" w:hAnsi="Sylfaen"/>
          <w:color w:val="000000" w:themeColor="text1"/>
        </w:rPr>
        <w:t xml:space="preserve"> იქმნება სამეთვალყურეო საბჭო.</w:t>
      </w:r>
    </w:p>
    <w:p w14:paraId="7AA45505" w14:textId="5108014C"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2. უფლებათა სხვადასხვა კატეგორიის მფლობელი ორგანიზაციის წევრები სამეთვალყურეო საბჭოში წარმოდგენილნი უნდა იყვნენ სამართლიანად. </w:t>
      </w:r>
    </w:p>
    <w:p w14:paraId="0D5E879F" w14:textId="4E387F56"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3. სამეთვალყურეო საბჭოს წევრებს ირჩევს საერთო კრება </w:t>
      </w:r>
      <w:r w:rsidR="00F64005" w:rsidRPr="00A500AB">
        <w:rPr>
          <w:rFonts w:ascii="Sylfaen" w:hAnsi="Sylfaen"/>
          <w:color w:val="000000" w:themeColor="text1"/>
        </w:rPr>
        <w:t>5</w:t>
      </w:r>
      <w:r w:rsidRPr="00A500AB">
        <w:rPr>
          <w:rFonts w:ascii="Sylfaen" w:hAnsi="Sylfaen"/>
          <w:color w:val="000000" w:themeColor="text1"/>
        </w:rPr>
        <w:t xml:space="preserve"> წლის ვადით. სამეთვალყურეო საბჭოს შემადგენლობაში შეიძლება არჩეულ იქნან პირები, რომელთა პროფესიული გამოცდილება იძლევა მათ მიერ ეფექტური საზედამხედველო ფუნქციების განხორციელების შესაძლებლობას, იმის მიუხედავად, არიან თუ არა ისინი </w:t>
      </w:r>
      <w:r w:rsidR="00A0685C" w:rsidRPr="00A500AB">
        <w:rPr>
          <w:rFonts w:ascii="Sylfaen" w:hAnsi="Sylfaen"/>
          <w:color w:val="000000" w:themeColor="text1"/>
        </w:rPr>
        <w:t>ქონებრივი უფლებების კოლექტიურ საფუძველზე მმართველი ორგანიზაციის</w:t>
      </w:r>
      <w:r w:rsidRPr="00A500AB">
        <w:rPr>
          <w:rFonts w:ascii="Sylfaen" w:hAnsi="Sylfaen"/>
          <w:color w:val="000000" w:themeColor="text1"/>
        </w:rPr>
        <w:t xml:space="preserve"> წევრები. </w:t>
      </w:r>
    </w:p>
    <w:p w14:paraId="7E859A54" w14:textId="6879DFDB"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4. სამეთვალყურეო საბჭო ანგარიშვალდებულია საერთო კრების წინაშე. სამეთვალყურეო საბჭო სულ მცირე,  წელიწადში ერთხელ, საერთო კრებას წარუდგენს საქმიანობის შესახებ ანგარიშს. სამეთვალყურეო საბჭოს წევრები</w:t>
      </w:r>
      <w:r w:rsidR="00431F8D" w:rsidRPr="00A500AB">
        <w:rPr>
          <w:rFonts w:ascii="Sylfaen" w:hAnsi="Sylfaen"/>
          <w:color w:val="000000" w:themeColor="text1"/>
        </w:rPr>
        <w:t xml:space="preserve"> </w:t>
      </w:r>
      <w:r w:rsidRPr="00A500AB">
        <w:rPr>
          <w:rFonts w:ascii="Sylfaen" w:hAnsi="Sylfaen"/>
          <w:color w:val="000000" w:themeColor="text1"/>
        </w:rPr>
        <w:t>ვალდებულნი არიან საერთო კრებას წარუდგინონ ინფორმაცია არსებული ან სავარაუდო ინტერესთა კონფლიქტის არსებობის შესახებ, რამაც შეიძლება  სამომავლოდ შეაფერხოს წევრების უფლებამოსილების განხორციელება.</w:t>
      </w:r>
    </w:p>
    <w:p w14:paraId="667E71DD" w14:textId="3008F0AB"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5.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 xml:space="preserve">წევრებს, ისევე როგორც,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 ორგანიზაციას, </w:t>
      </w:r>
      <w:r w:rsidRPr="00A500AB">
        <w:rPr>
          <w:rFonts w:ascii="Sylfaen" w:hAnsi="Sylfaen"/>
          <w:color w:val="000000" w:themeColor="text1"/>
        </w:rPr>
        <w:t xml:space="preserve">რომლის უფლებებსაც </w:t>
      </w:r>
      <w:proofErr w:type="spellStart"/>
      <w:r w:rsidRPr="00A500AB">
        <w:rPr>
          <w:rFonts w:ascii="Sylfaen" w:hAnsi="Sylfaen"/>
          <w:color w:val="000000" w:themeColor="text1"/>
        </w:rPr>
        <w:t>ურთიერთწარმომადგენლობის</w:t>
      </w:r>
      <w:proofErr w:type="spellEnd"/>
      <w:r w:rsidRPr="00A500AB">
        <w:rPr>
          <w:rFonts w:ascii="Sylfaen" w:hAnsi="Sylfaen"/>
          <w:color w:val="000000" w:themeColor="text1"/>
        </w:rPr>
        <w:t xml:space="preserve"> ხელშეკრულების საფუძველზე მართავს </w:t>
      </w:r>
      <w:r w:rsidR="00A0685C" w:rsidRPr="00A500AB">
        <w:rPr>
          <w:rFonts w:ascii="Sylfaen" w:hAnsi="Sylfaen"/>
          <w:color w:val="000000" w:themeColor="text1"/>
        </w:rPr>
        <w:t>აღნიშნული</w:t>
      </w:r>
      <w:r w:rsidRPr="00A500AB">
        <w:rPr>
          <w:rFonts w:ascii="Sylfaen" w:hAnsi="Sylfaen"/>
          <w:color w:val="000000" w:themeColor="text1"/>
        </w:rPr>
        <w:t xml:space="preserve"> ორგანიზაცია, უფლება აქვთ სამეთვალყურეო საბჭოს ჩართულობის, დახმარების ან/და </w:t>
      </w:r>
      <w:r w:rsidR="00482ED4" w:rsidRPr="00A500AB">
        <w:rPr>
          <w:rFonts w:ascii="Sylfaen" w:hAnsi="Sylfaen"/>
          <w:color w:val="000000" w:themeColor="text1"/>
        </w:rPr>
        <w:t xml:space="preserve">დავის </w:t>
      </w:r>
      <w:r w:rsidR="00BA300D">
        <w:rPr>
          <w:rFonts w:ascii="Sylfaen" w:hAnsi="Sylfaen"/>
          <w:color w:val="000000" w:themeColor="text1"/>
        </w:rPr>
        <w:t>გადაწყვეტის</w:t>
      </w:r>
      <w:r w:rsidR="00BA300D" w:rsidRPr="00A500AB">
        <w:rPr>
          <w:rFonts w:ascii="Sylfaen" w:hAnsi="Sylfaen"/>
          <w:color w:val="000000" w:themeColor="text1"/>
        </w:rPr>
        <w:t xml:space="preserve"> </w:t>
      </w:r>
      <w:r w:rsidRPr="00A500AB">
        <w:rPr>
          <w:rFonts w:ascii="Sylfaen" w:hAnsi="Sylfaen"/>
          <w:color w:val="000000" w:themeColor="text1"/>
        </w:rPr>
        <w:t xml:space="preserve">მიზნით მიმართონ  ისეთ საკითხებთან დაკავშირებით, რომელიც ეხება </w:t>
      </w:r>
      <w:r w:rsidR="00A0685C" w:rsidRPr="00A500AB">
        <w:rPr>
          <w:rFonts w:ascii="Sylfaen" w:hAnsi="Sylfaen"/>
          <w:color w:val="000000" w:themeColor="text1"/>
        </w:rPr>
        <w:t>ქონებრივი უფლებების კოლექტიურ საფუძველზე მმართველი ორგანიზაციის</w:t>
      </w:r>
      <w:r w:rsidRPr="00A500AB">
        <w:rPr>
          <w:rFonts w:ascii="Sylfaen" w:hAnsi="Sylfaen"/>
          <w:color w:val="000000" w:themeColor="text1"/>
        </w:rPr>
        <w:t xml:space="preserve"> აკრედიტაციას, ხელშეკრულების შეწყვეტას ან უფლებების გამოთხოვას, წევრობის პირობებს, აგრეთვე ჰონორარების შეგროვებას, მიზნობრივ დაქვითვას ან/და განაწილებას. </w:t>
      </w:r>
    </w:p>
    <w:p w14:paraId="1BE3141D" w14:textId="7C85E896"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6.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 xml:space="preserve">არაწევრ პირებს, რომელთა უფლებების ან უფლებათა კატეგორიების  მართვასაც ახორციელებს </w:t>
      </w:r>
      <w:r w:rsidR="00A0685C" w:rsidRPr="00A500AB">
        <w:rPr>
          <w:rFonts w:ascii="Sylfaen" w:hAnsi="Sylfaen"/>
          <w:color w:val="000000" w:themeColor="text1"/>
        </w:rPr>
        <w:t>აღნიშნული</w:t>
      </w:r>
      <w:r w:rsidRPr="00A500AB">
        <w:rPr>
          <w:rFonts w:ascii="Sylfaen" w:hAnsi="Sylfaen"/>
          <w:color w:val="000000" w:themeColor="text1"/>
        </w:rPr>
        <w:t xml:space="preserve"> ორგანიზაცია, ამ მუხლის მე-5 პუნქტით გათვალისწინებული უფლებით შეუძლიათ ისარგებლონ, როდესაც განსახილველი საკითხი შეეხება ჰონორარების შეგროვებას, მიზნობრივ დაქვითვას ან/და განაწილებას.</w:t>
      </w:r>
    </w:p>
    <w:p w14:paraId="7187546E" w14:textId="322F32BA"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7. </w:t>
      </w:r>
      <w:r w:rsidR="00A0685C"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 xml:space="preserve">ვალდებულია ამ მუხლის მე-5 და მე-6 პუნქტების საფუძველზე წარდგენილ ყველა საჩივარს ან მოთხოვნას უპასუხოს წერილობით. უარი მოთხოვნის დაკმაყოფილებაზე უნდა იყოს დასაბუთებული. </w:t>
      </w:r>
    </w:p>
    <w:p w14:paraId="6FBEED21" w14:textId="777777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8. სამეთვალყურეო საბჭო ამ მუხლის მე-4 და მე-5 პუნქტების საფუძველზე წარდგენილ მიმართვას განიხილავს დაუყოვნებლივ. </w:t>
      </w:r>
    </w:p>
    <w:p w14:paraId="0A9BFDDB" w14:textId="6CF56496"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9. სამეთვალყურეო საბჭო ვალდებულია </w:t>
      </w:r>
      <w:r w:rsidR="00762E5C" w:rsidRPr="00A500AB">
        <w:rPr>
          <w:rFonts w:ascii="Sylfaen" w:hAnsi="Sylfaen"/>
          <w:color w:val="000000" w:themeColor="text1"/>
        </w:rPr>
        <w:t xml:space="preserve">ამ მუხლის მე-5 პუნქტით გათვალისწინებული დავის </w:t>
      </w:r>
      <w:r w:rsidR="00BA300D">
        <w:rPr>
          <w:rFonts w:ascii="Sylfaen" w:hAnsi="Sylfaen"/>
          <w:color w:val="000000" w:themeColor="text1"/>
        </w:rPr>
        <w:t>გადაწყვეტა</w:t>
      </w:r>
      <w:r w:rsidR="00BA300D" w:rsidRPr="00A500AB">
        <w:rPr>
          <w:rFonts w:ascii="Sylfaen" w:hAnsi="Sylfaen"/>
          <w:color w:val="000000" w:themeColor="text1"/>
        </w:rPr>
        <w:t xml:space="preserve"> </w:t>
      </w:r>
      <w:r w:rsidRPr="00A500AB">
        <w:rPr>
          <w:rFonts w:ascii="Sylfaen" w:hAnsi="Sylfaen"/>
          <w:color w:val="000000" w:themeColor="text1"/>
        </w:rPr>
        <w:t xml:space="preserve">განახორციელოს მხარეთა საუკეთესო ინტერესების გათვალისწინებით და </w:t>
      </w:r>
      <w:r w:rsidRPr="00A500AB">
        <w:rPr>
          <w:rFonts w:ascii="Sylfaen" w:hAnsi="Sylfaen"/>
          <w:color w:val="000000" w:themeColor="text1"/>
        </w:rPr>
        <w:lastRenderedPageBreak/>
        <w:t xml:space="preserve">იმოქმედოს სამართლიანად და მიუკერძოებლად. პროცესის მონაწილე თითოეული მხარე ვალდებულია იმოქმედოს კეთილსინდისიერად.  </w:t>
      </w:r>
    </w:p>
    <w:p w14:paraId="1D667F92" w14:textId="3C9B8F09"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10. </w:t>
      </w:r>
      <w:r w:rsidR="00762E5C" w:rsidRPr="00A500AB">
        <w:rPr>
          <w:rFonts w:ascii="Sylfaen" w:hAnsi="Sylfaen"/>
          <w:color w:val="000000" w:themeColor="text1"/>
        </w:rPr>
        <w:t xml:space="preserve">დავის </w:t>
      </w:r>
      <w:r w:rsidR="00BA300D">
        <w:rPr>
          <w:rFonts w:ascii="Sylfaen" w:hAnsi="Sylfaen"/>
          <w:color w:val="000000" w:themeColor="text1"/>
        </w:rPr>
        <w:t>გადაწყვეტის</w:t>
      </w:r>
      <w:r w:rsidR="00BA300D" w:rsidRPr="00A500AB">
        <w:rPr>
          <w:rFonts w:ascii="Sylfaen" w:hAnsi="Sylfaen"/>
          <w:color w:val="000000" w:themeColor="text1"/>
        </w:rPr>
        <w:t xml:space="preserve"> </w:t>
      </w:r>
      <w:r w:rsidRPr="00A500AB">
        <w:rPr>
          <w:rFonts w:ascii="Sylfaen" w:hAnsi="Sylfaen"/>
          <w:color w:val="000000" w:themeColor="text1"/>
        </w:rPr>
        <w:t>პროცესში სამეთვალყურეო საბჭოს უფლება აქვს მო</w:t>
      </w:r>
      <w:r w:rsidR="00431F8D" w:rsidRPr="00A500AB">
        <w:rPr>
          <w:rFonts w:ascii="Sylfaen" w:hAnsi="Sylfaen"/>
          <w:color w:val="000000" w:themeColor="text1"/>
        </w:rPr>
        <w:t>ს</w:t>
      </w:r>
      <w:r w:rsidRPr="00A500AB">
        <w:rPr>
          <w:rFonts w:ascii="Sylfaen" w:hAnsi="Sylfaen"/>
          <w:color w:val="000000" w:themeColor="text1"/>
        </w:rPr>
        <w:t xml:space="preserve">თხოვოს ახსნა-განმარტებები გამგეობის წევრებს და ნებისმიერ თანამშრომელს. სამეთვალყურეო საბჭო ვალდებულია  გადაწყვეტილების მიღებამდე შეისწავლოს წლიური ანგარიში და </w:t>
      </w:r>
      <w:proofErr w:type="spellStart"/>
      <w:r w:rsidRPr="00A500AB">
        <w:rPr>
          <w:rFonts w:ascii="Sylfaen" w:hAnsi="Sylfaen"/>
          <w:color w:val="000000" w:themeColor="text1"/>
        </w:rPr>
        <w:t>საბუღალტრო</w:t>
      </w:r>
      <w:proofErr w:type="spellEnd"/>
      <w:r w:rsidRPr="00A500AB">
        <w:rPr>
          <w:rFonts w:ascii="Sylfaen" w:hAnsi="Sylfaen"/>
          <w:color w:val="000000" w:themeColor="text1"/>
        </w:rPr>
        <w:t xml:space="preserve"> დოკუმენტები.</w:t>
      </w:r>
    </w:p>
    <w:p w14:paraId="0038C2AF" w14:textId="3E387C33"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11. </w:t>
      </w:r>
      <w:r w:rsidR="00762E5C" w:rsidRPr="00A500AB">
        <w:rPr>
          <w:rFonts w:ascii="Sylfaen" w:hAnsi="Sylfaen"/>
          <w:color w:val="000000" w:themeColor="text1"/>
        </w:rPr>
        <w:t>ამ მუხლის მე-5 პუნქტის</w:t>
      </w:r>
      <w:r w:rsidR="00431F8D" w:rsidRPr="00A500AB">
        <w:rPr>
          <w:rFonts w:ascii="Sylfaen" w:hAnsi="Sylfaen"/>
          <w:color w:val="000000" w:themeColor="text1"/>
        </w:rPr>
        <w:t xml:space="preserve"> შესაბამისად</w:t>
      </w:r>
      <w:r w:rsidR="00762E5C" w:rsidRPr="00A500AB">
        <w:rPr>
          <w:rFonts w:ascii="Sylfaen" w:hAnsi="Sylfaen"/>
          <w:color w:val="000000" w:themeColor="text1"/>
        </w:rPr>
        <w:t xml:space="preserve"> წარმოშობილი დავა </w:t>
      </w:r>
      <w:r w:rsidRPr="00A500AB">
        <w:rPr>
          <w:rFonts w:ascii="Sylfaen" w:hAnsi="Sylfaen"/>
          <w:color w:val="000000" w:themeColor="text1"/>
        </w:rPr>
        <w:t xml:space="preserve">შეწყდება იმ შემთხვევაში, თუ: </w:t>
      </w:r>
    </w:p>
    <w:p w14:paraId="1C91615C" w14:textId="777777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ა) მხარეებმა ხელი მოაწერეს მორიგების შეთანხმებას; </w:t>
      </w:r>
    </w:p>
    <w:p w14:paraId="1050B93A" w14:textId="0FAFD81B" w:rsidR="009E2AFC" w:rsidRPr="00A500AB" w:rsidRDefault="004D0FF5" w:rsidP="00D97F45">
      <w:pPr>
        <w:tabs>
          <w:tab w:val="left" w:pos="7830"/>
        </w:tabs>
        <w:spacing w:before="120" w:after="120"/>
        <w:jc w:val="both"/>
        <w:rPr>
          <w:rFonts w:ascii="Sylfaen" w:hAnsi="Sylfaen"/>
          <w:color w:val="000000" w:themeColor="text1"/>
        </w:rPr>
      </w:pPr>
      <w:r w:rsidRPr="000D6474">
        <w:rPr>
          <w:rFonts w:ascii="Sylfaen" w:hAnsi="Sylfaen"/>
          <w:color w:val="000000" w:themeColor="text1"/>
        </w:rPr>
        <w:t xml:space="preserve">ბ) ნებისმიერი მხარის მიერ, სამეთვალყურეო საბჭოს გაეგზავნება შეტყობინება, ნებისმიერ დროს, მას შემდეგ, რაც მან ამ მუხლის მე-7 პუნქტის შესაბამისად, მიიღო სამეთვალყურეო საბჭოს შეტყობინება, რომ მხარეს აღარ სურს </w:t>
      </w:r>
      <w:r w:rsidR="00762E5C" w:rsidRPr="000D6474">
        <w:rPr>
          <w:rFonts w:ascii="Sylfaen" w:hAnsi="Sylfaen"/>
          <w:color w:val="000000" w:themeColor="text1"/>
        </w:rPr>
        <w:t xml:space="preserve">დავის </w:t>
      </w:r>
      <w:r w:rsidRPr="000D6474">
        <w:rPr>
          <w:rFonts w:ascii="Sylfaen" w:hAnsi="Sylfaen"/>
          <w:color w:val="000000" w:themeColor="text1"/>
        </w:rPr>
        <w:t>გაგრძელება;</w:t>
      </w:r>
      <w:r w:rsidRPr="00A500AB">
        <w:rPr>
          <w:rFonts w:ascii="Sylfaen" w:hAnsi="Sylfaen"/>
          <w:color w:val="000000" w:themeColor="text1"/>
        </w:rPr>
        <w:t xml:space="preserve"> </w:t>
      </w:r>
    </w:p>
    <w:p w14:paraId="03DEADC8" w14:textId="6103E435"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გ) სამეთვალყურეო საბჭოს შეფასებით საკითხი ვერ გადაწყდება </w:t>
      </w:r>
      <w:r w:rsidR="00762E5C" w:rsidRPr="00A500AB">
        <w:rPr>
          <w:rFonts w:ascii="Sylfaen" w:hAnsi="Sylfaen"/>
          <w:color w:val="000000" w:themeColor="text1"/>
        </w:rPr>
        <w:t xml:space="preserve">ამ მუხლის მე-5 პუნქტის საფუძველზე წარმოშობილი დავის ფარგლებში, </w:t>
      </w:r>
      <w:r w:rsidRPr="00A500AB">
        <w:rPr>
          <w:rFonts w:ascii="Sylfaen" w:hAnsi="Sylfaen"/>
          <w:color w:val="000000" w:themeColor="text1"/>
        </w:rPr>
        <w:t xml:space="preserve">რის </w:t>
      </w:r>
      <w:r w:rsidR="00431F8D" w:rsidRPr="00A500AB">
        <w:rPr>
          <w:rFonts w:ascii="Sylfaen" w:hAnsi="Sylfaen"/>
          <w:color w:val="000000" w:themeColor="text1"/>
        </w:rPr>
        <w:t xml:space="preserve">თაობაზეც, </w:t>
      </w:r>
      <w:r w:rsidRPr="00A500AB">
        <w:rPr>
          <w:rFonts w:ascii="Sylfaen" w:hAnsi="Sylfaen"/>
          <w:color w:val="000000" w:themeColor="text1"/>
        </w:rPr>
        <w:t>დასაბუთებული წერილობითი შეტყობინება ეგზავნებათ მხარეებს;</w:t>
      </w:r>
    </w:p>
    <w:p w14:paraId="10BD7E9E" w14:textId="04D4F605"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დ) ამოიწურა </w:t>
      </w:r>
      <w:proofErr w:type="spellStart"/>
      <w:r w:rsidRPr="00A500AB">
        <w:rPr>
          <w:rFonts w:ascii="Sylfaen" w:hAnsi="Sylfaen"/>
          <w:color w:val="000000" w:themeColor="text1"/>
        </w:rPr>
        <w:t>საქმისწარმოებისთვის</w:t>
      </w:r>
      <w:proofErr w:type="spellEnd"/>
      <w:r w:rsidRPr="00A500AB">
        <w:rPr>
          <w:rFonts w:ascii="Sylfaen" w:hAnsi="Sylfaen"/>
          <w:color w:val="000000" w:themeColor="text1"/>
        </w:rPr>
        <w:t xml:space="preserve"> დაწესებული თავდაპირველი და დამატებითი ვადა, რის თაობაზეც</w:t>
      </w:r>
      <w:r w:rsidR="00431F8D" w:rsidRPr="00A500AB">
        <w:rPr>
          <w:rFonts w:ascii="Sylfaen" w:hAnsi="Sylfaen"/>
          <w:color w:val="000000" w:themeColor="text1"/>
        </w:rPr>
        <w:t>,</w:t>
      </w:r>
      <w:r w:rsidRPr="00A500AB">
        <w:rPr>
          <w:rFonts w:ascii="Sylfaen" w:hAnsi="Sylfaen"/>
          <w:color w:val="000000" w:themeColor="text1"/>
        </w:rPr>
        <w:t xml:space="preserve"> წერილობითი შეტყობინება ეგზავნება მხარეებს. </w:t>
      </w:r>
    </w:p>
    <w:p w14:paraId="50AF2646" w14:textId="34271395"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12. </w:t>
      </w:r>
      <w:r w:rsidR="00762E5C" w:rsidRPr="00A500AB">
        <w:rPr>
          <w:rFonts w:ascii="Sylfaen" w:hAnsi="Sylfaen"/>
          <w:color w:val="000000" w:themeColor="text1"/>
        </w:rPr>
        <w:t xml:space="preserve">ამ მუხლის მე-5 პუნქტის მიხედვით დავის </w:t>
      </w:r>
      <w:r w:rsidR="00762E5C" w:rsidRPr="00DD78B5">
        <w:rPr>
          <w:rFonts w:ascii="Sylfaen" w:hAnsi="Sylfaen"/>
          <w:color w:val="000000" w:themeColor="text1"/>
        </w:rPr>
        <w:t>განხილვა</w:t>
      </w:r>
      <w:r w:rsidR="00762E5C" w:rsidRPr="00A500AB">
        <w:rPr>
          <w:rFonts w:ascii="Sylfaen" w:hAnsi="Sylfaen"/>
          <w:color w:val="000000" w:themeColor="text1"/>
        </w:rPr>
        <w:t xml:space="preserve"> </w:t>
      </w:r>
      <w:r w:rsidRPr="00A500AB">
        <w:rPr>
          <w:rFonts w:ascii="Sylfaen" w:hAnsi="Sylfaen"/>
          <w:color w:val="000000" w:themeColor="text1"/>
        </w:rPr>
        <w:t xml:space="preserve">არ ართმევს მხარეს უფლებას მიმართოს სასამართლოს. </w:t>
      </w:r>
    </w:p>
    <w:p w14:paraId="7AF479A1" w14:textId="77777777" w:rsidR="00F45741" w:rsidRPr="00A500AB" w:rsidRDefault="00F45741" w:rsidP="00D97F45">
      <w:pPr>
        <w:tabs>
          <w:tab w:val="left" w:pos="7830"/>
        </w:tabs>
        <w:spacing w:before="120" w:after="120"/>
        <w:jc w:val="both"/>
        <w:rPr>
          <w:rFonts w:ascii="Sylfaen" w:hAnsi="Sylfaen" w:cs="Arial"/>
          <w:iCs/>
          <w:color w:val="000000" w:themeColor="text1"/>
        </w:rPr>
      </w:pPr>
    </w:p>
    <w:p w14:paraId="6A5C3214" w14:textId="49EE95A6" w:rsidR="009E2AFC" w:rsidRPr="00A500AB" w:rsidRDefault="004D0FF5" w:rsidP="00D97F45">
      <w:pPr>
        <w:pStyle w:val="Heading1"/>
        <w:tabs>
          <w:tab w:val="left" w:pos="7830"/>
        </w:tabs>
        <w:jc w:val="both"/>
        <w:rPr>
          <w:rFonts w:ascii="Sylfaen" w:hAnsi="Sylfaen"/>
          <w:b/>
          <w:color w:val="000000" w:themeColor="text1"/>
          <w:sz w:val="22"/>
          <w:szCs w:val="22"/>
        </w:rPr>
      </w:pPr>
      <w:bookmarkStart w:id="43" w:name="_Toc120828089"/>
      <w:r w:rsidRPr="00A500AB">
        <w:rPr>
          <w:rFonts w:ascii="Sylfaen" w:hAnsi="Sylfaen"/>
          <w:b/>
          <w:color w:val="000000" w:themeColor="text1"/>
          <w:sz w:val="22"/>
          <w:szCs w:val="22"/>
        </w:rPr>
        <w:t>მუხლი 66</w:t>
      </w:r>
      <w:r w:rsidRPr="00A500AB">
        <w:rPr>
          <w:rFonts w:ascii="Sylfaen" w:hAnsi="Sylfaen"/>
          <w:b/>
          <w:color w:val="000000" w:themeColor="text1"/>
          <w:sz w:val="22"/>
          <w:szCs w:val="22"/>
          <w:vertAlign w:val="superscript"/>
        </w:rPr>
        <w:t>1</w:t>
      </w:r>
      <w:r w:rsidR="00CF1D56" w:rsidRPr="00A500AB">
        <w:rPr>
          <w:rFonts w:ascii="Sylfaen" w:hAnsi="Sylfaen"/>
          <w:b/>
          <w:color w:val="000000" w:themeColor="text1"/>
          <w:sz w:val="22"/>
          <w:szCs w:val="22"/>
          <w:vertAlign w:val="superscript"/>
        </w:rPr>
        <w:t>5</w:t>
      </w:r>
      <w:r w:rsidRPr="00A500AB">
        <w:rPr>
          <w:rFonts w:ascii="Sylfaen" w:hAnsi="Sylfaen"/>
          <w:b/>
          <w:color w:val="000000" w:themeColor="text1"/>
          <w:sz w:val="22"/>
          <w:szCs w:val="22"/>
        </w:rPr>
        <w:t xml:space="preserve">. </w:t>
      </w:r>
      <w:r w:rsidR="00431F8D" w:rsidRPr="00A500AB">
        <w:rPr>
          <w:rFonts w:ascii="Sylfaen" w:hAnsi="Sylfaen"/>
          <w:b/>
          <w:color w:val="000000" w:themeColor="text1"/>
          <w:sz w:val="22"/>
          <w:szCs w:val="22"/>
        </w:rPr>
        <w:t xml:space="preserve">ქონებრივი უფლებების კოლექტიურ საფუძველზე მმართველი ორგანიზაციის </w:t>
      </w:r>
      <w:r w:rsidRPr="00A500AB">
        <w:rPr>
          <w:rFonts w:ascii="Sylfaen" w:hAnsi="Sylfaen"/>
          <w:b/>
          <w:color w:val="000000" w:themeColor="text1"/>
          <w:sz w:val="22"/>
          <w:szCs w:val="22"/>
        </w:rPr>
        <w:t>ხელმძღვანელი პირების ვალდებულებები</w:t>
      </w:r>
      <w:bookmarkEnd w:id="43"/>
    </w:p>
    <w:p w14:paraId="6DFA239F" w14:textId="16DD6A88"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 </w:t>
      </w:r>
      <w:r w:rsidR="00431F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ხელმძღვანელი პირები ვალდებულნი არიან ორგანიზაციას გაუძღვნენ მართლზომიერად და კეთილსინდისიერად, სათანადო წესით. იმოქმედონ ორგანიზაციის ჭეშმარიტი ინტერესებიდან გამომდინარე, გამჭვირვალე ადმინისტრაციული, ფინანსური პროცედურებისა და შიდა კონტროლის მექანიზმების გამოყენებით.</w:t>
      </w:r>
    </w:p>
    <w:p w14:paraId="30357C5B" w14:textId="3A6C9419"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2. </w:t>
      </w:r>
      <w:r w:rsidR="00431F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ორგანიზაციას </w:t>
      </w:r>
      <w:r w:rsidRPr="00A500AB">
        <w:rPr>
          <w:rFonts w:ascii="Sylfaen" w:hAnsi="Sylfaen"/>
          <w:color w:val="000000" w:themeColor="text1"/>
        </w:rPr>
        <w:t xml:space="preserve">უნდა გააჩნდეს სათანადო მექანიზმები, რათა გამორიცხოს ხელმძღვანელი პირების არსებული ან პოტენციური ინტერესთა კონფლიქტი. ინტერესთა კონფლიქტის წარმოშობის შემთხვევაში </w:t>
      </w:r>
      <w:r w:rsidR="00431F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Pr="00A500AB">
        <w:rPr>
          <w:rFonts w:ascii="Sylfaen" w:hAnsi="Sylfaen"/>
          <w:color w:val="000000" w:themeColor="text1"/>
        </w:rPr>
        <w:t>ვალდებულია იზრუნოს მის იდენტიფიცირებაზე, მართვაზე, კონტროლსა და აღმოფხვრაზე, ისეთი გზით, რომ თავიდან იქნ</w:t>
      </w:r>
      <w:r w:rsidR="00997402" w:rsidRPr="00A500AB">
        <w:rPr>
          <w:rFonts w:ascii="Sylfaen" w:hAnsi="Sylfaen"/>
          <w:color w:val="000000" w:themeColor="text1"/>
        </w:rPr>
        <w:t>ე</w:t>
      </w:r>
      <w:r w:rsidRPr="00A500AB">
        <w:rPr>
          <w:rFonts w:ascii="Sylfaen" w:hAnsi="Sylfaen"/>
          <w:color w:val="000000" w:themeColor="text1"/>
        </w:rPr>
        <w:t>ს აცილებული მისი უარყოფითი ზეგავლენა ორგანიზაციის წევრების ინტერესებზე.</w:t>
      </w:r>
    </w:p>
    <w:p w14:paraId="0EF070A0" w14:textId="2BB468AC"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3. ხელმძღვანელი პირები ვალდებულნი არიან სულ მცირე, წელიწადში ერთხელ წარუდგინონ საერთო კრებას ინდივიდუალური ანგარიშები, რომელიც უნდა შეიცავდეს შემდეგ ინფორმაციას:</w:t>
      </w:r>
    </w:p>
    <w:p w14:paraId="391D5B21" w14:textId="55DD6B98"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lastRenderedPageBreak/>
        <w:t xml:space="preserve">ა) </w:t>
      </w:r>
      <w:r w:rsidR="00431F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მიმართ არსებული ნებისმიერი ინტერესის თაობაზე;</w:t>
      </w:r>
    </w:p>
    <w:p w14:paraId="363DD2E3" w14:textId="3A34A934"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ბ) წინა საფინანსო წლის განმავლობაში, </w:t>
      </w:r>
      <w:r w:rsidR="00431F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ორგანიზაციისაგან </w:t>
      </w:r>
      <w:r w:rsidRPr="00A500AB">
        <w:rPr>
          <w:rFonts w:ascii="Sylfaen" w:hAnsi="Sylfaen"/>
          <w:color w:val="000000" w:themeColor="text1"/>
        </w:rPr>
        <w:t>მიღებული ნებისმიერი ანაზღაურების თაობაზე, მათ შორის, საპენსიო დანამატის, აგრეთვე ნებისმიერი პირდაპირი ან არაპირდაპირი სახით მიღებული სარგებლის შესახებ;</w:t>
      </w:r>
    </w:p>
    <w:p w14:paraId="7CD01665" w14:textId="38CF96D0"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გ) წინა საფინანსო წლის განმავლობაში, </w:t>
      </w:r>
      <w:r w:rsidR="00431F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ორგანიზაციისაგან </w:t>
      </w:r>
      <w:r w:rsidRPr="00A500AB">
        <w:rPr>
          <w:rFonts w:ascii="Sylfaen" w:hAnsi="Sylfaen"/>
          <w:color w:val="000000" w:themeColor="text1"/>
        </w:rPr>
        <w:t>მიღებული ჰონორარის თაობაზე, რომელიც მან მიიღო როგორც უფლების მფლობელმა;</w:t>
      </w:r>
    </w:p>
    <w:p w14:paraId="55F808EA" w14:textId="0E5545E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დ) ნებისმიერი არსებული ან შესაძლო ინტერესთა კონფლიქტის შესახებ ხელმძღვანელი პირისა და </w:t>
      </w:r>
      <w:r w:rsidR="00431F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 xml:space="preserve">ინტერესებს შორის, ან </w:t>
      </w:r>
      <w:r w:rsidR="00431F8D" w:rsidRPr="00A500AB">
        <w:rPr>
          <w:rFonts w:ascii="Sylfaen" w:hAnsi="Sylfaen"/>
          <w:color w:val="000000" w:themeColor="text1"/>
        </w:rPr>
        <w:t>აღნიშნული</w:t>
      </w:r>
      <w:r w:rsidRPr="00A500AB">
        <w:rPr>
          <w:rFonts w:ascii="Sylfaen" w:hAnsi="Sylfaen"/>
          <w:color w:val="000000" w:themeColor="text1"/>
        </w:rPr>
        <w:t xml:space="preserve"> ორგანიზაციის წინაშე ნაკისრ ვალდებულებებსა და ნებისმიერი სხვა ფიზიკური ან იურიდიულ პირის წინაშე ნაკისრ </w:t>
      </w:r>
      <w:r w:rsidR="00ED458D" w:rsidRPr="00A500AB">
        <w:rPr>
          <w:rFonts w:ascii="Sylfaen" w:hAnsi="Sylfaen"/>
          <w:color w:val="000000" w:themeColor="text1"/>
        </w:rPr>
        <w:t xml:space="preserve">ვალდებულებებს </w:t>
      </w:r>
      <w:r w:rsidRPr="00A500AB">
        <w:rPr>
          <w:rFonts w:ascii="Sylfaen" w:hAnsi="Sylfaen"/>
          <w:color w:val="000000" w:themeColor="text1"/>
        </w:rPr>
        <w:t>შორის.</w:t>
      </w:r>
    </w:p>
    <w:p w14:paraId="277AEC53" w14:textId="7C5E6370"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4. </w:t>
      </w:r>
      <w:r w:rsidR="00431F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 xml:space="preserve">თავმჯდომარეს 5 წლის ვადით ირჩევს  წევრთა საერთო კრება. ერთი და იგივე პირი </w:t>
      </w:r>
      <w:r w:rsidR="00ED458D"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ხელმძღვანელად შეიძლება არჩეულ იქნეს ზედიზედ მხოლოდ ორჯერ.</w:t>
      </w:r>
    </w:p>
    <w:p w14:paraId="31C8F489" w14:textId="25B42133"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5. ორგანიზაციის წესდება უნდა შეიცავდეს ინფორმაციას </w:t>
      </w:r>
      <w:r w:rsidR="00286373" w:rsidRPr="00A500AB">
        <w:rPr>
          <w:rFonts w:ascii="Sylfaen" w:hAnsi="Sylfaen"/>
          <w:color w:val="000000" w:themeColor="text1"/>
        </w:rPr>
        <w:t>ქონებრივი უფლებების კოლექტიურ საფუძველზე მმართველი ორგანიზაციის</w:t>
      </w:r>
      <w:r w:rsidRPr="00A500AB">
        <w:rPr>
          <w:rFonts w:ascii="Sylfaen" w:hAnsi="Sylfaen"/>
          <w:color w:val="000000" w:themeColor="text1"/>
        </w:rPr>
        <w:t xml:space="preserve"> თავმჯდომარის არყოფნის, ან მის მიერ თავისი უფლება-მოვალეობების სხვაგვარად შეუსრულებლობის  შემთხვევაში, თავმჯდომარის </w:t>
      </w:r>
      <w:proofErr w:type="spellStart"/>
      <w:r w:rsidRPr="00A500AB">
        <w:rPr>
          <w:rFonts w:ascii="Sylfaen" w:hAnsi="Sylfaen"/>
          <w:color w:val="000000" w:themeColor="text1"/>
        </w:rPr>
        <w:t>მოვალების</w:t>
      </w:r>
      <w:proofErr w:type="spellEnd"/>
      <w:r w:rsidRPr="00A500AB">
        <w:rPr>
          <w:rFonts w:ascii="Sylfaen" w:hAnsi="Sylfaen"/>
          <w:color w:val="000000" w:themeColor="text1"/>
        </w:rPr>
        <w:t xml:space="preserve"> შემსრულებელი პირის თაობაზე.</w:t>
      </w:r>
    </w:p>
    <w:p w14:paraId="48613C69" w14:textId="77777777" w:rsidR="00F45741" w:rsidRPr="00A500AB" w:rsidRDefault="00F45741" w:rsidP="00D97F45">
      <w:pPr>
        <w:tabs>
          <w:tab w:val="left" w:pos="7830"/>
        </w:tabs>
        <w:spacing w:before="120" w:after="120"/>
        <w:jc w:val="both"/>
        <w:rPr>
          <w:rFonts w:ascii="Sylfaen" w:hAnsi="Sylfaen"/>
          <w:color w:val="000000" w:themeColor="text1"/>
        </w:rPr>
      </w:pPr>
    </w:p>
    <w:p w14:paraId="0559F115" w14:textId="3DB6C3ED" w:rsidR="009E2AFC" w:rsidRPr="00A500AB" w:rsidRDefault="004D0FF5" w:rsidP="00D97F45">
      <w:pPr>
        <w:pStyle w:val="Heading1"/>
        <w:tabs>
          <w:tab w:val="left" w:pos="7830"/>
        </w:tabs>
        <w:rPr>
          <w:rFonts w:ascii="Sylfaen" w:hAnsi="Sylfaen"/>
          <w:b/>
          <w:color w:val="000000" w:themeColor="text1"/>
          <w:sz w:val="22"/>
          <w:szCs w:val="22"/>
          <w:vertAlign w:val="superscript"/>
          <w:lang w:val="en-GB"/>
        </w:rPr>
      </w:pPr>
      <w:bookmarkStart w:id="44" w:name="_Toc120828090"/>
      <w:r w:rsidRPr="00A500AB">
        <w:rPr>
          <w:rFonts w:ascii="Sylfaen" w:hAnsi="Sylfaen"/>
          <w:b/>
          <w:color w:val="000000" w:themeColor="text1"/>
          <w:sz w:val="22"/>
          <w:szCs w:val="22"/>
        </w:rPr>
        <w:t>მუხლი 66</w:t>
      </w:r>
      <w:r w:rsidRPr="00A500AB">
        <w:rPr>
          <w:rFonts w:ascii="Sylfaen" w:hAnsi="Sylfaen"/>
          <w:b/>
          <w:color w:val="000000" w:themeColor="text1"/>
          <w:sz w:val="22"/>
          <w:szCs w:val="22"/>
          <w:vertAlign w:val="superscript"/>
        </w:rPr>
        <w:t>1</w:t>
      </w:r>
      <w:r w:rsidR="00CF1D56" w:rsidRPr="00A500AB">
        <w:rPr>
          <w:rFonts w:ascii="Sylfaen" w:hAnsi="Sylfaen"/>
          <w:b/>
          <w:color w:val="000000" w:themeColor="text1"/>
          <w:sz w:val="22"/>
          <w:szCs w:val="22"/>
          <w:vertAlign w:val="superscript"/>
        </w:rPr>
        <w:t>6</w:t>
      </w:r>
      <w:r w:rsidR="00CD53DF" w:rsidRPr="00A500AB">
        <w:rPr>
          <w:rFonts w:ascii="Sylfaen" w:hAnsi="Sylfaen"/>
          <w:b/>
          <w:color w:val="000000" w:themeColor="text1"/>
          <w:sz w:val="22"/>
          <w:szCs w:val="22"/>
          <w:lang w:val="en-GB"/>
        </w:rPr>
        <w:t xml:space="preserve">. </w:t>
      </w:r>
      <w:r w:rsidR="00CD53DF" w:rsidRPr="00A500AB">
        <w:rPr>
          <w:rFonts w:ascii="Sylfaen" w:hAnsi="Sylfaen"/>
          <w:b/>
          <w:color w:val="000000" w:themeColor="text1"/>
          <w:sz w:val="22"/>
          <w:szCs w:val="22"/>
        </w:rPr>
        <w:t xml:space="preserve">ქონებრივი უფლებების კოლექტიურ საფუძველზე მმართველი ორგანიზაციის </w:t>
      </w:r>
      <w:r w:rsidRPr="00A500AB">
        <w:rPr>
          <w:rFonts w:ascii="Sylfaen" w:hAnsi="Sylfaen"/>
          <w:b/>
          <w:color w:val="000000" w:themeColor="text1"/>
          <w:sz w:val="22"/>
          <w:szCs w:val="22"/>
        </w:rPr>
        <w:t>საქმიანობის კონტროლი</w:t>
      </w:r>
      <w:bookmarkEnd w:id="44"/>
      <w:r w:rsidRPr="00A500AB">
        <w:rPr>
          <w:rFonts w:ascii="Sylfaen" w:hAnsi="Sylfaen"/>
          <w:b/>
          <w:color w:val="000000" w:themeColor="text1"/>
          <w:sz w:val="22"/>
          <w:szCs w:val="22"/>
        </w:rPr>
        <w:t xml:space="preserve"> </w:t>
      </w:r>
    </w:p>
    <w:p w14:paraId="668266C7" w14:textId="3EA8B7B2" w:rsidR="009E2AFC" w:rsidRPr="00A500AB" w:rsidRDefault="004D0FF5" w:rsidP="00D97F45">
      <w:pPr>
        <w:tabs>
          <w:tab w:val="left" w:pos="7830"/>
        </w:tabs>
        <w:spacing w:before="120" w:after="120"/>
        <w:jc w:val="both"/>
        <w:rPr>
          <w:rFonts w:ascii="Sylfaen" w:hAnsi="Sylfaen" w:cs="Arial"/>
          <w:iCs/>
          <w:color w:val="000000" w:themeColor="text1"/>
        </w:rPr>
      </w:pPr>
      <w:r w:rsidRPr="00A500AB">
        <w:rPr>
          <w:rFonts w:ascii="Sylfaen" w:hAnsi="Sylfaen" w:cs="Arial"/>
          <w:iCs/>
          <w:color w:val="000000" w:themeColor="text1"/>
        </w:rPr>
        <w:t xml:space="preserve">1. </w:t>
      </w:r>
      <w:r w:rsidR="00CD53DF" w:rsidRPr="00A500AB">
        <w:rPr>
          <w:rFonts w:ascii="Sylfaen" w:hAnsi="Sylfaen" w:cs="Arial"/>
          <w:iCs/>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s="Arial"/>
          <w:iCs/>
          <w:color w:val="000000" w:themeColor="text1"/>
        </w:rPr>
        <w:t xml:space="preserve">მიერ უფლების მფლობელთა ქონებრივ უფლებათა კოლექტიური მართვის სფეროში განხორციელებული საქმიანობის, ასევე, მათ მიერ საავტორო და მომიჯნავე უფლებათა სფეროში საქართველოს კანონმდებლობის, მათ შორის, ამ კანონით დადგენილი მოთხოვნებისა და ვალდებულებებისა და საქპატენტის მიერ მიღებული გადაწყვეტილებების შესრულების კონტროლს ახორციელებს საქპატენტი.  </w:t>
      </w:r>
    </w:p>
    <w:p w14:paraId="33ADCA51" w14:textId="7EDE008F" w:rsidR="009E2AFC" w:rsidRPr="00A500AB" w:rsidRDefault="004D0FF5" w:rsidP="00D97F45">
      <w:pPr>
        <w:tabs>
          <w:tab w:val="left" w:pos="7830"/>
        </w:tabs>
        <w:spacing w:before="120" w:after="120"/>
        <w:jc w:val="both"/>
        <w:rPr>
          <w:rFonts w:ascii="Sylfaen" w:hAnsi="Sylfaen" w:cs="Arial"/>
          <w:iCs/>
          <w:color w:val="000000" w:themeColor="text1"/>
        </w:rPr>
      </w:pPr>
      <w:r w:rsidRPr="00A500AB">
        <w:rPr>
          <w:rFonts w:ascii="Sylfaen" w:hAnsi="Sylfaen" w:cs="Arial"/>
          <w:iCs/>
          <w:color w:val="000000" w:themeColor="text1"/>
        </w:rPr>
        <w:t xml:space="preserve">2. საქპატენტი უფლებამოსილია </w:t>
      </w:r>
      <w:r w:rsidR="00CD53DF" w:rsidRPr="00A500AB">
        <w:rPr>
          <w:rFonts w:ascii="Sylfaen" w:hAnsi="Sylfaen" w:cs="Arial"/>
          <w:iCs/>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s="Arial"/>
          <w:iCs/>
          <w:color w:val="000000" w:themeColor="text1"/>
        </w:rPr>
        <w:t xml:space="preserve">საქმიანობის ამ კანონით დადგენილ მოთხოვნებთან შესაბამისობის შემოწმების მიზნით აღნიშნული ორგანიზაციისაგან ნებისმიერ დროს გამოითხოვოს საქმიანობის ანგარიში, რომელიც შეიძლება შეიცავდეს ნებისმიერ ინფორმაციას ქონებრივი უფლებების მართვასთან დაკავშირებით, მათ შორის, ორგანიზაციის მიერ განაწილებული ჰონორარის რაოდენობისა და განაწილების პრინციპის, უფლებათა მართვის მიზნით დაკავებული თანხის ოდენობისა და ორგანიზაციის ზოგადი ფინანსური მდგომარეობის თაობაზე. </w:t>
      </w:r>
    </w:p>
    <w:p w14:paraId="2D376017" w14:textId="520CF998" w:rsidR="009E2AFC" w:rsidRPr="00A500AB" w:rsidRDefault="004D0FF5" w:rsidP="00D97F45">
      <w:pPr>
        <w:shd w:val="clear" w:color="auto" w:fill="FEFEFE"/>
        <w:tabs>
          <w:tab w:val="left" w:pos="7830"/>
        </w:tabs>
        <w:spacing w:before="120" w:after="120"/>
        <w:jc w:val="both"/>
        <w:rPr>
          <w:rFonts w:ascii="Sylfaen" w:hAnsi="Sylfaen"/>
          <w:color w:val="000000" w:themeColor="text1"/>
        </w:rPr>
      </w:pPr>
      <w:r w:rsidRPr="00A500AB">
        <w:rPr>
          <w:rFonts w:ascii="Sylfaen" w:hAnsi="Sylfaen" w:cs="Arial"/>
          <w:iCs/>
          <w:color w:val="000000" w:themeColor="text1"/>
        </w:rPr>
        <w:lastRenderedPageBreak/>
        <w:t xml:space="preserve">3. </w:t>
      </w:r>
      <w:r w:rsidR="00CD53DF" w:rsidRPr="00A500AB">
        <w:rPr>
          <w:rFonts w:ascii="Sylfaen" w:hAnsi="Sylfaen" w:cs="Arial"/>
          <w:iCs/>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საქმიანობის ამ კანონთან შესაბამისობის შემოწმების მიზნით, საქპატენტი უფლებამოსილია ჩაატაროს მოკვლევა, როგორც საკუთარი ინიციატივით, ასევე</w:t>
      </w:r>
      <w:r w:rsidR="00B62F2B" w:rsidRPr="00A500AB">
        <w:rPr>
          <w:rFonts w:ascii="Sylfaen" w:hAnsi="Sylfaen"/>
          <w:color w:val="000000" w:themeColor="text1"/>
        </w:rPr>
        <w:t>,</w:t>
      </w:r>
      <w:r w:rsidRPr="00A500AB">
        <w:rPr>
          <w:rFonts w:ascii="Sylfaen" w:hAnsi="Sylfaen"/>
          <w:color w:val="000000" w:themeColor="text1"/>
        </w:rPr>
        <w:t xml:space="preserve"> დაინტერესებული პირის მიმართვის საფუძველზე. </w:t>
      </w:r>
    </w:p>
    <w:p w14:paraId="406E23F4" w14:textId="341C2F4E" w:rsidR="009E2AFC" w:rsidRPr="00A500AB" w:rsidRDefault="004D0FF5" w:rsidP="00D97F45">
      <w:pPr>
        <w:shd w:val="clear" w:color="auto" w:fill="FEFEFE"/>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4. ამ მუხლის მესამე პუნქტით გათვალისწინებული მოკვლევის შედეგად დგება ანგარიში. საქპატენტის მიერ </w:t>
      </w:r>
      <w:r w:rsidR="00CD53DF"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 xml:space="preserve">საქმიანობის ამ კანონით დადგენილ მოთხოვნებთან შეუსაბამობის აღმოჩენის შემთხვევაში, მისი სიმძიმიდან გამომდინარე, საქპატენტი უფლებამოსილია შეიმუშაოს რეკომენდაცია და შეუსაბამობის აღმოფხვრისთვის  განსაზღვროს გონივრული ვადა, მაგრამ არაუმეტეს 3 თვისა. საქპატენტის გადაწყვეტილება 7 დღის ვადაში  ეგზავნება </w:t>
      </w:r>
      <w:r w:rsidR="006368B8" w:rsidRPr="00A500AB">
        <w:rPr>
          <w:rFonts w:ascii="Sylfaen" w:hAnsi="Sylfaen"/>
          <w:color w:val="000000" w:themeColor="text1"/>
        </w:rPr>
        <w:t>ქონებრივი უფლებების კოლექტიურ საფუძველზე მმართველი ორგანიზაცია</w:t>
      </w:r>
      <w:r w:rsidRPr="00A500AB">
        <w:rPr>
          <w:rFonts w:ascii="Sylfaen" w:hAnsi="Sylfaen"/>
          <w:color w:val="000000" w:themeColor="text1"/>
        </w:rPr>
        <w:t xml:space="preserve"> და ქვეყნდება </w:t>
      </w:r>
      <w:r w:rsidR="006368B8" w:rsidRPr="00A500AB">
        <w:rPr>
          <w:rFonts w:ascii="Sylfaen" w:hAnsi="Sylfaen"/>
          <w:color w:val="000000" w:themeColor="text1"/>
        </w:rPr>
        <w:t xml:space="preserve">აღნიშნული </w:t>
      </w:r>
      <w:r w:rsidRPr="00A500AB">
        <w:rPr>
          <w:rFonts w:ascii="Sylfaen" w:hAnsi="Sylfaen"/>
          <w:color w:val="000000" w:themeColor="text1"/>
        </w:rPr>
        <w:t xml:space="preserve">ორგანიზაციისა და საქპატენტის ვებ-გვერდზე. </w:t>
      </w:r>
    </w:p>
    <w:p w14:paraId="5C661A0F" w14:textId="77777777" w:rsidR="009E2AFC" w:rsidRPr="00A500AB" w:rsidRDefault="004D0FF5" w:rsidP="00D97F45">
      <w:pPr>
        <w:shd w:val="clear" w:color="auto" w:fill="FEFEFE"/>
        <w:tabs>
          <w:tab w:val="left" w:pos="7830"/>
        </w:tabs>
        <w:spacing w:before="120" w:after="120"/>
        <w:jc w:val="both"/>
        <w:rPr>
          <w:rFonts w:ascii="Sylfaen" w:hAnsi="Sylfaen"/>
          <w:color w:val="000000" w:themeColor="text1"/>
        </w:rPr>
      </w:pPr>
      <w:r w:rsidRPr="00A500AB">
        <w:rPr>
          <w:rFonts w:ascii="Sylfaen" w:hAnsi="Sylfaen"/>
          <w:color w:val="000000" w:themeColor="text1"/>
        </w:rPr>
        <w:t>5. საქპატენტის მიერ მოკვლევის წარმოებისას დანაშაულის ნიშნების აღმოჩენის შემთხვევაში, მასალები დაუყოვნებლივ ეგზავნება სამართალდამცავ ორგანოებს. </w:t>
      </w:r>
    </w:p>
    <w:p w14:paraId="5402AA28" w14:textId="7B7A345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6. საქპატენტი უფლებამოსილია მოკვლევის საფუძველზე </w:t>
      </w:r>
      <w:r w:rsidR="006368B8" w:rsidRPr="00A500AB">
        <w:rPr>
          <w:rFonts w:ascii="Sylfaen" w:hAnsi="Sylfaen"/>
          <w:color w:val="000000" w:themeColor="text1"/>
        </w:rPr>
        <w:t>ქონებრივი უფლებების კოლექტიურ საფუძველზე მმართველი ორგანიზაციის</w:t>
      </w:r>
      <w:r w:rsidRPr="00A500AB">
        <w:rPr>
          <w:rFonts w:ascii="Sylfaen" w:hAnsi="Sylfaen"/>
          <w:color w:val="000000" w:themeColor="text1"/>
        </w:rPr>
        <w:t xml:space="preserve"> ხელმძღვანელი</w:t>
      </w:r>
      <w:r w:rsidRPr="00A500AB">
        <w:rPr>
          <w:rFonts w:ascii="Sylfaen" w:hAnsi="Sylfaen"/>
          <w:color w:val="000000" w:themeColor="text1"/>
          <w:lang w:val="en-US"/>
        </w:rPr>
        <w:t xml:space="preserve"> </w:t>
      </w:r>
      <w:r w:rsidRPr="00A500AB">
        <w:rPr>
          <w:rFonts w:ascii="Sylfaen" w:hAnsi="Sylfaen"/>
          <w:color w:val="000000" w:themeColor="text1"/>
        </w:rPr>
        <w:t xml:space="preserve">პირები მოიწვიოს ზეპირ განხილვაზე. </w:t>
      </w:r>
    </w:p>
    <w:p w14:paraId="0546B247" w14:textId="6F608C6D"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lang w:val="en-GB"/>
        </w:rPr>
        <w:t xml:space="preserve">7. </w:t>
      </w:r>
      <w:r w:rsidRPr="00A500AB">
        <w:rPr>
          <w:rFonts w:ascii="Sylfaen" w:hAnsi="Sylfaen"/>
          <w:color w:val="000000" w:themeColor="text1"/>
        </w:rPr>
        <w:t>საქპატენტის მიერ მოკვლევის ჩატარებისას თუ გამოვლინდა ხელმძღვანელი პირების მიერ ამ კანონის 66</w:t>
      </w:r>
      <w:r w:rsidR="00CF1D56" w:rsidRPr="00A500AB">
        <w:rPr>
          <w:rFonts w:ascii="Sylfaen" w:hAnsi="Sylfaen"/>
          <w:color w:val="000000" w:themeColor="text1"/>
          <w:vertAlign w:val="superscript"/>
        </w:rPr>
        <w:t>15</w:t>
      </w:r>
      <w:r w:rsidRPr="00A500AB">
        <w:rPr>
          <w:rFonts w:ascii="Sylfaen" w:hAnsi="Sylfaen"/>
          <w:color w:val="000000" w:themeColor="text1"/>
        </w:rPr>
        <w:t xml:space="preserve"> მუხლით გათვალისწინებული ვალდებულებების დარღვევის ფაქტი, საქპატენტი უფლებამოსილია </w:t>
      </w:r>
      <w:r w:rsidR="006368B8" w:rsidRPr="00A500AB">
        <w:rPr>
          <w:rFonts w:ascii="Sylfaen" w:hAnsi="Sylfaen"/>
          <w:color w:val="000000" w:themeColor="text1"/>
        </w:rPr>
        <w:t xml:space="preserve">ქონებრივი უფლებების კოლექტიურ საფუძველზე მმართველ </w:t>
      </w:r>
      <w:r w:rsidRPr="00A500AB">
        <w:rPr>
          <w:rFonts w:ascii="Sylfaen" w:hAnsi="Sylfaen"/>
          <w:color w:val="000000" w:themeColor="text1"/>
        </w:rPr>
        <w:t xml:space="preserve">ორგანიზაციას მოსთხოვოს საერთო კრების მოწვევა ერთი თვის ვადაში, რომელზეც განხილული იქნება ორგანიზაციის ხელმძღვანელი პირების პასუხისმგებლობის საკითხი. </w:t>
      </w:r>
    </w:p>
    <w:p w14:paraId="0431F6EF" w14:textId="3CD3638F"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8. საქპატენტს შეუძლია მიიღოს გადაწყვეტილება </w:t>
      </w:r>
      <w:r w:rsidR="006368B8"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ხელმძღვანელი პირებისათვის უფლებამოსილების შეჩერების ან შეწყვეტის თაობაზე, ხელმძღვანელი პირების მიერ ამ კანონის 66</w:t>
      </w:r>
      <w:r w:rsidR="00CF1D56" w:rsidRPr="00A500AB">
        <w:rPr>
          <w:rFonts w:ascii="Sylfaen" w:hAnsi="Sylfaen"/>
          <w:color w:val="000000" w:themeColor="text1"/>
          <w:vertAlign w:val="superscript"/>
        </w:rPr>
        <w:t>15</w:t>
      </w:r>
      <w:r w:rsidRPr="00A500AB">
        <w:rPr>
          <w:rFonts w:ascii="Sylfaen" w:hAnsi="Sylfaen"/>
          <w:color w:val="000000" w:themeColor="text1"/>
        </w:rPr>
        <w:t xml:space="preserve"> მუხლით გათვალისწინებული ვალდებულებების დარღვევის ფაქტის არსებობის შემთხვევაში.</w:t>
      </w:r>
    </w:p>
    <w:p w14:paraId="192E258B" w14:textId="77777777" w:rsidR="00F45741" w:rsidRPr="00A500AB" w:rsidRDefault="00F45741" w:rsidP="00D97F45">
      <w:pPr>
        <w:tabs>
          <w:tab w:val="left" w:pos="7830"/>
        </w:tabs>
        <w:spacing w:before="120" w:after="120"/>
        <w:jc w:val="both"/>
        <w:rPr>
          <w:rFonts w:ascii="Sylfaen" w:hAnsi="Sylfaen"/>
          <w:color w:val="000000" w:themeColor="text1"/>
        </w:rPr>
      </w:pPr>
    </w:p>
    <w:p w14:paraId="0BDAD797" w14:textId="0FB959B9" w:rsidR="009E2AFC" w:rsidRPr="00A500AB" w:rsidRDefault="004D0FF5" w:rsidP="00D97F45">
      <w:pPr>
        <w:pStyle w:val="Heading1"/>
        <w:tabs>
          <w:tab w:val="left" w:pos="7830"/>
        </w:tabs>
        <w:jc w:val="both"/>
        <w:rPr>
          <w:rFonts w:ascii="Sylfaen" w:hAnsi="Sylfaen"/>
          <w:b/>
          <w:color w:val="000000" w:themeColor="text1"/>
          <w:sz w:val="22"/>
          <w:szCs w:val="22"/>
        </w:rPr>
      </w:pPr>
      <w:bookmarkStart w:id="45" w:name="_Toc120828091"/>
      <w:r w:rsidRPr="00A500AB">
        <w:rPr>
          <w:rFonts w:ascii="Sylfaen" w:hAnsi="Sylfaen"/>
          <w:b/>
          <w:color w:val="000000" w:themeColor="text1"/>
          <w:sz w:val="22"/>
          <w:szCs w:val="22"/>
        </w:rPr>
        <w:t>მუხლი 66</w:t>
      </w:r>
      <w:r w:rsidRPr="00A500AB">
        <w:rPr>
          <w:rFonts w:ascii="Sylfaen" w:hAnsi="Sylfaen"/>
          <w:b/>
          <w:color w:val="000000" w:themeColor="text1"/>
          <w:sz w:val="22"/>
          <w:szCs w:val="22"/>
          <w:vertAlign w:val="superscript"/>
        </w:rPr>
        <w:t>1</w:t>
      </w:r>
      <w:r w:rsidR="00CF1D56" w:rsidRPr="00A500AB">
        <w:rPr>
          <w:rFonts w:ascii="Sylfaen" w:hAnsi="Sylfaen"/>
          <w:b/>
          <w:color w:val="000000" w:themeColor="text1"/>
          <w:sz w:val="22"/>
          <w:szCs w:val="22"/>
          <w:vertAlign w:val="superscript"/>
        </w:rPr>
        <w:t>7</w:t>
      </w:r>
      <w:r w:rsidRPr="00A500AB">
        <w:rPr>
          <w:rFonts w:ascii="Sylfaen" w:hAnsi="Sylfaen"/>
          <w:b/>
          <w:color w:val="000000" w:themeColor="text1"/>
          <w:sz w:val="22"/>
          <w:szCs w:val="22"/>
          <w:vertAlign w:val="superscript"/>
        </w:rPr>
        <w:t xml:space="preserve">  </w:t>
      </w:r>
      <w:r w:rsidRPr="00A500AB">
        <w:rPr>
          <w:rFonts w:ascii="Sylfaen" w:hAnsi="Sylfaen"/>
          <w:b/>
          <w:color w:val="000000" w:themeColor="text1"/>
          <w:sz w:val="22"/>
          <w:szCs w:val="22"/>
        </w:rPr>
        <w:t>მოკვლევის ჩატარება დამოუკიდებელი აუდიტორის მიერ, დასკვნის განხილვის შედეგები</w:t>
      </w:r>
      <w:bookmarkEnd w:id="45"/>
    </w:p>
    <w:p w14:paraId="658D6823" w14:textId="18E1D7D3"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 საქპატენტი უფლებამოსილია ამ კანონის </w:t>
      </w:r>
      <w:r w:rsidRPr="00A500AB">
        <w:rPr>
          <w:rFonts w:ascii="Sylfaen" w:hAnsi="Sylfaen" w:cs="Arial"/>
          <w:bCs/>
          <w:iCs/>
          <w:color w:val="000000" w:themeColor="text1"/>
        </w:rPr>
        <w:t>66</w:t>
      </w:r>
      <w:r w:rsidRPr="00A500AB">
        <w:rPr>
          <w:rFonts w:ascii="Sylfaen" w:hAnsi="Sylfaen" w:cs="Arial"/>
          <w:bCs/>
          <w:iCs/>
          <w:color w:val="000000" w:themeColor="text1"/>
          <w:vertAlign w:val="superscript"/>
        </w:rPr>
        <w:t>1</w:t>
      </w:r>
      <w:r w:rsidR="00CF1D56" w:rsidRPr="00A500AB">
        <w:rPr>
          <w:rFonts w:ascii="Sylfaen" w:hAnsi="Sylfaen" w:cs="Arial"/>
          <w:bCs/>
          <w:iCs/>
          <w:color w:val="000000" w:themeColor="text1"/>
          <w:vertAlign w:val="superscript"/>
        </w:rPr>
        <w:t>6</w:t>
      </w:r>
      <w:r w:rsidRPr="00A500AB">
        <w:rPr>
          <w:rFonts w:ascii="Sylfaen" w:hAnsi="Sylfaen" w:cs="Arial"/>
          <w:bCs/>
          <w:iCs/>
          <w:color w:val="000000" w:themeColor="text1"/>
        </w:rPr>
        <w:t xml:space="preserve"> </w:t>
      </w:r>
      <w:r w:rsidRPr="00A500AB">
        <w:rPr>
          <w:rFonts w:ascii="Sylfaen" w:hAnsi="Sylfaen" w:cs="Arial"/>
          <w:iCs/>
          <w:color w:val="000000" w:themeColor="text1"/>
        </w:rPr>
        <w:t>მუხლის</w:t>
      </w:r>
      <w:r w:rsidRPr="00A500AB">
        <w:rPr>
          <w:rFonts w:ascii="Sylfaen" w:hAnsi="Sylfaen" w:cs="Arial"/>
          <w:bCs/>
          <w:iCs/>
          <w:color w:val="000000" w:themeColor="text1"/>
          <w:vertAlign w:val="superscript"/>
        </w:rPr>
        <w:t xml:space="preserve"> </w:t>
      </w:r>
      <w:r w:rsidRPr="00A500AB">
        <w:rPr>
          <w:rFonts w:ascii="Sylfaen" w:hAnsi="Sylfaen"/>
          <w:color w:val="000000" w:themeColor="text1"/>
        </w:rPr>
        <w:t xml:space="preserve">მე-2 პუნქტით გათვალისწინებული მოკვლევის ჩატარება </w:t>
      </w:r>
      <w:r w:rsidR="00173B0D">
        <w:rPr>
          <w:rFonts w:ascii="Sylfaen" w:hAnsi="Sylfaen"/>
          <w:color w:val="000000" w:themeColor="text1"/>
        </w:rPr>
        <w:t xml:space="preserve">დასაბუთებული გადაწყვეტილების საფუძველზე </w:t>
      </w:r>
      <w:r w:rsidRPr="00A500AB">
        <w:rPr>
          <w:rFonts w:ascii="Sylfaen" w:hAnsi="Sylfaen"/>
          <w:color w:val="000000" w:themeColor="text1"/>
        </w:rPr>
        <w:t xml:space="preserve">დაავალოს </w:t>
      </w:r>
      <w:r w:rsidR="00E529C9" w:rsidRPr="00A500AB">
        <w:rPr>
          <w:rFonts w:ascii="Sylfaen" w:hAnsi="Sylfaen"/>
          <w:color w:val="000000" w:themeColor="text1"/>
        </w:rPr>
        <w:t>იმ აუდიტორული ფირმიდან ერთ-ერთს, რომელსაც მინიჭებული აქვს საზოგადოებრივი დაინტერესების პირის აუდიტის უფლებამოსილება.</w:t>
      </w:r>
      <w:r w:rsidRPr="00A500AB">
        <w:rPr>
          <w:rFonts w:ascii="Sylfaen" w:hAnsi="Sylfaen"/>
          <w:color w:val="000000" w:themeColor="text1"/>
        </w:rPr>
        <w:t xml:space="preserve"> დარღვევის დადგენის შემთხვევაში აუდიტის მთლიანი ღირებულება ეკისრება </w:t>
      </w:r>
      <w:r w:rsidR="006368B8" w:rsidRPr="00A500AB">
        <w:rPr>
          <w:rFonts w:ascii="Sylfaen" w:hAnsi="Sylfaen"/>
          <w:color w:val="000000" w:themeColor="text1"/>
        </w:rPr>
        <w:t>ქონებრივი უფლებების კოლექტიურ საფუძველზე მმართველ ორგანიზაციას</w:t>
      </w:r>
      <w:r w:rsidRPr="00A500AB">
        <w:rPr>
          <w:rFonts w:ascii="Sylfaen" w:hAnsi="Sylfaen"/>
          <w:color w:val="000000" w:themeColor="text1"/>
        </w:rPr>
        <w:t xml:space="preserve">, რაც გადახდილი უნდა იქნეს </w:t>
      </w:r>
      <w:r w:rsidR="006368B8" w:rsidRPr="00A500AB">
        <w:rPr>
          <w:rFonts w:ascii="Sylfaen" w:hAnsi="Sylfaen"/>
          <w:color w:val="000000" w:themeColor="text1"/>
        </w:rPr>
        <w:t>აღნიშნული</w:t>
      </w:r>
      <w:r w:rsidRPr="00A500AB">
        <w:rPr>
          <w:rFonts w:ascii="Sylfaen" w:hAnsi="Sylfaen"/>
          <w:color w:val="000000" w:themeColor="text1"/>
        </w:rPr>
        <w:t xml:space="preserve"> ორგანიზაციის მართვის ხარჯებიდან. </w:t>
      </w:r>
    </w:p>
    <w:p w14:paraId="7CE0EDF6" w14:textId="26260196"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lastRenderedPageBreak/>
        <w:t xml:space="preserve">2. </w:t>
      </w:r>
      <w:r w:rsidR="006368B8" w:rsidRPr="00A500AB">
        <w:rPr>
          <w:rFonts w:ascii="Sylfaen" w:hAnsi="Sylfaen"/>
          <w:color w:val="000000" w:themeColor="text1"/>
        </w:rPr>
        <w:t>ქონებრივი უფლებების კოლექტიურ საფუძველზე მმართველი ორგანიზაცია</w:t>
      </w:r>
      <w:r w:rsidRPr="00A500AB">
        <w:rPr>
          <w:rFonts w:ascii="Sylfaen" w:hAnsi="Sylfaen"/>
          <w:color w:val="000000" w:themeColor="text1"/>
        </w:rPr>
        <w:t xml:space="preserve"> ვალდებულია მოკვლევის მსვლელობისას ითანამშრომლოს აუდიტორთან. შეფერხების გარეშე, დაუყოვნებლივ მიაწოდოს ნებისმიერი ინფორმაცია, რომელსაც აუდიტორი საჭიროდ მიიჩნევს. </w:t>
      </w:r>
      <w:r w:rsidR="006368B8" w:rsidRPr="00A500AB">
        <w:rPr>
          <w:rFonts w:ascii="Sylfaen" w:hAnsi="Sylfaen"/>
          <w:color w:val="000000" w:themeColor="text1"/>
        </w:rPr>
        <w:t xml:space="preserve">აღნიშნული </w:t>
      </w:r>
      <w:r w:rsidRPr="00A500AB">
        <w:rPr>
          <w:rFonts w:ascii="Sylfaen" w:hAnsi="Sylfaen"/>
          <w:color w:val="000000" w:themeColor="text1"/>
        </w:rPr>
        <w:t xml:space="preserve">ორგანიზაციის მიერ თანამშრომლობაზე უარის თქმის ან დაბრკოლების შექმნის შემთხვევაში, აუდიტორი ვალდებულია აღნიშნულის თაობაზე დაუყოვნებლივ აცნობოს საქპატენტს, რაც შესაძლოა გახდეს </w:t>
      </w:r>
      <w:r w:rsidR="006368B8" w:rsidRPr="00A500AB">
        <w:rPr>
          <w:rFonts w:ascii="Sylfaen" w:hAnsi="Sylfaen"/>
          <w:color w:val="000000" w:themeColor="text1"/>
        </w:rPr>
        <w:t>ქონებრივი უფლებების კოლექტიურ საფუძველზე მმართველი ორგანიზაციისათვის აკრედიტაციის</w:t>
      </w:r>
      <w:r w:rsidRPr="00A500AB">
        <w:rPr>
          <w:rFonts w:ascii="Sylfaen" w:hAnsi="Sylfaen"/>
          <w:color w:val="000000" w:themeColor="text1"/>
        </w:rPr>
        <w:t xml:space="preserve"> შეწყვეტის საფუძველი, ამ კანონით დადგენილი წესით. </w:t>
      </w:r>
    </w:p>
    <w:p w14:paraId="5C16021B" w14:textId="77777777" w:rsidR="009E2AFC" w:rsidRPr="00A500AB" w:rsidRDefault="004D0FF5" w:rsidP="00D97F45">
      <w:pPr>
        <w:tabs>
          <w:tab w:val="left" w:pos="7830"/>
        </w:tabs>
        <w:spacing w:before="120" w:after="120"/>
        <w:jc w:val="both"/>
        <w:rPr>
          <w:rFonts w:ascii="Sylfaen" w:hAnsi="Sylfaen"/>
          <w:color w:val="000000" w:themeColor="text1"/>
          <w:lang w:val="en-GB"/>
        </w:rPr>
      </w:pPr>
      <w:r w:rsidRPr="00A500AB">
        <w:rPr>
          <w:rFonts w:ascii="Sylfaen" w:hAnsi="Sylfaen"/>
          <w:color w:val="000000" w:themeColor="text1"/>
        </w:rPr>
        <w:t xml:space="preserve">3. აუდიტორის მიერ ჩატარებული მოკვლევის დასკვნა ეგზავნება საქპატენტს. </w:t>
      </w:r>
    </w:p>
    <w:p w14:paraId="000827C0" w14:textId="1B78FAD7" w:rsidR="00F45741"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lang w:val="en-US"/>
        </w:rPr>
        <w:t xml:space="preserve">4. </w:t>
      </w:r>
      <w:r w:rsidRPr="00A500AB">
        <w:rPr>
          <w:rFonts w:ascii="Sylfaen" w:hAnsi="Sylfaen"/>
          <w:color w:val="000000" w:themeColor="text1"/>
        </w:rPr>
        <w:t>აუდიტორის დასკვნის საფუძველზე საქპატენტი მიმართავს ამ კანონის 66</w:t>
      </w:r>
      <w:r w:rsidR="00CF1D56" w:rsidRPr="00A500AB">
        <w:rPr>
          <w:rFonts w:ascii="Sylfaen" w:hAnsi="Sylfaen"/>
          <w:color w:val="000000" w:themeColor="text1"/>
          <w:vertAlign w:val="superscript"/>
        </w:rPr>
        <w:t>16</w:t>
      </w:r>
      <w:r w:rsidRPr="00A500AB">
        <w:rPr>
          <w:rFonts w:ascii="Sylfaen" w:hAnsi="Sylfaen"/>
          <w:color w:val="000000" w:themeColor="text1"/>
        </w:rPr>
        <w:t xml:space="preserve"> მუხლით განსაზღვრულ ღონისძიებებს. </w:t>
      </w:r>
    </w:p>
    <w:p w14:paraId="0169828B" w14:textId="6750F4F9" w:rsidR="009E2AFC" w:rsidRPr="00A500AB" w:rsidRDefault="004D0FF5" w:rsidP="00D97F45">
      <w:pPr>
        <w:pStyle w:val="Heading1"/>
        <w:tabs>
          <w:tab w:val="left" w:pos="7830"/>
        </w:tabs>
        <w:rPr>
          <w:rFonts w:ascii="Sylfaen" w:hAnsi="Sylfaen"/>
          <w:b/>
          <w:color w:val="000000" w:themeColor="text1"/>
          <w:sz w:val="22"/>
          <w:szCs w:val="22"/>
        </w:rPr>
      </w:pPr>
      <w:bookmarkStart w:id="46" w:name="_Toc120828093"/>
      <w:r w:rsidRPr="00A500AB">
        <w:rPr>
          <w:rFonts w:ascii="Sylfaen" w:hAnsi="Sylfaen"/>
          <w:b/>
          <w:color w:val="000000" w:themeColor="text1"/>
          <w:sz w:val="22"/>
          <w:szCs w:val="22"/>
        </w:rPr>
        <w:t xml:space="preserve">მუხლი </w:t>
      </w:r>
      <w:r w:rsidRPr="00A500AB">
        <w:rPr>
          <w:rFonts w:ascii="Sylfaen" w:hAnsi="Sylfaen"/>
          <w:b/>
          <w:smallCaps w:val="0"/>
          <w:color w:val="000000" w:themeColor="text1"/>
          <w:sz w:val="22"/>
          <w:szCs w:val="22"/>
        </w:rPr>
        <w:t>66</w:t>
      </w:r>
      <w:r w:rsidRPr="00A500AB">
        <w:rPr>
          <w:rFonts w:ascii="Sylfaen" w:hAnsi="Sylfaen"/>
          <w:b/>
          <w:smallCaps w:val="0"/>
          <w:color w:val="000000" w:themeColor="text1"/>
          <w:sz w:val="22"/>
          <w:szCs w:val="22"/>
          <w:vertAlign w:val="superscript"/>
        </w:rPr>
        <w:t>1</w:t>
      </w:r>
      <w:r w:rsidR="00CF1D56" w:rsidRPr="00A500AB">
        <w:rPr>
          <w:rFonts w:ascii="Sylfaen" w:hAnsi="Sylfaen"/>
          <w:b/>
          <w:smallCaps w:val="0"/>
          <w:color w:val="000000" w:themeColor="text1"/>
          <w:sz w:val="22"/>
          <w:szCs w:val="22"/>
          <w:vertAlign w:val="superscript"/>
        </w:rPr>
        <w:t>8</w:t>
      </w:r>
      <w:r w:rsidRPr="00A500AB">
        <w:rPr>
          <w:rFonts w:ascii="Sylfaen" w:hAnsi="Sylfaen"/>
          <w:b/>
          <w:color w:val="000000" w:themeColor="text1"/>
          <w:sz w:val="22"/>
          <w:szCs w:val="22"/>
        </w:rPr>
        <w:t>. აკრედიტაციის შეწყვეტა</w:t>
      </w:r>
      <w:bookmarkEnd w:id="46"/>
    </w:p>
    <w:p w14:paraId="47C1C591" w14:textId="3BFEE6D0"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1. იმ შემთხვევაში თუ, </w:t>
      </w:r>
      <w:r w:rsidR="006368B8"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A500AB">
        <w:rPr>
          <w:rFonts w:ascii="Sylfaen" w:hAnsi="Sylfaen"/>
          <w:color w:val="000000" w:themeColor="text1"/>
        </w:rPr>
        <w:t>მიერ  ამ კანონის 66</w:t>
      </w:r>
      <w:r w:rsidR="00CF1D56" w:rsidRPr="00A500AB">
        <w:rPr>
          <w:rFonts w:ascii="Sylfaen" w:hAnsi="Sylfaen"/>
          <w:color w:val="000000" w:themeColor="text1"/>
          <w:vertAlign w:val="superscript"/>
        </w:rPr>
        <w:t>17</w:t>
      </w:r>
      <w:r w:rsidR="00E2631E" w:rsidRPr="00A500AB">
        <w:rPr>
          <w:rFonts w:ascii="Sylfaen" w:hAnsi="Sylfaen"/>
          <w:color w:val="000000" w:themeColor="text1"/>
          <w:vertAlign w:val="superscript"/>
        </w:rPr>
        <w:t xml:space="preserve"> </w:t>
      </w:r>
      <w:r w:rsidRPr="00A500AB">
        <w:rPr>
          <w:rFonts w:ascii="Sylfaen" w:hAnsi="Sylfaen"/>
          <w:color w:val="000000" w:themeColor="text1"/>
        </w:rPr>
        <w:t xml:space="preserve">მუხლით გათვალისწინებული ზომების მიღების მიუხედავად, არ იქნება უზრუნველყოფილი დაკისრებულ ვალდებულებათა ჯეროვანი შესრულება, საქპატენტი  იღებს გადაწყვეტილებას აკრედიტაციის შეწყვეტის თაობაზე. </w:t>
      </w:r>
    </w:p>
    <w:p w14:paraId="6FC538EB" w14:textId="777777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2. საქპატენტი ვალდებულია აკრედიტაციის შეწყვეტის შესახებ გადაწყვეტილებაში დაასაბუთოს აღნიშნული გადაწყვეტილების მიღების აუცილებლობა.</w:t>
      </w:r>
    </w:p>
    <w:p w14:paraId="7C259497" w14:textId="77777777"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3. აკრედიტაციის შეწყვეტა ნიშნავს აკრედიტაციის შეწყვეტის  თაობაზე გადაწყვეტილების საქართველოს ზოგადი ადმინისტრაციული კოდექსის შესაბამისად ძალადაკარგულად გამოცხადებას.</w:t>
      </w:r>
    </w:p>
    <w:p w14:paraId="48C2638F" w14:textId="4FB1FA5D"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4. ამ მუხლის პირველი პუნქტით განსაზღვრულ შემთხვევაში, თუ საქპატენტი მიიჩნევს, რომ აკრედიტაციის შეწყვეტას უფლების</w:t>
      </w:r>
      <w:r w:rsidR="006368B8" w:rsidRPr="00A500AB">
        <w:rPr>
          <w:rFonts w:ascii="Sylfaen" w:hAnsi="Sylfaen"/>
          <w:color w:val="000000" w:themeColor="text1"/>
        </w:rPr>
        <w:t xml:space="preserve"> </w:t>
      </w:r>
      <w:r w:rsidRPr="00A500AB">
        <w:rPr>
          <w:rFonts w:ascii="Sylfaen" w:hAnsi="Sylfaen"/>
          <w:color w:val="000000" w:themeColor="text1"/>
        </w:rPr>
        <w:t xml:space="preserve">მფლობელებისთვის უფრო მეტი ზიანის გამოწვევა შეუძლია, ვიდრე აკრედიტაციის გაგრძელებას, იღებს დასაბუთებულ გადაწყვეტილებას </w:t>
      </w:r>
      <w:r w:rsidR="006368B8"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ორგანიზაციისათვის </w:t>
      </w:r>
      <w:r w:rsidRPr="00A500AB">
        <w:rPr>
          <w:rFonts w:ascii="Sylfaen" w:hAnsi="Sylfaen"/>
          <w:color w:val="000000" w:themeColor="text1"/>
        </w:rPr>
        <w:t xml:space="preserve">მის მიერ დადგენილი პირობების დაცვით საქმიანობის გაგრძელების უფლების მინიჭების თაობაზე. ასეთ შემთხვევაში, </w:t>
      </w:r>
      <w:r w:rsidR="006368B8" w:rsidRPr="00A500AB">
        <w:rPr>
          <w:rFonts w:ascii="Sylfaen" w:hAnsi="Sylfaen"/>
          <w:color w:val="000000" w:themeColor="text1"/>
        </w:rPr>
        <w:t>აღნიშნული</w:t>
      </w:r>
      <w:r w:rsidRPr="00A500AB">
        <w:rPr>
          <w:rFonts w:ascii="Sylfaen" w:hAnsi="Sylfaen"/>
          <w:color w:val="000000" w:themeColor="text1"/>
        </w:rPr>
        <w:t xml:space="preserve"> ორგანიზაცია ვალდებულია გააგრძელოს ამ კანონით დაკისრებულ ვალდებულებათა შესრულება, საქპატენტის მიერ ახალი აკრედიტაციის გაცემამდე. </w:t>
      </w:r>
    </w:p>
    <w:p w14:paraId="647244C8" w14:textId="524B1F5B" w:rsidR="009E2AFC" w:rsidRPr="00A500AB" w:rsidRDefault="004D0FF5"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 xml:space="preserve">5. </w:t>
      </w:r>
      <w:r w:rsidR="006368B8" w:rsidRPr="00A500AB">
        <w:rPr>
          <w:rFonts w:ascii="Sylfaen" w:hAnsi="Sylfaen"/>
          <w:color w:val="000000" w:themeColor="text1"/>
        </w:rPr>
        <w:t xml:space="preserve">ქონებრივი უფლებების კოლექტიურ საფუძველზე მმართველ ორგანიზაციას </w:t>
      </w:r>
      <w:r w:rsidRPr="00A500AB">
        <w:rPr>
          <w:rFonts w:ascii="Sylfaen" w:hAnsi="Sylfaen"/>
          <w:color w:val="000000" w:themeColor="text1"/>
        </w:rPr>
        <w:t xml:space="preserve">აკრედიტაცია ვადაზე ადრე შეუწყდება აგრეთვე ამ კანონის </w:t>
      </w:r>
      <w:r w:rsidR="00167181" w:rsidRPr="00A500AB">
        <w:rPr>
          <w:rFonts w:ascii="Sylfaen" w:hAnsi="Sylfaen"/>
          <w:color w:val="000000" w:themeColor="text1"/>
        </w:rPr>
        <w:t>64-ე</w:t>
      </w:r>
      <w:r w:rsidRPr="00A500AB">
        <w:rPr>
          <w:rFonts w:ascii="Sylfaen" w:hAnsi="Sylfaen"/>
          <w:color w:val="000000" w:themeColor="text1"/>
          <w:vertAlign w:val="superscript"/>
        </w:rPr>
        <w:t xml:space="preserve"> </w:t>
      </w:r>
      <w:r w:rsidRPr="00A500AB">
        <w:rPr>
          <w:rFonts w:ascii="Sylfaen" w:hAnsi="Sylfaen"/>
          <w:color w:val="000000" w:themeColor="text1"/>
        </w:rPr>
        <w:t>მუხლის მე-</w:t>
      </w:r>
      <w:r w:rsidR="00962018">
        <w:rPr>
          <w:rFonts w:ascii="Sylfaen" w:hAnsi="Sylfaen"/>
          <w:color w:val="000000" w:themeColor="text1"/>
        </w:rPr>
        <w:t>4</w:t>
      </w:r>
      <w:r w:rsidRPr="00A500AB">
        <w:rPr>
          <w:rFonts w:ascii="Sylfaen" w:hAnsi="Sylfaen"/>
          <w:color w:val="000000" w:themeColor="text1"/>
        </w:rPr>
        <w:t xml:space="preserve"> პუნქტით განსაზღვრულ ვადაში </w:t>
      </w:r>
      <w:proofErr w:type="spellStart"/>
      <w:r w:rsidRPr="00A500AB">
        <w:rPr>
          <w:rFonts w:ascii="Sylfaen" w:hAnsi="Sylfaen"/>
          <w:color w:val="000000" w:themeColor="text1"/>
        </w:rPr>
        <w:t>ურთიერთწარმომადგენლობის</w:t>
      </w:r>
      <w:proofErr w:type="spellEnd"/>
      <w:r w:rsidRPr="00A500AB">
        <w:rPr>
          <w:rFonts w:ascii="Sylfaen" w:hAnsi="Sylfaen"/>
          <w:color w:val="000000" w:themeColor="text1"/>
        </w:rPr>
        <w:t xml:space="preserve"> ხელშეკრულებების წარმოუდგენლობის ან არასრულყოფილი წარდგენის შემთხვევაში. </w:t>
      </w:r>
    </w:p>
    <w:p w14:paraId="3F9B8F21" w14:textId="2CA1D7E4" w:rsidR="00055559" w:rsidRPr="00A500AB" w:rsidRDefault="00055559" w:rsidP="00D97F45">
      <w:pPr>
        <w:shd w:val="clear" w:color="auto" w:fill="FEFEFE"/>
        <w:tabs>
          <w:tab w:val="left" w:pos="7830"/>
        </w:tabs>
        <w:spacing w:before="120" w:after="120"/>
        <w:jc w:val="both"/>
        <w:rPr>
          <w:rFonts w:ascii="Sylfaen" w:hAnsi="Sylfaen"/>
          <w:color w:val="000000" w:themeColor="text1"/>
        </w:rPr>
      </w:pPr>
      <w:r w:rsidRPr="00A500AB">
        <w:rPr>
          <w:rFonts w:ascii="Sylfaen" w:hAnsi="Sylfaen"/>
          <w:color w:val="000000" w:themeColor="text1"/>
        </w:rPr>
        <w:t>6. ამ კანონით გათვალისწინებული საფუძვლის არსებობის შემთხვევაში, საქპატენტი უფლებამოსილია შეუწყვიტოს აკრედიტაცია ქონებრივი უფლებების კოლექტიურ საფუძველზე მმართველ ორგანიზაციას კონკრეტული უფლების, უფლებათა კატეგორიისა ან უფლების კატეგორიათა ჯგუფების მიმართ.</w:t>
      </w:r>
    </w:p>
    <w:p w14:paraId="0EC592B6" w14:textId="4F9FCEAE" w:rsidR="009E2AFC" w:rsidRPr="00A500AB" w:rsidRDefault="00055559"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lastRenderedPageBreak/>
        <w:t>7</w:t>
      </w:r>
      <w:r w:rsidR="004D0FF5" w:rsidRPr="00A500AB">
        <w:rPr>
          <w:rFonts w:ascii="Sylfaen" w:hAnsi="Sylfaen"/>
          <w:color w:val="000000" w:themeColor="text1"/>
        </w:rPr>
        <w:t xml:space="preserve">. გადაწყვეტილება </w:t>
      </w:r>
      <w:r w:rsidR="006368B8"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004D0FF5" w:rsidRPr="00A500AB">
        <w:rPr>
          <w:rFonts w:ascii="Sylfaen" w:hAnsi="Sylfaen"/>
          <w:color w:val="000000" w:themeColor="text1"/>
        </w:rPr>
        <w:t>აკრედიტაციის შეწყვეტის შესახებ ქვეყნდება საქპატენტის ოფიციალურ ბიულეტენში.</w:t>
      </w:r>
    </w:p>
    <w:p w14:paraId="4C9A12BA" w14:textId="5B8010D0" w:rsidR="009E2AFC" w:rsidRPr="00A500AB" w:rsidRDefault="00055559" w:rsidP="00D97F45">
      <w:pPr>
        <w:tabs>
          <w:tab w:val="left" w:pos="7830"/>
        </w:tabs>
        <w:spacing w:before="120" w:after="120"/>
        <w:jc w:val="both"/>
        <w:rPr>
          <w:rFonts w:ascii="Sylfaen" w:hAnsi="Sylfaen"/>
          <w:color w:val="000000" w:themeColor="text1"/>
        </w:rPr>
      </w:pPr>
      <w:r w:rsidRPr="00A500AB">
        <w:rPr>
          <w:rFonts w:ascii="Sylfaen" w:hAnsi="Sylfaen"/>
          <w:color w:val="000000" w:themeColor="text1"/>
        </w:rPr>
        <w:t>8.</w:t>
      </w:r>
      <w:r w:rsidR="004D0FF5" w:rsidRPr="00A500AB">
        <w:rPr>
          <w:rFonts w:ascii="Sylfaen" w:hAnsi="Sylfaen"/>
          <w:color w:val="000000" w:themeColor="text1"/>
        </w:rPr>
        <w:t xml:space="preserve"> </w:t>
      </w:r>
      <w:r w:rsidR="006368B8"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004D0FF5" w:rsidRPr="00A500AB">
        <w:rPr>
          <w:rFonts w:ascii="Sylfaen" w:hAnsi="Sylfaen"/>
          <w:color w:val="000000" w:themeColor="text1"/>
        </w:rPr>
        <w:t>აკრედიტაციის შეწყვეტის შესახებ გადაწყვეტილება ძალაში შედის საქპატენტის ოფიციალურ ბიულეტენში მისი გამოქვეყნებიდან</w:t>
      </w:r>
      <w:r w:rsidR="009A0675" w:rsidRPr="00A500AB">
        <w:rPr>
          <w:rFonts w:ascii="Sylfaen" w:hAnsi="Sylfaen"/>
          <w:color w:val="000000" w:themeColor="text1"/>
        </w:rPr>
        <w:t xml:space="preserve"> ერთი</w:t>
      </w:r>
      <w:r w:rsidR="004D0FF5" w:rsidRPr="00A500AB">
        <w:rPr>
          <w:rFonts w:ascii="Sylfaen" w:hAnsi="Sylfaen"/>
          <w:color w:val="000000" w:themeColor="text1"/>
        </w:rPr>
        <w:t xml:space="preserve"> თვის გასვლის შემდეგ.</w:t>
      </w:r>
    </w:p>
    <w:p w14:paraId="77E94B33" w14:textId="07960529" w:rsidR="00437189" w:rsidRPr="00A500AB" w:rsidRDefault="00055559" w:rsidP="00D97F45">
      <w:pPr>
        <w:tabs>
          <w:tab w:val="left" w:pos="7830"/>
        </w:tabs>
        <w:spacing w:before="120" w:after="120"/>
        <w:jc w:val="both"/>
        <w:rPr>
          <w:rFonts w:ascii="Sylfaen" w:hAnsi="Sylfaen"/>
          <w:color w:val="FF0000"/>
        </w:rPr>
      </w:pPr>
      <w:r w:rsidRPr="00A500AB">
        <w:rPr>
          <w:rFonts w:ascii="Sylfaen" w:hAnsi="Sylfaen"/>
          <w:color w:val="000000" w:themeColor="text1"/>
        </w:rPr>
        <w:t xml:space="preserve">9. </w:t>
      </w:r>
      <w:r w:rsidR="00286373"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ორგანიზაცია, </w:t>
      </w:r>
      <w:r w:rsidR="00437189" w:rsidRPr="00A500AB">
        <w:rPr>
          <w:rFonts w:ascii="Sylfaen" w:hAnsi="Sylfaen"/>
          <w:color w:val="000000" w:themeColor="text1"/>
        </w:rPr>
        <w:t xml:space="preserve">რომელსაც ამ მუხლის შესაბამისად შეუწყდა უფლებამოსილება, უფლებათა იმავე კატეგორიაში ახალი აკრედიტაციის გაცემის თაობაზე მიღებული გადაწყვეტილების ძალაში შესვლამდე აგრძელებს უფლებამოსილების შესრულებას ამ მუხლის მე-4 პუნქტით დადგენილი წესით. </w:t>
      </w:r>
    </w:p>
    <w:p w14:paraId="4DCD55C4" w14:textId="151D2708" w:rsidR="009E2AFC" w:rsidRPr="00A500AB" w:rsidRDefault="00055559" w:rsidP="00D97F45">
      <w:pPr>
        <w:shd w:val="clear" w:color="auto" w:fill="FEFEFE"/>
        <w:tabs>
          <w:tab w:val="left" w:pos="7830"/>
        </w:tabs>
        <w:spacing w:before="120" w:after="120"/>
        <w:jc w:val="both"/>
        <w:rPr>
          <w:rFonts w:ascii="Sylfaen" w:hAnsi="Sylfaen"/>
          <w:color w:val="000000" w:themeColor="text1"/>
        </w:rPr>
      </w:pPr>
      <w:r w:rsidRPr="00A500AB">
        <w:rPr>
          <w:rFonts w:ascii="Sylfaen" w:hAnsi="Sylfaen"/>
          <w:color w:val="000000" w:themeColor="text1"/>
        </w:rPr>
        <w:t>10</w:t>
      </w:r>
      <w:r w:rsidR="004D0FF5" w:rsidRPr="00A500AB">
        <w:rPr>
          <w:rFonts w:ascii="Sylfaen" w:hAnsi="Sylfaen"/>
          <w:color w:val="000000" w:themeColor="text1"/>
        </w:rPr>
        <w:t xml:space="preserve">. </w:t>
      </w:r>
      <w:r w:rsidR="006368B8" w:rsidRPr="00A500AB">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004D0FF5" w:rsidRPr="00A500AB">
        <w:rPr>
          <w:rFonts w:ascii="Sylfaen" w:hAnsi="Sylfaen"/>
          <w:color w:val="000000" w:themeColor="text1"/>
        </w:rPr>
        <w:t>აკრედიტაციის  შეწყვეტის შემდეგ დაუშვებელია ორგანიზაციის სახელით ამ კანონით განსაზღვრული ნებისმიერი ქმედების განხორციელება.</w:t>
      </w:r>
    </w:p>
    <w:p w14:paraId="45FB4C85" w14:textId="70F20A82" w:rsidR="00D97054" w:rsidRPr="000D6474" w:rsidRDefault="00D97054" w:rsidP="00D97F45">
      <w:pPr>
        <w:shd w:val="clear" w:color="auto" w:fill="FEFEFE"/>
        <w:tabs>
          <w:tab w:val="left" w:pos="7830"/>
        </w:tabs>
        <w:spacing w:before="120" w:after="120"/>
        <w:jc w:val="both"/>
        <w:rPr>
          <w:rFonts w:ascii="Sylfaen" w:hAnsi="Sylfaen"/>
          <w:color w:val="000000" w:themeColor="text1"/>
        </w:rPr>
      </w:pPr>
      <w:r w:rsidRPr="00A500AB">
        <w:rPr>
          <w:rFonts w:ascii="Sylfaen" w:hAnsi="Sylfaen"/>
          <w:color w:val="000000" w:themeColor="text1"/>
        </w:rPr>
        <w:t>1</w:t>
      </w:r>
      <w:r w:rsidR="00055559" w:rsidRPr="00A500AB">
        <w:rPr>
          <w:rFonts w:ascii="Sylfaen" w:hAnsi="Sylfaen"/>
          <w:color w:val="000000" w:themeColor="text1"/>
        </w:rPr>
        <w:t>1</w:t>
      </w:r>
      <w:r w:rsidRPr="00A500AB">
        <w:rPr>
          <w:rFonts w:ascii="Sylfaen" w:hAnsi="Sylfaen"/>
          <w:color w:val="000000" w:themeColor="text1"/>
        </w:rPr>
        <w:t xml:space="preserve">. </w:t>
      </w:r>
      <w:r w:rsidRPr="000D6474">
        <w:rPr>
          <w:rFonts w:ascii="Sylfaen" w:hAnsi="Sylfaen"/>
          <w:color w:val="000000" w:themeColor="text1"/>
        </w:rPr>
        <w:t>ორგანიზაცია, რომელსაც ამ კანონით დადგენილი წესით შეუწყდა აკრედიტაცია, ვალდებულია  აკრედიტაციის შეწყვეტის თაობაზე მიღებული გადაწყვეტილების ოფიციალური გაცნობიდან 14 დღის ვადაში მიმართოს საჯარო რეესტრის ეროვნულ სააგენტოს და ორგანიზაციის სახელწოდება შესაბამისობაში მოიყვანოს ამ კანონის 63-ე მუხლის მე-</w:t>
      </w:r>
      <w:r w:rsidR="00B3237E" w:rsidRPr="000D6474">
        <w:rPr>
          <w:rFonts w:ascii="Sylfaen" w:hAnsi="Sylfaen"/>
          <w:color w:val="000000" w:themeColor="text1"/>
        </w:rPr>
        <w:t xml:space="preserve">6 </w:t>
      </w:r>
      <w:r w:rsidRPr="000D6474">
        <w:rPr>
          <w:rFonts w:ascii="Sylfaen" w:hAnsi="Sylfaen"/>
          <w:color w:val="000000" w:themeColor="text1"/>
        </w:rPr>
        <w:t xml:space="preserve">პუნქტით დადგენილ მოთხოვნასთან. </w:t>
      </w:r>
    </w:p>
    <w:p w14:paraId="7D910B35" w14:textId="108A1617" w:rsidR="00055559" w:rsidRPr="00A500AB" w:rsidRDefault="00D97054" w:rsidP="00D97F45">
      <w:pPr>
        <w:shd w:val="clear" w:color="auto" w:fill="FEFEFE"/>
        <w:tabs>
          <w:tab w:val="left" w:pos="7830"/>
        </w:tabs>
        <w:spacing w:before="120" w:after="120"/>
        <w:jc w:val="both"/>
        <w:rPr>
          <w:rFonts w:ascii="Sylfaen" w:hAnsi="Sylfaen"/>
          <w:color w:val="000000" w:themeColor="text1"/>
        </w:rPr>
      </w:pPr>
      <w:r w:rsidRPr="000D6474">
        <w:rPr>
          <w:rFonts w:ascii="Sylfaen" w:hAnsi="Sylfaen"/>
          <w:color w:val="000000" w:themeColor="text1"/>
        </w:rPr>
        <w:t>1</w:t>
      </w:r>
      <w:r w:rsidR="00055559" w:rsidRPr="000D6474">
        <w:rPr>
          <w:rFonts w:ascii="Sylfaen" w:hAnsi="Sylfaen"/>
          <w:color w:val="000000" w:themeColor="text1"/>
        </w:rPr>
        <w:t>2</w:t>
      </w:r>
      <w:r w:rsidRPr="000D6474">
        <w:rPr>
          <w:rFonts w:ascii="Sylfaen" w:hAnsi="Sylfaen"/>
          <w:color w:val="000000" w:themeColor="text1"/>
        </w:rPr>
        <w:t xml:space="preserve">. </w:t>
      </w:r>
      <w:r w:rsidR="00055559" w:rsidRPr="000D6474">
        <w:rPr>
          <w:rFonts w:ascii="Sylfaen" w:hAnsi="Sylfaen"/>
          <w:color w:val="000000" w:themeColor="text1"/>
        </w:rPr>
        <w:t xml:space="preserve">ორგანიზაციის მიერ </w:t>
      </w:r>
      <w:r w:rsidRPr="000D6474">
        <w:rPr>
          <w:rFonts w:ascii="Sylfaen" w:hAnsi="Sylfaen"/>
          <w:color w:val="000000" w:themeColor="text1"/>
        </w:rPr>
        <w:t>ამ მუხლის მე-1</w:t>
      </w:r>
      <w:r w:rsidR="00055559" w:rsidRPr="000D6474">
        <w:rPr>
          <w:rFonts w:ascii="Sylfaen" w:hAnsi="Sylfaen"/>
          <w:color w:val="000000" w:themeColor="text1"/>
        </w:rPr>
        <w:t>1</w:t>
      </w:r>
      <w:r w:rsidRPr="000D6474">
        <w:rPr>
          <w:rFonts w:ascii="Sylfaen" w:hAnsi="Sylfaen"/>
          <w:color w:val="000000" w:themeColor="text1"/>
        </w:rPr>
        <w:t xml:space="preserve"> პუნქტით გათვალისწინებული ვალდებულების შეუსრულებლობის შემთხვევაში, </w:t>
      </w:r>
      <w:r w:rsidRPr="000D6474">
        <w:rPr>
          <w:rFonts w:ascii="Sylfaen" w:eastAsiaTheme="minorHAnsi" w:hAnsi="Sylfaen" w:cstheme="minorBidi"/>
          <w:color w:val="000000" w:themeColor="text1"/>
        </w:rPr>
        <w:t>საქპატენტი უფლებამოსილია საკუთარი ინიციატივით მიმართოს საჯარო რეესტრის ეროვნულ სააგენტოს ორგანიზაციის  სახელწოდების ცვლილების მოთხოვნით</w:t>
      </w:r>
      <w:r w:rsidR="00AA0E58" w:rsidRPr="000D6474">
        <w:rPr>
          <w:rFonts w:ascii="Sylfaen" w:hAnsi="Sylfaen"/>
          <w:color w:val="000000" w:themeColor="text1"/>
        </w:rPr>
        <w:t>.“.</w:t>
      </w:r>
    </w:p>
    <w:p w14:paraId="2EC9D20E" w14:textId="3CBFC7F6" w:rsidR="00F45741" w:rsidRPr="00A500AB" w:rsidRDefault="00F45741" w:rsidP="00D97F45">
      <w:pPr>
        <w:rPr>
          <w:rFonts w:ascii="Sylfaen" w:hAnsi="Sylfaen"/>
          <w:color w:val="000000" w:themeColor="text1"/>
          <w:lang w:val="en-US"/>
        </w:rPr>
      </w:pPr>
    </w:p>
    <w:p w14:paraId="39E16B80" w14:textId="63D905FE" w:rsidR="009A0675" w:rsidRPr="00A500AB" w:rsidRDefault="009A0675" w:rsidP="00D97F45">
      <w:pPr>
        <w:pStyle w:val="ListParagraph"/>
        <w:tabs>
          <w:tab w:val="left" w:pos="9000"/>
        </w:tabs>
        <w:ind w:left="0"/>
        <w:contextualSpacing w:val="0"/>
        <w:jc w:val="both"/>
        <w:rPr>
          <w:rFonts w:ascii="Sylfaen" w:eastAsiaTheme="minorHAnsi" w:hAnsi="Sylfaen" w:cstheme="minorBidi"/>
          <w:b/>
          <w:color w:val="000000" w:themeColor="text1"/>
        </w:rPr>
      </w:pPr>
      <w:r w:rsidRPr="00A500AB">
        <w:rPr>
          <w:rFonts w:ascii="Sylfaen" w:eastAsiaTheme="minorHAnsi" w:hAnsi="Sylfaen" w:cstheme="minorBidi"/>
          <w:b/>
          <w:color w:val="000000" w:themeColor="text1"/>
        </w:rPr>
        <w:t xml:space="preserve">მუხლი </w:t>
      </w:r>
      <w:r w:rsidR="00452D91" w:rsidRPr="00A500AB">
        <w:rPr>
          <w:rFonts w:ascii="Sylfaen" w:eastAsiaTheme="minorHAnsi" w:hAnsi="Sylfaen" w:cstheme="minorBidi"/>
          <w:b/>
          <w:color w:val="000000" w:themeColor="text1"/>
        </w:rPr>
        <w:t>2</w:t>
      </w:r>
      <w:r w:rsidRPr="00A500AB">
        <w:rPr>
          <w:rFonts w:ascii="Sylfaen" w:eastAsiaTheme="minorHAnsi" w:hAnsi="Sylfaen" w:cstheme="minorBidi"/>
          <w:b/>
          <w:color w:val="000000" w:themeColor="text1"/>
        </w:rPr>
        <w:t>.</w:t>
      </w:r>
    </w:p>
    <w:p w14:paraId="364CCA69" w14:textId="09FD2CB3" w:rsidR="009E2AFC" w:rsidRPr="00A500AB" w:rsidRDefault="009A0675" w:rsidP="00D97F45">
      <w:pPr>
        <w:pStyle w:val="ListParagraph"/>
        <w:tabs>
          <w:tab w:val="left" w:pos="9000"/>
        </w:tabs>
        <w:ind w:left="0"/>
        <w:contextualSpacing w:val="0"/>
        <w:jc w:val="both"/>
        <w:rPr>
          <w:rFonts w:ascii="Sylfaen" w:eastAsiaTheme="minorHAnsi" w:hAnsi="Sylfaen" w:cstheme="minorBidi"/>
          <w:b/>
          <w:color w:val="000000" w:themeColor="text1"/>
        </w:rPr>
      </w:pPr>
      <w:r w:rsidRPr="00A500AB">
        <w:rPr>
          <w:rFonts w:ascii="Sylfaen" w:eastAsiaTheme="minorHAnsi" w:hAnsi="Sylfaen" w:cstheme="minorBidi"/>
          <w:color w:val="000000" w:themeColor="text1"/>
        </w:rPr>
        <w:t>1.</w:t>
      </w:r>
      <w:r w:rsidRPr="00A500AB">
        <w:rPr>
          <w:rFonts w:ascii="Sylfaen" w:eastAsiaTheme="minorHAnsi" w:hAnsi="Sylfaen" w:cstheme="minorBidi"/>
          <w:b/>
          <w:color w:val="000000" w:themeColor="text1"/>
        </w:rPr>
        <w:t xml:space="preserve"> </w:t>
      </w:r>
      <w:r w:rsidR="004D0FF5" w:rsidRPr="00A500AB">
        <w:rPr>
          <w:rFonts w:ascii="Sylfaen" w:eastAsiaTheme="minorHAnsi" w:hAnsi="Sylfaen" w:cstheme="minorBidi"/>
          <w:color w:val="000000" w:themeColor="text1"/>
        </w:rPr>
        <w:t xml:space="preserve"> კანონის ამოქმედებიდან </w:t>
      </w:r>
      <w:r w:rsidR="00F2041B" w:rsidRPr="00A500AB">
        <w:rPr>
          <w:rFonts w:ascii="Sylfaen" w:eastAsiaTheme="minorHAnsi" w:hAnsi="Sylfaen" w:cstheme="minorBidi"/>
          <w:color w:val="000000" w:themeColor="text1"/>
        </w:rPr>
        <w:t>2</w:t>
      </w:r>
      <w:r w:rsidR="004D0FF5" w:rsidRPr="00A500AB">
        <w:rPr>
          <w:rFonts w:ascii="Sylfaen" w:eastAsiaTheme="minorHAnsi" w:hAnsi="Sylfaen" w:cstheme="minorBidi"/>
          <w:color w:val="000000" w:themeColor="text1"/>
        </w:rPr>
        <w:t xml:space="preserve"> თვის</w:t>
      </w:r>
      <w:r w:rsidR="00230951" w:rsidRPr="00A500AB">
        <w:rPr>
          <w:rFonts w:ascii="Sylfaen" w:eastAsiaTheme="minorHAnsi" w:hAnsi="Sylfaen" w:cstheme="minorBidi"/>
          <w:color w:val="000000" w:themeColor="text1"/>
        </w:rPr>
        <w:t xml:space="preserve"> ვადაში</w:t>
      </w:r>
      <w:r w:rsidR="004D0FF5" w:rsidRPr="00A500AB">
        <w:rPr>
          <w:rFonts w:ascii="Sylfaen" w:eastAsiaTheme="minorHAnsi" w:hAnsi="Sylfaen" w:cstheme="minorBidi"/>
          <w:color w:val="000000" w:themeColor="text1"/>
        </w:rPr>
        <w:t xml:space="preserve"> საქპატენტი </w:t>
      </w:r>
      <w:r w:rsidR="001030FA" w:rsidRPr="00A500AB">
        <w:rPr>
          <w:rFonts w:ascii="Sylfaen" w:eastAsiaTheme="minorHAnsi" w:hAnsi="Sylfaen" w:cstheme="minorBidi"/>
          <w:color w:val="000000" w:themeColor="text1"/>
        </w:rPr>
        <w:t>აცხადებს</w:t>
      </w:r>
      <w:r w:rsidR="004D0FF5" w:rsidRPr="00A500AB">
        <w:rPr>
          <w:rFonts w:ascii="Sylfaen" w:eastAsiaTheme="minorHAnsi" w:hAnsi="Sylfaen" w:cstheme="minorBidi"/>
          <w:color w:val="000000" w:themeColor="text1"/>
        </w:rPr>
        <w:t xml:space="preserve"> კონკურს</w:t>
      </w:r>
      <w:r w:rsidR="001030FA" w:rsidRPr="00A500AB">
        <w:rPr>
          <w:rFonts w:ascii="Sylfaen" w:eastAsiaTheme="minorHAnsi" w:hAnsi="Sylfaen" w:cstheme="minorBidi"/>
          <w:color w:val="000000" w:themeColor="text1"/>
        </w:rPr>
        <w:t>ს</w:t>
      </w:r>
      <w:r w:rsidR="004D0FF5" w:rsidRPr="00A500AB">
        <w:rPr>
          <w:rFonts w:ascii="Sylfaen" w:eastAsiaTheme="minorHAnsi" w:hAnsi="Sylfaen" w:cstheme="minorBidi"/>
          <w:color w:val="000000" w:themeColor="text1"/>
        </w:rPr>
        <w:t xml:space="preserve"> </w:t>
      </w:r>
      <w:r w:rsidR="006368B8" w:rsidRPr="00A500AB">
        <w:rPr>
          <w:rFonts w:ascii="Sylfaen" w:eastAsiaTheme="minorHAnsi" w:hAnsi="Sylfaen" w:cstheme="minorBidi"/>
          <w:color w:val="000000" w:themeColor="text1"/>
        </w:rPr>
        <w:t>ქონებრივი უფლებების კოლექტიურ საფუძველზე მმართველი ორგანიზაციი</w:t>
      </w:r>
      <w:r w:rsidR="004D0FF5" w:rsidRPr="00A500AB">
        <w:rPr>
          <w:rFonts w:ascii="Sylfaen" w:eastAsiaTheme="minorHAnsi" w:hAnsi="Sylfaen" w:cstheme="minorBidi"/>
          <w:color w:val="000000" w:themeColor="text1"/>
        </w:rPr>
        <w:t>ს</w:t>
      </w:r>
      <w:r w:rsidR="006368B8" w:rsidRPr="00A500AB">
        <w:rPr>
          <w:rFonts w:ascii="Sylfaen" w:eastAsiaTheme="minorHAnsi" w:hAnsi="Sylfaen" w:cstheme="minorBidi"/>
          <w:color w:val="000000" w:themeColor="text1"/>
        </w:rPr>
        <w:t>ათვის</w:t>
      </w:r>
      <w:r w:rsidR="004D0FF5" w:rsidRPr="00A500AB">
        <w:rPr>
          <w:rFonts w:ascii="Sylfaen" w:eastAsiaTheme="minorHAnsi" w:hAnsi="Sylfaen" w:cstheme="minorBidi"/>
          <w:color w:val="000000" w:themeColor="text1"/>
        </w:rPr>
        <w:t xml:space="preserve"> აკრედიტაციის გა</w:t>
      </w:r>
      <w:r w:rsidR="00230951" w:rsidRPr="00A500AB">
        <w:rPr>
          <w:rFonts w:ascii="Sylfaen" w:eastAsiaTheme="minorHAnsi" w:hAnsi="Sylfaen" w:cstheme="minorBidi"/>
          <w:color w:val="000000" w:themeColor="text1"/>
        </w:rPr>
        <w:t>საცემად.</w:t>
      </w:r>
      <w:r w:rsidR="004D0FF5" w:rsidRPr="00A500AB">
        <w:rPr>
          <w:rFonts w:ascii="Sylfaen" w:eastAsiaTheme="minorHAnsi" w:hAnsi="Sylfaen" w:cstheme="minorBidi"/>
          <w:color w:val="000000" w:themeColor="text1"/>
        </w:rPr>
        <w:t xml:space="preserve"> </w:t>
      </w:r>
      <w:r w:rsidR="001030FA" w:rsidRPr="00A500AB">
        <w:rPr>
          <w:rFonts w:ascii="Sylfaen" w:eastAsiaTheme="minorHAnsi" w:hAnsi="Sylfaen" w:cstheme="minorBidi"/>
          <w:color w:val="000000" w:themeColor="text1"/>
        </w:rPr>
        <w:t xml:space="preserve">აკრედიტაციის მიღების მსურველებმა უნდა მიმართონ საქპატენტს ამ კანონის მოთხოვნათა დაცვით </w:t>
      </w:r>
      <w:r w:rsidR="00F219B6" w:rsidRPr="00A500AB">
        <w:rPr>
          <w:rFonts w:ascii="Sylfaen" w:eastAsiaTheme="minorHAnsi" w:hAnsi="Sylfaen" w:cstheme="minorBidi"/>
          <w:color w:val="000000" w:themeColor="text1"/>
        </w:rPr>
        <w:t xml:space="preserve">კონკურსის გამოცხადებიდან </w:t>
      </w:r>
      <w:r w:rsidR="00ED3A6B" w:rsidRPr="00A500AB">
        <w:rPr>
          <w:rFonts w:ascii="Sylfaen" w:eastAsiaTheme="minorHAnsi" w:hAnsi="Sylfaen" w:cstheme="minorBidi"/>
          <w:color w:val="000000" w:themeColor="text1"/>
        </w:rPr>
        <w:t>2</w:t>
      </w:r>
      <w:r w:rsidR="0092160E" w:rsidRPr="00A500AB">
        <w:rPr>
          <w:rFonts w:ascii="Sylfaen" w:eastAsiaTheme="minorHAnsi" w:hAnsi="Sylfaen" w:cstheme="minorBidi"/>
          <w:color w:val="000000" w:themeColor="text1"/>
        </w:rPr>
        <w:t xml:space="preserve"> </w:t>
      </w:r>
      <w:r w:rsidR="001030FA" w:rsidRPr="00A500AB">
        <w:rPr>
          <w:rFonts w:ascii="Sylfaen" w:eastAsiaTheme="minorHAnsi" w:hAnsi="Sylfaen" w:cstheme="minorBidi"/>
          <w:color w:val="000000" w:themeColor="text1"/>
        </w:rPr>
        <w:t>თვის ვადაში. იმ შემთხვევაში, თუ აკრედიტაციის მისაღები კონკურსის ფარგლებში არ იქნება შემოტანილი განაცხადი</w:t>
      </w:r>
      <w:r w:rsidR="00230951" w:rsidRPr="00A500AB">
        <w:rPr>
          <w:rFonts w:ascii="Sylfaen" w:eastAsiaTheme="minorHAnsi" w:hAnsi="Sylfaen" w:cstheme="minorBidi"/>
          <w:color w:val="000000" w:themeColor="text1"/>
        </w:rPr>
        <w:t xml:space="preserve"> ან არ მოხდება აკრედიტაციის გაცემა</w:t>
      </w:r>
      <w:r w:rsidR="001030FA" w:rsidRPr="00A500AB">
        <w:rPr>
          <w:rFonts w:ascii="Sylfaen" w:eastAsiaTheme="minorHAnsi" w:hAnsi="Sylfaen" w:cstheme="minorBidi"/>
          <w:color w:val="000000" w:themeColor="text1"/>
        </w:rPr>
        <w:t>,</w:t>
      </w:r>
      <w:r w:rsidR="00F219B6" w:rsidRPr="00A500AB">
        <w:rPr>
          <w:rFonts w:ascii="Sylfaen" w:eastAsiaTheme="minorHAnsi" w:hAnsi="Sylfaen" w:cstheme="minorBidi"/>
          <w:color w:val="000000" w:themeColor="text1"/>
        </w:rPr>
        <w:t xml:space="preserve"> </w:t>
      </w:r>
      <w:r w:rsidR="00230951" w:rsidRPr="00A500AB">
        <w:rPr>
          <w:rFonts w:ascii="Sylfaen" w:eastAsiaTheme="minorHAnsi" w:hAnsi="Sylfaen" w:cstheme="minorBidi"/>
          <w:color w:val="000000" w:themeColor="text1"/>
        </w:rPr>
        <w:t>ახალი კონკურსის გამოცხადება მოხდება ამ კანონის 6</w:t>
      </w:r>
      <w:r w:rsidR="00167181" w:rsidRPr="00A500AB">
        <w:rPr>
          <w:rFonts w:ascii="Sylfaen" w:eastAsiaTheme="minorHAnsi" w:hAnsi="Sylfaen" w:cstheme="minorBidi"/>
          <w:color w:val="000000" w:themeColor="text1"/>
        </w:rPr>
        <w:t xml:space="preserve">5-ე </w:t>
      </w:r>
      <w:r w:rsidR="00230951" w:rsidRPr="00A500AB">
        <w:rPr>
          <w:rFonts w:ascii="Sylfaen" w:eastAsiaTheme="minorHAnsi" w:hAnsi="Sylfaen" w:cstheme="minorBidi"/>
          <w:color w:val="000000" w:themeColor="text1"/>
        </w:rPr>
        <w:t>მუხლის საფუძველზე</w:t>
      </w:r>
      <w:r w:rsidR="00F219B6" w:rsidRPr="00A500AB">
        <w:rPr>
          <w:rFonts w:ascii="Sylfaen" w:eastAsiaTheme="minorHAnsi" w:hAnsi="Sylfaen" w:cstheme="minorBidi"/>
          <w:color w:val="000000" w:themeColor="text1"/>
        </w:rPr>
        <w:t>.</w:t>
      </w:r>
      <w:r w:rsidR="001030FA" w:rsidRPr="00A500AB">
        <w:rPr>
          <w:rFonts w:ascii="Sylfaen" w:eastAsiaTheme="minorHAnsi" w:hAnsi="Sylfaen" w:cstheme="minorBidi"/>
          <w:color w:val="000000" w:themeColor="text1"/>
        </w:rPr>
        <w:t xml:space="preserve"> </w:t>
      </w:r>
    </w:p>
    <w:p w14:paraId="782C59C0" w14:textId="4D97B676" w:rsidR="00BF7ED9" w:rsidRPr="00A500AB" w:rsidRDefault="00F95349" w:rsidP="00D97F45">
      <w:pPr>
        <w:tabs>
          <w:tab w:val="left" w:pos="9000"/>
        </w:tabs>
        <w:spacing w:before="120" w:after="120"/>
        <w:jc w:val="both"/>
        <w:rPr>
          <w:rFonts w:ascii="Sylfaen" w:eastAsia="Times New Roman" w:hAnsi="Sylfaen" w:cs="Times New Roman"/>
          <w:color w:val="000000" w:themeColor="text1"/>
          <w:lang w:eastAsia="en-GB"/>
        </w:rPr>
      </w:pPr>
      <w:r w:rsidRPr="00A500AB">
        <w:rPr>
          <w:rFonts w:ascii="Sylfaen" w:eastAsiaTheme="minorHAnsi" w:hAnsi="Sylfaen" w:cstheme="minorBidi"/>
          <w:color w:val="000000" w:themeColor="text1"/>
          <w:lang w:eastAsia="en-GB"/>
        </w:rPr>
        <w:t>2</w:t>
      </w:r>
      <w:r w:rsidR="004D0FF5" w:rsidRPr="00A500AB">
        <w:rPr>
          <w:rFonts w:ascii="Sylfaen" w:eastAsiaTheme="minorHAnsi" w:hAnsi="Sylfaen" w:cstheme="minorBidi"/>
          <w:color w:val="000000" w:themeColor="text1"/>
          <w:lang w:eastAsia="en-GB"/>
        </w:rPr>
        <w:t xml:space="preserve">. ამ კანონის ამოქმედებიდან, პირველი აკრედიტაციის გაცემის თაობაზე კომისიის </w:t>
      </w:r>
      <w:r w:rsidR="004D0FF5" w:rsidRPr="00A500AB">
        <w:rPr>
          <w:rFonts w:ascii="Sylfaen" w:eastAsia="Times New Roman" w:hAnsi="Sylfaen" w:cs="Times New Roman"/>
          <w:color w:val="000000" w:themeColor="text1"/>
          <w:lang w:eastAsia="en-GB"/>
        </w:rPr>
        <w:t xml:space="preserve">გადაწყვეტილების ძალაში შესვლამდე, ამ კანონის ამოქმედების დღისთვის </w:t>
      </w:r>
      <w:r w:rsidR="00AC221A">
        <w:rPr>
          <w:rFonts w:ascii="Sylfaen" w:eastAsia="Times New Roman" w:hAnsi="Sylfaen" w:cs="Times New Roman"/>
          <w:color w:val="000000" w:themeColor="text1"/>
          <w:lang w:eastAsia="en-GB"/>
        </w:rPr>
        <w:t>არსებულ</w:t>
      </w:r>
      <w:r w:rsidR="00AC221A" w:rsidRPr="00A500AB">
        <w:rPr>
          <w:rFonts w:ascii="Sylfaen" w:eastAsia="Times New Roman" w:hAnsi="Sylfaen" w:cs="Times New Roman"/>
          <w:color w:val="000000" w:themeColor="text1"/>
          <w:lang w:eastAsia="en-GB"/>
        </w:rPr>
        <w:t xml:space="preserve"> </w:t>
      </w:r>
      <w:r w:rsidR="006368B8" w:rsidRPr="00A500AB">
        <w:rPr>
          <w:rFonts w:ascii="Sylfaen" w:eastAsia="Times New Roman" w:hAnsi="Sylfaen" w:cs="Times New Roman"/>
          <w:color w:val="000000" w:themeColor="text1"/>
          <w:lang w:eastAsia="en-GB"/>
        </w:rPr>
        <w:t xml:space="preserve">ქონებრივი უფლებების კოლექტიურ საფუძველზე მმართველ </w:t>
      </w:r>
      <w:r w:rsidR="00AC221A">
        <w:rPr>
          <w:rFonts w:ascii="Sylfaen" w:eastAsia="Times New Roman" w:hAnsi="Sylfaen" w:cs="Times New Roman"/>
          <w:color w:val="000000" w:themeColor="text1"/>
          <w:lang w:eastAsia="en-GB"/>
        </w:rPr>
        <w:t>ორგანიზაციას/ორგანიზაციებს</w:t>
      </w:r>
      <w:r w:rsidR="006368B8" w:rsidRPr="00A500AB">
        <w:rPr>
          <w:rFonts w:ascii="Sylfaen" w:eastAsia="Times New Roman" w:hAnsi="Sylfaen" w:cs="Times New Roman"/>
          <w:color w:val="000000" w:themeColor="text1"/>
          <w:lang w:eastAsia="en-GB"/>
        </w:rPr>
        <w:t xml:space="preserve"> </w:t>
      </w:r>
      <w:r w:rsidR="004D0FF5" w:rsidRPr="00A500AB">
        <w:rPr>
          <w:rFonts w:ascii="Sylfaen" w:eastAsia="Times New Roman" w:hAnsi="Sylfaen" w:cs="Times New Roman"/>
          <w:color w:val="000000" w:themeColor="text1"/>
          <w:lang w:eastAsia="en-GB"/>
        </w:rPr>
        <w:t xml:space="preserve">შეუნარჩუნდეს უფლებამოსილება და მიეცეს უფლება კოლექტიურ უფლებათა მართვა განახორციელოს  </w:t>
      </w:r>
      <w:r w:rsidR="00D5724D" w:rsidRPr="00A500AB">
        <w:rPr>
          <w:rFonts w:ascii="Sylfaen" w:eastAsia="Times New Roman" w:hAnsi="Sylfaen" w:cs="Times New Roman"/>
          <w:color w:val="000000" w:themeColor="text1"/>
          <w:lang w:eastAsia="en-GB"/>
        </w:rPr>
        <w:t>ამ კანონის ამოქმედებამდე არსებული</w:t>
      </w:r>
      <w:r w:rsidR="00D5724D">
        <w:rPr>
          <w:rFonts w:ascii="Sylfaen" w:eastAsia="Times New Roman" w:hAnsi="Sylfaen" w:cs="Times New Roman"/>
          <w:color w:val="000000" w:themeColor="text1"/>
          <w:lang w:eastAsia="en-GB"/>
        </w:rPr>
        <w:t xml:space="preserve"> </w:t>
      </w:r>
      <w:r w:rsidR="00925042">
        <w:rPr>
          <w:rFonts w:ascii="Sylfaen" w:eastAsia="Times New Roman" w:hAnsi="Sylfaen" w:cs="Times New Roman"/>
          <w:color w:val="000000" w:themeColor="text1"/>
          <w:lang w:eastAsia="en-GB"/>
        </w:rPr>
        <w:t>„</w:t>
      </w:r>
      <w:r w:rsidR="004D0FF5" w:rsidRPr="00A500AB">
        <w:rPr>
          <w:rFonts w:ascii="Sylfaen" w:eastAsia="Times New Roman" w:hAnsi="Sylfaen" w:cs="Times New Roman"/>
          <w:color w:val="000000" w:themeColor="text1"/>
          <w:lang w:eastAsia="en-GB"/>
        </w:rPr>
        <w:t>საავტორო და მომიჯნავე უფლებების შესახებ</w:t>
      </w:r>
      <w:r w:rsidR="00925042">
        <w:rPr>
          <w:rFonts w:ascii="Sylfaen" w:eastAsia="Times New Roman" w:hAnsi="Sylfaen" w:cs="Times New Roman"/>
          <w:color w:val="000000" w:themeColor="text1"/>
          <w:lang w:eastAsia="en-GB"/>
        </w:rPr>
        <w:t>“</w:t>
      </w:r>
      <w:r w:rsidR="004D0FF5" w:rsidRPr="00A500AB">
        <w:rPr>
          <w:rFonts w:ascii="Sylfaen" w:eastAsia="Times New Roman" w:hAnsi="Sylfaen" w:cs="Times New Roman"/>
          <w:color w:val="000000" w:themeColor="text1"/>
          <w:lang w:eastAsia="en-GB"/>
        </w:rPr>
        <w:t xml:space="preserve"> საქართველოს კანონის რედაქციით. </w:t>
      </w:r>
    </w:p>
    <w:p w14:paraId="386ABAE6" w14:textId="76CE8184" w:rsidR="009E2AFC" w:rsidRPr="00A500AB" w:rsidRDefault="00BF7ED9" w:rsidP="00D97F45">
      <w:pPr>
        <w:tabs>
          <w:tab w:val="left" w:pos="9000"/>
        </w:tabs>
        <w:spacing w:before="120" w:after="120"/>
        <w:jc w:val="both"/>
        <w:rPr>
          <w:rFonts w:ascii="Sylfaen" w:hAnsi="Sylfaen"/>
          <w:b/>
          <w:color w:val="000000" w:themeColor="text1"/>
        </w:rPr>
      </w:pPr>
      <w:r w:rsidRPr="00A500AB">
        <w:rPr>
          <w:rFonts w:ascii="Sylfaen" w:eastAsiaTheme="minorHAnsi" w:hAnsi="Sylfaen" w:cstheme="minorBidi"/>
          <w:color w:val="000000" w:themeColor="text1"/>
        </w:rPr>
        <w:lastRenderedPageBreak/>
        <w:t>3</w:t>
      </w:r>
      <w:r w:rsidR="004D0FF5" w:rsidRPr="00A500AB">
        <w:rPr>
          <w:rFonts w:ascii="Sylfaen" w:eastAsiaTheme="minorHAnsi" w:hAnsi="Sylfaen" w:cstheme="minorBidi"/>
          <w:color w:val="000000" w:themeColor="text1"/>
        </w:rPr>
        <w:t xml:space="preserve">. </w:t>
      </w:r>
      <w:r w:rsidR="006368B8" w:rsidRPr="00A500AB">
        <w:rPr>
          <w:rFonts w:ascii="Sylfaen" w:eastAsiaTheme="minorHAnsi" w:hAnsi="Sylfaen" w:cstheme="minorBidi"/>
          <w:color w:val="000000" w:themeColor="text1"/>
        </w:rPr>
        <w:t xml:space="preserve">ქონებრივი უფლებების კოლექტიურ საფუძველზე მმართველი ორგანიზაცია, </w:t>
      </w:r>
      <w:r w:rsidR="004D0FF5" w:rsidRPr="00A500AB">
        <w:rPr>
          <w:rFonts w:ascii="Sylfaen" w:eastAsiaTheme="minorHAnsi" w:hAnsi="Sylfaen" w:cstheme="minorBidi"/>
          <w:color w:val="000000" w:themeColor="text1"/>
        </w:rPr>
        <w:t>რომელიც ამ კანონის ამოქმედების შემდეგ პირველად მიიღებს აკრედიტაციას, აკრედიტაციის გაცემის თაობაზე კომისიის გადაწყვეტილების ძალაში შესვლიდან ჩაითვალოს ამ კანონის ამოქმედებ</w:t>
      </w:r>
      <w:r w:rsidR="007B63AE">
        <w:rPr>
          <w:rFonts w:ascii="Sylfaen" w:eastAsiaTheme="minorHAnsi" w:hAnsi="Sylfaen" w:cstheme="minorBidi"/>
          <w:color w:val="000000" w:themeColor="text1"/>
        </w:rPr>
        <w:t xml:space="preserve">ამდე </w:t>
      </w:r>
      <w:r w:rsidR="00AC221A">
        <w:rPr>
          <w:rFonts w:ascii="Sylfaen" w:eastAsiaTheme="minorHAnsi" w:hAnsi="Sylfaen" w:cstheme="minorBidi"/>
          <w:color w:val="000000" w:themeColor="text1"/>
        </w:rPr>
        <w:t>არსებულ</w:t>
      </w:r>
      <w:r w:rsidR="00AC221A" w:rsidRPr="00A500AB">
        <w:rPr>
          <w:rFonts w:ascii="Sylfaen" w:eastAsiaTheme="minorHAnsi" w:hAnsi="Sylfaen" w:cstheme="minorBidi"/>
          <w:color w:val="000000" w:themeColor="text1"/>
        </w:rPr>
        <w:t xml:space="preserve">ი </w:t>
      </w:r>
      <w:r w:rsidR="006368B8" w:rsidRPr="00A500AB">
        <w:rPr>
          <w:rFonts w:ascii="Sylfaen" w:eastAsiaTheme="minorHAnsi" w:hAnsi="Sylfaen" w:cstheme="minorBidi"/>
          <w:color w:val="000000" w:themeColor="text1"/>
        </w:rPr>
        <w:t>ქონებრივი უფლებების კოლექტიურ საფუძველზე მმართველი ორგანიზაციის</w:t>
      </w:r>
      <w:r w:rsidR="00AC221A">
        <w:rPr>
          <w:rFonts w:ascii="Sylfaen" w:eastAsiaTheme="minorHAnsi" w:hAnsi="Sylfaen" w:cstheme="minorBidi"/>
          <w:color w:val="000000" w:themeColor="text1"/>
        </w:rPr>
        <w:t>/ორგანიზაციების</w:t>
      </w:r>
      <w:r w:rsidR="006368B8" w:rsidRPr="00A500AB">
        <w:rPr>
          <w:rFonts w:ascii="Sylfaen" w:eastAsiaTheme="minorHAnsi" w:hAnsi="Sylfaen" w:cstheme="minorBidi"/>
          <w:color w:val="000000" w:themeColor="text1"/>
        </w:rPr>
        <w:t xml:space="preserve"> </w:t>
      </w:r>
      <w:r w:rsidR="004D0FF5" w:rsidRPr="00A500AB">
        <w:rPr>
          <w:rFonts w:ascii="Sylfaen" w:eastAsiaTheme="minorHAnsi" w:hAnsi="Sylfaen" w:cstheme="minorBidi"/>
          <w:color w:val="000000" w:themeColor="text1"/>
        </w:rPr>
        <w:t>უფლებამონაცვლედ</w:t>
      </w:r>
      <w:r w:rsidR="00DF35C6" w:rsidRPr="00A500AB">
        <w:rPr>
          <w:rFonts w:ascii="Sylfaen" w:eastAsiaTheme="minorHAnsi" w:hAnsi="Sylfaen" w:cstheme="minorBidi"/>
          <w:color w:val="000000" w:themeColor="text1"/>
        </w:rPr>
        <w:t xml:space="preserve"> შესაბამისი </w:t>
      </w:r>
      <w:r w:rsidR="006C288B" w:rsidRPr="00A500AB">
        <w:rPr>
          <w:rFonts w:ascii="Sylfaen" w:hAnsi="Sylfaen"/>
          <w:color w:val="000000" w:themeColor="text1"/>
        </w:rPr>
        <w:t>უფლების, უფლებათა კატეგორიისა ან უფლების კატეგორიათა ჯგუფების</w:t>
      </w:r>
      <w:r w:rsidR="00DF35C6" w:rsidRPr="00A500AB">
        <w:rPr>
          <w:rFonts w:ascii="Sylfaen" w:eastAsiaTheme="minorHAnsi" w:hAnsi="Sylfaen" w:cstheme="minorBidi"/>
          <w:color w:val="000000" w:themeColor="text1"/>
        </w:rPr>
        <w:t xml:space="preserve"> </w:t>
      </w:r>
      <w:r w:rsidR="00467BC5">
        <w:rPr>
          <w:rFonts w:ascii="Sylfaen" w:eastAsiaTheme="minorHAnsi" w:hAnsi="Sylfaen" w:cstheme="minorBidi"/>
          <w:color w:val="000000" w:themeColor="text1"/>
        </w:rPr>
        <w:t xml:space="preserve">და მოსარგებლეების </w:t>
      </w:r>
      <w:r w:rsidR="00DF35C6" w:rsidRPr="00A500AB">
        <w:rPr>
          <w:rFonts w:ascii="Sylfaen" w:eastAsiaTheme="minorHAnsi" w:hAnsi="Sylfaen" w:cstheme="minorBidi"/>
          <w:color w:val="000000" w:themeColor="text1"/>
        </w:rPr>
        <w:t>მიმართ</w:t>
      </w:r>
      <w:r w:rsidR="004D0FF5" w:rsidRPr="00A500AB">
        <w:rPr>
          <w:rFonts w:ascii="Sylfaen" w:eastAsiaTheme="minorHAnsi" w:hAnsi="Sylfaen" w:cstheme="minorBidi"/>
          <w:color w:val="000000" w:themeColor="text1"/>
        </w:rPr>
        <w:t xml:space="preserve">. </w:t>
      </w:r>
      <w:r w:rsidR="002368F7">
        <w:rPr>
          <w:rFonts w:ascii="Sylfaen" w:eastAsiaTheme="minorHAnsi" w:hAnsi="Sylfaen" w:cstheme="minorBidi"/>
          <w:color w:val="000000" w:themeColor="text1"/>
        </w:rPr>
        <w:t xml:space="preserve">ამ კანონის ამოქმედებამდე </w:t>
      </w:r>
      <w:r w:rsidR="00AC221A">
        <w:rPr>
          <w:rFonts w:ascii="Sylfaen" w:eastAsiaTheme="minorHAnsi" w:hAnsi="Sylfaen" w:cstheme="minorBidi"/>
          <w:color w:val="000000" w:themeColor="text1"/>
        </w:rPr>
        <w:t>არსებულ</w:t>
      </w:r>
      <w:r w:rsidR="002368F7">
        <w:rPr>
          <w:rFonts w:ascii="Sylfaen" w:eastAsiaTheme="minorHAnsi" w:hAnsi="Sylfaen" w:cstheme="minorBidi"/>
          <w:color w:val="000000" w:themeColor="text1"/>
        </w:rPr>
        <w:t>ი კოლექტიური მართვის</w:t>
      </w:r>
      <w:r w:rsidR="002368F7" w:rsidRPr="00A500AB">
        <w:rPr>
          <w:rFonts w:ascii="Sylfaen" w:eastAsiaTheme="minorHAnsi" w:hAnsi="Sylfaen" w:cstheme="minorBidi"/>
          <w:color w:val="000000" w:themeColor="text1"/>
        </w:rPr>
        <w:t xml:space="preserve"> </w:t>
      </w:r>
      <w:r w:rsidR="004D0FF5" w:rsidRPr="00A500AB">
        <w:rPr>
          <w:rFonts w:ascii="Sylfaen" w:eastAsiaTheme="minorHAnsi" w:hAnsi="Sylfaen" w:cstheme="minorBidi"/>
          <w:color w:val="000000" w:themeColor="text1"/>
        </w:rPr>
        <w:t>ორგანიზაციის</w:t>
      </w:r>
      <w:r w:rsidR="00AC221A">
        <w:rPr>
          <w:rFonts w:ascii="Sylfaen" w:eastAsiaTheme="minorHAnsi" w:hAnsi="Sylfaen" w:cstheme="minorBidi"/>
          <w:color w:val="000000" w:themeColor="text1"/>
        </w:rPr>
        <w:t>/ორგანიზაციების</w:t>
      </w:r>
      <w:r w:rsidR="004D0FF5" w:rsidRPr="00A500AB">
        <w:rPr>
          <w:rFonts w:ascii="Sylfaen" w:eastAsiaTheme="minorHAnsi" w:hAnsi="Sylfaen" w:cstheme="minorBidi"/>
          <w:color w:val="000000" w:themeColor="text1"/>
        </w:rPr>
        <w:t xml:space="preserve"> წევრები, </w:t>
      </w:r>
      <w:proofErr w:type="spellStart"/>
      <w:r w:rsidR="004D0FF5" w:rsidRPr="00A500AB">
        <w:rPr>
          <w:rFonts w:ascii="Sylfaen" w:eastAsiaTheme="minorHAnsi" w:hAnsi="Sylfaen" w:cstheme="minorBidi"/>
          <w:color w:val="000000" w:themeColor="text1"/>
        </w:rPr>
        <w:t>ჩაითვალნონ</w:t>
      </w:r>
      <w:proofErr w:type="spellEnd"/>
      <w:r w:rsidR="004D0FF5" w:rsidRPr="00A500AB">
        <w:rPr>
          <w:rFonts w:ascii="Sylfaen" w:eastAsiaTheme="minorHAnsi" w:hAnsi="Sylfaen" w:cstheme="minorBidi"/>
          <w:color w:val="000000" w:themeColor="text1"/>
        </w:rPr>
        <w:t xml:space="preserve"> ახლად აკრედიტირებული </w:t>
      </w:r>
      <w:r w:rsidR="00286373" w:rsidRPr="00A500AB">
        <w:rPr>
          <w:rFonts w:ascii="Sylfaen" w:eastAsiaTheme="minorHAnsi" w:hAnsi="Sylfaen" w:cstheme="minorBidi"/>
          <w:color w:val="000000" w:themeColor="text1"/>
        </w:rPr>
        <w:t xml:space="preserve">ქონებრივი უფლებების კოლექტიურ საფუძველზე მმართველი ორგანიზაციის </w:t>
      </w:r>
      <w:r w:rsidR="004D0FF5" w:rsidRPr="00A500AB">
        <w:rPr>
          <w:rFonts w:ascii="Sylfaen" w:eastAsiaTheme="minorHAnsi" w:hAnsi="Sylfaen" w:cstheme="minorBidi"/>
          <w:color w:val="000000" w:themeColor="text1"/>
        </w:rPr>
        <w:t>წევრებად</w:t>
      </w:r>
      <w:r w:rsidR="00430278">
        <w:rPr>
          <w:rFonts w:ascii="Sylfaen" w:eastAsiaTheme="minorHAnsi" w:hAnsi="Sylfaen" w:cstheme="minorBidi"/>
          <w:color w:val="000000" w:themeColor="text1"/>
        </w:rPr>
        <w:t>,</w:t>
      </w:r>
      <w:r w:rsidR="004D0FF5" w:rsidRPr="00A500AB">
        <w:rPr>
          <w:rFonts w:ascii="Sylfaen" w:eastAsiaTheme="minorHAnsi" w:hAnsi="Sylfaen" w:cstheme="minorBidi"/>
          <w:color w:val="000000" w:themeColor="text1"/>
        </w:rPr>
        <w:t xml:space="preserve"> </w:t>
      </w:r>
      <w:r w:rsidR="00E70D78" w:rsidRPr="00A500AB">
        <w:rPr>
          <w:rFonts w:ascii="Sylfaen" w:eastAsiaTheme="minorHAnsi" w:hAnsi="Sylfaen" w:cstheme="minorBidi"/>
          <w:color w:val="000000" w:themeColor="text1"/>
        </w:rPr>
        <w:t>გარდა იმ შემთხვევისა, თუ ისინი წერილობითი ფორმით უარს განაცხადებენ აკრედიტებული ორგანიზაციის წევრობაზე</w:t>
      </w:r>
      <w:r w:rsidR="00182177">
        <w:rPr>
          <w:rFonts w:ascii="Sylfaen" w:eastAsiaTheme="minorHAnsi" w:hAnsi="Sylfaen" w:cstheme="minorBidi"/>
          <w:color w:val="000000" w:themeColor="text1"/>
        </w:rPr>
        <w:t xml:space="preserve"> (გარდა</w:t>
      </w:r>
      <w:r w:rsidR="00525AD2" w:rsidRPr="00D97F45">
        <w:rPr>
          <w:rFonts w:ascii="Sylfaen" w:hAnsi="Sylfaen"/>
          <w:color w:val="000000" w:themeColor="text1"/>
        </w:rPr>
        <w:t xml:space="preserve"> </w:t>
      </w:r>
      <w:r w:rsidR="007847E4" w:rsidRPr="007847E4">
        <w:rPr>
          <w:rFonts w:ascii="Sylfaen" w:hAnsi="Sylfaen"/>
          <w:color w:val="000000" w:themeColor="text1"/>
        </w:rPr>
        <w:t xml:space="preserve"> საქართველოს კანონის „საავტორო და მომიჯნავე უფლებების შესახებ“</w:t>
      </w:r>
      <w:r w:rsidR="007847E4">
        <w:rPr>
          <w:rFonts w:ascii="Sylfaen" w:hAnsi="Sylfaen"/>
          <w:color w:val="000000" w:themeColor="text1"/>
        </w:rPr>
        <w:t xml:space="preserve"> </w:t>
      </w:r>
      <w:r w:rsidR="00525AD2" w:rsidRPr="00D97F45">
        <w:rPr>
          <w:rFonts w:ascii="Sylfaen" w:hAnsi="Sylfaen"/>
          <w:color w:val="000000" w:themeColor="text1"/>
        </w:rPr>
        <w:t xml:space="preserve">მე-15 მუხლის მე-2 პუნქტით,  მე-18 მუხლის მე-7 პუნქტით (ნაწარმოების კაბელით ხელახალი გადაცემის შემთხვევაში), მე-20 მუხლის მე-3 პუნქტით, </w:t>
      </w:r>
      <w:r w:rsidR="00525AD2" w:rsidRPr="00D97F45">
        <w:rPr>
          <w:rFonts w:ascii="Sylfaen" w:hAnsi="Sylfaen"/>
          <w:color w:val="000000" w:themeColor="text1"/>
          <w:lang w:val="en-US"/>
        </w:rPr>
        <w:t>21-</w:t>
      </w:r>
      <w:r w:rsidR="00525AD2" w:rsidRPr="00D97F45">
        <w:rPr>
          <w:rFonts w:ascii="Sylfaen" w:hAnsi="Sylfaen"/>
          <w:color w:val="000000" w:themeColor="text1"/>
        </w:rPr>
        <w:t xml:space="preserve">ე მუხლის მე-5 პუნქტით, 34-ე მუხლის მე-2 პუნქტითა და 52-ე მუხლის მე-2 პუნქტით გათვალისწინებული </w:t>
      </w:r>
      <w:r w:rsidR="00874C1A">
        <w:rPr>
          <w:rFonts w:ascii="Sylfaen" w:hAnsi="Sylfaen"/>
          <w:color w:val="000000" w:themeColor="text1"/>
        </w:rPr>
        <w:t>შემთხვევებისა)</w:t>
      </w:r>
      <w:r w:rsidR="00E70D78" w:rsidRPr="00A500AB">
        <w:rPr>
          <w:rFonts w:ascii="Sylfaen" w:eastAsiaTheme="minorHAnsi" w:hAnsi="Sylfaen" w:cstheme="minorBidi"/>
          <w:color w:val="000000" w:themeColor="text1"/>
        </w:rPr>
        <w:t xml:space="preserve">. </w:t>
      </w:r>
      <w:r w:rsidR="004E1E9D" w:rsidRPr="00A500AB">
        <w:rPr>
          <w:rFonts w:ascii="Sylfaen" w:eastAsiaTheme="minorHAnsi" w:hAnsi="Sylfaen" w:cstheme="minorBidi"/>
          <w:color w:val="000000" w:themeColor="text1"/>
        </w:rPr>
        <w:t xml:space="preserve">არსებული </w:t>
      </w:r>
      <w:r w:rsidR="006368B8" w:rsidRPr="00A500AB">
        <w:rPr>
          <w:rFonts w:ascii="Sylfaen" w:eastAsiaTheme="minorHAnsi" w:hAnsi="Sylfaen" w:cstheme="minorBidi"/>
          <w:color w:val="000000" w:themeColor="text1"/>
        </w:rPr>
        <w:t>ქონებრივი უფლებების კოლექტიურ საფუძველზე მმართველი ორგანიზაციის</w:t>
      </w:r>
      <w:r w:rsidR="00AC221A">
        <w:rPr>
          <w:rFonts w:ascii="Sylfaen" w:eastAsiaTheme="minorHAnsi" w:hAnsi="Sylfaen" w:cstheme="minorBidi"/>
          <w:color w:val="000000" w:themeColor="text1"/>
        </w:rPr>
        <w:t>/ორგანიზაციების</w:t>
      </w:r>
      <w:r w:rsidR="004E1E9D" w:rsidRPr="00A500AB">
        <w:rPr>
          <w:rFonts w:ascii="Sylfaen" w:eastAsiaTheme="minorHAnsi" w:hAnsi="Sylfaen" w:cstheme="minorBidi"/>
          <w:color w:val="000000" w:themeColor="text1"/>
        </w:rPr>
        <w:t xml:space="preserve"> მიერ </w:t>
      </w:r>
      <w:proofErr w:type="spellStart"/>
      <w:r w:rsidR="004E1E9D" w:rsidRPr="00A500AB">
        <w:rPr>
          <w:rFonts w:ascii="Sylfaen" w:eastAsiaTheme="minorHAnsi" w:hAnsi="Sylfaen" w:cstheme="minorBidi"/>
          <w:color w:val="000000" w:themeColor="text1"/>
        </w:rPr>
        <w:t>აკუმილირებული</w:t>
      </w:r>
      <w:proofErr w:type="spellEnd"/>
      <w:r w:rsidR="004E1E9D" w:rsidRPr="00A500AB">
        <w:rPr>
          <w:rFonts w:ascii="Sylfaen" w:eastAsiaTheme="minorHAnsi" w:hAnsi="Sylfaen" w:cstheme="minorBidi"/>
          <w:color w:val="000000" w:themeColor="text1"/>
        </w:rPr>
        <w:t xml:space="preserve"> თანხები განაწილდება </w:t>
      </w:r>
      <w:proofErr w:type="spellStart"/>
      <w:r w:rsidR="004E1E9D" w:rsidRPr="00A500AB">
        <w:rPr>
          <w:rFonts w:ascii="Sylfaen" w:eastAsiaTheme="minorHAnsi" w:hAnsi="Sylfaen" w:cstheme="minorBidi"/>
          <w:color w:val="000000" w:themeColor="text1"/>
        </w:rPr>
        <w:t>დაიდენტიფიცირებულ</w:t>
      </w:r>
      <w:proofErr w:type="spellEnd"/>
      <w:r w:rsidR="004E1E9D" w:rsidRPr="00A500AB">
        <w:rPr>
          <w:rFonts w:ascii="Sylfaen" w:eastAsiaTheme="minorHAnsi" w:hAnsi="Sylfaen" w:cstheme="minorBidi"/>
          <w:color w:val="000000" w:themeColor="text1"/>
        </w:rPr>
        <w:t xml:space="preserve"> უფლების</w:t>
      </w:r>
      <w:r w:rsidR="006368B8" w:rsidRPr="00A500AB">
        <w:rPr>
          <w:rFonts w:ascii="Sylfaen" w:eastAsiaTheme="minorHAnsi" w:hAnsi="Sylfaen" w:cstheme="minorBidi"/>
          <w:color w:val="000000" w:themeColor="text1"/>
        </w:rPr>
        <w:t xml:space="preserve"> </w:t>
      </w:r>
      <w:r w:rsidR="004E1E9D" w:rsidRPr="00A500AB">
        <w:rPr>
          <w:rFonts w:ascii="Sylfaen" w:eastAsiaTheme="minorHAnsi" w:hAnsi="Sylfaen" w:cstheme="minorBidi"/>
          <w:color w:val="000000" w:themeColor="text1"/>
        </w:rPr>
        <w:t xml:space="preserve">მფლობელებზე. თანხა, </w:t>
      </w:r>
      <w:r w:rsidR="00D5724D" w:rsidRPr="00A500AB">
        <w:rPr>
          <w:rFonts w:ascii="Sylfaen" w:eastAsiaTheme="minorHAnsi" w:hAnsi="Sylfaen" w:cstheme="minorBidi"/>
          <w:color w:val="000000" w:themeColor="text1"/>
        </w:rPr>
        <w:t>რომ</w:t>
      </w:r>
      <w:r w:rsidR="00D5724D">
        <w:rPr>
          <w:rFonts w:ascii="Sylfaen" w:eastAsiaTheme="minorHAnsi" w:hAnsi="Sylfaen" w:cstheme="minorBidi"/>
          <w:color w:val="000000" w:themeColor="text1"/>
        </w:rPr>
        <w:t xml:space="preserve">ლის </w:t>
      </w:r>
      <w:r w:rsidR="004E1E9D" w:rsidRPr="00A500AB">
        <w:rPr>
          <w:rFonts w:ascii="Sylfaen" w:eastAsiaTheme="minorHAnsi" w:hAnsi="Sylfaen" w:cstheme="minorBidi"/>
          <w:color w:val="000000" w:themeColor="text1"/>
        </w:rPr>
        <w:t>მფლობელთა იდენტიფიცირება შეუძლებელია გადაეცემა აკრედიტაციი</w:t>
      </w:r>
      <w:r w:rsidR="00865D08" w:rsidRPr="00A500AB">
        <w:rPr>
          <w:rFonts w:ascii="Sylfaen" w:eastAsiaTheme="minorHAnsi" w:hAnsi="Sylfaen" w:cstheme="minorBidi"/>
          <w:color w:val="000000" w:themeColor="text1"/>
        </w:rPr>
        <w:t>ს</w:t>
      </w:r>
      <w:r w:rsidR="004E1E9D" w:rsidRPr="00A500AB">
        <w:rPr>
          <w:rFonts w:ascii="Sylfaen" w:eastAsiaTheme="minorHAnsi" w:hAnsi="Sylfaen" w:cstheme="minorBidi"/>
          <w:color w:val="000000" w:themeColor="text1"/>
        </w:rPr>
        <w:t xml:space="preserve"> მიმღებ </w:t>
      </w:r>
      <w:r w:rsidR="00D5724D" w:rsidRPr="00A500AB">
        <w:rPr>
          <w:rFonts w:ascii="Sylfaen" w:eastAsiaTheme="minorHAnsi" w:hAnsi="Sylfaen" w:cstheme="minorBidi"/>
          <w:color w:val="000000" w:themeColor="text1"/>
        </w:rPr>
        <w:t>ორგანიზაცია</w:t>
      </w:r>
      <w:r w:rsidR="00D5724D">
        <w:rPr>
          <w:rFonts w:ascii="Sylfaen" w:eastAsiaTheme="minorHAnsi" w:hAnsi="Sylfaen" w:cstheme="minorBidi"/>
          <w:color w:val="000000" w:themeColor="text1"/>
        </w:rPr>
        <w:t>ს</w:t>
      </w:r>
      <w:r w:rsidR="00D5724D" w:rsidRPr="00A500AB">
        <w:rPr>
          <w:rFonts w:ascii="Sylfaen" w:eastAsiaTheme="minorHAnsi" w:hAnsi="Sylfaen" w:cstheme="minorBidi"/>
          <w:color w:val="000000" w:themeColor="text1"/>
        </w:rPr>
        <w:t xml:space="preserve">, </w:t>
      </w:r>
      <w:r w:rsidR="00E70D78" w:rsidRPr="00A500AB">
        <w:rPr>
          <w:rFonts w:ascii="Sylfaen" w:eastAsiaTheme="minorHAnsi" w:hAnsi="Sylfaen" w:cstheme="minorBidi"/>
          <w:color w:val="000000" w:themeColor="text1"/>
        </w:rPr>
        <w:t>ამ კანონით დადგენილი წესით განკარგვისთვის</w:t>
      </w:r>
      <w:r w:rsidR="004E1E9D" w:rsidRPr="00A500AB">
        <w:rPr>
          <w:rFonts w:ascii="Sylfaen" w:eastAsiaTheme="minorHAnsi" w:hAnsi="Sylfaen" w:cstheme="minorBidi"/>
          <w:color w:val="000000" w:themeColor="text1"/>
        </w:rPr>
        <w:t>, აკრედიტაციის შესახებ გადაწყვეტილების ძალაში შესვლის შემდეგ.</w:t>
      </w:r>
      <w:r w:rsidR="00E70D78" w:rsidRPr="00A500AB">
        <w:rPr>
          <w:rFonts w:ascii="Sylfaen" w:eastAsiaTheme="minorHAnsi" w:hAnsi="Sylfaen" w:cstheme="minorBidi"/>
          <w:color w:val="000000" w:themeColor="text1"/>
        </w:rPr>
        <w:t xml:space="preserve"> </w:t>
      </w:r>
    </w:p>
    <w:p w14:paraId="16046DFD" w14:textId="0CBF4C04" w:rsidR="00B9487D" w:rsidRPr="00A500AB" w:rsidRDefault="00BF7ED9" w:rsidP="00D97F45">
      <w:pPr>
        <w:pStyle w:val="abzacixml"/>
        <w:tabs>
          <w:tab w:val="left" w:pos="9000"/>
        </w:tabs>
        <w:spacing w:before="120" w:after="120" w:line="276" w:lineRule="auto"/>
        <w:jc w:val="both"/>
        <w:rPr>
          <w:rFonts w:ascii="Sylfaen" w:eastAsiaTheme="minorHAnsi" w:hAnsi="Sylfaen" w:cstheme="minorBidi"/>
          <w:color w:val="000000" w:themeColor="text1"/>
          <w:sz w:val="22"/>
          <w:szCs w:val="22"/>
        </w:rPr>
      </w:pPr>
      <w:r w:rsidRPr="00A500AB">
        <w:rPr>
          <w:rFonts w:ascii="Sylfaen" w:eastAsiaTheme="minorHAnsi" w:hAnsi="Sylfaen" w:cstheme="minorBidi"/>
          <w:color w:val="000000" w:themeColor="text1"/>
          <w:sz w:val="22"/>
          <w:szCs w:val="22"/>
        </w:rPr>
        <w:t>4</w:t>
      </w:r>
      <w:r w:rsidR="004D0FF5" w:rsidRPr="00A500AB">
        <w:rPr>
          <w:rFonts w:ascii="Sylfaen" w:eastAsiaTheme="minorHAnsi" w:hAnsi="Sylfaen" w:cstheme="minorBidi"/>
          <w:color w:val="000000" w:themeColor="text1"/>
          <w:sz w:val="22"/>
          <w:szCs w:val="22"/>
        </w:rPr>
        <w:t>.</w:t>
      </w:r>
      <w:r w:rsidR="0099174D" w:rsidRPr="00A500AB">
        <w:rPr>
          <w:rFonts w:ascii="Sylfaen" w:eastAsiaTheme="minorHAnsi" w:hAnsi="Sylfaen" w:cstheme="minorBidi"/>
          <w:color w:val="000000" w:themeColor="text1"/>
          <w:sz w:val="22"/>
          <w:szCs w:val="22"/>
          <w:lang w:val="en-US"/>
        </w:rPr>
        <w:t xml:space="preserve"> </w:t>
      </w:r>
      <w:r w:rsidR="004D0FF5" w:rsidRPr="00A500AB">
        <w:rPr>
          <w:rFonts w:ascii="Sylfaen" w:eastAsiaTheme="minorHAnsi" w:hAnsi="Sylfaen" w:cstheme="minorBidi"/>
          <w:color w:val="000000" w:themeColor="text1"/>
          <w:sz w:val="22"/>
          <w:szCs w:val="22"/>
        </w:rPr>
        <w:t xml:space="preserve">ამ კანონის ამოქმედების შემდეგ </w:t>
      </w:r>
      <w:r w:rsidR="006C288B" w:rsidRPr="00A500AB">
        <w:rPr>
          <w:rFonts w:ascii="Sylfaen" w:hAnsi="Sylfaen"/>
          <w:color w:val="000000" w:themeColor="text1"/>
          <w:sz w:val="22"/>
          <w:szCs w:val="22"/>
        </w:rPr>
        <w:t>უფლების, უფლებათა კატეგორიისა ან უფლების კატეგორიათა ჯგუფების</w:t>
      </w:r>
      <w:r w:rsidR="00A715FC" w:rsidRPr="00A500AB">
        <w:rPr>
          <w:rFonts w:ascii="Sylfaen" w:eastAsiaTheme="minorHAnsi" w:hAnsi="Sylfaen" w:cstheme="minorBidi"/>
          <w:color w:val="000000" w:themeColor="text1"/>
          <w:sz w:val="22"/>
          <w:szCs w:val="22"/>
        </w:rPr>
        <w:t xml:space="preserve"> მიმართ </w:t>
      </w:r>
      <w:r w:rsidR="004D0FF5" w:rsidRPr="00A500AB">
        <w:rPr>
          <w:rFonts w:ascii="Sylfaen" w:eastAsiaTheme="minorHAnsi" w:hAnsi="Sylfaen" w:cstheme="minorBidi"/>
          <w:color w:val="000000" w:themeColor="text1"/>
          <w:sz w:val="22"/>
          <w:szCs w:val="22"/>
        </w:rPr>
        <w:t xml:space="preserve">პირველად აკრედიტებული ორგანიზაცია ჩაითვალოს ამ კანონის </w:t>
      </w:r>
      <w:r w:rsidR="007B63AE" w:rsidRPr="00A500AB">
        <w:rPr>
          <w:rFonts w:ascii="Sylfaen" w:eastAsiaTheme="minorHAnsi" w:hAnsi="Sylfaen" w:cstheme="minorBidi"/>
          <w:color w:val="000000" w:themeColor="text1"/>
          <w:sz w:val="22"/>
          <w:szCs w:val="22"/>
        </w:rPr>
        <w:t>ამოქმედებ</w:t>
      </w:r>
      <w:r w:rsidR="007B63AE">
        <w:rPr>
          <w:rFonts w:ascii="Sylfaen" w:eastAsiaTheme="minorHAnsi" w:hAnsi="Sylfaen" w:cstheme="minorBidi"/>
          <w:color w:val="000000" w:themeColor="text1"/>
          <w:sz w:val="22"/>
          <w:szCs w:val="22"/>
        </w:rPr>
        <w:t>ამდე</w:t>
      </w:r>
      <w:r w:rsidR="007B63AE" w:rsidRPr="00A500AB">
        <w:rPr>
          <w:rFonts w:ascii="Sylfaen" w:eastAsiaTheme="minorHAnsi" w:hAnsi="Sylfaen" w:cstheme="minorBidi"/>
          <w:color w:val="000000" w:themeColor="text1"/>
          <w:sz w:val="22"/>
          <w:szCs w:val="22"/>
        </w:rPr>
        <w:t xml:space="preserve"> </w:t>
      </w:r>
      <w:r w:rsidR="007B63AE">
        <w:rPr>
          <w:rFonts w:ascii="Sylfaen" w:eastAsiaTheme="minorHAnsi" w:hAnsi="Sylfaen" w:cstheme="minorBidi"/>
          <w:color w:val="000000" w:themeColor="text1"/>
          <w:sz w:val="22"/>
          <w:szCs w:val="22"/>
        </w:rPr>
        <w:t>არსებულ</w:t>
      </w:r>
      <w:r w:rsidR="004D0FF5" w:rsidRPr="00A500AB">
        <w:rPr>
          <w:rFonts w:ascii="Sylfaen" w:eastAsiaTheme="minorHAnsi" w:hAnsi="Sylfaen" w:cstheme="minorBidi"/>
          <w:color w:val="000000" w:themeColor="text1"/>
          <w:sz w:val="22"/>
          <w:szCs w:val="22"/>
        </w:rPr>
        <w:t xml:space="preserve">ი </w:t>
      </w:r>
      <w:r w:rsidR="006368B8" w:rsidRPr="00A500AB">
        <w:rPr>
          <w:rFonts w:ascii="Sylfaen" w:eastAsiaTheme="minorHAnsi" w:hAnsi="Sylfaen" w:cstheme="minorBidi"/>
          <w:color w:val="000000" w:themeColor="text1"/>
          <w:sz w:val="22"/>
          <w:szCs w:val="22"/>
        </w:rPr>
        <w:t>ქონებრივი უფლებების კოლექტიურ საფუძველზე მმართველი ორგანიზაციის</w:t>
      </w:r>
      <w:r w:rsidR="007B63AE">
        <w:rPr>
          <w:rFonts w:ascii="Sylfaen" w:eastAsiaTheme="minorHAnsi" w:hAnsi="Sylfaen" w:cstheme="minorBidi"/>
          <w:color w:val="000000" w:themeColor="text1"/>
          <w:sz w:val="22"/>
          <w:szCs w:val="22"/>
        </w:rPr>
        <w:t>/ორგანიზაციების</w:t>
      </w:r>
      <w:r w:rsidR="006368B8" w:rsidRPr="00A500AB">
        <w:rPr>
          <w:rFonts w:ascii="Sylfaen" w:eastAsiaTheme="minorHAnsi" w:hAnsi="Sylfaen" w:cstheme="minorBidi"/>
          <w:color w:val="000000" w:themeColor="text1"/>
          <w:sz w:val="22"/>
          <w:szCs w:val="22"/>
        </w:rPr>
        <w:t xml:space="preserve"> </w:t>
      </w:r>
      <w:r w:rsidR="004D0FF5" w:rsidRPr="00A500AB">
        <w:rPr>
          <w:rFonts w:ascii="Sylfaen" w:eastAsiaTheme="minorHAnsi" w:hAnsi="Sylfaen" w:cstheme="minorBidi"/>
          <w:color w:val="000000" w:themeColor="text1"/>
          <w:sz w:val="22"/>
          <w:szCs w:val="22"/>
        </w:rPr>
        <w:t xml:space="preserve">უფლებამონაცვლედ უცხოეთის ქვეყნების ანალოგიურ ორგანიზაციებთან გაფორმებულ </w:t>
      </w:r>
      <w:proofErr w:type="spellStart"/>
      <w:r w:rsidR="004D4BE5" w:rsidRPr="00A500AB">
        <w:rPr>
          <w:rFonts w:ascii="Sylfaen" w:hAnsi="Sylfaen"/>
          <w:color w:val="000000" w:themeColor="text1"/>
          <w:sz w:val="22"/>
          <w:szCs w:val="22"/>
        </w:rPr>
        <w:t>ურთიერთწარმომადგენლობის</w:t>
      </w:r>
      <w:proofErr w:type="spellEnd"/>
      <w:r w:rsidR="004D4BE5" w:rsidRPr="00A500AB">
        <w:rPr>
          <w:rFonts w:ascii="Sylfaen" w:hAnsi="Sylfaen"/>
          <w:color w:val="000000" w:themeColor="text1"/>
          <w:sz w:val="22"/>
          <w:szCs w:val="22"/>
        </w:rPr>
        <w:t xml:space="preserve"> </w:t>
      </w:r>
      <w:r w:rsidR="004D0FF5" w:rsidRPr="00A500AB">
        <w:rPr>
          <w:rFonts w:ascii="Sylfaen" w:eastAsiaTheme="minorHAnsi" w:hAnsi="Sylfaen" w:cstheme="minorBidi"/>
          <w:color w:val="000000" w:themeColor="text1"/>
          <w:sz w:val="22"/>
          <w:szCs w:val="22"/>
        </w:rPr>
        <w:t>ხელშეკრულებებში</w:t>
      </w:r>
      <w:r w:rsidR="00B9487D" w:rsidRPr="00A500AB">
        <w:rPr>
          <w:rFonts w:ascii="Sylfaen" w:eastAsiaTheme="minorHAnsi" w:hAnsi="Sylfaen" w:cstheme="minorBidi"/>
          <w:color w:val="000000" w:themeColor="text1"/>
          <w:sz w:val="22"/>
          <w:szCs w:val="22"/>
        </w:rPr>
        <w:t xml:space="preserve">, </w:t>
      </w:r>
      <w:r w:rsidR="00B9487D" w:rsidRPr="00A500AB">
        <w:rPr>
          <w:rFonts w:ascii="Sylfaen" w:hAnsi="Sylfaen" w:cs="ñá¯ò"/>
          <w:color w:val="000000" w:themeColor="text1"/>
          <w:sz w:val="22"/>
          <w:szCs w:val="22"/>
        </w:rPr>
        <w:t>თუ მხარეები სხვა რამეზე არ შეთანხმდებიან.</w:t>
      </w:r>
    </w:p>
    <w:p w14:paraId="26360856" w14:textId="564E9EC5" w:rsidR="001A1060" w:rsidRPr="000D6474" w:rsidRDefault="00EC0D71" w:rsidP="00D97F45">
      <w:pPr>
        <w:pStyle w:val="abzacixml"/>
        <w:tabs>
          <w:tab w:val="left" w:pos="9000"/>
        </w:tabs>
        <w:spacing w:before="120" w:after="120" w:line="276" w:lineRule="auto"/>
        <w:jc w:val="both"/>
        <w:rPr>
          <w:rFonts w:ascii="Sylfaen" w:hAnsi="Sylfaen"/>
          <w:color w:val="000000" w:themeColor="text1"/>
          <w:sz w:val="22"/>
          <w:szCs w:val="22"/>
        </w:rPr>
      </w:pPr>
      <w:r w:rsidRPr="00925042">
        <w:rPr>
          <w:rFonts w:ascii="Sylfaen" w:eastAsiaTheme="minorHAnsi" w:hAnsi="Sylfaen" w:cstheme="minorBidi"/>
          <w:color w:val="000000" w:themeColor="text1"/>
          <w:sz w:val="22"/>
          <w:szCs w:val="22"/>
        </w:rPr>
        <w:t>5</w:t>
      </w:r>
      <w:r w:rsidR="001A1060" w:rsidRPr="00925042">
        <w:rPr>
          <w:rFonts w:ascii="Sylfaen" w:eastAsiaTheme="minorHAnsi" w:hAnsi="Sylfaen" w:cstheme="minorBidi"/>
          <w:color w:val="000000" w:themeColor="text1"/>
          <w:sz w:val="22"/>
          <w:szCs w:val="22"/>
        </w:rPr>
        <w:t>.</w:t>
      </w:r>
      <w:r w:rsidR="001A1060" w:rsidRPr="00925042">
        <w:rPr>
          <w:rFonts w:ascii="Sylfaen" w:hAnsi="Sylfaen" w:cs="Sylfaen"/>
          <w:color w:val="000000" w:themeColor="text1"/>
          <w:sz w:val="22"/>
          <w:szCs w:val="22"/>
        </w:rPr>
        <w:t xml:space="preserve"> </w:t>
      </w:r>
      <w:r w:rsidR="001A1060" w:rsidRPr="00534243">
        <w:rPr>
          <w:rFonts w:ascii="Sylfaen" w:hAnsi="Sylfaen" w:cs="Sylfaen"/>
          <w:color w:val="000000" w:themeColor="text1"/>
          <w:sz w:val="22"/>
          <w:szCs w:val="22"/>
        </w:rPr>
        <w:t>არა</w:t>
      </w:r>
      <w:r w:rsidR="001A1060" w:rsidRPr="000D6474">
        <w:rPr>
          <w:rFonts w:ascii="Sylfaen" w:hAnsi="Sylfaen" w:cs="Sylfaen"/>
          <w:color w:val="000000" w:themeColor="text1"/>
          <w:sz w:val="22"/>
          <w:szCs w:val="22"/>
        </w:rPr>
        <w:t>სამეწარმეო</w:t>
      </w:r>
      <w:r w:rsidR="001A1060" w:rsidRPr="000D6474">
        <w:rPr>
          <w:rFonts w:ascii="Sylfaen" w:hAnsi="Sylfaen" w:cs="Helvetica"/>
          <w:color w:val="000000" w:themeColor="text1"/>
          <w:sz w:val="22"/>
          <w:szCs w:val="22"/>
        </w:rPr>
        <w:t xml:space="preserve"> (</w:t>
      </w:r>
      <w:r w:rsidR="001A1060" w:rsidRPr="000D6474">
        <w:rPr>
          <w:rFonts w:ascii="Sylfaen" w:hAnsi="Sylfaen" w:cs="Sylfaen"/>
          <w:color w:val="000000" w:themeColor="text1"/>
          <w:sz w:val="22"/>
          <w:szCs w:val="22"/>
        </w:rPr>
        <w:t>არაკომერციული</w:t>
      </w:r>
      <w:r w:rsidR="001A1060" w:rsidRPr="000D6474">
        <w:rPr>
          <w:rFonts w:ascii="Sylfaen" w:hAnsi="Sylfaen" w:cs="Helvetica"/>
          <w:color w:val="000000" w:themeColor="text1"/>
          <w:sz w:val="22"/>
          <w:szCs w:val="22"/>
        </w:rPr>
        <w:t xml:space="preserve">) </w:t>
      </w:r>
      <w:r w:rsidR="001A1060" w:rsidRPr="000D6474">
        <w:rPr>
          <w:rFonts w:ascii="Sylfaen" w:hAnsi="Sylfaen" w:cs="Sylfaen"/>
          <w:color w:val="000000" w:themeColor="text1"/>
          <w:sz w:val="22"/>
          <w:szCs w:val="22"/>
        </w:rPr>
        <w:t>იურიდიული</w:t>
      </w:r>
      <w:r w:rsidR="001A1060" w:rsidRPr="000D6474">
        <w:rPr>
          <w:rFonts w:ascii="Sylfaen" w:hAnsi="Sylfaen" w:cs="Helvetica"/>
          <w:color w:val="000000" w:themeColor="text1"/>
          <w:sz w:val="22"/>
          <w:szCs w:val="22"/>
        </w:rPr>
        <w:t xml:space="preserve"> </w:t>
      </w:r>
      <w:r w:rsidR="001A1060" w:rsidRPr="000D6474">
        <w:rPr>
          <w:rFonts w:ascii="Sylfaen" w:hAnsi="Sylfaen" w:cs="Sylfaen"/>
          <w:color w:val="000000" w:themeColor="text1"/>
          <w:sz w:val="22"/>
          <w:szCs w:val="22"/>
        </w:rPr>
        <w:t>პირები და კანონ</w:t>
      </w:r>
      <w:r w:rsidR="00452D91" w:rsidRPr="000D6474">
        <w:rPr>
          <w:rFonts w:ascii="Sylfaen" w:hAnsi="Sylfaen" w:cs="Sylfaen"/>
          <w:color w:val="000000" w:themeColor="text1"/>
          <w:sz w:val="22"/>
          <w:szCs w:val="22"/>
        </w:rPr>
        <w:t>მ</w:t>
      </w:r>
      <w:r w:rsidR="001A1060" w:rsidRPr="000D6474">
        <w:rPr>
          <w:rFonts w:ascii="Sylfaen" w:hAnsi="Sylfaen" w:cs="Sylfaen"/>
          <w:color w:val="000000" w:themeColor="text1"/>
          <w:sz w:val="22"/>
          <w:szCs w:val="22"/>
        </w:rPr>
        <w:t xml:space="preserve">დებლობით გათვალისწინებული </w:t>
      </w:r>
      <w:r w:rsidR="001A1060" w:rsidRPr="000D6474">
        <w:rPr>
          <w:rFonts w:ascii="Sylfaen" w:hAnsi="Sylfaen"/>
          <w:color w:val="000000" w:themeColor="text1"/>
          <w:sz w:val="22"/>
          <w:szCs w:val="22"/>
        </w:rPr>
        <w:t xml:space="preserve">მეწარმე სუბიექტები ვალდებულნი არიან ამ კანონის ამოქმედებიდან </w:t>
      </w:r>
      <w:r w:rsidR="009D1DCE" w:rsidRPr="000D6474">
        <w:rPr>
          <w:rFonts w:ascii="Sylfaen" w:hAnsi="Sylfaen"/>
          <w:color w:val="000000" w:themeColor="text1"/>
          <w:sz w:val="22"/>
          <w:szCs w:val="22"/>
        </w:rPr>
        <w:t xml:space="preserve">5 </w:t>
      </w:r>
      <w:r w:rsidR="001A1060" w:rsidRPr="000D6474">
        <w:rPr>
          <w:rFonts w:ascii="Sylfaen" w:hAnsi="Sylfaen"/>
          <w:color w:val="000000" w:themeColor="text1"/>
          <w:sz w:val="22"/>
          <w:szCs w:val="22"/>
        </w:rPr>
        <w:t>თვის ვადაში მიმართო</w:t>
      </w:r>
      <w:r w:rsidR="00452D91" w:rsidRPr="000D6474">
        <w:rPr>
          <w:rFonts w:ascii="Sylfaen" w:hAnsi="Sylfaen"/>
          <w:color w:val="000000" w:themeColor="text1"/>
          <w:sz w:val="22"/>
          <w:szCs w:val="22"/>
        </w:rPr>
        <w:t>ნ</w:t>
      </w:r>
      <w:r w:rsidR="001A1060" w:rsidRPr="000D6474">
        <w:rPr>
          <w:rFonts w:ascii="Sylfaen" w:hAnsi="Sylfaen"/>
          <w:color w:val="000000" w:themeColor="text1"/>
          <w:sz w:val="22"/>
          <w:szCs w:val="22"/>
        </w:rPr>
        <w:t xml:space="preserve"> </w:t>
      </w:r>
      <w:r w:rsidRPr="000D6474">
        <w:rPr>
          <w:rFonts w:ascii="Sylfaen" w:hAnsi="Sylfaen"/>
          <w:color w:val="000000" w:themeColor="text1"/>
          <w:sz w:val="22"/>
          <w:szCs w:val="22"/>
        </w:rPr>
        <w:t xml:space="preserve"> საჯარო რეესტრის ეროვნულ სააგენტოს  </w:t>
      </w:r>
      <w:r w:rsidR="001A1060" w:rsidRPr="000D6474">
        <w:rPr>
          <w:rFonts w:ascii="Sylfaen" w:hAnsi="Sylfaen"/>
          <w:color w:val="000000" w:themeColor="text1"/>
          <w:sz w:val="22"/>
          <w:szCs w:val="22"/>
        </w:rPr>
        <w:t xml:space="preserve">და ორგანიზაციის სახელწოდება შესაბამისობაში </w:t>
      </w:r>
      <w:r w:rsidR="00452D91" w:rsidRPr="000D6474">
        <w:rPr>
          <w:rFonts w:ascii="Sylfaen" w:hAnsi="Sylfaen"/>
          <w:color w:val="000000" w:themeColor="text1"/>
          <w:sz w:val="22"/>
          <w:szCs w:val="22"/>
        </w:rPr>
        <w:t xml:space="preserve">მოიყვანონ </w:t>
      </w:r>
      <w:r w:rsidR="001A1060" w:rsidRPr="000D6474">
        <w:rPr>
          <w:rFonts w:ascii="Sylfaen" w:hAnsi="Sylfaen"/>
          <w:color w:val="000000" w:themeColor="text1"/>
          <w:sz w:val="22"/>
          <w:szCs w:val="22"/>
        </w:rPr>
        <w:t>ამ კანონის 63-ე მუხლის მე-</w:t>
      </w:r>
      <w:r w:rsidR="00B3237E" w:rsidRPr="000D6474">
        <w:rPr>
          <w:rFonts w:ascii="Sylfaen" w:hAnsi="Sylfaen"/>
          <w:color w:val="000000" w:themeColor="text1"/>
          <w:sz w:val="22"/>
          <w:szCs w:val="22"/>
        </w:rPr>
        <w:t>6</w:t>
      </w:r>
      <w:r w:rsidR="001A1060" w:rsidRPr="000D6474">
        <w:rPr>
          <w:rFonts w:ascii="Sylfaen" w:hAnsi="Sylfaen"/>
          <w:color w:val="000000" w:themeColor="text1"/>
          <w:sz w:val="22"/>
          <w:szCs w:val="22"/>
        </w:rPr>
        <w:t xml:space="preserve"> პუნქტით დადგენილ მოთხოვნასთან. </w:t>
      </w:r>
    </w:p>
    <w:p w14:paraId="1FD78982" w14:textId="3798DC97" w:rsidR="001A1060" w:rsidRPr="000D6474" w:rsidRDefault="00EC0D71" w:rsidP="00D97F45">
      <w:pPr>
        <w:tabs>
          <w:tab w:val="left" w:pos="7830"/>
        </w:tabs>
        <w:spacing w:before="120" w:after="120"/>
        <w:jc w:val="both"/>
        <w:rPr>
          <w:rFonts w:ascii="Sylfaen" w:hAnsi="Sylfaen"/>
          <w:color w:val="000000" w:themeColor="text1"/>
        </w:rPr>
      </w:pPr>
      <w:r w:rsidRPr="000D6474">
        <w:rPr>
          <w:rFonts w:ascii="Sylfaen" w:hAnsi="Sylfaen"/>
          <w:color w:val="000000" w:themeColor="text1"/>
        </w:rPr>
        <w:t>6</w:t>
      </w:r>
      <w:r w:rsidR="001A1060" w:rsidRPr="000D6474">
        <w:rPr>
          <w:rFonts w:ascii="Sylfaen" w:hAnsi="Sylfaen"/>
          <w:color w:val="000000" w:themeColor="text1"/>
        </w:rPr>
        <w:t>. ამ მუხლის მე-</w:t>
      </w:r>
      <w:r w:rsidRPr="000D6474">
        <w:rPr>
          <w:rFonts w:ascii="Sylfaen" w:hAnsi="Sylfaen"/>
          <w:color w:val="000000" w:themeColor="text1"/>
        </w:rPr>
        <w:t>5</w:t>
      </w:r>
      <w:r w:rsidR="00B62F2B" w:rsidRPr="000D6474">
        <w:rPr>
          <w:rFonts w:ascii="Sylfaen" w:hAnsi="Sylfaen"/>
          <w:color w:val="000000" w:themeColor="text1"/>
        </w:rPr>
        <w:t xml:space="preserve"> </w:t>
      </w:r>
      <w:r w:rsidR="001A1060" w:rsidRPr="000D6474">
        <w:rPr>
          <w:rFonts w:ascii="Sylfaen" w:hAnsi="Sylfaen"/>
          <w:color w:val="000000" w:themeColor="text1"/>
        </w:rPr>
        <w:t>პუნქტით გათვალისწინებული ვალდებულების შეუსრულებლობის შემთხვევაში, საქპატენტის მოთხოვნის საფუძველზე, საჯარო რეესტრის ეროვნული სააგენტო ვალდებულია ორგანიზაციის სახელწოდება შესაბამისობაში მოიყვანოს ამ კანონის 63-ე მუხლის მე-</w:t>
      </w:r>
      <w:r w:rsidR="00B3237E" w:rsidRPr="000D6474">
        <w:rPr>
          <w:rFonts w:ascii="Sylfaen" w:hAnsi="Sylfaen"/>
          <w:color w:val="000000" w:themeColor="text1"/>
        </w:rPr>
        <w:t>6</w:t>
      </w:r>
      <w:r w:rsidR="001A1060" w:rsidRPr="000D6474">
        <w:rPr>
          <w:rFonts w:ascii="Sylfaen" w:hAnsi="Sylfaen"/>
          <w:color w:val="000000" w:themeColor="text1"/>
        </w:rPr>
        <w:t xml:space="preserve"> პუნქტით დადგენილ მოთხოვნასთან</w:t>
      </w:r>
      <w:r w:rsidR="00CC4AFA" w:rsidRPr="000D6474">
        <w:rPr>
          <w:rFonts w:ascii="Sylfaen" w:hAnsi="Sylfaen"/>
          <w:color w:val="000000" w:themeColor="text1"/>
        </w:rPr>
        <w:t>.</w:t>
      </w:r>
    </w:p>
    <w:p w14:paraId="33C094D9" w14:textId="7E1B060C" w:rsidR="00ED3A6B" w:rsidRPr="00A500AB" w:rsidRDefault="00ED3A6B" w:rsidP="00D97F45">
      <w:pPr>
        <w:tabs>
          <w:tab w:val="left" w:pos="7830"/>
        </w:tabs>
        <w:spacing w:before="120" w:after="120"/>
        <w:jc w:val="both"/>
        <w:rPr>
          <w:rFonts w:ascii="Sylfaen" w:hAnsi="Sylfaen"/>
          <w:color w:val="000000" w:themeColor="text1"/>
        </w:rPr>
      </w:pPr>
    </w:p>
    <w:p w14:paraId="02C0FFF1" w14:textId="2C6A5228" w:rsidR="006A38D1" w:rsidRPr="00A500AB" w:rsidRDefault="006A38D1" w:rsidP="00D97F45">
      <w:pPr>
        <w:tabs>
          <w:tab w:val="left" w:pos="7830"/>
        </w:tabs>
        <w:spacing w:before="120" w:after="120"/>
        <w:rPr>
          <w:rFonts w:ascii="Sylfaen" w:hAnsi="Sylfaen"/>
          <w:color w:val="000000" w:themeColor="text1"/>
        </w:rPr>
      </w:pPr>
      <w:r w:rsidRPr="00A500AB">
        <w:rPr>
          <w:rFonts w:ascii="Sylfaen" w:hAnsi="Sylfaen"/>
          <w:b/>
          <w:color w:val="000000" w:themeColor="text1"/>
        </w:rPr>
        <w:t xml:space="preserve">მუხლი </w:t>
      </w:r>
      <w:r w:rsidR="00452D91" w:rsidRPr="00A500AB">
        <w:rPr>
          <w:rFonts w:ascii="Sylfaen" w:hAnsi="Sylfaen"/>
          <w:b/>
          <w:color w:val="000000" w:themeColor="text1"/>
        </w:rPr>
        <w:t>3</w:t>
      </w:r>
      <w:r w:rsidRPr="00A500AB">
        <w:rPr>
          <w:rFonts w:ascii="Sylfaen" w:hAnsi="Sylfaen"/>
          <w:b/>
          <w:color w:val="000000" w:themeColor="text1"/>
        </w:rPr>
        <w:t xml:space="preserve">.  </w:t>
      </w:r>
    </w:p>
    <w:p w14:paraId="1F93BDFE" w14:textId="74EC18F6" w:rsidR="004D1F88" w:rsidRPr="00250317" w:rsidRDefault="006A38D1" w:rsidP="00D97F45">
      <w:pPr>
        <w:tabs>
          <w:tab w:val="left" w:pos="7830"/>
        </w:tabs>
        <w:spacing w:before="120" w:after="120"/>
        <w:jc w:val="both"/>
        <w:rPr>
          <w:rFonts w:ascii="Sylfaen" w:hAnsi="Sylfaen"/>
          <w:color w:val="000000" w:themeColor="text1"/>
        </w:rPr>
      </w:pPr>
      <w:r w:rsidRPr="00250317">
        <w:rPr>
          <w:rFonts w:ascii="Sylfaen" w:hAnsi="Sylfaen"/>
          <w:color w:val="000000" w:themeColor="text1"/>
        </w:rPr>
        <w:t>1.</w:t>
      </w:r>
      <w:r w:rsidR="00CA0466" w:rsidRPr="00250317">
        <w:rPr>
          <w:rFonts w:ascii="Sylfaen" w:hAnsi="Sylfaen"/>
          <w:color w:val="000000" w:themeColor="text1"/>
        </w:rPr>
        <w:t>202</w:t>
      </w:r>
      <w:r w:rsidR="001E762C">
        <w:rPr>
          <w:rFonts w:ascii="Sylfaen" w:hAnsi="Sylfaen"/>
          <w:color w:val="000000" w:themeColor="text1"/>
        </w:rPr>
        <w:t>3</w:t>
      </w:r>
      <w:r w:rsidR="00CA0466" w:rsidRPr="00250317">
        <w:rPr>
          <w:rFonts w:ascii="Sylfaen" w:hAnsi="Sylfaen"/>
          <w:color w:val="000000" w:themeColor="text1"/>
        </w:rPr>
        <w:t xml:space="preserve"> </w:t>
      </w:r>
      <w:r w:rsidRPr="00250317">
        <w:rPr>
          <w:rFonts w:ascii="Sylfaen" w:hAnsi="Sylfaen"/>
          <w:color w:val="000000" w:themeColor="text1"/>
        </w:rPr>
        <w:t xml:space="preserve">წლის </w:t>
      </w:r>
      <w:r w:rsidR="00FC6712">
        <w:rPr>
          <w:rFonts w:ascii="Sylfaen" w:hAnsi="Sylfaen"/>
          <w:color w:val="000000" w:themeColor="text1"/>
        </w:rPr>
        <w:t>პირველ სექტემბრამდე</w:t>
      </w:r>
      <w:r w:rsidRPr="00250317">
        <w:rPr>
          <w:rFonts w:ascii="Sylfaen" w:hAnsi="Sylfaen"/>
          <w:color w:val="000000" w:themeColor="text1"/>
        </w:rPr>
        <w:t xml:space="preserve"> საქართველოს მთავრობის დადგენილებით </w:t>
      </w:r>
      <w:r w:rsidR="00F677C1">
        <w:rPr>
          <w:rFonts w:ascii="Sylfaen" w:hAnsi="Sylfaen"/>
          <w:color w:val="000000" w:themeColor="text1"/>
        </w:rPr>
        <w:t>განისაზღვროს</w:t>
      </w:r>
      <w:r w:rsidR="00A725F9">
        <w:rPr>
          <w:rFonts w:ascii="Sylfaen" w:hAnsi="Sylfaen"/>
          <w:color w:val="000000" w:themeColor="text1"/>
        </w:rPr>
        <w:t>:</w:t>
      </w:r>
      <w:r w:rsidR="00CA0466" w:rsidRPr="00250317">
        <w:rPr>
          <w:rFonts w:ascii="Sylfaen" w:hAnsi="Sylfaen"/>
          <w:color w:val="000000" w:themeColor="text1"/>
        </w:rPr>
        <w:t xml:space="preserve"> </w:t>
      </w:r>
    </w:p>
    <w:p w14:paraId="0AB346D2" w14:textId="3F35A02A" w:rsidR="002737A9" w:rsidRPr="00250317" w:rsidRDefault="004D1F88" w:rsidP="00D97F45">
      <w:pPr>
        <w:tabs>
          <w:tab w:val="left" w:pos="7830"/>
        </w:tabs>
        <w:spacing w:before="120" w:after="120"/>
        <w:jc w:val="both"/>
        <w:rPr>
          <w:rFonts w:ascii="Sylfaen" w:hAnsi="Sylfaen"/>
          <w:color w:val="000000" w:themeColor="text1"/>
        </w:rPr>
      </w:pPr>
      <w:r w:rsidRPr="00250317">
        <w:rPr>
          <w:rFonts w:ascii="Sylfaen" w:hAnsi="Sylfaen"/>
          <w:color w:val="000000" w:themeColor="text1"/>
        </w:rPr>
        <w:lastRenderedPageBreak/>
        <w:t xml:space="preserve">ა) </w:t>
      </w:r>
      <w:r w:rsidR="00286373" w:rsidRPr="00250317">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002737A9" w:rsidRPr="00250317">
        <w:rPr>
          <w:rFonts w:ascii="Sylfaen" w:hAnsi="Sylfaen"/>
          <w:color w:val="000000" w:themeColor="text1"/>
        </w:rPr>
        <w:t>აკრედიტაციის კომისიის შექმნისა და საქმიანობის, აკრედიტაციის კონკურსის ჩატარები</w:t>
      </w:r>
      <w:r w:rsidR="00925246" w:rsidRPr="00250317">
        <w:rPr>
          <w:rFonts w:ascii="Sylfaen" w:hAnsi="Sylfaen"/>
          <w:color w:val="000000" w:themeColor="text1"/>
        </w:rPr>
        <w:t>ს,</w:t>
      </w:r>
      <w:r w:rsidR="002737A9" w:rsidRPr="00250317">
        <w:rPr>
          <w:rFonts w:ascii="Sylfaen" w:hAnsi="Sylfaen"/>
          <w:color w:val="000000" w:themeColor="text1"/>
        </w:rPr>
        <w:t xml:space="preserve"> აკრედიტაციის განაცხადის განხილვის საფასურის განსაზღვრის</w:t>
      </w:r>
      <w:r w:rsidR="00925246" w:rsidRPr="00250317">
        <w:rPr>
          <w:rFonts w:ascii="Sylfaen" w:hAnsi="Sylfaen"/>
          <w:color w:val="000000" w:themeColor="text1"/>
        </w:rPr>
        <w:t xml:space="preserve">ა და </w:t>
      </w:r>
      <w:r w:rsidR="00A41676">
        <w:rPr>
          <w:rFonts w:ascii="Sylfaen" w:hAnsi="Sylfaen"/>
          <w:color w:val="000000" w:themeColor="text1"/>
        </w:rPr>
        <w:t>ამ კანონის პირველი მუხლის მე-</w:t>
      </w:r>
      <w:r w:rsidR="00646212">
        <w:rPr>
          <w:rFonts w:ascii="Sylfaen" w:hAnsi="Sylfaen"/>
          <w:color w:val="000000" w:themeColor="text1"/>
        </w:rPr>
        <w:t>2</w:t>
      </w:r>
      <w:r w:rsidR="00A41676">
        <w:rPr>
          <w:rFonts w:ascii="Sylfaen" w:hAnsi="Sylfaen"/>
          <w:color w:val="000000" w:themeColor="text1"/>
        </w:rPr>
        <w:t xml:space="preserve"> პუნქტით გათვალისწინებული </w:t>
      </w:r>
      <w:r w:rsidR="00A41676" w:rsidRPr="007C1D0E">
        <w:rPr>
          <w:rFonts w:ascii="Sylfaen" w:hAnsi="Sylfaen"/>
          <w:color w:val="000000" w:themeColor="text1"/>
        </w:rPr>
        <w:t>საქართველოს კანონის „საავტორო და მომიჯნავე უფლებების შესახებ“</w:t>
      </w:r>
      <w:r w:rsidR="00925246" w:rsidRPr="00250317">
        <w:rPr>
          <w:rFonts w:ascii="Sylfaen" w:hAnsi="Sylfaen"/>
          <w:color w:val="000000" w:themeColor="text1"/>
        </w:rPr>
        <w:t xml:space="preserve"> მე-18 მუხლის მე-7 პუნქტით გათვალისწინებული კომისიის საქმიანობის  </w:t>
      </w:r>
      <w:r w:rsidR="002737A9" w:rsidRPr="00250317">
        <w:rPr>
          <w:rFonts w:ascii="Sylfaen" w:hAnsi="Sylfaen"/>
          <w:color w:val="000000" w:themeColor="text1"/>
        </w:rPr>
        <w:t>წესი</w:t>
      </w:r>
      <w:r w:rsidR="00F677C1">
        <w:rPr>
          <w:rFonts w:ascii="Sylfaen" w:hAnsi="Sylfaen"/>
          <w:color w:val="000000" w:themeColor="text1"/>
        </w:rPr>
        <w:t>;</w:t>
      </w:r>
    </w:p>
    <w:p w14:paraId="61B8AC56" w14:textId="77777777" w:rsidR="00F677C1" w:rsidRDefault="004D1F88" w:rsidP="00D97F45">
      <w:pPr>
        <w:tabs>
          <w:tab w:val="left" w:pos="7830"/>
        </w:tabs>
        <w:spacing w:before="120" w:after="120"/>
        <w:jc w:val="both"/>
        <w:rPr>
          <w:rFonts w:ascii="Sylfaen" w:hAnsi="Sylfaen"/>
          <w:color w:val="000000" w:themeColor="text1"/>
        </w:rPr>
      </w:pPr>
      <w:r w:rsidRPr="00250317">
        <w:rPr>
          <w:rFonts w:ascii="Sylfaen" w:hAnsi="Sylfaen"/>
          <w:color w:val="000000" w:themeColor="text1"/>
        </w:rPr>
        <w:t xml:space="preserve">ბ) </w:t>
      </w:r>
      <w:r w:rsidR="00286373" w:rsidRPr="00250317">
        <w:rPr>
          <w:rFonts w:ascii="Sylfaen" w:hAnsi="Sylfaen"/>
          <w:color w:val="000000" w:themeColor="text1"/>
        </w:rPr>
        <w:t xml:space="preserve">ქონებრივი უფლებების კოლექტიურ საფუძველზე მმართველი ორგანიზაციის </w:t>
      </w:r>
      <w:r w:rsidRPr="00250317">
        <w:rPr>
          <w:rFonts w:ascii="Sylfaen" w:hAnsi="Sylfaen"/>
          <w:color w:val="000000" w:themeColor="text1"/>
        </w:rPr>
        <w:t>მიერ მოწყობილობებისა და მატერიალური მატარებლების დამამზადებლებისგან და იმპორტიორებისგან მოპოვებული ინფორმაციის შენახვისა და დამუშავების წესი</w:t>
      </w:r>
      <w:r w:rsidR="00F677C1">
        <w:rPr>
          <w:rFonts w:ascii="Sylfaen" w:hAnsi="Sylfaen"/>
          <w:color w:val="000000" w:themeColor="text1"/>
        </w:rPr>
        <w:t>;</w:t>
      </w:r>
    </w:p>
    <w:p w14:paraId="252E44F1" w14:textId="069181BA" w:rsidR="004D1F88" w:rsidRPr="00250317" w:rsidRDefault="00F677C1" w:rsidP="00D97F45">
      <w:pPr>
        <w:tabs>
          <w:tab w:val="left" w:pos="7830"/>
        </w:tabs>
        <w:spacing w:before="120" w:after="120"/>
        <w:jc w:val="both"/>
        <w:rPr>
          <w:rFonts w:ascii="Sylfaen" w:hAnsi="Sylfaen"/>
          <w:color w:val="000000" w:themeColor="text1"/>
        </w:rPr>
      </w:pPr>
      <w:r>
        <w:rPr>
          <w:rFonts w:ascii="Sylfaen" w:hAnsi="Sylfaen"/>
          <w:color w:val="000000" w:themeColor="text1"/>
        </w:rPr>
        <w:t>გ)</w:t>
      </w:r>
      <w:r w:rsidR="00E708CD">
        <w:rPr>
          <w:rFonts w:ascii="Sylfaen" w:hAnsi="Sylfaen"/>
          <w:color w:val="000000" w:themeColor="text1"/>
        </w:rPr>
        <w:t xml:space="preserve"> ამ კანონის პირველი </w:t>
      </w:r>
      <w:r w:rsidR="00912A1E">
        <w:rPr>
          <w:rFonts w:ascii="Sylfaen" w:hAnsi="Sylfaen"/>
          <w:color w:val="000000" w:themeColor="text1"/>
        </w:rPr>
        <w:t>მუხლის მე-3 პუნქტით გათვალისწინებული</w:t>
      </w:r>
      <w:r w:rsidR="00E728D2">
        <w:rPr>
          <w:rFonts w:ascii="Sylfaen" w:hAnsi="Sylfaen"/>
          <w:color w:val="000000" w:themeColor="text1"/>
        </w:rPr>
        <w:t xml:space="preserve"> </w:t>
      </w:r>
      <w:r w:rsidR="007C1D0E" w:rsidRPr="007C1D0E">
        <w:rPr>
          <w:rFonts w:ascii="Sylfaen" w:hAnsi="Sylfaen"/>
          <w:color w:val="000000" w:themeColor="text1"/>
        </w:rPr>
        <w:t>საქართველოს კანონის „საავტორო და მომიჯნავე უფლებების შესახებ“</w:t>
      </w:r>
      <w:r w:rsidR="007C1D0E">
        <w:rPr>
          <w:rFonts w:ascii="Sylfaen" w:hAnsi="Sylfaen"/>
          <w:color w:val="000000" w:themeColor="text1"/>
        </w:rPr>
        <w:t xml:space="preserve"> </w:t>
      </w:r>
      <w:r w:rsidR="00E728D2">
        <w:rPr>
          <w:rFonts w:ascii="Sylfaen" w:hAnsi="Sylfaen"/>
          <w:color w:val="000000" w:themeColor="text1"/>
        </w:rPr>
        <w:t>21-ე მუხლის მე-</w:t>
      </w:r>
      <w:r w:rsidR="002368F7">
        <w:rPr>
          <w:rFonts w:ascii="Sylfaen" w:hAnsi="Sylfaen"/>
          <w:color w:val="000000" w:themeColor="text1"/>
        </w:rPr>
        <w:t>9</w:t>
      </w:r>
      <w:r w:rsidR="00E728D2">
        <w:rPr>
          <w:rFonts w:ascii="Sylfaen" w:hAnsi="Sylfaen"/>
          <w:color w:val="000000" w:themeColor="text1"/>
        </w:rPr>
        <w:t xml:space="preserve"> პუნქტ</w:t>
      </w:r>
      <w:r w:rsidR="00760D3F">
        <w:rPr>
          <w:rFonts w:ascii="Sylfaen" w:hAnsi="Sylfaen"/>
          <w:color w:val="000000" w:themeColor="text1"/>
        </w:rPr>
        <w:t>ში</w:t>
      </w:r>
      <w:r w:rsidR="00E728D2">
        <w:rPr>
          <w:rFonts w:ascii="Sylfaen" w:hAnsi="Sylfaen"/>
          <w:color w:val="000000" w:themeColor="text1"/>
        </w:rPr>
        <w:t xml:space="preserve"> </w:t>
      </w:r>
      <w:r w:rsidR="00760D3F">
        <w:rPr>
          <w:rFonts w:ascii="Sylfaen" w:hAnsi="Sylfaen"/>
          <w:color w:val="000000" w:themeColor="text1"/>
        </w:rPr>
        <w:t>მითითებული</w:t>
      </w:r>
      <w:r w:rsidR="00E728D2">
        <w:rPr>
          <w:rFonts w:ascii="Sylfaen" w:hAnsi="Sylfaen"/>
          <w:color w:val="000000" w:themeColor="text1"/>
        </w:rPr>
        <w:t xml:space="preserve"> </w:t>
      </w:r>
      <w:r w:rsidR="00E728D2">
        <w:rPr>
          <w:rFonts w:ascii="Sylfaen" w:hAnsi="Sylfaen"/>
        </w:rPr>
        <w:t>შესაბამის</w:t>
      </w:r>
      <w:r w:rsidR="00A41676">
        <w:rPr>
          <w:rFonts w:ascii="Sylfaen" w:hAnsi="Sylfaen"/>
        </w:rPr>
        <w:t>ი</w:t>
      </w:r>
      <w:r w:rsidR="00E728D2">
        <w:rPr>
          <w:rFonts w:ascii="Sylfaen" w:hAnsi="Sylfaen"/>
        </w:rPr>
        <w:t xml:space="preserve"> სახელმწიფო ორგანიზაციებ</w:t>
      </w:r>
      <w:r w:rsidR="00A41676">
        <w:rPr>
          <w:rFonts w:ascii="Sylfaen" w:hAnsi="Sylfaen"/>
        </w:rPr>
        <w:t>ი</w:t>
      </w:r>
      <w:r w:rsidR="00E728D2">
        <w:rPr>
          <w:rFonts w:ascii="Sylfaen" w:hAnsi="Sylfaen"/>
        </w:rPr>
        <w:t xml:space="preserve"> </w:t>
      </w:r>
      <w:r w:rsidR="00A41676">
        <w:rPr>
          <w:rFonts w:ascii="Sylfaen" w:hAnsi="Sylfaen"/>
        </w:rPr>
        <w:t>ან</w:t>
      </w:r>
      <w:r w:rsidR="00E728D2">
        <w:rPr>
          <w:rFonts w:ascii="Sylfaen" w:hAnsi="Sylfaen"/>
        </w:rPr>
        <w:t xml:space="preserve"> დაწესებულებებ</w:t>
      </w:r>
      <w:r w:rsidR="00A41676">
        <w:rPr>
          <w:rFonts w:ascii="Sylfaen" w:hAnsi="Sylfaen"/>
        </w:rPr>
        <w:t>ი</w:t>
      </w:r>
      <w:r w:rsidR="004D1F88" w:rsidRPr="00250317">
        <w:rPr>
          <w:rFonts w:ascii="Sylfaen" w:hAnsi="Sylfaen"/>
          <w:color w:val="000000" w:themeColor="text1"/>
        </w:rPr>
        <w:t>.</w:t>
      </w:r>
    </w:p>
    <w:p w14:paraId="08497B63" w14:textId="6AAA9D1C" w:rsidR="00CA0466" w:rsidRPr="00250317" w:rsidRDefault="00CA0466" w:rsidP="00D97F45">
      <w:pPr>
        <w:tabs>
          <w:tab w:val="left" w:pos="7830"/>
        </w:tabs>
        <w:spacing w:before="120" w:after="120"/>
        <w:jc w:val="both"/>
        <w:rPr>
          <w:rFonts w:ascii="Sylfaen" w:hAnsi="Sylfaen"/>
          <w:color w:val="000000" w:themeColor="text1"/>
        </w:rPr>
      </w:pPr>
    </w:p>
    <w:p w14:paraId="256E72DC" w14:textId="1E46DDE2" w:rsidR="006A38D1" w:rsidRPr="00A500AB" w:rsidRDefault="006A38D1" w:rsidP="00D97F45">
      <w:pPr>
        <w:tabs>
          <w:tab w:val="left" w:pos="7830"/>
        </w:tabs>
        <w:spacing w:before="120" w:after="120"/>
        <w:jc w:val="both"/>
        <w:rPr>
          <w:rFonts w:ascii="Sylfaen" w:hAnsi="Sylfaen"/>
          <w:color w:val="000000" w:themeColor="text1"/>
          <w:lang w:val="en-US"/>
        </w:rPr>
      </w:pPr>
      <w:r w:rsidRPr="00250317">
        <w:rPr>
          <w:rFonts w:ascii="Sylfaen" w:hAnsi="Sylfaen"/>
          <w:color w:val="000000" w:themeColor="text1"/>
        </w:rPr>
        <w:t>2</w:t>
      </w:r>
      <w:r w:rsidRPr="00250317">
        <w:rPr>
          <w:rFonts w:ascii="Sylfaen" w:hAnsi="Sylfaen"/>
          <w:color w:val="000000" w:themeColor="text1"/>
          <w:lang w:val="en-US"/>
        </w:rPr>
        <w:t xml:space="preserve">. </w:t>
      </w:r>
      <w:r w:rsidRPr="00250317">
        <w:rPr>
          <w:rFonts w:ascii="Sylfaen" w:hAnsi="Sylfaen"/>
          <w:color w:val="000000" w:themeColor="text1"/>
          <w:lang w:val="en-GB"/>
        </w:rPr>
        <w:t xml:space="preserve"> </w:t>
      </w:r>
      <w:r w:rsidRPr="00250317">
        <w:rPr>
          <w:rFonts w:ascii="Sylfaen" w:hAnsi="Sylfaen"/>
          <w:color w:val="000000" w:themeColor="text1"/>
          <w:lang w:val="en-US"/>
        </w:rPr>
        <w:t xml:space="preserve">2023 წლის </w:t>
      </w:r>
      <w:r w:rsidR="00646212">
        <w:rPr>
          <w:rFonts w:ascii="Sylfaen" w:hAnsi="Sylfaen"/>
          <w:color w:val="000000" w:themeColor="text1"/>
        </w:rPr>
        <w:t>პირველ სექტემბრამდე</w:t>
      </w:r>
      <w:r w:rsidRPr="00250317">
        <w:rPr>
          <w:rFonts w:ascii="Sylfaen" w:hAnsi="Sylfaen"/>
          <w:color w:val="000000" w:themeColor="text1"/>
          <w:lang w:val="en-US"/>
        </w:rPr>
        <w:t xml:space="preserve">   საქპატენტის თავმჯდომარის ბრძანებით</w:t>
      </w:r>
      <w:r w:rsidR="002D2F17" w:rsidRPr="00250317">
        <w:rPr>
          <w:rFonts w:ascii="Sylfaen" w:hAnsi="Sylfaen"/>
          <w:color w:val="000000" w:themeColor="text1"/>
        </w:rPr>
        <w:t xml:space="preserve"> </w:t>
      </w:r>
      <w:proofErr w:type="spellStart"/>
      <w:r w:rsidRPr="00250317">
        <w:rPr>
          <w:rFonts w:ascii="Sylfaen" w:hAnsi="Sylfaen"/>
          <w:color w:val="000000" w:themeColor="text1"/>
          <w:lang w:val="en-US"/>
        </w:rPr>
        <w:t>დამტკიცდეს</w:t>
      </w:r>
      <w:proofErr w:type="spellEnd"/>
      <w:r w:rsidR="006368B8" w:rsidRPr="00250317">
        <w:rPr>
          <w:rFonts w:ascii="Sylfaen" w:hAnsi="Sylfaen"/>
          <w:color w:val="000000" w:themeColor="text1"/>
        </w:rPr>
        <w:t xml:space="preserve"> </w:t>
      </w:r>
      <w:r w:rsidR="00EB1529" w:rsidRPr="00250317">
        <w:rPr>
          <w:rFonts w:ascii="Sylfaen" w:eastAsia="Times New Roman" w:hAnsi="Sylfaen"/>
          <w:bCs/>
          <w:color w:val="000000" w:themeColor="text1"/>
          <w:lang w:eastAsia="en-GB"/>
        </w:rPr>
        <w:t>ქონებრივი უფლებების კოლექტიურ საფუძველზე მმართველი ორგანიზაციების რეესტრის წარმოების წესი</w:t>
      </w:r>
      <w:r w:rsidR="006368B8" w:rsidRPr="00250317">
        <w:rPr>
          <w:rFonts w:ascii="Sylfaen" w:eastAsia="Times New Roman" w:hAnsi="Sylfaen"/>
          <w:bCs/>
          <w:color w:val="000000" w:themeColor="text1"/>
          <w:lang w:eastAsia="en-GB"/>
        </w:rPr>
        <w:t>.</w:t>
      </w:r>
    </w:p>
    <w:p w14:paraId="3DA4E01C" w14:textId="16932F94" w:rsidR="002D2F17" w:rsidRPr="00A500AB" w:rsidRDefault="002D2F17" w:rsidP="00D97F45">
      <w:pPr>
        <w:tabs>
          <w:tab w:val="left" w:pos="7830"/>
        </w:tabs>
        <w:spacing w:before="120" w:after="120"/>
        <w:jc w:val="both"/>
        <w:rPr>
          <w:rFonts w:ascii="Sylfaen" w:hAnsi="Sylfaen"/>
          <w:color w:val="000000" w:themeColor="text1"/>
        </w:rPr>
      </w:pPr>
    </w:p>
    <w:p w14:paraId="11C7080E" w14:textId="0AF722E5" w:rsidR="00ED3A6B" w:rsidRPr="00A500AB" w:rsidRDefault="00ED3A6B" w:rsidP="00D97F45">
      <w:pPr>
        <w:tabs>
          <w:tab w:val="left" w:pos="7830"/>
        </w:tabs>
        <w:spacing w:before="120" w:after="120"/>
        <w:rPr>
          <w:rFonts w:ascii="Sylfaen" w:hAnsi="Sylfaen"/>
          <w:b/>
          <w:color w:val="000000" w:themeColor="text1"/>
        </w:rPr>
      </w:pPr>
    </w:p>
    <w:p w14:paraId="016B341A" w14:textId="4400221F" w:rsidR="00F03C01" w:rsidRPr="00A500AB" w:rsidRDefault="00F03C01" w:rsidP="00D97F45">
      <w:pPr>
        <w:tabs>
          <w:tab w:val="left" w:pos="7830"/>
        </w:tabs>
        <w:spacing w:before="120" w:after="120"/>
        <w:rPr>
          <w:rFonts w:ascii="Sylfaen" w:hAnsi="Sylfaen"/>
          <w:b/>
          <w:color w:val="000000" w:themeColor="text1"/>
        </w:rPr>
      </w:pPr>
      <w:r w:rsidRPr="00A500AB">
        <w:rPr>
          <w:rFonts w:ascii="Sylfaen" w:hAnsi="Sylfaen"/>
          <w:b/>
          <w:color w:val="000000" w:themeColor="text1"/>
        </w:rPr>
        <w:t xml:space="preserve">მუხლი </w:t>
      </w:r>
      <w:r w:rsidR="00452D91" w:rsidRPr="00A500AB">
        <w:rPr>
          <w:rFonts w:ascii="Sylfaen" w:hAnsi="Sylfaen"/>
          <w:b/>
          <w:color w:val="000000" w:themeColor="text1"/>
        </w:rPr>
        <w:t>4</w:t>
      </w:r>
      <w:r w:rsidRPr="00A500AB">
        <w:rPr>
          <w:rFonts w:ascii="Sylfaen" w:hAnsi="Sylfaen"/>
          <w:b/>
          <w:color w:val="000000" w:themeColor="text1"/>
        </w:rPr>
        <w:t>.</w:t>
      </w:r>
    </w:p>
    <w:p w14:paraId="2E12A668" w14:textId="2B5AD6BA" w:rsidR="00CF1D56" w:rsidRDefault="00E448E8" w:rsidP="00D97F45">
      <w:pPr>
        <w:tabs>
          <w:tab w:val="left" w:pos="7830"/>
        </w:tabs>
        <w:spacing w:before="120" w:after="120"/>
        <w:jc w:val="both"/>
        <w:rPr>
          <w:rFonts w:ascii="Sylfaen" w:hAnsi="Sylfaen"/>
          <w:color w:val="000000" w:themeColor="text1"/>
        </w:rPr>
      </w:pPr>
      <w:r>
        <w:rPr>
          <w:rFonts w:ascii="Sylfaen" w:hAnsi="Sylfaen"/>
          <w:color w:val="000000" w:themeColor="text1"/>
        </w:rPr>
        <w:t xml:space="preserve">1. ეს კანონი, გარდა </w:t>
      </w:r>
      <w:r w:rsidR="0054794F">
        <w:rPr>
          <w:rFonts w:ascii="Sylfaen" w:hAnsi="Sylfaen"/>
          <w:color w:val="000000" w:themeColor="text1"/>
        </w:rPr>
        <w:t>პირველი მუხლისა, ამოქმედდეს გამოქვეყნებისთანავე.</w:t>
      </w:r>
    </w:p>
    <w:p w14:paraId="4BB96368" w14:textId="72232309" w:rsidR="0054794F" w:rsidRPr="00A500AB" w:rsidRDefault="0054794F" w:rsidP="00D97F45">
      <w:pPr>
        <w:tabs>
          <w:tab w:val="left" w:pos="7830"/>
        </w:tabs>
        <w:spacing w:before="120" w:after="120"/>
        <w:jc w:val="both"/>
        <w:rPr>
          <w:rFonts w:ascii="Sylfaen" w:hAnsi="Sylfaen"/>
          <w:color w:val="000000" w:themeColor="text1"/>
        </w:rPr>
      </w:pPr>
      <w:r>
        <w:rPr>
          <w:rFonts w:ascii="Sylfaen" w:hAnsi="Sylfaen"/>
          <w:color w:val="000000" w:themeColor="text1"/>
        </w:rPr>
        <w:t>2. ამ კანონის პირველი მუხლი ამოქმედდეს 2023 წლის პირველი სექტემბრიდან.</w:t>
      </w:r>
    </w:p>
    <w:p w14:paraId="734B864D" w14:textId="77777777" w:rsidR="00CF1D56" w:rsidRPr="00A500AB" w:rsidRDefault="00CF1D56" w:rsidP="00D97F45">
      <w:pPr>
        <w:tabs>
          <w:tab w:val="left" w:pos="7830"/>
        </w:tabs>
        <w:spacing w:before="120" w:after="120"/>
        <w:jc w:val="right"/>
        <w:rPr>
          <w:rFonts w:ascii="Sylfaen" w:hAnsi="Sylfaen"/>
          <w:b/>
          <w:color w:val="000000" w:themeColor="text1"/>
        </w:rPr>
      </w:pPr>
    </w:p>
    <w:p w14:paraId="7EFAD55D" w14:textId="77777777" w:rsidR="00ED3A6B" w:rsidRPr="00A500AB" w:rsidRDefault="00ED3A6B" w:rsidP="00D97F45">
      <w:pPr>
        <w:tabs>
          <w:tab w:val="left" w:pos="7830"/>
        </w:tabs>
        <w:spacing w:before="120" w:after="120"/>
        <w:jc w:val="right"/>
        <w:rPr>
          <w:rFonts w:ascii="Sylfaen" w:hAnsi="Sylfaen"/>
          <w:b/>
          <w:color w:val="000000" w:themeColor="text1"/>
        </w:rPr>
      </w:pPr>
    </w:p>
    <w:p w14:paraId="321319EB" w14:textId="4E0761BD" w:rsidR="009E2AFC" w:rsidRPr="00534243" w:rsidRDefault="00ED3A6B" w:rsidP="00534243">
      <w:pPr>
        <w:tabs>
          <w:tab w:val="left" w:pos="7830"/>
        </w:tabs>
        <w:spacing w:before="120" w:after="120"/>
        <w:rPr>
          <w:rFonts w:ascii="Sylfaen" w:eastAsiaTheme="minorHAnsi" w:hAnsi="Sylfaen" w:cstheme="minorBidi"/>
          <w:color w:val="000000" w:themeColor="text1"/>
        </w:rPr>
      </w:pPr>
      <w:r w:rsidRPr="00A500AB">
        <w:rPr>
          <w:rFonts w:ascii="Sylfaen" w:hAnsi="Sylfaen"/>
          <w:b/>
          <w:color w:val="000000" w:themeColor="text1"/>
        </w:rPr>
        <w:t>საქართველოს პრეზიდენტი</w:t>
      </w:r>
      <w:r w:rsidR="00F03C01" w:rsidRPr="00A500AB">
        <w:rPr>
          <w:rFonts w:ascii="Sylfaen" w:hAnsi="Sylfaen"/>
          <w:b/>
          <w:color w:val="000000" w:themeColor="text1"/>
        </w:rPr>
        <w:t xml:space="preserve">                                                                              სალომე ზურაბიშვილი</w:t>
      </w:r>
    </w:p>
    <w:sectPr w:rsidR="009E2AFC" w:rsidRPr="00534243">
      <w:pgSz w:w="11906" w:h="16838"/>
      <w:pgMar w:top="1440" w:right="1016"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5E0551" w14:textId="77777777" w:rsidR="0007277D" w:rsidRDefault="0007277D">
      <w:pPr>
        <w:spacing w:line="240" w:lineRule="auto"/>
      </w:pPr>
      <w:r>
        <w:separator/>
      </w:r>
    </w:p>
  </w:endnote>
  <w:endnote w:type="continuationSeparator" w:id="0">
    <w:p w14:paraId="0CB9FBAB" w14:textId="77777777" w:rsidR="0007277D" w:rsidRDefault="0007277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DengXian Light">
    <w:altName w:val="Microsoft YaHei"/>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00000007" w:usb1="00000000" w:usb2="00000000" w:usb3="00000000" w:csb0="00000093" w:csb1="00000000"/>
  </w:font>
  <w:font w:name="ñá¯ò">
    <w:altName w:val="Calibri"/>
    <w:charset w:val="4D"/>
    <w:family w:val="auto"/>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CC1549" w14:textId="77777777" w:rsidR="0007277D" w:rsidRDefault="0007277D">
      <w:pPr>
        <w:spacing w:after="0"/>
      </w:pPr>
      <w:r>
        <w:separator/>
      </w:r>
    </w:p>
  </w:footnote>
  <w:footnote w:type="continuationSeparator" w:id="0">
    <w:p w14:paraId="56176C88" w14:textId="77777777" w:rsidR="0007277D" w:rsidRDefault="000727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F4D33"/>
    <w:multiLevelType w:val="hybridMultilevel"/>
    <w:tmpl w:val="BCC2E3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794262"/>
    <w:multiLevelType w:val="hybridMultilevel"/>
    <w:tmpl w:val="1C8448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D383E1F"/>
    <w:multiLevelType w:val="singleLevel"/>
    <w:tmpl w:val="2D383E1F"/>
    <w:lvl w:ilvl="0">
      <w:start w:val="1"/>
      <w:numFmt w:val="decimal"/>
      <w:suff w:val="space"/>
      <w:lvlText w:val="%1."/>
      <w:lvlJc w:val="left"/>
    </w:lvl>
  </w:abstractNum>
  <w:abstractNum w:abstractNumId="3" w15:restartNumberingAfterBreak="0">
    <w:nsid w:val="2EDE3579"/>
    <w:multiLevelType w:val="multilevel"/>
    <w:tmpl w:val="2EDE357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7020ED1"/>
    <w:multiLevelType w:val="hybridMultilevel"/>
    <w:tmpl w:val="AB50B1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4CC1885"/>
    <w:multiLevelType w:val="hybridMultilevel"/>
    <w:tmpl w:val="596CED74"/>
    <w:lvl w:ilvl="0" w:tplc="3A787D3E">
      <w:start w:val="1"/>
      <w:numFmt w:val="decimal"/>
      <w:lvlText w:val="%1."/>
      <w:lvlJc w:val="left"/>
      <w:pPr>
        <w:ind w:left="760" w:hanging="40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8731BDF"/>
    <w:multiLevelType w:val="hybridMultilevel"/>
    <w:tmpl w:val="1E7A7254"/>
    <w:lvl w:ilvl="0" w:tplc="4C802894">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DB30324"/>
    <w:multiLevelType w:val="hybridMultilevel"/>
    <w:tmpl w:val="468E48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00617EA"/>
    <w:multiLevelType w:val="hybridMultilevel"/>
    <w:tmpl w:val="BF98B11A"/>
    <w:lvl w:ilvl="0" w:tplc="DE20F85E">
      <w:start w:val="1"/>
      <w:numFmt w:val="decimal"/>
      <w:lvlText w:val="%1."/>
      <w:lvlJc w:val="left"/>
      <w:pPr>
        <w:ind w:left="1350" w:hanging="360"/>
      </w:pPr>
      <w:rPr>
        <w:b w:val="0"/>
        <w:i w:val="0"/>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9" w15:restartNumberingAfterBreak="0">
    <w:nsid w:val="681E1146"/>
    <w:multiLevelType w:val="hybridMultilevel"/>
    <w:tmpl w:val="E5685D7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D2F64EA"/>
    <w:multiLevelType w:val="hybridMultilevel"/>
    <w:tmpl w:val="270698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1847364">
    <w:abstractNumId w:val="2"/>
  </w:num>
  <w:num w:numId="2" w16cid:durableId="1705784514">
    <w:abstractNumId w:val="3"/>
  </w:num>
  <w:num w:numId="3" w16cid:durableId="170920908">
    <w:abstractNumId w:val="4"/>
  </w:num>
  <w:num w:numId="4" w16cid:durableId="504325353">
    <w:abstractNumId w:val="1"/>
  </w:num>
  <w:num w:numId="5" w16cid:durableId="1308323520">
    <w:abstractNumId w:val="0"/>
  </w:num>
  <w:num w:numId="6" w16cid:durableId="1575891027">
    <w:abstractNumId w:val="6"/>
  </w:num>
  <w:num w:numId="7" w16cid:durableId="901989366">
    <w:abstractNumId w:val="7"/>
  </w:num>
  <w:num w:numId="8" w16cid:durableId="1045565209">
    <w:abstractNumId w:val="8"/>
  </w:num>
  <w:num w:numId="9" w16cid:durableId="1155995536">
    <w:abstractNumId w:val="9"/>
  </w:num>
  <w:num w:numId="10" w16cid:durableId="1845169434">
    <w:abstractNumId w:val="10"/>
  </w:num>
  <w:num w:numId="11" w16cid:durableId="70268058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hideSpellingErrors/>
  <w:proofState w:spelling="clean" w:grammar="clean"/>
  <w:defaultTabStop w:val="708"/>
  <w:hyphenationZone w:val="141"/>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3B09"/>
    <w:rsid w:val="00000081"/>
    <w:rsid w:val="0000055C"/>
    <w:rsid w:val="00000AD5"/>
    <w:rsid w:val="000021DA"/>
    <w:rsid w:val="00003493"/>
    <w:rsid w:val="00004488"/>
    <w:rsid w:val="00005A0E"/>
    <w:rsid w:val="00005CA9"/>
    <w:rsid w:val="00006431"/>
    <w:rsid w:val="0000732F"/>
    <w:rsid w:val="0001139C"/>
    <w:rsid w:val="00011A76"/>
    <w:rsid w:val="00011ACB"/>
    <w:rsid w:val="0001400B"/>
    <w:rsid w:val="000167BB"/>
    <w:rsid w:val="000178B1"/>
    <w:rsid w:val="00017A0A"/>
    <w:rsid w:val="00017DCC"/>
    <w:rsid w:val="00017E04"/>
    <w:rsid w:val="0002374A"/>
    <w:rsid w:val="000239A1"/>
    <w:rsid w:val="00023CAE"/>
    <w:rsid w:val="00023FE4"/>
    <w:rsid w:val="000240BA"/>
    <w:rsid w:val="00025277"/>
    <w:rsid w:val="00025CB3"/>
    <w:rsid w:val="00027508"/>
    <w:rsid w:val="00027E23"/>
    <w:rsid w:val="00030795"/>
    <w:rsid w:val="000319A1"/>
    <w:rsid w:val="00032728"/>
    <w:rsid w:val="00033A29"/>
    <w:rsid w:val="00034AC1"/>
    <w:rsid w:val="0003564D"/>
    <w:rsid w:val="00036D60"/>
    <w:rsid w:val="00037746"/>
    <w:rsid w:val="00040D7B"/>
    <w:rsid w:val="0004233C"/>
    <w:rsid w:val="000434A3"/>
    <w:rsid w:val="00043598"/>
    <w:rsid w:val="00043812"/>
    <w:rsid w:val="00043C4B"/>
    <w:rsid w:val="00043D3C"/>
    <w:rsid w:val="00043D5A"/>
    <w:rsid w:val="000460C7"/>
    <w:rsid w:val="000468D6"/>
    <w:rsid w:val="00051962"/>
    <w:rsid w:val="00052125"/>
    <w:rsid w:val="000525F7"/>
    <w:rsid w:val="00054DE6"/>
    <w:rsid w:val="00055559"/>
    <w:rsid w:val="00055761"/>
    <w:rsid w:val="00055D7E"/>
    <w:rsid w:val="000565C5"/>
    <w:rsid w:val="000569EC"/>
    <w:rsid w:val="00056ABA"/>
    <w:rsid w:val="00057928"/>
    <w:rsid w:val="00057A4A"/>
    <w:rsid w:val="00060998"/>
    <w:rsid w:val="00060B32"/>
    <w:rsid w:val="00060B74"/>
    <w:rsid w:val="00060C2D"/>
    <w:rsid w:val="00060EDB"/>
    <w:rsid w:val="000614B4"/>
    <w:rsid w:val="0006181E"/>
    <w:rsid w:val="00062182"/>
    <w:rsid w:val="00065178"/>
    <w:rsid w:val="000654E5"/>
    <w:rsid w:val="0006573B"/>
    <w:rsid w:val="000665E1"/>
    <w:rsid w:val="00067FD5"/>
    <w:rsid w:val="0007155D"/>
    <w:rsid w:val="00072045"/>
    <w:rsid w:val="0007277D"/>
    <w:rsid w:val="00074CDB"/>
    <w:rsid w:val="00075D76"/>
    <w:rsid w:val="0007690B"/>
    <w:rsid w:val="00076C15"/>
    <w:rsid w:val="00077346"/>
    <w:rsid w:val="00077CA5"/>
    <w:rsid w:val="000804C0"/>
    <w:rsid w:val="000808F6"/>
    <w:rsid w:val="000825CA"/>
    <w:rsid w:val="00082CBD"/>
    <w:rsid w:val="00083E6A"/>
    <w:rsid w:val="00084DCC"/>
    <w:rsid w:val="000850F6"/>
    <w:rsid w:val="000856BF"/>
    <w:rsid w:val="000870F8"/>
    <w:rsid w:val="000872E1"/>
    <w:rsid w:val="000875DB"/>
    <w:rsid w:val="0009032D"/>
    <w:rsid w:val="00090866"/>
    <w:rsid w:val="00090CCD"/>
    <w:rsid w:val="0009213D"/>
    <w:rsid w:val="0009431E"/>
    <w:rsid w:val="00095445"/>
    <w:rsid w:val="00095FDE"/>
    <w:rsid w:val="00097A07"/>
    <w:rsid w:val="00097FC6"/>
    <w:rsid w:val="000A0377"/>
    <w:rsid w:val="000A0787"/>
    <w:rsid w:val="000A0A11"/>
    <w:rsid w:val="000A2E9E"/>
    <w:rsid w:val="000A3680"/>
    <w:rsid w:val="000A459C"/>
    <w:rsid w:val="000A4E3A"/>
    <w:rsid w:val="000A786A"/>
    <w:rsid w:val="000B0BBD"/>
    <w:rsid w:val="000B2FD6"/>
    <w:rsid w:val="000B3044"/>
    <w:rsid w:val="000B35C5"/>
    <w:rsid w:val="000B3BDE"/>
    <w:rsid w:val="000B3C40"/>
    <w:rsid w:val="000B3FDF"/>
    <w:rsid w:val="000B4471"/>
    <w:rsid w:val="000B7D33"/>
    <w:rsid w:val="000C21E1"/>
    <w:rsid w:val="000C267D"/>
    <w:rsid w:val="000C35A5"/>
    <w:rsid w:val="000C537E"/>
    <w:rsid w:val="000C68BF"/>
    <w:rsid w:val="000D015F"/>
    <w:rsid w:val="000D05A4"/>
    <w:rsid w:val="000D08CF"/>
    <w:rsid w:val="000D0EEB"/>
    <w:rsid w:val="000D1167"/>
    <w:rsid w:val="000D13BB"/>
    <w:rsid w:val="000D2338"/>
    <w:rsid w:val="000D4BEF"/>
    <w:rsid w:val="000D4F93"/>
    <w:rsid w:val="000D5B5F"/>
    <w:rsid w:val="000D5FB2"/>
    <w:rsid w:val="000D6474"/>
    <w:rsid w:val="000D7A1B"/>
    <w:rsid w:val="000E0E08"/>
    <w:rsid w:val="000E0FB0"/>
    <w:rsid w:val="000E1EE5"/>
    <w:rsid w:val="000E53E6"/>
    <w:rsid w:val="000E5C31"/>
    <w:rsid w:val="000E7AD7"/>
    <w:rsid w:val="000E7E2E"/>
    <w:rsid w:val="000F0E2F"/>
    <w:rsid w:val="000F1196"/>
    <w:rsid w:val="000F133D"/>
    <w:rsid w:val="000F21A1"/>
    <w:rsid w:val="000F22FD"/>
    <w:rsid w:val="000F3A11"/>
    <w:rsid w:val="000F4E4C"/>
    <w:rsid w:val="000F61D5"/>
    <w:rsid w:val="000F68CC"/>
    <w:rsid w:val="000F6A37"/>
    <w:rsid w:val="000F76A0"/>
    <w:rsid w:val="001030FA"/>
    <w:rsid w:val="00103424"/>
    <w:rsid w:val="00103BAE"/>
    <w:rsid w:val="00103CF7"/>
    <w:rsid w:val="00104BB2"/>
    <w:rsid w:val="00105F4B"/>
    <w:rsid w:val="00106932"/>
    <w:rsid w:val="00107F92"/>
    <w:rsid w:val="001105F5"/>
    <w:rsid w:val="001109DF"/>
    <w:rsid w:val="00112D8F"/>
    <w:rsid w:val="001132EF"/>
    <w:rsid w:val="00113C11"/>
    <w:rsid w:val="00113D1F"/>
    <w:rsid w:val="001142B6"/>
    <w:rsid w:val="0011442F"/>
    <w:rsid w:val="00114499"/>
    <w:rsid w:val="00115264"/>
    <w:rsid w:val="00116C64"/>
    <w:rsid w:val="00117B4B"/>
    <w:rsid w:val="00117C29"/>
    <w:rsid w:val="00120077"/>
    <w:rsid w:val="00120166"/>
    <w:rsid w:val="001203F2"/>
    <w:rsid w:val="00120CB3"/>
    <w:rsid w:val="0012123D"/>
    <w:rsid w:val="0012264D"/>
    <w:rsid w:val="001227DF"/>
    <w:rsid w:val="00122D93"/>
    <w:rsid w:val="0012397F"/>
    <w:rsid w:val="00123F98"/>
    <w:rsid w:val="00124B1B"/>
    <w:rsid w:val="00124F8A"/>
    <w:rsid w:val="00125DD0"/>
    <w:rsid w:val="001268BF"/>
    <w:rsid w:val="001307A5"/>
    <w:rsid w:val="00130D49"/>
    <w:rsid w:val="00130FD3"/>
    <w:rsid w:val="0013143C"/>
    <w:rsid w:val="00131817"/>
    <w:rsid w:val="00131CF6"/>
    <w:rsid w:val="00134E99"/>
    <w:rsid w:val="00136571"/>
    <w:rsid w:val="00136758"/>
    <w:rsid w:val="0013690C"/>
    <w:rsid w:val="00136E56"/>
    <w:rsid w:val="0013714B"/>
    <w:rsid w:val="0013714F"/>
    <w:rsid w:val="00137E96"/>
    <w:rsid w:val="00137FCE"/>
    <w:rsid w:val="00140268"/>
    <w:rsid w:val="0014109B"/>
    <w:rsid w:val="00142CCF"/>
    <w:rsid w:val="001451B5"/>
    <w:rsid w:val="00145357"/>
    <w:rsid w:val="00145BEF"/>
    <w:rsid w:val="00145F6E"/>
    <w:rsid w:val="001462EE"/>
    <w:rsid w:val="00146C50"/>
    <w:rsid w:val="0014730B"/>
    <w:rsid w:val="001473D3"/>
    <w:rsid w:val="00150D68"/>
    <w:rsid w:val="00150DA5"/>
    <w:rsid w:val="00153C3D"/>
    <w:rsid w:val="001548E8"/>
    <w:rsid w:val="0015508B"/>
    <w:rsid w:val="00155151"/>
    <w:rsid w:val="00156B0D"/>
    <w:rsid w:val="00160233"/>
    <w:rsid w:val="00160747"/>
    <w:rsid w:val="00160B63"/>
    <w:rsid w:val="00162C09"/>
    <w:rsid w:val="00163A97"/>
    <w:rsid w:val="00164E73"/>
    <w:rsid w:val="00167181"/>
    <w:rsid w:val="0016793C"/>
    <w:rsid w:val="00167DDC"/>
    <w:rsid w:val="00170F40"/>
    <w:rsid w:val="00171F71"/>
    <w:rsid w:val="00172E1B"/>
    <w:rsid w:val="0017361A"/>
    <w:rsid w:val="001737CB"/>
    <w:rsid w:val="00173B0D"/>
    <w:rsid w:val="00173D56"/>
    <w:rsid w:val="001740B3"/>
    <w:rsid w:val="0017429D"/>
    <w:rsid w:val="00176121"/>
    <w:rsid w:val="001764D2"/>
    <w:rsid w:val="00176534"/>
    <w:rsid w:val="00177864"/>
    <w:rsid w:val="00177B8D"/>
    <w:rsid w:val="00177D95"/>
    <w:rsid w:val="001800E3"/>
    <w:rsid w:val="00180F36"/>
    <w:rsid w:val="00182177"/>
    <w:rsid w:val="001834BA"/>
    <w:rsid w:val="00183F8B"/>
    <w:rsid w:val="00186739"/>
    <w:rsid w:val="00186943"/>
    <w:rsid w:val="00186DEF"/>
    <w:rsid w:val="0018782C"/>
    <w:rsid w:val="00190A19"/>
    <w:rsid w:val="00191114"/>
    <w:rsid w:val="001912E0"/>
    <w:rsid w:val="00191CF5"/>
    <w:rsid w:val="001943DB"/>
    <w:rsid w:val="00194471"/>
    <w:rsid w:val="00195DAD"/>
    <w:rsid w:val="00195F2C"/>
    <w:rsid w:val="001960BB"/>
    <w:rsid w:val="00196892"/>
    <w:rsid w:val="00196B0E"/>
    <w:rsid w:val="00197C07"/>
    <w:rsid w:val="001A00FD"/>
    <w:rsid w:val="001A1060"/>
    <w:rsid w:val="001A16D6"/>
    <w:rsid w:val="001A18BB"/>
    <w:rsid w:val="001A2A66"/>
    <w:rsid w:val="001A3818"/>
    <w:rsid w:val="001A47F3"/>
    <w:rsid w:val="001A4C5F"/>
    <w:rsid w:val="001A53B4"/>
    <w:rsid w:val="001A641F"/>
    <w:rsid w:val="001A7465"/>
    <w:rsid w:val="001B2274"/>
    <w:rsid w:val="001B3324"/>
    <w:rsid w:val="001B384F"/>
    <w:rsid w:val="001B462C"/>
    <w:rsid w:val="001B4CA9"/>
    <w:rsid w:val="001B5939"/>
    <w:rsid w:val="001B5F38"/>
    <w:rsid w:val="001B77B6"/>
    <w:rsid w:val="001B7A17"/>
    <w:rsid w:val="001B7A84"/>
    <w:rsid w:val="001C02EF"/>
    <w:rsid w:val="001C1054"/>
    <w:rsid w:val="001C2E9C"/>
    <w:rsid w:val="001C41E2"/>
    <w:rsid w:val="001C5B90"/>
    <w:rsid w:val="001C5C7E"/>
    <w:rsid w:val="001C5D55"/>
    <w:rsid w:val="001C66A1"/>
    <w:rsid w:val="001D0092"/>
    <w:rsid w:val="001D174E"/>
    <w:rsid w:val="001D1821"/>
    <w:rsid w:val="001D2982"/>
    <w:rsid w:val="001D2D27"/>
    <w:rsid w:val="001D3E1B"/>
    <w:rsid w:val="001D4361"/>
    <w:rsid w:val="001D5AD7"/>
    <w:rsid w:val="001D5C07"/>
    <w:rsid w:val="001D7463"/>
    <w:rsid w:val="001E0F69"/>
    <w:rsid w:val="001E2DAA"/>
    <w:rsid w:val="001E3020"/>
    <w:rsid w:val="001E35CD"/>
    <w:rsid w:val="001E63BE"/>
    <w:rsid w:val="001E762C"/>
    <w:rsid w:val="001E7BD1"/>
    <w:rsid w:val="001E7CCF"/>
    <w:rsid w:val="001F114C"/>
    <w:rsid w:val="001F1D30"/>
    <w:rsid w:val="001F21F9"/>
    <w:rsid w:val="001F3AD0"/>
    <w:rsid w:val="001F3CEF"/>
    <w:rsid w:val="001F422E"/>
    <w:rsid w:val="001F491E"/>
    <w:rsid w:val="001F4D03"/>
    <w:rsid w:val="001F4FA0"/>
    <w:rsid w:val="001F54D4"/>
    <w:rsid w:val="00200491"/>
    <w:rsid w:val="002015B6"/>
    <w:rsid w:val="002015CB"/>
    <w:rsid w:val="00201C22"/>
    <w:rsid w:val="00202273"/>
    <w:rsid w:val="002055F2"/>
    <w:rsid w:val="00205C55"/>
    <w:rsid w:val="00206345"/>
    <w:rsid w:val="002068DD"/>
    <w:rsid w:val="00206975"/>
    <w:rsid w:val="00207D67"/>
    <w:rsid w:val="00212F48"/>
    <w:rsid w:val="00214D6F"/>
    <w:rsid w:val="002153DB"/>
    <w:rsid w:val="002164E9"/>
    <w:rsid w:val="0021768D"/>
    <w:rsid w:val="00220C0E"/>
    <w:rsid w:val="0022131E"/>
    <w:rsid w:val="002217AF"/>
    <w:rsid w:val="002225EE"/>
    <w:rsid w:val="00224595"/>
    <w:rsid w:val="002251F5"/>
    <w:rsid w:val="00226073"/>
    <w:rsid w:val="0022701F"/>
    <w:rsid w:val="00227229"/>
    <w:rsid w:val="00230680"/>
    <w:rsid w:val="00230951"/>
    <w:rsid w:val="002318C1"/>
    <w:rsid w:val="00232D04"/>
    <w:rsid w:val="00233337"/>
    <w:rsid w:val="0023401E"/>
    <w:rsid w:val="002358CB"/>
    <w:rsid w:val="002368F7"/>
    <w:rsid w:val="0023695D"/>
    <w:rsid w:val="00236F92"/>
    <w:rsid w:val="002374F8"/>
    <w:rsid w:val="00237C1B"/>
    <w:rsid w:val="00241DD1"/>
    <w:rsid w:val="00242DC7"/>
    <w:rsid w:val="00242F3B"/>
    <w:rsid w:val="00242F47"/>
    <w:rsid w:val="002433F4"/>
    <w:rsid w:val="00245486"/>
    <w:rsid w:val="00246FD4"/>
    <w:rsid w:val="002470C0"/>
    <w:rsid w:val="002472F6"/>
    <w:rsid w:val="00250317"/>
    <w:rsid w:val="00250BC8"/>
    <w:rsid w:val="002519E9"/>
    <w:rsid w:val="00251DA2"/>
    <w:rsid w:val="0025220E"/>
    <w:rsid w:val="002527A9"/>
    <w:rsid w:val="00252933"/>
    <w:rsid w:val="00252DA6"/>
    <w:rsid w:val="00253FF2"/>
    <w:rsid w:val="00254475"/>
    <w:rsid w:val="00255BD7"/>
    <w:rsid w:val="0025625D"/>
    <w:rsid w:val="0026230C"/>
    <w:rsid w:val="0026352F"/>
    <w:rsid w:val="002707DE"/>
    <w:rsid w:val="0027323F"/>
    <w:rsid w:val="00273457"/>
    <w:rsid w:val="002737A9"/>
    <w:rsid w:val="002747DE"/>
    <w:rsid w:val="00275181"/>
    <w:rsid w:val="002757B1"/>
    <w:rsid w:val="00276131"/>
    <w:rsid w:val="0028592B"/>
    <w:rsid w:val="00286373"/>
    <w:rsid w:val="00286CB1"/>
    <w:rsid w:val="00287C7B"/>
    <w:rsid w:val="0029272D"/>
    <w:rsid w:val="00292B4C"/>
    <w:rsid w:val="0029301A"/>
    <w:rsid w:val="00293A1D"/>
    <w:rsid w:val="00293EE0"/>
    <w:rsid w:val="00295542"/>
    <w:rsid w:val="00295622"/>
    <w:rsid w:val="00295D2D"/>
    <w:rsid w:val="00297231"/>
    <w:rsid w:val="00297CFE"/>
    <w:rsid w:val="002A1373"/>
    <w:rsid w:val="002A383B"/>
    <w:rsid w:val="002A6938"/>
    <w:rsid w:val="002A7F66"/>
    <w:rsid w:val="002B1857"/>
    <w:rsid w:val="002B21B1"/>
    <w:rsid w:val="002B27B9"/>
    <w:rsid w:val="002B6996"/>
    <w:rsid w:val="002B7755"/>
    <w:rsid w:val="002B7761"/>
    <w:rsid w:val="002C0496"/>
    <w:rsid w:val="002C1262"/>
    <w:rsid w:val="002C230A"/>
    <w:rsid w:val="002C243B"/>
    <w:rsid w:val="002C282D"/>
    <w:rsid w:val="002C399C"/>
    <w:rsid w:val="002C5E04"/>
    <w:rsid w:val="002C631C"/>
    <w:rsid w:val="002D0704"/>
    <w:rsid w:val="002D1B39"/>
    <w:rsid w:val="002D2F17"/>
    <w:rsid w:val="002D3F2F"/>
    <w:rsid w:val="002D77D2"/>
    <w:rsid w:val="002D7853"/>
    <w:rsid w:val="002D7ED1"/>
    <w:rsid w:val="002E13A7"/>
    <w:rsid w:val="002E20B2"/>
    <w:rsid w:val="002E24C9"/>
    <w:rsid w:val="002E278A"/>
    <w:rsid w:val="002E2B9C"/>
    <w:rsid w:val="002E35CF"/>
    <w:rsid w:val="002E4FD5"/>
    <w:rsid w:val="002E5C4D"/>
    <w:rsid w:val="002E5ED3"/>
    <w:rsid w:val="002E7F80"/>
    <w:rsid w:val="002F001A"/>
    <w:rsid w:val="002F0235"/>
    <w:rsid w:val="002F03A4"/>
    <w:rsid w:val="002F06E9"/>
    <w:rsid w:val="002F0BEA"/>
    <w:rsid w:val="002F3A6A"/>
    <w:rsid w:val="002F5812"/>
    <w:rsid w:val="002F60B1"/>
    <w:rsid w:val="002F60DF"/>
    <w:rsid w:val="002F7A15"/>
    <w:rsid w:val="003001F6"/>
    <w:rsid w:val="00300C66"/>
    <w:rsid w:val="00300F40"/>
    <w:rsid w:val="003013BA"/>
    <w:rsid w:val="003016A0"/>
    <w:rsid w:val="0030201D"/>
    <w:rsid w:val="003029A0"/>
    <w:rsid w:val="00302CBC"/>
    <w:rsid w:val="00302FE2"/>
    <w:rsid w:val="00304CDA"/>
    <w:rsid w:val="0030604C"/>
    <w:rsid w:val="00306535"/>
    <w:rsid w:val="00306838"/>
    <w:rsid w:val="0030785C"/>
    <w:rsid w:val="00310BFA"/>
    <w:rsid w:val="00311D55"/>
    <w:rsid w:val="00315100"/>
    <w:rsid w:val="00315FDC"/>
    <w:rsid w:val="00320189"/>
    <w:rsid w:val="00320907"/>
    <w:rsid w:val="003213EC"/>
    <w:rsid w:val="00321658"/>
    <w:rsid w:val="003219E1"/>
    <w:rsid w:val="00321B9A"/>
    <w:rsid w:val="0032218A"/>
    <w:rsid w:val="003230DF"/>
    <w:rsid w:val="0032383D"/>
    <w:rsid w:val="00325B57"/>
    <w:rsid w:val="00326E7F"/>
    <w:rsid w:val="00327578"/>
    <w:rsid w:val="0032779E"/>
    <w:rsid w:val="00327AA6"/>
    <w:rsid w:val="00327F89"/>
    <w:rsid w:val="0033009B"/>
    <w:rsid w:val="00330A0E"/>
    <w:rsid w:val="00331560"/>
    <w:rsid w:val="0033254B"/>
    <w:rsid w:val="00333DA4"/>
    <w:rsid w:val="0033460A"/>
    <w:rsid w:val="003351C4"/>
    <w:rsid w:val="00335FA4"/>
    <w:rsid w:val="003366C6"/>
    <w:rsid w:val="00336E33"/>
    <w:rsid w:val="00337083"/>
    <w:rsid w:val="00337503"/>
    <w:rsid w:val="0034191F"/>
    <w:rsid w:val="00343904"/>
    <w:rsid w:val="003446BF"/>
    <w:rsid w:val="003449DD"/>
    <w:rsid w:val="00344B3F"/>
    <w:rsid w:val="00344FEB"/>
    <w:rsid w:val="003463A7"/>
    <w:rsid w:val="003465F2"/>
    <w:rsid w:val="00346B69"/>
    <w:rsid w:val="003473A4"/>
    <w:rsid w:val="003476CE"/>
    <w:rsid w:val="003477D1"/>
    <w:rsid w:val="00351E31"/>
    <w:rsid w:val="00352034"/>
    <w:rsid w:val="0035459B"/>
    <w:rsid w:val="003556D7"/>
    <w:rsid w:val="00355E19"/>
    <w:rsid w:val="00355E7B"/>
    <w:rsid w:val="00355FBE"/>
    <w:rsid w:val="00356F00"/>
    <w:rsid w:val="003618E4"/>
    <w:rsid w:val="00361CE9"/>
    <w:rsid w:val="0036230E"/>
    <w:rsid w:val="00362EF2"/>
    <w:rsid w:val="00363E27"/>
    <w:rsid w:val="00364E13"/>
    <w:rsid w:val="00367DDC"/>
    <w:rsid w:val="00370745"/>
    <w:rsid w:val="00371304"/>
    <w:rsid w:val="003716C4"/>
    <w:rsid w:val="00371FC0"/>
    <w:rsid w:val="00372B39"/>
    <w:rsid w:val="003732DD"/>
    <w:rsid w:val="00373E79"/>
    <w:rsid w:val="0037402D"/>
    <w:rsid w:val="00374A6F"/>
    <w:rsid w:val="00376AA4"/>
    <w:rsid w:val="00380167"/>
    <w:rsid w:val="00380762"/>
    <w:rsid w:val="003838B2"/>
    <w:rsid w:val="0038399E"/>
    <w:rsid w:val="00384986"/>
    <w:rsid w:val="00384CCB"/>
    <w:rsid w:val="00385AFD"/>
    <w:rsid w:val="00385CB8"/>
    <w:rsid w:val="00386742"/>
    <w:rsid w:val="00386776"/>
    <w:rsid w:val="00387D2C"/>
    <w:rsid w:val="00387E8F"/>
    <w:rsid w:val="0039098C"/>
    <w:rsid w:val="003909B1"/>
    <w:rsid w:val="00390EC7"/>
    <w:rsid w:val="003911E6"/>
    <w:rsid w:val="003913C5"/>
    <w:rsid w:val="0039299F"/>
    <w:rsid w:val="00393A34"/>
    <w:rsid w:val="00395888"/>
    <w:rsid w:val="0039680D"/>
    <w:rsid w:val="00397219"/>
    <w:rsid w:val="00397B9E"/>
    <w:rsid w:val="003A0261"/>
    <w:rsid w:val="003A085F"/>
    <w:rsid w:val="003A1882"/>
    <w:rsid w:val="003A20E2"/>
    <w:rsid w:val="003A2AF0"/>
    <w:rsid w:val="003A3955"/>
    <w:rsid w:val="003A3967"/>
    <w:rsid w:val="003A3CF3"/>
    <w:rsid w:val="003A55DB"/>
    <w:rsid w:val="003A6054"/>
    <w:rsid w:val="003A70FC"/>
    <w:rsid w:val="003A71B8"/>
    <w:rsid w:val="003B058A"/>
    <w:rsid w:val="003B0C18"/>
    <w:rsid w:val="003B0E44"/>
    <w:rsid w:val="003B2C1F"/>
    <w:rsid w:val="003B302A"/>
    <w:rsid w:val="003B3EB3"/>
    <w:rsid w:val="003B4904"/>
    <w:rsid w:val="003B5A81"/>
    <w:rsid w:val="003B5D93"/>
    <w:rsid w:val="003B7810"/>
    <w:rsid w:val="003B7E56"/>
    <w:rsid w:val="003C33FB"/>
    <w:rsid w:val="003C40F8"/>
    <w:rsid w:val="003C48E8"/>
    <w:rsid w:val="003C5085"/>
    <w:rsid w:val="003C5EE2"/>
    <w:rsid w:val="003C6889"/>
    <w:rsid w:val="003C74F8"/>
    <w:rsid w:val="003C7D6D"/>
    <w:rsid w:val="003D0015"/>
    <w:rsid w:val="003D28A6"/>
    <w:rsid w:val="003D3505"/>
    <w:rsid w:val="003D6196"/>
    <w:rsid w:val="003D64AA"/>
    <w:rsid w:val="003D6E5F"/>
    <w:rsid w:val="003D6FF0"/>
    <w:rsid w:val="003D71A3"/>
    <w:rsid w:val="003D755E"/>
    <w:rsid w:val="003E13D1"/>
    <w:rsid w:val="003E1995"/>
    <w:rsid w:val="003E423B"/>
    <w:rsid w:val="003E4B36"/>
    <w:rsid w:val="003E4CE9"/>
    <w:rsid w:val="003E5998"/>
    <w:rsid w:val="003E5CBA"/>
    <w:rsid w:val="003E6452"/>
    <w:rsid w:val="003E6DD5"/>
    <w:rsid w:val="003E6FAB"/>
    <w:rsid w:val="003E7000"/>
    <w:rsid w:val="003F0C17"/>
    <w:rsid w:val="003F0F56"/>
    <w:rsid w:val="003F2935"/>
    <w:rsid w:val="003F3B99"/>
    <w:rsid w:val="003F436F"/>
    <w:rsid w:val="003F48E1"/>
    <w:rsid w:val="003F4C92"/>
    <w:rsid w:val="003F4DEF"/>
    <w:rsid w:val="003F66D3"/>
    <w:rsid w:val="003F7643"/>
    <w:rsid w:val="00400035"/>
    <w:rsid w:val="0040043C"/>
    <w:rsid w:val="00400572"/>
    <w:rsid w:val="00400ACB"/>
    <w:rsid w:val="00402ACE"/>
    <w:rsid w:val="00402CA7"/>
    <w:rsid w:val="004031B6"/>
    <w:rsid w:val="00403266"/>
    <w:rsid w:val="0040356F"/>
    <w:rsid w:val="00403A82"/>
    <w:rsid w:val="00403BFD"/>
    <w:rsid w:val="004046C2"/>
    <w:rsid w:val="00405956"/>
    <w:rsid w:val="00406323"/>
    <w:rsid w:val="004063D9"/>
    <w:rsid w:val="004069AE"/>
    <w:rsid w:val="004100FE"/>
    <w:rsid w:val="004125C0"/>
    <w:rsid w:val="00412E45"/>
    <w:rsid w:val="00413293"/>
    <w:rsid w:val="00415BBB"/>
    <w:rsid w:val="00416E7A"/>
    <w:rsid w:val="0041713C"/>
    <w:rsid w:val="00417578"/>
    <w:rsid w:val="00417EC3"/>
    <w:rsid w:val="0042303D"/>
    <w:rsid w:val="00423C5F"/>
    <w:rsid w:val="00424376"/>
    <w:rsid w:val="00426C1D"/>
    <w:rsid w:val="00430278"/>
    <w:rsid w:val="004309C8"/>
    <w:rsid w:val="00431F8D"/>
    <w:rsid w:val="00432009"/>
    <w:rsid w:val="004321FA"/>
    <w:rsid w:val="00432968"/>
    <w:rsid w:val="00432C09"/>
    <w:rsid w:val="004334ED"/>
    <w:rsid w:val="00433AB8"/>
    <w:rsid w:val="00433C35"/>
    <w:rsid w:val="004361DE"/>
    <w:rsid w:val="00437148"/>
    <w:rsid w:val="00437189"/>
    <w:rsid w:val="004404C3"/>
    <w:rsid w:val="0044184D"/>
    <w:rsid w:val="0044365D"/>
    <w:rsid w:val="004441F6"/>
    <w:rsid w:val="00444E86"/>
    <w:rsid w:val="004451BF"/>
    <w:rsid w:val="004451E0"/>
    <w:rsid w:val="0044566B"/>
    <w:rsid w:val="0044728C"/>
    <w:rsid w:val="00447D50"/>
    <w:rsid w:val="004502C6"/>
    <w:rsid w:val="00452D91"/>
    <w:rsid w:val="004532D2"/>
    <w:rsid w:val="00454D37"/>
    <w:rsid w:val="0045545C"/>
    <w:rsid w:val="004558D6"/>
    <w:rsid w:val="00455960"/>
    <w:rsid w:val="00455C47"/>
    <w:rsid w:val="00456759"/>
    <w:rsid w:val="0045752E"/>
    <w:rsid w:val="004576F5"/>
    <w:rsid w:val="004604B6"/>
    <w:rsid w:val="00460ED3"/>
    <w:rsid w:val="00460FD3"/>
    <w:rsid w:val="004613BF"/>
    <w:rsid w:val="00464010"/>
    <w:rsid w:val="00464789"/>
    <w:rsid w:val="00464844"/>
    <w:rsid w:val="004668D8"/>
    <w:rsid w:val="00466CB3"/>
    <w:rsid w:val="004679C8"/>
    <w:rsid w:val="00467BC5"/>
    <w:rsid w:val="00467E7C"/>
    <w:rsid w:val="00470200"/>
    <w:rsid w:val="004703EA"/>
    <w:rsid w:val="00470D51"/>
    <w:rsid w:val="004752B4"/>
    <w:rsid w:val="00475BAD"/>
    <w:rsid w:val="00476E8C"/>
    <w:rsid w:val="0048156A"/>
    <w:rsid w:val="00482A00"/>
    <w:rsid w:val="00482ED4"/>
    <w:rsid w:val="00483B73"/>
    <w:rsid w:val="00484A29"/>
    <w:rsid w:val="00485831"/>
    <w:rsid w:val="004865A1"/>
    <w:rsid w:val="004866BF"/>
    <w:rsid w:val="00486BFB"/>
    <w:rsid w:val="0048756B"/>
    <w:rsid w:val="0049135B"/>
    <w:rsid w:val="0049164E"/>
    <w:rsid w:val="004928A9"/>
    <w:rsid w:val="00494B71"/>
    <w:rsid w:val="00496BE6"/>
    <w:rsid w:val="00496F99"/>
    <w:rsid w:val="0049776F"/>
    <w:rsid w:val="00497C76"/>
    <w:rsid w:val="00497D06"/>
    <w:rsid w:val="004A1BE3"/>
    <w:rsid w:val="004A2647"/>
    <w:rsid w:val="004A3151"/>
    <w:rsid w:val="004A481C"/>
    <w:rsid w:val="004A4BFB"/>
    <w:rsid w:val="004A60CE"/>
    <w:rsid w:val="004A7054"/>
    <w:rsid w:val="004A7344"/>
    <w:rsid w:val="004B003A"/>
    <w:rsid w:val="004B0B55"/>
    <w:rsid w:val="004B1014"/>
    <w:rsid w:val="004B1E6F"/>
    <w:rsid w:val="004B2124"/>
    <w:rsid w:val="004B2958"/>
    <w:rsid w:val="004B2E61"/>
    <w:rsid w:val="004B2F72"/>
    <w:rsid w:val="004B3EE8"/>
    <w:rsid w:val="004B4776"/>
    <w:rsid w:val="004B6025"/>
    <w:rsid w:val="004B6D5F"/>
    <w:rsid w:val="004C0217"/>
    <w:rsid w:val="004C3F4F"/>
    <w:rsid w:val="004C4D12"/>
    <w:rsid w:val="004C518A"/>
    <w:rsid w:val="004C5CC4"/>
    <w:rsid w:val="004C7881"/>
    <w:rsid w:val="004C790E"/>
    <w:rsid w:val="004C7E05"/>
    <w:rsid w:val="004D0B35"/>
    <w:rsid w:val="004D0FF5"/>
    <w:rsid w:val="004D1F88"/>
    <w:rsid w:val="004D2561"/>
    <w:rsid w:val="004D2CFD"/>
    <w:rsid w:val="004D3319"/>
    <w:rsid w:val="004D38A3"/>
    <w:rsid w:val="004D3D86"/>
    <w:rsid w:val="004D4BE5"/>
    <w:rsid w:val="004D51AF"/>
    <w:rsid w:val="004D69C0"/>
    <w:rsid w:val="004D7452"/>
    <w:rsid w:val="004E04A8"/>
    <w:rsid w:val="004E12B7"/>
    <w:rsid w:val="004E1349"/>
    <w:rsid w:val="004E19F1"/>
    <w:rsid w:val="004E1E9D"/>
    <w:rsid w:val="004E2C44"/>
    <w:rsid w:val="004F043C"/>
    <w:rsid w:val="004F07BD"/>
    <w:rsid w:val="004F26D2"/>
    <w:rsid w:val="004F286A"/>
    <w:rsid w:val="004F31E5"/>
    <w:rsid w:val="004F397F"/>
    <w:rsid w:val="004F4690"/>
    <w:rsid w:val="004F6544"/>
    <w:rsid w:val="004F6F97"/>
    <w:rsid w:val="004F7D83"/>
    <w:rsid w:val="0050023B"/>
    <w:rsid w:val="00500FB2"/>
    <w:rsid w:val="005014CC"/>
    <w:rsid w:val="00501F33"/>
    <w:rsid w:val="00502C59"/>
    <w:rsid w:val="0050384A"/>
    <w:rsid w:val="00503FEF"/>
    <w:rsid w:val="0050404E"/>
    <w:rsid w:val="00504505"/>
    <w:rsid w:val="005046F0"/>
    <w:rsid w:val="00505330"/>
    <w:rsid w:val="005053BF"/>
    <w:rsid w:val="00506A2C"/>
    <w:rsid w:val="00506CD1"/>
    <w:rsid w:val="005144BF"/>
    <w:rsid w:val="005144F5"/>
    <w:rsid w:val="00514B80"/>
    <w:rsid w:val="00516213"/>
    <w:rsid w:val="00520765"/>
    <w:rsid w:val="00520FD3"/>
    <w:rsid w:val="005214F9"/>
    <w:rsid w:val="00521559"/>
    <w:rsid w:val="00521863"/>
    <w:rsid w:val="00521C1F"/>
    <w:rsid w:val="00522CA0"/>
    <w:rsid w:val="0052312E"/>
    <w:rsid w:val="00523A3A"/>
    <w:rsid w:val="00523F72"/>
    <w:rsid w:val="00524A4F"/>
    <w:rsid w:val="00525AD2"/>
    <w:rsid w:val="0052676C"/>
    <w:rsid w:val="00527856"/>
    <w:rsid w:val="0052792C"/>
    <w:rsid w:val="00527F24"/>
    <w:rsid w:val="005300CE"/>
    <w:rsid w:val="005300F4"/>
    <w:rsid w:val="0053068B"/>
    <w:rsid w:val="00530AF8"/>
    <w:rsid w:val="00531E09"/>
    <w:rsid w:val="00533582"/>
    <w:rsid w:val="00534243"/>
    <w:rsid w:val="005375CF"/>
    <w:rsid w:val="00540CE8"/>
    <w:rsid w:val="00540D17"/>
    <w:rsid w:val="00542C05"/>
    <w:rsid w:val="0054318E"/>
    <w:rsid w:val="0054361F"/>
    <w:rsid w:val="00543D1B"/>
    <w:rsid w:val="0054455C"/>
    <w:rsid w:val="0054463F"/>
    <w:rsid w:val="0054514E"/>
    <w:rsid w:val="00545EDD"/>
    <w:rsid w:val="005460B0"/>
    <w:rsid w:val="0054794F"/>
    <w:rsid w:val="00551DE5"/>
    <w:rsid w:val="005530F3"/>
    <w:rsid w:val="0055370E"/>
    <w:rsid w:val="00554250"/>
    <w:rsid w:val="00554F6F"/>
    <w:rsid w:val="00555B1D"/>
    <w:rsid w:val="0055770C"/>
    <w:rsid w:val="00557DEB"/>
    <w:rsid w:val="00560E55"/>
    <w:rsid w:val="00561158"/>
    <w:rsid w:val="00561B5B"/>
    <w:rsid w:val="00561C80"/>
    <w:rsid w:val="00562045"/>
    <w:rsid w:val="00562E1E"/>
    <w:rsid w:val="00563A13"/>
    <w:rsid w:val="00563D79"/>
    <w:rsid w:val="005664FF"/>
    <w:rsid w:val="00567D65"/>
    <w:rsid w:val="00570E18"/>
    <w:rsid w:val="00571B95"/>
    <w:rsid w:val="0057217D"/>
    <w:rsid w:val="0057370A"/>
    <w:rsid w:val="00573ECE"/>
    <w:rsid w:val="00574CD2"/>
    <w:rsid w:val="00577B86"/>
    <w:rsid w:val="00580126"/>
    <w:rsid w:val="00582E12"/>
    <w:rsid w:val="00584A99"/>
    <w:rsid w:val="005853C4"/>
    <w:rsid w:val="00585D95"/>
    <w:rsid w:val="005865B6"/>
    <w:rsid w:val="0058781D"/>
    <w:rsid w:val="00587B79"/>
    <w:rsid w:val="00587C7A"/>
    <w:rsid w:val="00587F83"/>
    <w:rsid w:val="00590A6A"/>
    <w:rsid w:val="0059234D"/>
    <w:rsid w:val="0059329B"/>
    <w:rsid w:val="0059344D"/>
    <w:rsid w:val="0059439A"/>
    <w:rsid w:val="005957F3"/>
    <w:rsid w:val="005965B2"/>
    <w:rsid w:val="005A046B"/>
    <w:rsid w:val="005A0F24"/>
    <w:rsid w:val="005A1DB4"/>
    <w:rsid w:val="005A35F2"/>
    <w:rsid w:val="005A7B3F"/>
    <w:rsid w:val="005B004D"/>
    <w:rsid w:val="005B090F"/>
    <w:rsid w:val="005B0C82"/>
    <w:rsid w:val="005B13B8"/>
    <w:rsid w:val="005B1586"/>
    <w:rsid w:val="005B161F"/>
    <w:rsid w:val="005B1976"/>
    <w:rsid w:val="005B1E11"/>
    <w:rsid w:val="005B205E"/>
    <w:rsid w:val="005B3455"/>
    <w:rsid w:val="005B4B2C"/>
    <w:rsid w:val="005B62CC"/>
    <w:rsid w:val="005B65A5"/>
    <w:rsid w:val="005B69DB"/>
    <w:rsid w:val="005B72F4"/>
    <w:rsid w:val="005B78FE"/>
    <w:rsid w:val="005C02B9"/>
    <w:rsid w:val="005C0DC2"/>
    <w:rsid w:val="005C3761"/>
    <w:rsid w:val="005C3CD2"/>
    <w:rsid w:val="005C4F07"/>
    <w:rsid w:val="005C64FD"/>
    <w:rsid w:val="005C6781"/>
    <w:rsid w:val="005D061F"/>
    <w:rsid w:val="005D1F4D"/>
    <w:rsid w:val="005D28F7"/>
    <w:rsid w:val="005D2BBA"/>
    <w:rsid w:val="005D2D07"/>
    <w:rsid w:val="005D3A8B"/>
    <w:rsid w:val="005D4429"/>
    <w:rsid w:val="005D50A6"/>
    <w:rsid w:val="005D5136"/>
    <w:rsid w:val="005D51AB"/>
    <w:rsid w:val="005D5395"/>
    <w:rsid w:val="005D5C36"/>
    <w:rsid w:val="005D5E47"/>
    <w:rsid w:val="005D64E9"/>
    <w:rsid w:val="005D6D3D"/>
    <w:rsid w:val="005E0096"/>
    <w:rsid w:val="005E019E"/>
    <w:rsid w:val="005E09CB"/>
    <w:rsid w:val="005E1E02"/>
    <w:rsid w:val="005E37E4"/>
    <w:rsid w:val="005E3F1F"/>
    <w:rsid w:val="005E4F46"/>
    <w:rsid w:val="005E6620"/>
    <w:rsid w:val="005E6E6F"/>
    <w:rsid w:val="005E7340"/>
    <w:rsid w:val="005F05E8"/>
    <w:rsid w:val="005F0C78"/>
    <w:rsid w:val="005F139A"/>
    <w:rsid w:val="005F1470"/>
    <w:rsid w:val="005F2828"/>
    <w:rsid w:val="005F2A17"/>
    <w:rsid w:val="005F2AA0"/>
    <w:rsid w:val="005F3184"/>
    <w:rsid w:val="005F3DA5"/>
    <w:rsid w:val="005F41F3"/>
    <w:rsid w:val="005F5A20"/>
    <w:rsid w:val="005F5A2D"/>
    <w:rsid w:val="005F622C"/>
    <w:rsid w:val="005F6714"/>
    <w:rsid w:val="00602485"/>
    <w:rsid w:val="00602B41"/>
    <w:rsid w:val="00602F18"/>
    <w:rsid w:val="006032B6"/>
    <w:rsid w:val="00606C8A"/>
    <w:rsid w:val="00607FBE"/>
    <w:rsid w:val="006102FB"/>
    <w:rsid w:val="0061042E"/>
    <w:rsid w:val="006135EB"/>
    <w:rsid w:val="00615004"/>
    <w:rsid w:val="006153ED"/>
    <w:rsid w:val="00615718"/>
    <w:rsid w:val="00617C47"/>
    <w:rsid w:val="00622A23"/>
    <w:rsid w:val="0062470C"/>
    <w:rsid w:val="00624CA5"/>
    <w:rsid w:val="00626BE2"/>
    <w:rsid w:val="0062711E"/>
    <w:rsid w:val="00627B3B"/>
    <w:rsid w:val="0063037A"/>
    <w:rsid w:val="0063120F"/>
    <w:rsid w:val="00631E6E"/>
    <w:rsid w:val="006322CE"/>
    <w:rsid w:val="0063279D"/>
    <w:rsid w:val="00633425"/>
    <w:rsid w:val="00633623"/>
    <w:rsid w:val="006339E0"/>
    <w:rsid w:val="00633ADC"/>
    <w:rsid w:val="006350B2"/>
    <w:rsid w:val="006368B8"/>
    <w:rsid w:val="0063695A"/>
    <w:rsid w:val="0063709F"/>
    <w:rsid w:val="006370ED"/>
    <w:rsid w:val="006371BB"/>
    <w:rsid w:val="00641BDB"/>
    <w:rsid w:val="00642DFD"/>
    <w:rsid w:val="006458F2"/>
    <w:rsid w:val="00645FAA"/>
    <w:rsid w:val="00646212"/>
    <w:rsid w:val="00646756"/>
    <w:rsid w:val="00647019"/>
    <w:rsid w:val="00650643"/>
    <w:rsid w:val="00650857"/>
    <w:rsid w:val="006511A9"/>
    <w:rsid w:val="00654440"/>
    <w:rsid w:val="00654B30"/>
    <w:rsid w:val="00654EC6"/>
    <w:rsid w:val="006551F7"/>
    <w:rsid w:val="006565B6"/>
    <w:rsid w:val="00656A2C"/>
    <w:rsid w:val="0065731A"/>
    <w:rsid w:val="00660F53"/>
    <w:rsid w:val="00661456"/>
    <w:rsid w:val="00662DD0"/>
    <w:rsid w:val="006643C0"/>
    <w:rsid w:val="006666B5"/>
    <w:rsid w:val="00667E18"/>
    <w:rsid w:val="006708E4"/>
    <w:rsid w:val="00671E94"/>
    <w:rsid w:val="00672FE8"/>
    <w:rsid w:val="006732E0"/>
    <w:rsid w:val="00674656"/>
    <w:rsid w:val="00674C04"/>
    <w:rsid w:val="00674E91"/>
    <w:rsid w:val="00675453"/>
    <w:rsid w:val="006776C0"/>
    <w:rsid w:val="00677EC5"/>
    <w:rsid w:val="00681D64"/>
    <w:rsid w:val="006828B6"/>
    <w:rsid w:val="006828D8"/>
    <w:rsid w:val="00683F8E"/>
    <w:rsid w:val="006863B1"/>
    <w:rsid w:val="00690D61"/>
    <w:rsid w:val="0069203F"/>
    <w:rsid w:val="0069460D"/>
    <w:rsid w:val="00696918"/>
    <w:rsid w:val="00697C87"/>
    <w:rsid w:val="006A0236"/>
    <w:rsid w:val="006A38D1"/>
    <w:rsid w:val="006A4019"/>
    <w:rsid w:val="006A408C"/>
    <w:rsid w:val="006A4D6B"/>
    <w:rsid w:val="006A5359"/>
    <w:rsid w:val="006A6EC2"/>
    <w:rsid w:val="006B3389"/>
    <w:rsid w:val="006B51C9"/>
    <w:rsid w:val="006B593D"/>
    <w:rsid w:val="006B61E6"/>
    <w:rsid w:val="006C07E6"/>
    <w:rsid w:val="006C0AC4"/>
    <w:rsid w:val="006C288B"/>
    <w:rsid w:val="006C2DCB"/>
    <w:rsid w:val="006C43DD"/>
    <w:rsid w:val="006C4F5A"/>
    <w:rsid w:val="006C55CC"/>
    <w:rsid w:val="006C5D60"/>
    <w:rsid w:val="006C5E64"/>
    <w:rsid w:val="006C6547"/>
    <w:rsid w:val="006C6702"/>
    <w:rsid w:val="006C6E0C"/>
    <w:rsid w:val="006C7C5A"/>
    <w:rsid w:val="006D09AE"/>
    <w:rsid w:val="006D09FC"/>
    <w:rsid w:val="006D0A63"/>
    <w:rsid w:val="006D15CF"/>
    <w:rsid w:val="006D1968"/>
    <w:rsid w:val="006D1A38"/>
    <w:rsid w:val="006D3958"/>
    <w:rsid w:val="006D516C"/>
    <w:rsid w:val="006D51C0"/>
    <w:rsid w:val="006D5CE5"/>
    <w:rsid w:val="006D7F65"/>
    <w:rsid w:val="006E0ECE"/>
    <w:rsid w:val="006E1549"/>
    <w:rsid w:val="006E2650"/>
    <w:rsid w:val="006E2962"/>
    <w:rsid w:val="006E3F6E"/>
    <w:rsid w:val="006E4256"/>
    <w:rsid w:val="006E57C2"/>
    <w:rsid w:val="006E603A"/>
    <w:rsid w:val="006E622E"/>
    <w:rsid w:val="006F175A"/>
    <w:rsid w:val="006F24C1"/>
    <w:rsid w:val="006F2D7D"/>
    <w:rsid w:val="006F566D"/>
    <w:rsid w:val="006F6F5C"/>
    <w:rsid w:val="006F7637"/>
    <w:rsid w:val="006F7AC0"/>
    <w:rsid w:val="007006E9"/>
    <w:rsid w:val="00700AA3"/>
    <w:rsid w:val="00703522"/>
    <w:rsid w:val="00704304"/>
    <w:rsid w:val="0070783F"/>
    <w:rsid w:val="00707E96"/>
    <w:rsid w:val="00710855"/>
    <w:rsid w:val="00710858"/>
    <w:rsid w:val="00712BD5"/>
    <w:rsid w:val="0071323E"/>
    <w:rsid w:val="00713818"/>
    <w:rsid w:val="00713EAF"/>
    <w:rsid w:val="00714D7B"/>
    <w:rsid w:val="00714F2F"/>
    <w:rsid w:val="0071532B"/>
    <w:rsid w:val="007162CE"/>
    <w:rsid w:val="007217CD"/>
    <w:rsid w:val="0072265A"/>
    <w:rsid w:val="00722D2C"/>
    <w:rsid w:val="00725232"/>
    <w:rsid w:val="007257AE"/>
    <w:rsid w:val="00726152"/>
    <w:rsid w:val="0072748A"/>
    <w:rsid w:val="00727747"/>
    <w:rsid w:val="007278EB"/>
    <w:rsid w:val="00731761"/>
    <w:rsid w:val="00732FD6"/>
    <w:rsid w:val="0073380B"/>
    <w:rsid w:val="007340A0"/>
    <w:rsid w:val="00734315"/>
    <w:rsid w:val="007343B9"/>
    <w:rsid w:val="00734977"/>
    <w:rsid w:val="00734E59"/>
    <w:rsid w:val="007365E4"/>
    <w:rsid w:val="00737B34"/>
    <w:rsid w:val="0074158E"/>
    <w:rsid w:val="00741B43"/>
    <w:rsid w:val="00741FF6"/>
    <w:rsid w:val="007420D3"/>
    <w:rsid w:val="00742971"/>
    <w:rsid w:val="00744526"/>
    <w:rsid w:val="00744FC4"/>
    <w:rsid w:val="00745BB7"/>
    <w:rsid w:val="0074653E"/>
    <w:rsid w:val="007467E9"/>
    <w:rsid w:val="00750212"/>
    <w:rsid w:val="0075090C"/>
    <w:rsid w:val="00751057"/>
    <w:rsid w:val="00751D55"/>
    <w:rsid w:val="00753680"/>
    <w:rsid w:val="00753F8B"/>
    <w:rsid w:val="00754039"/>
    <w:rsid w:val="00754181"/>
    <w:rsid w:val="00754533"/>
    <w:rsid w:val="00754C83"/>
    <w:rsid w:val="0075502A"/>
    <w:rsid w:val="00755229"/>
    <w:rsid w:val="00756119"/>
    <w:rsid w:val="00760140"/>
    <w:rsid w:val="007601B0"/>
    <w:rsid w:val="00760D3F"/>
    <w:rsid w:val="00761966"/>
    <w:rsid w:val="0076208B"/>
    <w:rsid w:val="007623BC"/>
    <w:rsid w:val="00762D80"/>
    <w:rsid w:val="00762E5C"/>
    <w:rsid w:val="00763E94"/>
    <w:rsid w:val="0076555D"/>
    <w:rsid w:val="00766436"/>
    <w:rsid w:val="0076671F"/>
    <w:rsid w:val="00770723"/>
    <w:rsid w:val="00770D6B"/>
    <w:rsid w:val="007722D2"/>
    <w:rsid w:val="007728CC"/>
    <w:rsid w:val="00772C54"/>
    <w:rsid w:val="00772E03"/>
    <w:rsid w:val="00773322"/>
    <w:rsid w:val="00773C8C"/>
    <w:rsid w:val="007741FD"/>
    <w:rsid w:val="007752FE"/>
    <w:rsid w:val="0077567A"/>
    <w:rsid w:val="00775C72"/>
    <w:rsid w:val="007767EE"/>
    <w:rsid w:val="00776D7F"/>
    <w:rsid w:val="00776D8D"/>
    <w:rsid w:val="0077746D"/>
    <w:rsid w:val="00777EFD"/>
    <w:rsid w:val="00780194"/>
    <w:rsid w:val="00781B82"/>
    <w:rsid w:val="0078278B"/>
    <w:rsid w:val="0078382C"/>
    <w:rsid w:val="00783B0F"/>
    <w:rsid w:val="007847E4"/>
    <w:rsid w:val="0078511E"/>
    <w:rsid w:val="00786FEA"/>
    <w:rsid w:val="00787CF6"/>
    <w:rsid w:val="007902B2"/>
    <w:rsid w:val="007906CD"/>
    <w:rsid w:val="00792F1D"/>
    <w:rsid w:val="007931A8"/>
    <w:rsid w:val="00793822"/>
    <w:rsid w:val="007943D6"/>
    <w:rsid w:val="0079476E"/>
    <w:rsid w:val="00795048"/>
    <w:rsid w:val="00795616"/>
    <w:rsid w:val="00795B0B"/>
    <w:rsid w:val="007A045E"/>
    <w:rsid w:val="007A06DF"/>
    <w:rsid w:val="007A0860"/>
    <w:rsid w:val="007A1F9E"/>
    <w:rsid w:val="007A2512"/>
    <w:rsid w:val="007A29DD"/>
    <w:rsid w:val="007A3CCE"/>
    <w:rsid w:val="007A52D5"/>
    <w:rsid w:val="007A5DC3"/>
    <w:rsid w:val="007A6657"/>
    <w:rsid w:val="007B038D"/>
    <w:rsid w:val="007B2B20"/>
    <w:rsid w:val="007B3201"/>
    <w:rsid w:val="007B36AE"/>
    <w:rsid w:val="007B420A"/>
    <w:rsid w:val="007B575C"/>
    <w:rsid w:val="007B5DC2"/>
    <w:rsid w:val="007B5DFB"/>
    <w:rsid w:val="007B63AE"/>
    <w:rsid w:val="007B78EB"/>
    <w:rsid w:val="007B7D6A"/>
    <w:rsid w:val="007C048D"/>
    <w:rsid w:val="007C1D0E"/>
    <w:rsid w:val="007C2051"/>
    <w:rsid w:val="007C263B"/>
    <w:rsid w:val="007C41FF"/>
    <w:rsid w:val="007C4729"/>
    <w:rsid w:val="007C49BA"/>
    <w:rsid w:val="007C5500"/>
    <w:rsid w:val="007C5F1D"/>
    <w:rsid w:val="007C72AD"/>
    <w:rsid w:val="007D0F7F"/>
    <w:rsid w:val="007D1B32"/>
    <w:rsid w:val="007D2F52"/>
    <w:rsid w:val="007D3E0A"/>
    <w:rsid w:val="007D475B"/>
    <w:rsid w:val="007D4AD3"/>
    <w:rsid w:val="007D4AEF"/>
    <w:rsid w:val="007D6363"/>
    <w:rsid w:val="007D6BA5"/>
    <w:rsid w:val="007D772E"/>
    <w:rsid w:val="007D7C72"/>
    <w:rsid w:val="007E0424"/>
    <w:rsid w:val="007E1844"/>
    <w:rsid w:val="007E2F99"/>
    <w:rsid w:val="007E3471"/>
    <w:rsid w:val="007E6428"/>
    <w:rsid w:val="007E6C8D"/>
    <w:rsid w:val="007F0783"/>
    <w:rsid w:val="007F0BB6"/>
    <w:rsid w:val="007F0BF0"/>
    <w:rsid w:val="007F1E4F"/>
    <w:rsid w:val="007F421A"/>
    <w:rsid w:val="008028E7"/>
    <w:rsid w:val="00802BF1"/>
    <w:rsid w:val="00803482"/>
    <w:rsid w:val="008034CF"/>
    <w:rsid w:val="00803E64"/>
    <w:rsid w:val="0080451F"/>
    <w:rsid w:val="00805060"/>
    <w:rsid w:val="008051D7"/>
    <w:rsid w:val="00805C81"/>
    <w:rsid w:val="008071E6"/>
    <w:rsid w:val="00807C07"/>
    <w:rsid w:val="00810380"/>
    <w:rsid w:val="008104D0"/>
    <w:rsid w:val="008114F1"/>
    <w:rsid w:val="008116BE"/>
    <w:rsid w:val="00812B3B"/>
    <w:rsid w:val="00813DD4"/>
    <w:rsid w:val="00813E5F"/>
    <w:rsid w:val="008154EA"/>
    <w:rsid w:val="00817C00"/>
    <w:rsid w:val="008213F2"/>
    <w:rsid w:val="008226D9"/>
    <w:rsid w:val="00824002"/>
    <w:rsid w:val="00824482"/>
    <w:rsid w:val="00824D1F"/>
    <w:rsid w:val="008277FE"/>
    <w:rsid w:val="00831ED1"/>
    <w:rsid w:val="00832757"/>
    <w:rsid w:val="008334DC"/>
    <w:rsid w:val="008335B3"/>
    <w:rsid w:val="00833838"/>
    <w:rsid w:val="00835B1C"/>
    <w:rsid w:val="00835B7B"/>
    <w:rsid w:val="00835DE4"/>
    <w:rsid w:val="00835E63"/>
    <w:rsid w:val="00835EE1"/>
    <w:rsid w:val="008360A4"/>
    <w:rsid w:val="008361AC"/>
    <w:rsid w:val="00836DA2"/>
    <w:rsid w:val="0083733E"/>
    <w:rsid w:val="00837577"/>
    <w:rsid w:val="0084099F"/>
    <w:rsid w:val="00840DA3"/>
    <w:rsid w:val="008417A1"/>
    <w:rsid w:val="00842AB1"/>
    <w:rsid w:val="008432EB"/>
    <w:rsid w:val="00843A7C"/>
    <w:rsid w:val="008462ED"/>
    <w:rsid w:val="008465AD"/>
    <w:rsid w:val="0085143C"/>
    <w:rsid w:val="00851CBC"/>
    <w:rsid w:val="008523C5"/>
    <w:rsid w:val="008547D2"/>
    <w:rsid w:val="00856D08"/>
    <w:rsid w:val="0085760C"/>
    <w:rsid w:val="00857B60"/>
    <w:rsid w:val="00860272"/>
    <w:rsid w:val="008604E7"/>
    <w:rsid w:val="008615FF"/>
    <w:rsid w:val="00862D2F"/>
    <w:rsid w:val="00863709"/>
    <w:rsid w:val="00864226"/>
    <w:rsid w:val="00865D08"/>
    <w:rsid w:val="00867757"/>
    <w:rsid w:val="008679B6"/>
    <w:rsid w:val="00867A19"/>
    <w:rsid w:val="00870BC2"/>
    <w:rsid w:val="0087111E"/>
    <w:rsid w:val="008728E6"/>
    <w:rsid w:val="008729B6"/>
    <w:rsid w:val="008740FD"/>
    <w:rsid w:val="00874C1A"/>
    <w:rsid w:val="00880242"/>
    <w:rsid w:val="008803D9"/>
    <w:rsid w:val="008809E1"/>
    <w:rsid w:val="00880D52"/>
    <w:rsid w:val="00881142"/>
    <w:rsid w:val="00881676"/>
    <w:rsid w:val="00881E14"/>
    <w:rsid w:val="00881E72"/>
    <w:rsid w:val="00883246"/>
    <w:rsid w:val="0088350C"/>
    <w:rsid w:val="00883CF6"/>
    <w:rsid w:val="00884179"/>
    <w:rsid w:val="00884684"/>
    <w:rsid w:val="008857E1"/>
    <w:rsid w:val="008863F0"/>
    <w:rsid w:val="00886FF7"/>
    <w:rsid w:val="00891E47"/>
    <w:rsid w:val="008920FC"/>
    <w:rsid w:val="008928D4"/>
    <w:rsid w:val="0089319E"/>
    <w:rsid w:val="00893226"/>
    <w:rsid w:val="008934D8"/>
    <w:rsid w:val="00893842"/>
    <w:rsid w:val="00895EEF"/>
    <w:rsid w:val="008964E5"/>
    <w:rsid w:val="008A03A4"/>
    <w:rsid w:val="008A07AD"/>
    <w:rsid w:val="008A1830"/>
    <w:rsid w:val="008A3D08"/>
    <w:rsid w:val="008A3EBE"/>
    <w:rsid w:val="008A6496"/>
    <w:rsid w:val="008A6743"/>
    <w:rsid w:val="008A686E"/>
    <w:rsid w:val="008A7292"/>
    <w:rsid w:val="008B0796"/>
    <w:rsid w:val="008B1467"/>
    <w:rsid w:val="008B220F"/>
    <w:rsid w:val="008B2901"/>
    <w:rsid w:val="008B352E"/>
    <w:rsid w:val="008B5BF7"/>
    <w:rsid w:val="008B6A6D"/>
    <w:rsid w:val="008B7AF4"/>
    <w:rsid w:val="008C024E"/>
    <w:rsid w:val="008C0337"/>
    <w:rsid w:val="008C152C"/>
    <w:rsid w:val="008C301A"/>
    <w:rsid w:val="008C35DB"/>
    <w:rsid w:val="008C4615"/>
    <w:rsid w:val="008C5918"/>
    <w:rsid w:val="008C61F3"/>
    <w:rsid w:val="008C7BF8"/>
    <w:rsid w:val="008D08D5"/>
    <w:rsid w:val="008D0B3B"/>
    <w:rsid w:val="008D13A2"/>
    <w:rsid w:val="008D2EAA"/>
    <w:rsid w:val="008D3A4F"/>
    <w:rsid w:val="008D3B38"/>
    <w:rsid w:val="008D3C93"/>
    <w:rsid w:val="008D490A"/>
    <w:rsid w:val="008D509A"/>
    <w:rsid w:val="008D510B"/>
    <w:rsid w:val="008D693F"/>
    <w:rsid w:val="008D6C51"/>
    <w:rsid w:val="008D77DE"/>
    <w:rsid w:val="008D7C8B"/>
    <w:rsid w:val="008E084B"/>
    <w:rsid w:val="008E112C"/>
    <w:rsid w:val="008E1308"/>
    <w:rsid w:val="008E214D"/>
    <w:rsid w:val="008E3ED3"/>
    <w:rsid w:val="008E5BDA"/>
    <w:rsid w:val="008E5C3E"/>
    <w:rsid w:val="008E69B4"/>
    <w:rsid w:val="008E6BF1"/>
    <w:rsid w:val="008E7874"/>
    <w:rsid w:val="008E78DA"/>
    <w:rsid w:val="008F3A43"/>
    <w:rsid w:val="008F3DBF"/>
    <w:rsid w:val="008F4FC0"/>
    <w:rsid w:val="008F6F0C"/>
    <w:rsid w:val="00900170"/>
    <w:rsid w:val="00900757"/>
    <w:rsid w:val="00902665"/>
    <w:rsid w:val="00903808"/>
    <w:rsid w:val="00904A5D"/>
    <w:rsid w:val="009052BB"/>
    <w:rsid w:val="009054A2"/>
    <w:rsid w:val="009055CF"/>
    <w:rsid w:val="0090574E"/>
    <w:rsid w:val="00905B5C"/>
    <w:rsid w:val="00905E89"/>
    <w:rsid w:val="00906153"/>
    <w:rsid w:val="009104F7"/>
    <w:rsid w:val="00910AEC"/>
    <w:rsid w:val="00911879"/>
    <w:rsid w:val="00911A73"/>
    <w:rsid w:val="00912537"/>
    <w:rsid w:val="00912A1E"/>
    <w:rsid w:val="00914A61"/>
    <w:rsid w:val="00915AD7"/>
    <w:rsid w:val="00915E65"/>
    <w:rsid w:val="0091656E"/>
    <w:rsid w:val="00917DB1"/>
    <w:rsid w:val="00917F56"/>
    <w:rsid w:val="0092048A"/>
    <w:rsid w:val="0092160E"/>
    <w:rsid w:val="00921BFD"/>
    <w:rsid w:val="00922479"/>
    <w:rsid w:val="009231E1"/>
    <w:rsid w:val="009232EF"/>
    <w:rsid w:val="009236E9"/>
    <w:rsid w:val="00924259"/>
    <w:rsid w:val="00925042"/>
    <w:rsid w:val="009251D8"/>
    <w:rsid w:val="00925246"/>
    <w:rsid w:val="00925C9E"/>
    <w:rsid w:val="00927DE1"/>
    <w:rsid w:val="00930D97"/>
    <w:rsid w:val="00931CFC"/>
    <w:rsid w:val="0093251A"/>
    <w:rsid w:val="009338C3"/>
    <w:rsid w:val="00933A5B"/>
    <w:rsid w:val="00933C69"/>
    <w:rsid w:val="00934683"/>
    <w:rsid w:val="0093574B"/>
    <w:rsid w:val="00936551"/>
    <w:rsid w:val="00940DD5"/>
    <w:rsid w:val="0094631C"/>
    <w:rsid w:val="00946515"/>
    <w:rsid w:val="009469A1"/>
    <w:rsid w:val="00947568"/>
    <w:rsid w:val="00947C37"/>
    <w:rsid w:val="00950E97"/>
    <w:rsid w:val="00951F05"/>
    <w:rsid w:val="009530DE"/>
    <w:rsid w:val="009537F4"/>
    <w:rsid w:val="00953F7F"/>
    <w:rsid w:val="00957259"/>
    <w:rsid w:val="0096100C"/>
    <w:rsid w:val="009611C9"/>
    <w:rsid w:val="00961BCA"/>
    <w:rsid w:val="00962018"/>
    <w:rsid w:val="0096464C"/>
    <w:rsid w:val="00964E51"/>
    <w:rsid w:val="0096519C"/>
    <w:rsid w:val="00965747"/>
    <w:rsid w:val="00965C2E"/>
    <w:rsid w:val="00965C4E"/>
    <w:rsid w:val="0096629C"/>
    <w:rsid w:val="009670D9"/>
    <w:rsid w:val="00967EEA"/>
    <w:rsid w:val="0097051A"/>
    <w:rsid w:val="0097153E"/>
    <w:rsid w:val="00971CA3"/>
    <w:rsid w:val="00971E31"/>
    <w:rsid w:val="00972F57"/>
    <w:rsid w:val="00973146"/>
    <w:rsid w:val="00973E9A"/>
    <w:rsid w:val="00976B63"/>
    <w:rsid w:val="00980733"/>
    <w:rsid w:val="00981A09"/>
    <w:rsid w:val="00982E49"/>
    <w:rsid w:val="00982F71"/>
    <w:rsid w:val="00984DB0"/>
    <w:rsid w:val="009916A0"/>
    <w:rsid w:val="0099174D"/>
    <w:rsid w:val="00991D0A"/>
    <w:rsid w:val="00991D47"/>
    <w:rsid w:val="0099275A"/>
    <w:rsid w:val="00993270"/>
    <w:rsid w:val="009948FE"/>
    <w:rsid w:val="0099501B"/>
    <w:rsid w:val="009951D6"/>
    <w:rsid w:val="009963CA"/>
    <w:rsid w:val="00997402"/>
    <w:rsid w:val="009A0675"/>
    <w:rsid w:val="009A09F7"/>
    <w:rsid w:val="009A1F82"/>
    <w:rsid w:val="009A2E74"/>
    <w:rsid w:val="009A2FEB"/>
    <w:rsid w:val="009A4588"/>
    <w:rsid w:val="009A4751"/>
    <w:rsid w:val="009A497C"/>
    <w:rsid w:val="009A4D3A"/>
    <w:rsid w:val="009A4D4A"/>
    <w:rsid w:val="009A7AB2"/>
    <w:rsid w:val="009B0664"/>
    <w:rsid w:val="009B0F4F"/>
    <w:rsid w:val="009B1D87"/>
    <w:rsid w:val="009B27E9"/>
    <w:rsid w:val="009B2E25"/>
    <w:rsid w:val="009B2F32"/>
    <w:rsid w:val="009B31F4"/>
    <w:rsid w:val="009B3268"/>
    <w:rsid w:val="009B3384"/>
    <w:rsid w:val="009B4165"/>
    <w:rsid w:val="009B4BEE"/>
    <w:rsid w:val="009B5BFF"/>
    <w:rsid w:val="009B5E48"/>
    <w:rsid w:val="009B603F"/>
    <w:rsid w:val="009B62DB"/>
    <w:rsid w:val="009B6703"/>
    <w:rsid w:val="009B6ED0"/>
    <w:rsid w:val="009B728F"/>
    <w:rsid w:val="009B7D4A"/>
    <w:rsid w:val="009B7DC6"/>
    <w:rsid w:val="009B7EBB"/>
    <w:rsid w:val="009C39AC"/>
    <w:rsid w:val="009C3CD9"/>
    <w:rsid w:val="009C4036"/>
    <w:rsid w:val="009C4160"/>
    <w:rsid w:val="009C54A7"/>
    <w:rsid w:val="009C56A6"/>
    <w:rsid w:val="009D13F7"/>
    <w:rsid w:val="009D15FD"/>
    <w:rsid w:val="009D1D29"/>
    <w:rsid w:val="009D1DCE"/>
    <w:rsid w:val="009D4792"/>
    <w:rsid w:val="009D7080"/>
    <w:rsid w:val="009D7616"/>
    <w:rsid w:val="009D7C75"/>
    <w:rsid w:val="009E0C6E"/>
    <w:rsid w:val="009E1DFC"/>
    <w:rsid w:val="009E1FE9"/>
    <w:rsid w:val="009E1FEC"/>
    <w:rsid w:val="009E293E"/>
    <w:rsid w:val="009E2AFC"/>
    <w:rsid w:val="009E2B1F"/>
    <w:rsid w:val="009E3394"/>
    <w:rsid w:val="009E526E"/>
    <w:rsid w:val="009E61FE"/>
    <w:rsid w:val="009E7370"/>
    <w:rsid w:val="009F0BE3"/>
    <w:rsid w:val="009F0CC1"/>
    <w:rsid w:val="009F1213"/>
    <w:rsid w:val="009F1585"/>
    <w:rsid w:val="009F1780"/>
    <w:rsid w:val="009F21BD"/>
    <w:rsid w:val="009F256A"/>
    <w:rsid w:val="009F25CD"/>
    <w:rsid w:val="009F2C65"/>
    <w:rsid w:val="009F33AF"/>
    <w:rsid w:val="009F33DC"/>
    <w:rsid w:val="009F3D96"/>
    <w:rsid w:val="009F467D"/>
    <w:rsid w:val="009F5496"/>
    <w:rsid w:val="009F552B"/>
    <w:rsid w:val="009F6E79"/>
    <w:rsid w:val="009F7D7B"/>
    <w:rsid w:val="00A0115D"/>
    <w:rsid w:val="00A01D1E"/>
    <w:rsid w:val="00A02392"/>
    <w:rsid w:val="00A02F33"/>
    <w:rsid w:val="00A03B23"/>
    <w:rsid w:val="00A04157"/>
    <w:rsid w:val="00A05EF8"/>
    <w:rsid w:val="00A06746"/>
    <w:rsid w:val="00A0685C"/>
    <w:rsid w:val="00A06BEB"/>
    <w:rsid w:val="00A076B2"/>
    <w:rsid w:val="00A10A13"/>
    <w:rsid w:val="00A10B9B"/>
    <w:rsid w:val="00A15046"/>
    <w:rsid w:val="00A163A0"/>
    <w:rsid w:val="00A16407"/>
    <w:rsid w:val="00A17705"/>
    <w:rsid w:val="00A20A10"/>
    <w:rsid w:val="00A21DA8"/>
    <w:rsid w:val="00A222A7"/>
    <w:rsid w:val="00A25C35"/>
    <w:rsid w:val="00A26D57"/>
    <w:rsid w:val="00A30F30"/>
    <w:rsid w:val="00A30FF5"/>
    <w:rsid w:val="00A32D67"/>
    <w:rsid w:val="00A33F46"/>
    <w:rsid w:val="00A35D48"/>
    <w:rsid w:val="00A36572"/>
    <w:rsid w:val="00A37F54"/>
    <w:rsid w:val="00A41676"/>
    <w:rsid w:val="00A42026"/>
    <w:rsid w:val="00A428BD"/>
    <w:rsid w:val="00A42C03"/>
    <w:rsid w:val="00A42F28"/>
    <w:rsid w:val="00A432A0"/>
    <w:rsid w:val="00A43988"/>
    <w:rsid w:val="00A44C32"/>
    <w:rsid w:val="00A469C1"/>
    <w:rsid w:val="00A500AB"/>
    <w:rsid w:val="00A51036"/>
    <w:rsid w:val="00A51E25"/>
    <w:rsid w:val="00A524B3"/>
    <w:rsid w:val="00A525E6"/>
    <w:rsid w:val="00A536A5"/>
    <w:rsid w:val="00A53830"/>
    <w:rsid w:val="00A53C2B"/>
    <w:rsid w:val="00A55162"/>
    <w:rsid w:val="00A55D37"/>
    <w:rsid w:val="00A56459"/>
    <w:rsid w:val="00A568ED"/>
    <w:rsid w:val="00A56A64"/>
    <w:rsid w:val="00A5783C"/>
    <w:rsid w:val="00A57EAA"/>
    <w:rsid w:val="00A57F02"/>
    <w:rsid w:val="00A60105"/>
    <w:rsid w:val="00A6133F"/>
    <w:rsid w:val="00A614E2"/>
    <w:rsid w:val="00A62716"/>
    <w:rsid w:val="00A630BC"/>
    <w:rsid w:val="00A64778"/>
    <w:rsid w:val="00A652EE"/>
    <w:rsid w:val="00A65795"/>
    <w:rsid w:val="00A65E14"/>
    <w:rsid w:val="00A66444"/>
    <w:rsid w:val="00A67220"/>
    <w:rsid w:val="00A67241"/>
    <w:rsid w:val="00A67F38"/>
    <w:rsid w:val="00A70308"/>
    <w:rsid w:val="00A715FC"/>
    <w:rsid w:val="00A71F59"/>
    <w:rsid w:val="00A725F9"/>
    <w:rsid w:val="00A72F52"/>
    <w:rsid w:val="00A73221"/>
    <w:rsid w:val="00A73948"/>
    <w:rsid w:val="00A76309"/>
    <w:rsid w:val="00A83C71"/>
    <w:rsid w:val="00A83E2A"/>
    <w:rsid w:val="00A84299"/>
    <w:rsid w:val="00A85865"/>
    <w:rsid w:val="00A858F9"/>
    <w:rsid w:val="00A86878"/>
    <w:rsid w:val="00A868BA"/>
    <w:rsid w:val="00A87704"/>
    <w:rsid w:val="00A9021B"/>
    <w:rsid w:val="00A90413"/>
    <w:rsid w:val="00A91827"/>
    <w:rsid w:val="00A918DD"/>
    <w:rsid w:val="00A91A26"/>
    <w:rsid w:val="00A91D89"/>
    <w:rsid w:val="00A92DB2"/>
    <w:rsid w:val="00A9566F"/>
    <w:rsid w:val="00A95978"/>
    <w:rsid w:val="00A95FB1"/>
    <w:rsid w:val="00A96300"/>
    <w:rsid w:val="00A963D0"/>
    <w:rsid w:val="00A965D0"/>
    <w:rsid w:val="00A97958"/>
    <w:rsid w:val="00A97A4C"/>
    <w:rsid w:val="00AA08EA"/>
    <w:rsid w:val="00AA0B18"/>
    <w:rsid w:val="00AA0E58"/>
    <w:rsid w:val="00AA18A9"/>
    <w:rsid w:val="00AA1943"/>
    <w:rsid w:val="00AA1B81"/>
    <w:rsid w:val="00AA210E"/>
    <w:rsid w:val="00AA38D9"/>
    <w:rsid w:val="00AA519E"/>
    <w:rsid w:val="00AA5F56"/>
    <w:rsid w:val="00AA6176"/>
    <w:rsid w:val="00AA627A"/>
    <w:rsid w:val="00AA6DB7"/>
    <w:rsid w:val="00AB21E6"/>
    <w:rsid w:val="00AB447D"/>
    <w:rsid w:val="00AB4C63"/>
    <w:rsid w:val="00AB4CA5"/>
    <w:rsid w:val="00AB53F9"/>
    <w:rsid w:val="00AB7A69"/>
    <w:rsid w:val="00AC1865"/>
    <w:rsid w:val="00AC221A"/>
    <w:rsid w:val="00AC2BE3"/>
    <w:rsid w:val="00AC6013"/>
    <w:rsid w:val="00AC6CD6"/>
    <w:rsid w:val="00AC7916"/>
    <w:rsid w:val="00AD00EB"/>
    <w:rsid w:val="00AD0967"/>
    <w:rsid w:val="00AD34E4"/>
    <w:rsid w:val="00AD3758"/>
    <w:rsid w:val="00AD3FF0"/>
    <w:rsid w:val="00AD4484"/>
    <w:rsid w:val="00AD4AD4"/>
    <w:rsid w:val="00AD5534"/>
    <w:rsid w:val="00AD5F04"/>
    <w:rsid w:val="00AD5FFD"/>
    <w:rsid w:val="00AD66EE"/>
    <w:rsid w:val="00AD7805"/>
    <w:rsid w:val="00AE08EE"/>
    <w:rsid w:val="00AE2E22"/>
    <w:rsid w:val="00AE2FF9"/>
    <w:rsid w:val="00AE31DD"/>
    <w:rsid w:val="00AE3470"/>
    <w:rsid w:val="00AE3BD4"/>
    <w:rsid w:val="00AE3E5D"/>
    <w:rsid w:val="00AE4936"/>
    <w:rsid w:val="00AE4BE7"/>
    <w:rsid w:val="00AE54AE"/>
    <w:rsid w:val="00AE6193"/>
    <w:rsid w:val="00AE7BE9"/>
    <w:rsid w:val="00AF0497"/>
    <w:rsid w:val="00AF0C6F"/>
    <w:rsid w:val="00AF1741"/>
    <w:rsid w:val="00AF24ED"/>
    <w:rsid w:val="00AF25FA"/>
    <w:rsid w:val="00AF45B3"/>
    <w:rsid w:val="00AF4ADC"/>
    <w:rsid w:val="00AF6232"/>
    <w:rsid w:val="00AF6270"/>
    <w:rsid w:val="00AF7294"/>
    <w:rsid w:val="00AF79E0"/>
    <w:rsid w:val="00B00CC4"/>
    <w:rsid w:val="00B01277"/>
    <w:rsid w:val="00B01B96"/>
    <w:rsid w:val="00B01DEC"/>
    <w:rsid w:val="00B021CB"/>
    <w:rsid w:val="00B0315E"/>
    <w:rsid w:val="00B03A37"/>
    <w:rsid w:val="00B04A1D"/>
    <w:rsid w:val="00B04B3F"/>
    <w:rsid w:val="00B04B67"/>
    <w:rsid w:val="00B105A2"/>
    <w:rsid w:val="00B10841"/>
    <w:rsid w:val="00B11207"/>
    <w:rsid w:val="00B153FC"/>
    <w:rsid w:val="00B15EC6"/>
    <w:rsid w:val="00B16573"/>
    <w:rsid w:val="00B16D11"/>
    <w:rsid w:val="00B16E25"/>
    <w:rsid w:val="00B17C4B"/>
    <w:rsid w:val="00B219EA"/>
    <w:rsid w:val="00B21E1A"/>
    <w:rsid w:val="00B2263D"/>
    <w:rsid w:val="00B24357"/>
    <w:rsid w:val="00B261AA"/>
    <w:rsid w:val="00B26323"/>
    <w:rsid w:val="00B27434"/>
    <w:rsid w:val="00B30099"/>
    <w:rsid w:val="00B31FDA"/>
    <w:rsid w:val="00B3237E"/>
    <w:rsid w:val="00B3323B"/>
    <w:rsid w:val="00B33E2C"/>
    <w:rsid w:val="00B34B4B"/>
    <w:rsid w:val="00B35A6A"/>
    <w:rsid w:val="00B35AFC"/>
    <w:rsid w:val="00B35E67"/>
    <w:rsid w:val="00B3789C"/>
    <w:rsid w:val="00B41D6C"/>
    <w:rsid w:val="00B4389E"/>
    <w:rsid w:val="00B4397E"/>
    <w:rsid w:val="00B44EA9"/>
    <w:rsid w:val="00B50A29"/>
    <w:rsid w:val="00B53B26"/>
    <w:rsid w:val="00B551DE"/>
    <w:rsid w:val="00B560CB"/>
    <w:rsid w:val="00B56C1E"/>
    <w:rsid w:val="00B57ABD"/>
    <w:rsid w:val="00B608BD"/>
    <w:rsid w:val="00B62F2B"/>
    <w:rsid w:val="00B643E9"/>
    <w:rsid w:val="00B64CB9"/>
    <w:rsid w:val="00B65D8E"/>
    <w:rsid w:val="00B66613"/>
    <w:rsid w:val="00B66DC0"/>
    <w:rsid w:val="00B6779D"/>
    <w:rsid w:val="00B67D58"/>
    <w:rsid w:val="00B736C1"/>
    <w:rsid w:val="00B74277"/>
    <w:rsid w:val="00B7447E"/>
    <w:rsid w:val="00B7508E"/>
    <w:rsid w:val="00B764FD"/>
    <w:rsid w:val="00B7735F"/>
    <w:rsid w:val="00B77945"/>
    <w:rsid w:val="00B77EDE"/>
    <w:rsid w:val="00B80311"/>
    <w:rsid w:val="00B822A9"/>
    <w:rsid w:val="00B836ED"/>
    <w:rsid w:val="00B841B0"/>
    <w:rsid w:val="00B844E6"/>
    <w:rsid w:val="00B84BB0"/>
    <w:rsid w:val="00B85071"/>
    <w:rsid w:val="00B8555F"/>
    <w:rsid w:val="00B8558A"/>
    <w:rsid w:val="00B86337"/>
    <w:rsid w:val="00B923D2"/>
    <w:rsid w:val="00B92F47"/>
    <w:rsid w:val="00B9349D"/>
    <w:rsid w:val="00B9487D"/>
    <w:rsid w:val="00B95055"/>
    <w:rsid w:val="00B95691"/>
    <w:rsid w:val="00B9685D"/>
    <w:rsid w:val="00B97558"/>
    <w:rsid w:val="00BA00B6"/>
    <w:rsid w:val="00BA063E"/>
    <w:rsid w:val="00BA0CF7"/>
    <w:rsid w:val="00BA1BC8"/>
    <w:rsid w:val="00BA2C63"/>
    <w:rsid w:val="00BA300D"/>
    <w:rsid w:val="00BA4580"/>
    <w:rsid w:val="00BA5596"/>
    <w:rsid w:val="00BA55C4"/>
    <w:rsid w:val="00BA6865"/>
    <w:rsid w:val="00BA7F7F"/>
    <w:rsid w:val="00BB030E"/>
    <w:rsid w:val="00BB18F5"/>
    <w:rsid w:val="00BB1F28"/>
    <w:rsid w:val="00BB2FD8"/>
    <w:rsid w:val="00BB6366"/>
    <w:rsid w:val="00BB653D"/>
    <w:rsid w:val="00BB65C9"/>
    <w:rsid w:val="00BB755B"/>
    <w:rsid w:val="00BB7D37"/>
    <w:rsid w:val="00BC06D8"/>
    <w:rsid w:val="00BC1450"/>
    <w:rsid w:val="00BC1621"/>
    <w:rsid w:val="00BC2DB7"/>
    <w:rsid w:val="00BC36A1"/>
    <w:rsid w:val="00BC5FD1"/>
    <w:rsid w:val="00BD0CD9"/>
    <w:rsid w:val="00BD283D"/>
    <w:rsid w:val="00BD2AB0"/>
    <w:rsid w:val="00BD2B48"/>
    <w:rsid w:val="00BD349C"/>
    <w:rsid w:val="00BD3920"/>
    <w:rsid w:val="00BD49B9"/>
    <w:rsid w:val="00BD4BD9"/>
    <w:rsid w:val="00BD5DEE"/>
    <w:rsid w:val="00BD6105"/>
    <w:rsid w:val="00BD74E5"/>
    <w:rsid w:val="00BD7802"/>
    <w:rsid w:val="00BD7D5F"/>
    <w:rsid w:val="00BD7E37"/>
    <w:rsid w:val="00BE0790"/>
    <w:rsid w:val="00BE0B27"/>
    <w:rsid w:val="00BE0C31"/>
    <w:rsid w:val="00BE30D2"/>
    <w:rsid w:val="00BE358D"/>
    <w:rsid w:val="00BE6124"/>
    <w:rsid w:val="00BE6C1F"/>
    <w:rsid w:val="00BE7757"/>
    <w:rsid w:val="00BE775F"/>
    <w:rsid w:val="00BF06F5"/>
    <w:rsid w:val="00BF0FE9"/>
    <w:rsid w:val="00BF2A76"/>
    <w:rsid w:val="00BF37D0"/>
    <w:rsid w:val="00BF40CA"/>
    <w:rsid w:val="00BF497E"/>
    <w:rsid w:val="00BF4AAD"/>
    <w:rsid w:val="00BF5B1E"/>
    <w:rsid w:val="00BF634E"/>
    <w:rsid w:val="00BF673C"/>
    <w:rsid w:val="00BF71CE"/>
    <w:rsid w:val="00BF77C1"/>
    <w:rsid w:val="00BF790A"/>
    <w:rsid w:val="00BF7ED9"/>
    <w:rsid w:val="00C00818"/>
    <w:rsid w:val="00C01D44"/>
    <w:rsid w:val="00C02F08"/>
    <w:rsid w:val="00C03224"/>
    <w:rsid w:val="00C04297"/>
    <w:rsid w:val="00C049FE"/>
    <w:rsid w:val="00C07035"/>
    <w:rsid w:val="00C07C53"/>
    <w:rsid w:val="00C07DAC"/>
    <w:rsid w:val="00C103F8"/>
    <w:rsid w:val="00C1090B"/>
    <w:rsid w:val="00C1137A"/>
    <w:rsid w:val="00C12107"/>
    <w:rsid w:val="00C1244B"/>
    <w:rsid w:val="00C154B0"/>
    <w:rsid w:val="00C1611E"/>
    <w:rsid w:val="00C1623F"/>
    <w:rsid w:val="00C165FD"/>
    <w:rsid w:val="00C17041"/>
    <w:rsid w:val="00C21076"/>
    <w:rsid w:val="00C2146A"/>
    <w:rsid w:val="00C217B3"/>
    <w:rsid w:val="00C221FF"/>
    <w:rsid w:val="00C241AE"/>
    <w:rsid w:val="00C247DE"/>
    <w:rsid w:val="00C25457"/>
    <w:rsid w:val="00C25848"/>
    <w:rsid w:val="00C26BA5"/>
    <w:rsid w:val="00C26CF1"/>
    <w:rsid w:val="00C317E2"/>
    <w:rsid w:val="00C31DF0"/>
    <w:rsid w:val="00C32ACC"/>
    <w:rsid w:val="00C33E26"/>
    <w:rsid w:val="00C33F1C"/>
    <w:rsid w:val="00C34701"/>
    <w:rsid w:val="00C40486"/>
    <w:rsid w:val="00C4116F"/>
    <w:rsid w:val="00C444A8"/>
    <w:rsid w:val="00C46FA1"/>
    <w:rsid w:val="00C50DD2"/>
    <w:rsid w:val="00C518A8"/>
    <w:rsid w:val="00C51A9D"/>
    <w:rsid w:val="00C52569"/>
    <w:rsid w:val="00C52B3A"/>
    <w:rsid w:val="00C54954"/>
    <w:rsid w:val="00C54B4A"/>
    <w:rsid w:val="00C55142"/>
    <w:rsid w:val="00C556A0"/>
    <w:rsid w:val="00C56B20"/>
    <w:rsid w:val="00C573ED"/>
    <w:rsid w:val="00C61714"/>
    <w:rsid w:val="00C621B1"/>
    <w:rsid w:val="00C65746"/>
    <w:rsid w:val="00C65B57"/>
    <w:rsid w:val="00C67C42"/>
    <w:rsid w:val="00C67FC0"/>
    <w:rsid w:val="00C71A32"/>
    <w:rsid w:val="00C71B03"/>
    <w:rsid w:val="00C7231C"/>
    <w:rsid w:val="00C725AA"/>
    <w:rsid w:val="00C7332A"/>
    <w:rsid w:val="00C74608"/>
    <w:rsid w:val="00C74D9A"/>
    <w:rsid w:val="00C74E6B"/>
    <w:rsid w:val="00C75AD2"/>
    <w:rsid w:val="00C764BD"/>
    <w:rsid w:val="00C80921"/>
    <w:rsid w:val="00C80B56"/>
    <w:rsid w:val="00C80C71"/>
    <w:rsid w:val="00C80DCB"/>
    <w:rsid w:val="00C80F68"/>
    <w:rsid w:val="00C8118F"/>
    <w:rsid w:val="00C81AAA"/>
    <w:rsid w:val="00C823A1"/>
    <w:rsid w:val="00C829B4"/>
    <w:rsid w:val="00C84981"/>
    <w:rsid w:val="00C8523E"/>
    <w:rsid w:val="00C865CF"/>
    <w:rsid w:val="00C8696B"/>
    <w:rsid w:val="00C86A9F"/>
    <w:rsid w:val="00C90225"/>
    <w:rsid w:val="00C90469"/>
    <w:rsid w:val="00C92307"/>
    <w:rsid w:val="00C93060"/>
    <w:rsid w:val="00C93F2C"/>
    <w:rsid w:val="00C9492B"/>
    <w:rsid w:val="00C95688"/>
    <w:rsid w:val="00C96945"/>
    <w:rsid w:val="00C97987"/>
    <w:rsid w:val="00C97D67"/>
    <w:rsid w:val="00CA0466"/>
    <w:rsid w:val="00CA05BC"/>
    <w:rsid w:val="00CA0EF2"/>
    <w:rsid w:val="00CA1657"/>
    <w:rsid w:val="00CA28DE"/>
    <w:rsid w:val="00CA2C5C"/>
    <w:rsid w:val="00CA34A8"/>
    <w:rsid w:val="00CA34AC"/>
    <w:rsid w:val="00CA3FE8"/>
    <w:rsid w:val="00CA4076"/>
    <w:rsid w:val="00CA65FC"/>
    <w:rsid w:val="00CB02F4"/>
    <w:rsid w:val="00CB0DFE"/>
    <w:rsid w:val="00CB16D5"/>
    <w:rsid w:val="00CB1F0A"/>
    <w:rsid w:val="00CB33E8"/>
    <w:rsid w:val="00CB37B5"/>
    <w:rsid w:val="00CB4DCD"/>
    <w:rsid w:val="00CB5041"/>
    <w:rsid w:val="00CB6466"/>
    <w:rsid w:val="00CB694A"/>
    <w:rsid w:val="00CB762D"/>
    <w:rsid w:val="00CB7730"/>
    <w:rsid w:val="00CB7F45"/>
    <w:rsid w:val="00CC0AA0"/>
    <w:rsid w:val="00CC291D"/>
    <w:rsid w:val="00CC3823"/>
    <w:rsid w:val="00CC4AFA"/>
    <w:rsid w:val="00CC505E"/>
    <w:rsid w:val="00CC75C8"/>
    <w:rsid w:val="00CC793F"/>
    <w:rsid w:val="00CC7BAD"/>
    <w:rsid w:val="00CD53DF"/>
    <w:rsid w:val="00CD565D"/>
    <w:rsid w:val="00CD6495"/>
    <w:rsid w:val="00CD7B09"/>
    <w:rsid w:val="00CE067C"/>
    <w:rsid w:val="00CE260D"/>
    <w:rsid w:val="00CE4082"/>
    <w:rsid w:val="00CE424B"/>
    <w:rsid w:val="00CE5CD4"/>
    <w:rsid w:val="00CF068F"/>
    <w:rsid w:val="00CF10F5"/>
    <w:rsid w:val="00CF123C"/>
    <w:rsid w:val="00CF1D56"/>
    <w:rsid w:val="00CF2E40"/>
    <w:rsid w:val="00CF31C5"/>
    <w:rsid w:val="00CF39C4"/>
    <w:rsid w:val="00CF45B5"/>
    <w:rsid w:val="00CF5FB9"/>
    <w:rsid w:val="00CF78E7"/>
    <w:rsid w:val="00D005CD"/>
    <w:rsid w:val="00D00CBD"/>
    <w:rsid w:val="00D01694"/>
    <w:rsid w:val="00D01EF2"/>
    <w:rsid w:val="00D03792"/>
    <w:rsid w:val="00D0427F"/>
    <w:rsid w:val="00D06397"/>
    <w:rsid w:val="00D063D7"/>
    <w:rsid w:val="00D12D37"/>
    <w:rsid w:val="00D13889"/>
    <w:rsid w:val="00D13A27"/>
    <w:rsid w:val="00D13E44"/>
    <w:rsid w:val="00D143F1"/>
    <w:rsid w:val="00D14C1B"/>
    <w:rsid w:val="00D163F0"/>
    <w:rsid w:val="00D16593"/>
    <w:rsid w:val="00D16695"/>
    <w:rsid w:val="00D166B0"/>
    <w:rsid w:val="00D20B14"/>
    <w:rsid w:val="00D22A70"/>
    <w:rsid w:val="00D2394C"/>
    <w:rsid w:val="00D24214"/>
    <w:rsid w:val="00D24464"/>
    <w:rsid w:val="00D24A36"/>
    <w:rsid w:val="00D258C3"/>
    <w:rsid w:val="00D25A73"/>
    <w:rsid w:val="00D27AB3"/>
    <w:rsid w:val="00D30DE0"/>
    <w:rsid w:val="00D311FD"/>
    <w:rsid w:val="00D334F3"/>
    <w:rsid w:val="00D3475E"/>
    <w:rsid w:val="00D3496B"/>
    <w:rsid w:val="00D3509F"/>
    <w:rsid w:val="00D35376"/>
    <w:rsid w:val="00D36C9C"/>
    <w:rsid w:val="00D40B3C"/>
    <w:rsid w:val="00D40FC4"/>
    <w:rsid w:val="00D41388"/>
    <w:rsid w:val="00D413D6"/>
    <w:rsid w:val="00D41630"/>
    <w:rsid w:val="00D42F84"/>
    <w:rsid w:val="00D445B7"/>
    <w:rsid w:val="00D45DFE"/>
    <w:rsid w:val="00D51926"/>
    <w:rsid w:val="00D51C41"/>
    <w:rsid w:val="00D51E92"/>
    <w:rsid w:val="00D5370A"/>
    <w:rsid w:val="00D54718"/>
    <w:rsid w:val="00D54BE5"/>
    <w:rsid w:val="00D55887"/>
    <w:rsid w:val="00D5710E"/>
    <w:rsid w:val="00D5724D"/>
    <w:rsid w:val="00D5726C"/>
    <w:rsid w:val="00D601E0"/>
    <w:rsid w:val="00D62704"/>
    <w:rsid w:val="00D65624"/>
    <w:rsid w:val="00D65A35"/>
    <w:rsid w:val="00D65EE1"/>
    <w:rsid w:val="00D663D7"/>
    <w:rsid w:val="00D66BD4"/>
    <w:rsid w:val="00D725FB"/>
    <w:rsid w:val="00D7375F"/>
    <w:rsid w:val="00D73C02"/>
    <w:rsid w:val="00D73EDD"/>
    <w:rsid w:val="00D74460"/>
    <w:rsid w:val="00D74F05"/>
    <w:rsid w:val="00D758FB"/>
    <w:rsid w:val="00D763B4"/>
    <w:rsid w:val="00D80C53"/>
    <w:rsid w:val="00D81702"/>
    <w:rsid w:val="00D82024"/>
    <w:rsid w:val="00D8309A"/>
    <w:rsid w:val="00D83C67"/>
    <w:rsid w:val="00D84322"/>
    <w:rsid w:val="00D84460"/>
    <w:rsid w:val="00D84FDF"/>
    <w:rsid w:val="00D8737C"/>
    <w:rsid w:val="00D87DA6"/>
    <w:rsid w:val="00D87E58"/>
    <w:rsid w:val="00D900CF"/>
    <w:rsid w:val="00D92106"/>
    <w:rsid w:val="00D92184"/>
    <w:rsid w:val="00D92462"/>
    <w:rsid w:val="00D95376"/>
    <w:rsid w:val="00D9539B"/>
    <w:rsid w:val="00D95681"/>
    <w:rsid w:val="00D97054"/>
    <w:rsid w:val="00D97F45"/>
    <w:rsid w:val="00DA0071"/>
    <w:rsid w:val="00DA0329"/>
    <w:rsid w:val="00DA0A21"/>
    <w:rsid w:val="00DA0EE2"/>
    <w:rsid w:val="00DA1AA3"/>
    <w:rsid w:val="00DA2554"/>
    <w:rsid w:val="00DA383E"/>
    <w:rsid w:val="00DA396E"/>
    <w:rsid w:val="00DA3F04"/>
    <w:rsid w:val="00DA62C4"/>
    <w:rsid w:val="00DA7974"/>
    <w:rsid w:val="00DA7E51"/>
    <w:rsid w:val="00DB0455"/>
    <w:rsid w:val="00DB0CCF"/>
    <w:rsid w:val="00DB1AC5"/>
    <w:rsid w:val="00DB4359"/>
    <w:rsid w:val="00DB4B7E"/>
    <w:rsid w:val="00DB72AD"/>
    <w:rsid w:val="00DC00C2"/>
    <w:rsid w:val="00DC0694"/>
    <w:rsid w:val="00DC075C"/>
    <w:rsid w:val="00DC2012"/>
    <w:rsid w:val="00DC2A70"/>
    <w:rsid w:val="00DC3582"/>
    <w:rsid w:val="00DC4FCC"/>
    <w:rsid w:val="00DC5425"/>
    <w:rsid w:val="00DC642D"/>
    <w:rsid w:val="00DC6556"/>
    <w:rsid w:val="00DD04B0"/>
    <w:rsid w:val="00DD0525"/>
    <w:rsid w:val="00DD0CB2"/>
    <w:rsid w:val="00DD0DC2"/>
    <w:rsid w:val="00DD1081"/>
    <w:rsid w:val="00DD16FE"/>
    <w:rsid w:val="00DD1D8E"/>
    <w:rsid w:val="00DD1F85"/>
    <w:rsid w:val="00DD3AC4"/>
    <w:rsid w:val="00DD4C41"/>
    <w:rsid w:val="00DD5338"/>
    <w:rsid w:val="00DD57BD"/>
    <w:rsid w:val="00DD6082"/>
    <w:rsid w:val="00DD64B1"/>
    <w:rsid w:val="00DD78B5"/>
    <w:rsid w:val="00DE02A5"/>
    <w:rsid w:val="00DE0705"/>
    <w:rsid w:val="00DE0A82"/>
    <w:rsid w:val="00DE0C3D"/>
    <w:rsid w:val="00DE12DD"/>
    <w:rsid w:val="00DE196F"/>
    <w:rsid w:val="00DE19C3"/>
    <w:rsid w:val="00DE237E"/>
    <w:rsid w:val="00DE2669"/>
    <w:rsid w:val="00DE2AA7"/>
    <w:rsid w:val="00DE3914"/>
    <w:rsid w:val="00DE39FB"/>
    <w:rsid w:val="00DE3EBD"/>
    <w:rsid w:val="00DE40EE"/>
    <w:rsid w:val="00DE46A5"/>
    <w:rsid w:val="00DE47BF"/>
    <w:rsid w:val="00DE5F8F"/>
    <w:rsid w:val="00DE6924"/>
    <w:rsid w:val="00DE709E"/>
    <w:rsid w:val="00DF0136"/>
    <w:rsid w:val="00DF1B3B"/>
    <w:rsid w:val="00DF1B86"/>
    <w:rsid w:val="00DF3385"/>
    <w:rsid w:val="00DF35C6"/>
    <w:rsid w:val="00DF407D"/>
    <w:rsid w:val="00DF5014"/>
    <w:rsid w:val="00DF5410"/>
    <w:rsid w:val="00DF7D28"/>
    <w:rsid w:val="00E005B2"/>
    <w:rsid w:val="00E00953"/>
    <w:rsid w:val="00E00F72"/>
    <w:rsid w:val="00E013C3"/>
    <w:rsid w:val="00E01990"/>
    <w:rsid w:val="00E05A1A"/>
    <w:rsid w:val="00E063B1"/>
    <w:rsid w:val="00E06A74"/>
    <w:rsid w:val="00E070FB"/>
    <w:rsid w:val="00E0748F"/>
    <w:rsid w:val="00E10C67"/>
    <w:rsid w:val="00E1355F"/>
    <w:rsid w:val="00E137A8"/>
    <w:rsid w:val="00E137DF"/>
    <w:rsid w:val="00E15791"/>
    <w:rsid w:val="00E15FA2"/>
    <w:rsid w:val="00E16370"/>
    <w:rsid w:val="00E1710B"/>
    <w:rsid w:val="00E20567"/>
    <w:rsid w:val="00E208EA"/>
    <w:rsid w:val="00E21093"/>
    <w:rsid w:val="00E2153F"/>
    <w:rsid w:val="00E23559"/>
    <w:rsid w:val="00E23C91"/>
    <w:rsid w:val="00E23EED"/>
    <w:rsid w:val="00E245AB"/>
    <w:rsid w:val="00E247D8"/>
    <w:rsid w:val="00E25978"/>
    <w:rsid w:val="00E25EA2"/>
    <w:rsid w:val="00E2631E"/>
    <w:rsid w:val="00E2735B"/>
    <w:rsid w:val="00E27389"/>
    <w:rsid w:val="00E273DE"/>
    <w:rsid w:val="00E27E2B"/>
    <w:rsid w:val="00E322F2"/>
    <w:rsid w:val="00E32D51"/>
    <w:rsid w:val="00E34E1B"/>
    <w:rsid w:val="00E34EA9"/>
    <w:rsid w:val="00E359C4"/>
    <w:rsid w:val="00E35BA3"/>
    <w:rsid w:val="00E36803"/>
    <w:rsid w:val="00E37368"/>
    <w:rsid w:val="00E42D16"/>
    <w:rsid w:val="00E43C69"/>
    <w:rsid w:val="00E43F17"/>
    <w:rsid w:val="00E43F1A"/>
    <w:rsid w:val="00E448E8"/>
    <w:rsid w:val="00E44FE8"/>
    <w:rsid w:val="00E45210"/>
    <w:rsid w:val="00E45ECA"/>
    <w:rsid w:val="00E4625C"/>
    <w:rsid w:val="00E46B3E"/>
    <w:rsid w:val="00E50B66"/>
    <w:rsid w:val="00E529C9"/>
    <w:rsid w:val="00E53237"/>
    <w:rsid w:val="00E53A8E"/>
    <w:rsid w:val="00E53F45"/>
    <w:rsid w:val="00E54286"/>
    <w:rsid w:val="00E54571"/>
    <w:rsid w:val="00E545CC"/>
    <w:rsid w:val="00E54E6F"/>
    <w:rsid w:val="00E55076"/>
    <w:rsid w:val="00E55BD2"/>
    <w:rsid w:val="00E565CA"/>
    <w:rsid w:val="00E57090"/>
    <w:rsid w:val="00E57D1E"/>
    <w:rsid w:val="00E60254"/>
    <w:rsid w:val="00E61A89"/>
    <w:rsid w:val="00E63506"/>
    <w:rsid w:val="00E6394A"/>
    <w:rsid w:val="00E66943"/>
    <w:rsid w:val="00E708CD"/>
    <w:rsid w:val="00E70D78"/>
    <w:rsid w:val="00E70FFA"/>
    <w:rsid w:val="00E71AAA"/>
    <w:rsid w:val="00E71CD0"/>
    <w:rsid w:val="00E728D2"/>
    <w:rsid w:val="00E740C2"/>
    <w:rsid w:val="00E74A21"/>
    <w:rsid w:val="00E757B3"/>
    <w:rsid w:val="00E75831"/>
    <w:rsid w:val="00E7596B"/>
    <w:rsid w:val="00E8014A"/>
    <w:rsid w:val="00E83BAE"/>
    <w:rsid w:val="00E847BB"/>
    <w:rsid w:val="00E848CA"/>
    <w:rsid w:val="00E86E55"/>
    <w:rsid w:val="00E906D2"/>
    <w:rsid w:val="00E915CF"/>
    <w:rsid w:val="00E92349"/>
    <w:rsid w:val="00E92832"/>
    <w:rsid w:val="00E93657"/>
    <w:rsid w:val="00E94E6E"/>
    <w:rsid w:val="00E95635"/>
    <w:rsid w:val="00E9631E"/>
    <w:rsid w:val="00E974BB"/>
    <w:rsid w:val="00E97FB7"/>
    <w:rsid w:val="00EA04E3"/>
    <w:rsid w:val="00EA2941"/>
    <w:rsid w:val="00EA37CE"/>
    <w:rsid w:val="00EA3B09"/>
    <w:rsid w:val="00EA4529"/>
    <w:rsid w:val="00EA5E32"/>
    <w:rsid w:val="00EA6374"/>
    <w:rsid w:val="00EA6C7C"/>
    <w:rsid w:val="00EB0409"/>
    <w:rsid w:val="00EB07B1"/>
    <w:rsid w:val="00EB0B88"/>
    <w:rsid w:val="00EB0DA4"/>
    <w:rsid w:val="00EB1529"/>
    <w:rsid w:val="00EB1814"/>
    <w:rsid w:val="00EB407C"/>
    <w:rsid w:val="00EB6070"/>
    <w:rsid w:val="00EB7F1B"/>
    <w:rsid w:val="00EC0587"/>
    <w:rsid w:val="00EC0930"/>
    <w:rsid w:val="00EC0AD8"/>
    <w:rsid w:val="00EC0D71"/>
    <w:rsid w:val="00EC1A24"/>
    <w:rsid w:val="00EC20ED"/>
    <w:rsid w:val="00EC21F8"/>
    <w:rsid w:val="00EC234C"/>
    <w:rsid w:val="00EC6796"/>
    <w:rsid w:val="00EC7573"/>
    <w:rsid w:val="00EC7CFC"/>
    <w:rsid w:val="00EC7F83"/>
    <w:rsid w:val="00ED0877"/>
    <w:rsid w:val="00ED08CF"/>
    <w:rsid w:val="00ED14E3"/>
    <w:rsid w:val="00ED1A6D"/>
    <w:rsid w:val="00ED20E2"/>
    <w:rsid w:val="00ED23A1"/>
    <w:rsid w:val="00ED2E48"/>
    <w:rsid w:val="00ED3A6B"/>
    <w:rsid w:val="00ED3D72"/>
    <w:rsid w:val="00ED3DB8"/>
    <w:rsid w:val="00ED4313"/>
    <w:rsid w:val="00ED458D"/>
    <w:rsid w:val="00ED555D"/>
    <w:rsid w:val="00ED582B"/>
    <w:rsid w:val="00EE1DD6"/>
    <w:rsid w:val="00EE1F04"/>
    <w:rsid w:val="00EE28A1"/>
    <w:rsid w:val="00EE38C9"/>
    <w:rsid w:val="00EE3C88"/>
    <w:rsid w:val="00EE4F89"/>
    <w:rsid w:val="00EE760A"/>
    <w:rsid w:val="00EE789F"/>
    <w:rsid w:val="00EF14EF"/>
    <w:rsid w:val="00EF2F4A"/>
    <w:rsid w:val="00EF3054"/>
    <w:rsid w:val="00EF3813"/>
    <w:rsid w:val="00EF53AE"/>
    <w:rsid w:val="00EF5457"/>
    <w:rsid w:val="00EF6045"/>
    <w:rsid w:val="00EF671E"/>
    <w:rsid w:val="00EF6B1D"/>
    <w:rsid w:val="00EF77D6"/>
    <w:rsid w:val="00F00695"/>
    <w:rsid w:val="00F00B16"/>
    <w:rsid w:val="00F013C4"/>
    <w:rsid w:val="00F02D7E"/>
    <w:rsid w:val="00F038C1"/>
    <w:rsid w:val="00F03C01"/>
    <w:rsid w:val="00F03DC1"/>
    <w:rsid w:val="00F046DD"/>
    <w:rsid w:val="00F05F84"/>
    <w:rsid w:val="00F06599"/>
    <w:rsid w:val="00F067C3"/>
    <w:rsid w:val="00F103BA"/>
    <w:rsid w:val="00F106D9"/>
    <w:rsid w:val="00F10978"/>
    <w:rsid w:val="00F11D3B"/>
    <w:rsid w:val="00F15274"/>
    <w:rsid w:val="00F15E89"/>
    <w:rsid w:val="00F17BDD"/>
    <w:rsid w:val="00F203AA"/>
    <w:rsid w:val="00F2041B"/>
    <w:rsid w:val="00F213D9"/>
    <w:rsid w:val="00F219B6"/>
    <w:rsid w:val="00F22FAF"/>
    <w:rsid w:val="00F23A7B"/>
    <w:rsid w:val="00F23C29"/>
    <w:rsid w:val="00F255FD"/>
    <w:rsid w:val="00F26A99"/>
    <w:rsid w:val="00F26ACA"/>
    <w:rsid w:val="00F2758C"/>
    <w:rsid w:val="00F27D18"/>
    <w:rsid w:val="00F27E4E"/>
    <w:rsid w:val="00F3085E"/>
    <w:rsid w:val="00F31833"/>
    <w:rsid w:val="00F32C44"/>
    <w:rsid w:val="00F32E81"/>
    <w:rsid w:val="00F32FA5"/>
    <w:rsid w:val="00F3403A"/>
    <w:rsid w:val="00F34D7E"/>
    <w:rsid w:val="00F37262"/>
    <w:rsid w:val="00F377B7"/>
    <w:rsid w:val="00F41A8B"/>
    <w:rsid w:val="00F42523"/>
    <w:rsid w:val="00F439F4"/>
    <w:rsid w:val="00F441CE"/>
    <w:rsid w:val="00F454BC"/>
    <w:rsid w:val="00F45741"/>
    <w:rsid w:val="00F46416"/>
    <w:rsid w:val="00F51BD1"/>
    <w:rsid w:val="00F538F7"/>
    <w:rsid w:val="00F54B37"/>
    <w:rsid w:val="00F54BE5"/>
    <w:rsid w:val="00F6058E"/>
    <w:rsid w:val="00F61620"/>
    <w:rsid w:val="00F631EA"/>
    <w:rsid w:val="00F63285"/>
    <w:rsid w:val="00F64005"/>
    <w:rsid w:val="00F648A1"/>
    <w:rsid w:val="00F6537B"/>
    <w:rsid w:val="00F6683D"/>
    <w:rsid w:val="00F675C9"/>
    <w:rsid w:val="00F677C1"/>
    <w:rsid w:val="00F70137"/>
    <w:rsid w:val="00F70CDD"/>
    <w:rsid w:val="00F71298"/>
    <w:rsid w:val="00F723AD"/>
    <w:rsid w:val="00F72C7F"/>
    <w:rsid w:val="00F73DDA"/>
    <w:rsid w:val="00F74262"/>
    <w:rsid w:val="00F74707"/>
    <w:rsid w:val="00F75CD1"/>
    <w:rsid w:val="00F81F0B"/>
    <w:rsid w:val="00F827C2"/>
    <w:rsid w:val="00F83A44"/>
    <w:rsid w:val="00F852A1"/>
    <w:rsid w:val="00F8608D"/>
    <w:rsid w:val="00F869A2"/>
    <w:rsid w:val="00F900C6"/>
    <w:rsid w:val="00F9089B"/>
    <w:rsid w:val="00F90EEA"/>
    <w:rsid w:val="00F9311D"/>
    <w:rsid w:val="00F95349"/>
    <w:rsid w:val="00F95BBF"/>
    <w:rsid w:val="00FA0530"/>
    <w:rsid w:val="00FA2AFA"/>
    <w:rsid w:val="00FA419A"/>
    <w:rsid w:val="00FA4EA6"/>
    <w:rsid w:val="00FA5495"/>
    <w:rsid w:val="00FA5DA3"/>
    <w:rsid w:val="00FA6746"/>
    <w:rsid w:val="00FA7826"/>
    <w:rsid w:val="00FB01B1"/>
    <w:rsid w:val="00FB14F6"/>
    <w:rsid w:val="00FB1971"/>
    <w:rsid w:val="00FB1F7D"/>
    <w:rsid w:val="00FB27E9"/>
    <w:rsid w:val="00FB384F"/>
    <w:rsid w:val="00FB3890"/>
    <w:rsid w:val="00FB3A4B"/>
    <w:rsid w:val="00FB5FB6"/>
    <w:rsid w:val="00FB61C1"/>
    <w:rsid w:val="00FB6AA4"/>
    <w:rsid w:val="00FC0462"/>
    <w:rsid w:val="00FC171F"/>
    <w:rsid w:val="00FC1F29"/>
    <w:rsid w:val="00FC33DA"/>
    <w:rsid w:val="00FC4472"/>
    <w:rsid w:val="00FC52A1"/>
    <w:rsid w:val="00FC5F62"/>
    <w:rsid w:val="00FC631F"/>
    <w:rsid w:val="00FC6712"/>
    <w:rsid w:val="00FC6999"/>
    <w:rsid w:val="00FC6D8C"/>
    <w:rsid w:val="00FC6D91"/>
    <w:rsid w:val="00FC7CB3"/>
    <w:rsid w:val="00FD1A16"/>
    <w:rsid w:val="00FD2667"/>
    <w:rsid w:val="00FD286B"/>
    <w:rsid w:val="00FD295D"/>
    <w:rsid w:val="00FD4528"/>
    <w:rsid w:val="00FD5218"/>
    <w:rsid w:val="00FD6A86"/>
    <w:rsid w:val="00FD79F3"/>
    <w:rsid w:val="00FE19DD"/>
    <w:rsid w:val="00FE2689"/>
    <w:rsid w:val="00FE3979"/>
    <w:rsid w:val="00FE3B14"/>
    <w:rsid w:val="00FE402B"/>
    <w:rsid w:val="00FE41C2"/>
    <w:rsid w:val="00FE4587"/>
    <w:rsid w:val="00FE4979"/>
    <w:rsid w:val="00FE54D8"/>
    <w:rsid w:val="00FE5AB7"/>
    <w:rsid w:val="00FE613D"/>
    <w:rsid w:val="00FE662A"/>
    <w:rsid w:val="00FE6989"/>
    <w:rsid w:val="00FE7333"/>
    <w:rsid w:val="00FE7EA1"/>
    <w:rsid w:val="00FF0391"/>
    <w:rsid w:val="00FF04B8"/>
    <w:rsid w:val="00FF1107"/>
    <w:rsid w:val="00FF1A11"/>
    <w:rsid w:val="00FF1A13"/>
    <w:rsid w:val="00FF29D4"/>
    <w:rsid w:val="00FF2B80"/>
    <w:rsid w:val="00FF3AE7"/>
    <w:rsid w:val="00FF460D"/>
    <w:rsid w:val="00FF4952"/>
    <w:rsid w:val="00FF53D9"/>
    <w:rsid w:val="00FF5412"/>
    <w:rsid w:val="00FF671A"/>
    <w:rsid w:val="00FF7115"/>
    <w:rsid w:val="04EE6FAE"/>
    <w:rsid w:val="0767636D"/>
    <w:rsid w:val="09A11198"/>
    <w:rsid w:val="0CC416A7"/>
    <w:rsid w:val="0E0A0E33"/>
    <w:rsid w:val="16980C93"/>
    <w:rsid w:val="18B14413"/>
    <w:rsid w:val="1A3362D7"/>
    <w:rsid w:val="1CB641CC"/>
    <w:rsid w:val="29455AB0"/>
    <w:rsid w:val="2D402C29"/>
    <w:rsid w:val="30CC314C"/>
    <w:rsid w:val="336C6BFE"/>
    <w:rsid w:val="356D0868"/>
    <w:rsid w:val="35AB313F"/>
    <w:rsid w:val="3A83622D"/>
    <w:rsid w:val="3BB35FC5"/>
    <w:rsid w:val="3C9F1C69"/>
    <w:rsid w:val="3CB46340"/>
    <w:rsid w:val="40A1064F"/>
    <w:rsid w:val="40FC67DF"/>
    <w:rsid w:val="48A967B4"/>
    <w:rsid w:val="4CE511D4"/>
    <w:rsid w:val="4D2666F6"/>
    <w:rsid w:val="5099042A"/>
    <w:rsid w:val="5234137E"/>
    <w:rsid w:val="5445088F"/>
    <w:rsid w:val="611171F3"/>
    <w:rsid w:val="630A05BC"/>
    <w:rsid w:val="67EB00E1"/>
    <w:rsid w:val="68B166E3"/>
    <w:rsid w:val="6F7E6BF3"/>
    <w:rsid w:val="72D35008"/>
    <w:rsid w:val="74F04CB4"/>
    <w:rsid w:val="75D41399"/>
    <w:rsid w:val="7BA91B60"/>
    <w:rsid w:val="7EC44EDF"/>
    <w:rsid w:val="7EC63A59"/>
  </w:rsids>
  <m:mathPr>
    <m:mathFont m:val="Cambria Math"/>
    <m:brkBin m:val="before"/>
    <m:brkBinSub m:val="--"/>
    <m:smallFrac m:val="0"/>
    <m:dispDef/>
    <m:lMargin m:val="0"/>
    <m:rMargin m:val="0"/>
    <m:defJc m:val="centerGroup"/>
    <m:wrapIndent m:val="1440"/>
    <m:intLim m:val="subSup"/>
    <m:naryLim m:val="undOvr"/>
  </m:mathPr>
  <w:themeFontLang w:val="ka-GE"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B91124B"/>
  <w15:docId w15:val="{8ED5CA3C-D1DD-44AC-8DC6-786708CFD9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ajorEastAsia" w:hAnsiTheme="majorHAnsi" w:cstheme="maj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qFormat="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unhideWhenUsed="1" w:qFormat="1"/>
    <w:lsdException w:name="footer"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val="ka-GE"/>
    </w:rPr>
  </w:style>
  <w:style w:type="paragraph" w:styleId="Heading1">
    <w:name w:val="heading 1"/>
    <w:basedOn w:val="Normal"/>
    <w:next w:val="Normal"/>
    <w:link w:val="Heading1Char"/>
    <w:uiPriority w:val="9"/>
    <w:qFormat/>
    <w:pPr>
      <w:spacing w:before="480" w:after="0"/>
      <w:contextualSpacing/>
      <w:outlineLvl w:val="0"/>
    </w:pPr>
    <w:rPr>
      <w:smallCaps/>
      <w:spacing w:val="5"/>
      <w:sz w:val="36"/>
      <w:szCs w:val="36"/>
    </w:rPr>
  </w:style>
  <w:style w:type="paragraph" w:styleId="Heading2">
    <w:name w:val="heading 2"/>
    <w:basedOn w:val="Normal"/>
    <w:next w:val="Normal"/>
    <w:link w:val="Heading2Char"/>
    <w:uiPriority w:val="9"/>
    <w:unhideWhenUsed/>
    <w:qFormat/>
    <w:pPr>
      <w:spacing w:before="200" w:after="0" w:line="271" w:lineRule="auto"/>
      <w:outlineLvl w:val="1"/>
    </w:pPr>
    <w:rPr>
      <w:smallCaps/>
      <w:sz w:val="28"/>
      <w:szCs w:val="28"/>
    </w:rPr>
  </w:style>
  <w:style w:type="paragraph" w:styleId="Heading3">
    <w:name w:val="heading 3"/>
    <w:basedOn w:val="Normal"/>
    <w:next w:val="Normal"/>
    <w:link w:val="Heading3Char"/>
    <w:uiPriority w:val="9"/>
    <w:semiHidden/>
    <w:unhideWhenUsed/>
    <w:qFormat/>
    <w:pPr>
      <w:spacing w:before="200" w:after="0" w:line="271" w:lineRule="auto"/>
      <w:outlineLvl w:val="2"/>
    </w:pPr>
    <w:rPr>
      <w:i/>
      <w:iCs/>
      <w:smallCaps/>
      <w:spacing w:val="5"/>
      <w:sz w:val="26"/>
      <w:szCs w:val="26"/>
    </w:rPr>
  </w:style>
  <w:style w:type="paragraph" w:styleId="Heading4">
    <w:name w:val="heading 4"/>
    <w:basedOn w:val="Normal"/>
    <w:next w:val="Normal"/>
    <w:link w:val="Heading4Char"/>
    <w:uiPriority w:val="9"/>
    <w:semiHidden/>
    <w:unhideWhenUsed/>
    <w:qFormat/>
    <w:pPr>
      <w:spacing w:after="0" w:line="271" w:lineRule="auto"/>
      <w:outlineLvl w:val="3"/>
    </w:pPr>
    <w:rPr>
      <w:b/>
      <w:bCs/>
      <w:spacing w:val="5"/>
      <w:sz w:val="24"/>
      <w:szCs w:val="24"/>
    </w:rPr>
  </w:style>
  <w:style w:type="paragraph" w:styleId="Heading5">
    <w:name w:val="heading 5"/>
    <w:basedOn w:val="Normal"/>
    <w:next w:val="Normal"/>
    <w:link w:val="Heading5Char"/>
    <w:uiPriority w:val="9"/>
    <w:semiHidden/>
    <w:unhideWhenUsed/>
    <w:qFormat/>
    <w:pPr>
      <w:spacing w:after="0" w:line="271" w:lineRule="auto"/>
      <w:outlineLvl w:val="4"/>
    </w:pPr>
    <w:rPr>
      <w:i/>
      <w:iCs/>
      <w:sz w:val="24"/>
      <w:szCs w:val="24"/>
    </w:rPr>
  </w:style>
  <w:style w:type="paragraph" w:styleId="Heading6">
    <w:name w:val="heading 6"/>
    <w:basedOn w:val="Normal"/>
    <w:next w:val="Normal"/>
    <w:link w:val="Heading6Char"/>
    <w:uiPriority w:val="9"/>
    <w:semiHidden/>
    <w:unhideWhenUsed/>
    <w:qFormat/>
    <w:pPr>
      <w:shd w:val="clear" w:color="auto" w:fill="FFFFFF" w:themeFill="background1"/>
      <w:spacing w:after="0" w:line="271" w:lineRule="auto"/>
      <w:outlineLvl w:val="5"/>
    </w:pPr>
    <w:rPr>
      <w:b/>
      <w:bCs/>
      <w:color w:val="595959" w:themeColor="text1" w:themeTint="A6"/>
      <w:spacing w:val="5"/>
    </w:rPr>
  </w:style>
  <w:style w:type="paragraph" w:styleId="Heading7">
    <w:name w:val="heading 7"/>
    <w:basedOn w:val="Normal"/>
    <w:next w:val="Normal"/>
    <w:link w:val="Heading7Char"/>
    <w:uiPriority w:val="9"/>
    <w:semiHidden/>
    <w:unhideWhenUsed/>
    <w:qFormat/>
    <w:pPr>
      <w:spacing w:after="0"/>
      <w:outlineLvl w:val="6"/>
    </w:pPr>
    <w:rPr>
      <w:b/>
      <w:bCs/>
      <w:i/>
      <w:iCs/>
      <w:color w:val="595959" w:themeColor="text1" w:themeTint="A6"/>
      <w:sz w:val="20"/>
      <w:szCs w:val="20"/>
    </w:rPr>
  </w:style>
  <w:style w:type="paragraph" w:styleId="Heading8">
    <w:name w:val="heading 8"/>
    <w:basedOn w:val="Normal"/>
    <w:next w:val="Normal"/>
    <w:link w:val="Heading8Char"/>
    <w:uiPriority w:val="9"/>
    <w:semiHidden/>
    <w:unhideWhenUsed/>
    <w:qFormat/>
    <w:pPr>
      <w:spacing w:after="0"/>
      <w:outlineLvl w:val="7"/>
    </w:pPr>
    <w:rPr>
      <w:b/>
      <w:bCs/>
      <w:color w:val="7F7F7F" w:themeColor="text1" w:themeTint="80"/>
      <w:sz w:val="20"/>
      <w:szCs w:val="20"/>
    </w:rPr>
  </w:style>
  <w:style w:type="paragraph" w:styleId="Heading9">
    <w:name w:val="heading 9"/>
    <w:basedOn w:val="Normal"/>
    <w:next w:val="Normal"/>
    <w:link w:val="Heading9Char"/>
    <w:uiPriority w:val="9"/>
    <w:semiHidden/>
    <w:unhideWhenUsed/>
    <w:qFormat/>
    <w:pPr>
      <w:spacing w:after="0" w:line="271" w:lineRule="auto"/>
      <w:outlineLvl w:val="8"/>
    </w:pPr>
    <w:rPr>
      <w:b/>
      <w:bCs/>
      <w:i/>
      <w:iCs/>
      <w:color w:val="7F7F7F" w:themeColor="text1" w:themeTint="8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paragraph" w:styleId="BodyText">
    <w:name w:val="Body Text"/>
    <w:basedOn w:val="Normal"/>
    <w:link w:val="BodyTextChar"/>
    <w:uiPriority w:val="1"/>
    <w:unhideWhenUsed/>
    <w:qFormat/>
    <w:pPr>
      <w:widowControl w:val="0"/>
      <w:spacing w:before="5" w:after="0" w:line="240" w:lineRule="auto"/>
      <w:ind w:left="120" w:firstLine="720"/>
    </w:pPr>
    <w:rPr>
      <w:rFonts w:ascii="Times New Roman" w:eastAsia="Times New Roman" w:hAnsi="Times New Roman"/>
      <w:sz w:val="28"/>
      <w:szCs w:val="28"/>
      <w:lang w:eastAsia="en-GB"/>
    </w:rPr>
  </w:style>
  <w:style w:type="paragraph" w:styleId="Caption">
    <w:name w:val="caption"/>
    <w:basedOn w:val="Normal"/>
    <w:next w:val="Normal"/>
    <w:uiPriority w:val="35"/>
    <w:semiHidden/>
    <w:unhideWhenUsed/>
    <w:pPr>
      <w:spacing w:line="240" w:lineRule="auto"/>
    </w:pPr>
    <w:rPr>
      <w:rFonts w:eastAsiaTheme="minorEastAsia"/>
      <w:b/>
      <w:bCs/>
      <w:smallCaps/>
      <w:color w:val="44546A" w:themeColor="text2"/>
      <w:spacing w:val="6"/>
      <w:szCs w:val="18"/>
    </w:rPr>
  </w:style>
  <w:style w:type="character" w:styleId="CommentReference">
    <w:name w:val="annotation reference"/>
    <w:basedOn w:val="DefaultParagraphFont"/>
    <w:uiPriority w:val="99"/>
    <w:unhideWhenUsed/>
    <w:rPr>
      <w:sz w:val="16"/>
      <w:szCs w:val="16"/>
    </w:rPr>
  </w:style>
  <w:style w:type="paragraph" w:styleId="CommentText">
    <w:name w:val="annotation text"/>
    <w:basedOn w:val="Normal"/>
    <w:link w:val="CommentTextChar"/>
    <w:uiPriority w:val="99"/>
    <w:unhideWhenUsed/>
    <w:pPr>
      <w:spacing w:after="0" w:line="240" w:lineRule="auto"/>
    </w:pPr>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pPr>
      <w:spacing w:after="200"/>
    </w:pPr>
    <w:rPr>
      <w:rFonts w:asciiTheme="minorHAnsi" w:eastAsiaTheme="minorHAnsi" w:hAnsiTheme="minorHAnsi" w:cstheme="minorBidi"/>
      <w:b/>
      <w:bCs/>
      <w:lang w:eastAsia="en-US"/>
    </w:rPr>
  </w:style>
  <w:style w:type="character" w:styleId="Emphasis">
    <w:name w:val="Emphasis"/>
    <w:uiPriority w:val="20"/>
    <w:qFormat/>
    <w:rPr>
      <w:b/>
      <w:bCs/>
      <w:i/>
      <w:iCs/>
      <w:spacing w:val="10"/>
    </w:rPr>
  </w:style>
  <w:style w:type="character" w:styleId="FollowedHyperlink">
    <w:name w:val="FollowedHyperlink"/>
    <w:basedOn w:val="DefaultParagraphFont"/>
    <w:uiPriority w:val="99"/>
    <w:semiHidden/>
    <w:unhideWhenUsed/>
    <w:rPr>
      <w:color w:val="954F72" w:themeColor="followedHyperlink"/>
      <w:u w:val="single"/>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FootnoteText">
    <w:name w:val="footnote text"/>
    <w:basedOn w:val="Normal"/>
    <w:link w:val="FootnoteTextChar"/>
    <w:uiPriority w:val="99"/>
    <w:semiHidden/>
    <w:unhideWhenUsed/>
    <w:pPr>
      <w:spacing w:after="0" w:line="240" w:lineRule="auto"/>
    </w:pPr>
    <w:rPr>
      <w:sz w:val="20"/>
      <w:szCs w:val="20"/>
    </w:rPr>
  </w:style>
  <w:style w:type="paragraph" w:styleId="Header">
    <w:name w:val="header"/>
    <w:basedOn w:val="Normal"/>
    <w:link w:val="HeaderChar"/>
    <w:uiPriority w:val="99"/>
    <w:unhideWhenUsed/>
    <w:qFormat/>
    <w:pPr>
      <w:tabs>
        <w:tab w:val="center" w:pos="4680"/>
        <w:tab w:val="right" w:pos="9360"/>
      </w:tabs>
      <w:spacing w:after="0" w:line="240" w:lineRule="auto"/>
    </w:pPr>
  </w:style>
  <w:style w:type="paragraph" w:styleId="HTMLPreformatted">
    <w:name w:val="HTML Preformatted"/>
    <w:basedOn w:val="Normal"/>
    <w:link w:val="HTMLPreformattedChar"/>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styleId="Hyperlink">
    <w:name w:val="Hyperlink"/>
    <w:basedOn w:val="DefaultParagraphFont"/>
    <w:uiPriority w:val="99"/>
    <w:unhideWhenUsed/>
    <w:rPr>
      <w:color w:val="0563C1" w:themeColor="hyperlink"/>
      <w:u w:val="single"/>
    </w:rPr>
  </w:style>
  <w:style w:type="paragraph" w:styleId="NormalWeb">
    <w:name w:val="Normal (Web)"/>
    <w:basedOn w:val="Normal"/>
    <w:uiPriority w:val="99"/>
    <w:semiHidden/>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uiPriority w:val="22"/>
    <w:qFormat/>
    <w:rPr>
      <w:b/>
      <w:bCs/>
    </w:rPr>
  </w:style>
  <w:style w:type="paragraph" w:styleId="Subtitle">
    <w:name w:val="Subtitle"/>
    <w:basedOn w:val="Normal"/>
    <w:next w:val="Normal"/>
    <w:link w:val="SubtitleChar"/>
    <w:uiPriority w:val="11"/>
    <w:qFormat/>
    <w:rPr>
      <w:i/>
      <w:iCs/>
      <w:smallCaps/>
      <w:spacing w:val="10"/>
      <w:sz w:val="28"/>
      <w:szCs w:val="28"/>
    </w:rPr>
  </w:style>
  <w:style w:type="paragraph" w:styleId="Title">
    <w:name w:val="Title"/>
    <w:basedOn w:val="Normal"/>
    <w:next w:val="Normal"/>
    <w:link w:val="TitleChar"/>
    <w:uiPriority w:val="10"/>
    <w:qFormat/>
    <w:pPr>
      <w:spacing w:after="300" w:line="240" w:lineRule="auto"/>
      <w:contextualSpacing/>
    </w:pPr>
    <w:rPr>
      <w:smallCaps/>
      <w:sz w:val="52"/>
      <w:szCs w:val="52"/>
    </w:rPr>
  </w:style>
  <w:style w:type="paragraph" w:styleId="TOC1">
    <w:name w:val="toc 1"/>
    <w:basedOn w:val="Normal"/>
    <w:next w:val="Normal"/>
    <w:uiPriority w:val="39"/>
    <w:unhideWhenUsed/>
    <w:pPr>
      <w:spacing w:before="120" w:after="0"/>
    </w:pPr>
    <w:rPr>
      <w:b/>
      <w:bCs/>
      <w:i/>
      <w:iCs/>
      <w:sz w:val="24"/>
      <w:szCs w:val="24"/>
    </w:rPr>
  </w:style>
  <w:style w:type="paragraph" w:styleId="TOC2">
    <w:name w:val="toc 2"/>
    <w:basedOn w:val="Normal"/>
    <w:next w:val="Normal"/>
    <w:uiPriority w:val="39"/>
    <w:unhideWhenUsed/>
    <w:pPr>
      <w:spacing w:before="120" w:after="0"/>
      <w:ind w:left="220"/>
    </w:pPr>
    <w:rPr>
      <w:b/>
      <w:bCs/>
    </w:rPr>
  </w:style>
  <w:style w:type="paragraph" w:styleId="TOC3">
    <w:name w:val="toc 3"/>
    <w:basedOn w:val="Normal"/>
    <w:next w:val="Normal"/>
    <w:uiPriority w:val="39"/>
    <w:semiHidden/>
    <w:unhideWhenUsed/>
    <w:pPr>
      <w:spacing w:after="0"/>
      <w:ind w:left="440"/>
    </w:pPr>
    <w:rPr>
      <w:sz w:val="20"/>
      <w:szCs w:val="20"/>
    </w:rPr>
  </w:style>
  <w:style w:type="paragraph" w:styleId="TOC4">
    <w:name w:val="toc 4"/>
    <w:basedOn w:val="Normal"/>
    <w:next w:val="Normal"/>
    <w:uiPriority w:val="39"/>
    <w:semiHidden/>
    <w:unhideWhenUsed/>
    <w:pPr>
      <w:spacing w:after="0"/>
      <w:ind w:left="660"/>
    </w:pPr>
    <w:rPr>
      <w:sz w:val="20"/>
      <w:szCs w:val="20"/>
    </w:rPr>
  </w:style>
  <w:style w:type="paragraph" w:styleId="TOC5">
    <w:name w:val="toc 5"/>
    <w:basedOn w:val="Normal"/>
    <w:next w:val="Normal"/>
    <w:uiPriority w:val="39"/>
    <w:semiHidden/>
    <w:unhideWhenUsed/>
    <w:pPr>
      <w:spacing w:after="0"/>
      <w:ind w:left="880"/>
    </w:pPr>
    <w:rPr>
      <w:sz w:val="20"/>
      <w:szCs w:val="20"/>
    </w:rPr>
  </w:style>
  <w:style w:type="paragraph" w:styleId="TOC6">
    <w:name w:val="toc 6"/>
    <w:basedOn w:val="Normal"/>
    <w:next w:val="Normal"/>
    <w:uiPriority w:val="39"/>
    <w:semiHidden/>
    <w:unhideWhenUsed/>
    <w:qFormat/>
    <w:pPr>
      <w:spacing w:after="0"/>
      <w:ind w:left="1100"/>
    </w:pPr>
    <w:rPr>
      <w:sz w:val="20"/>
      <w:szCs w:val="20"/>
    </w:rPr>
  </w:style>
  <w:style w:type="paragraph" w:styleId="TOC7">
    <w:name w:val="toc 7"/>
    <w:basedOn w:val="Normal"/>
    <w:next w:val="Normal"/>
    <w:uiPriority w:val="39"/>
    <w:semiHidden/>
    <w:unhideWhenUsed/>
    <w:pPr>
      <w:spacing w:after="0"/>
      <w:ind w:left="1320"/>
    </w:pPr>
    <w:rPr>
      <w:sz w:val="20"/>
      <w:szCs w:val="20"/>
    </w:rPr>
  </w:style>
  <w:style w:type="paragraph" w:styleId="TOC8">
    <w:name w:val="toc 8"/>
    <w:basedOn w:val="Normal"/>
    <w:next w:val="Normal"/>
    <w:uiPriority w:val="39"/>
    <w:semiHidden/>
    <w:unhideWhenUsed/>
    <w:pPr>
      <w:spacing w:after="0"/>
      <w:ind w:left="1540"/>
    </w:pPr>
    <w:rPr>
      <w:sz w:val="20"/>
      <w:szCs w:val="20"/>
    </w:rPr>
  </w:style>
  <w:style w:type="paragraph" w:styleId="TOC9">
    <w:name w:val="toc 9"/>
    <w:basedOn w:val="Normal"/>
    <w:next w:val="Normal"/>
    <w:uiPriority w:val="39"/>
    <w:semiHidden/>
    <w:unhideWhenUsed/>
    <w:pPr>
      <w:spacing w:after="0"/>
      <w:ind w:left="1760"/>
    </w:pPr>
    <w:rPr>
      <w:sz w:val="20"/>
      <w:szCs w:val="20"/>
    </w:rPr>
  </w:style>
  <w:style w:type="character" w:customStyle="1" w:styleId="Heading1Char">
    <w:name w:val="Heading 1 Char"/>
    <w:basedOn w:val="DefaultParagraphFont"/>
    <w:link w:val="Heading1"/>
    <w:uiPriority w:val="9"/>
    <w:rPr>
      <w:smallCaps/>
      <w:spacing w:val="5"/>
      <w:sz w:val="36"/>
      <w:szCs w:val="36"/>
    </w:rPr>
  </w:style>
  <w:style w:type="character" w:customStyle="1" w:styleId="Heading2Char">
    <w:name w:val="Heading 2 Char"/>
    <w:basedOn w:val="DefaultParagraphFont"/>
    <w:link w:val="Heading2"/>
    <w:uiPriority w:val="9"/>
    <w:qFormat/>
    <w:rPr>
      <w:smallCaps/>
      <w:sz w:val="28"/>
      <w:szCs w:val="28"/>
    </w:rPr>
  </w:style>
  <w:style w:type="character" w:customStyle="1" w:styleId="Heading3Char">
    <w:name w:val="Heading 3 Char"/>
    <w:basedOn w:val="DefaultParagraphFont"/>
    <w:link w:val="Heading3"/>
    <w:uiPriority w:val="9"/>
    <w:semiHidden/>
    <w:rPr>
      <w:i/>
      <w:iCs/>
      <w:smallCaps/>
      <w:spacing w:val="5"/>
      <w:sz w:val="26"/>
      <w:szCs w:val="26"/>
    </w:rPr>
  </w:style>
  <w:style w:type="character" w:customStyle="1" w:styleId="HTMLPreformattedChar">
    <w:name w:val="HTML Preformatted Char"/>
    <w:basedOn w:val="DefaultParagraphFont"/>
    <w:link w:val="HTMLPreformatted"/>
    <w:uiPriority w:val="99"/>
    <w:qFormat/>
    <w:rPr>
      <w:rFonts w:ascii="Courier New" w:eastAsia="Times New Roman" w:hAnsi="Courier New" w:cs="Courier New"/>
      <w:sz w:val="20"/>
      <w:szCs w:val="20"/>
      <w:lang w:val="en-US"/>
    </w:rPr>
  </w:style>
  <w:style w:type="paragraph" w:customStyle="1" w:styleId="msonormal0">
    <w:name w:val="msonormal"/>
    <w:basedOn w:val="Normal"/>
    <w:uiPriority w:val="99"/>
    <w:qFormat/>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otnoteTextChar">
    <w:name w:val="Footnote Text Char"/>
    <w:basedOn w:val="DefaultParagraphFont"/>
    <w:link w:val="FootnoteText"/>
    <w:uiPriority w:val="99"/>
    <w:semiHidden/>
    <w:qFormat/>
    <w:rPr>
      <w:sz w:val="20"/>
      <w:szCs w:val="20"/>
      <w:lang w:val="en-US"/>
    </w:rPr>
  </w:style>
  <w:style w:type="character" w:customStyle="1" w:styleId="CommentTextChar">
    <w:name w:val="Comment Text Char"/>
    <w:basedOn w:val="DefaultParagraphFont"/>
    <w:link w:val="CommentText"/>
    <w:uiPriority w:val="99"/>
    <w:rPr>
      <w:rFonts w:ascii="Times New Roman" w:eastAsia="Times New Roman" w:hAnsi="Times New Roman" w:cs="Times New Roman"/>
      <w:sz w:val="20"/>
      <w:szCs w:val="20"/>
      <w:lang w:val="en-US" w:eastAsia="en-GB"/>
    </w:rPr>
  </w:style>
  <w:style w:type="character" w:customStyle="1" w:styleId="HeaderChar">
    <w:name w:val="Header Char"/>
    <w:basedOn w:val="DefaultParagraphFont"/>
    <w:link w:val="Header"/>
    <w:uiPriority w:val="99"/>
    <w:qFormat/>
    <w:rPr>
      <w:lang w:val="en-US"/>
    </w:rPr>
  </w:style>
  <w:style w:type="character" w:customStyle="1" w:styleId="FooterChar">
    <w:name w:val="Footer Char"/>
    <w:basedOn w:val="DefaultParagraphFont"/>
    <w:link w:val="Footer"/>
    <w:uiPriority w:val="99"/>
    <w:rPr>
      <w:lang w:val="en-US"/>
    </w:rPr>
  </w:style>
  <w:style w:type="character" w:customStyle="1" w:styleId="BodyTextChar">
    <w:name w:val="Body Text Char"/>
    <w:basedOn w:val="DefaultParagraphFont"/>
    <w:link w:val="BodyText"/>
    <w:uiPriority w:val="1"/>
    <w:rPr>
      <w:rFonts w:ascii="Times New Roman" w:eastAsia="Times New Roman" w:hAnsi="Times New Roman"/>
      <w:sz w:val="28"/>
      <w:szCs w:val="28"/>
      <w:lang w:val="en-US" w:eastAsia="en-GB"/>
    </w:rPr>
  </w:style>
  <w:style w:type="character" w:customStyle="1" w:styleId="CommentSubjectChar">
    <w:name w:val="Comment Subject Char"/>
    <w:basedOn w:val="CommentTextChar"/>
    <w:link w:val="CommentSubject"/>
    <w:uiPriority w:val="99"/>
    <w:semiHidden/>
    <w:rPr>
      <w:rFonts w:ascii="Times New Roman" w:eastAsia="Times New Roman" w:hAnsi="Times New Roman" w:cs="Times New Roman"/>
      <w:b/>
      <w:bCs/>
      <w:sz w:val="20"/>
      <w:szCs w:val="20"/>
      <w:lang w:val="en-US" w:eastAsia="en-GB"/>
    </w:rPr>
  </w:style>
  <w:style w:type="character" w:customStyle="1" w:styleId="BalloonTextChar">
    <w:name w:val="Balloon Text Char"/>
    <w:basedOn w:val="DefaultParagraphFont"/>
    <w:link w:val="BalloonText"/>
    <w:uiPriority w:val="99"/>
    <w:semiHidden/>
    <w:rPr>
      <w:rFonts w:ascii="Segoe UI" w:hAnsi="Segoe UI" w:cs="Segoe UI"/>
      <w:sz w:val="18"/>
      <w:szCs w:val="18"/>
      <w:lang w:val="en-US"/>
    </w:rPr>
  </w:style>
  <w:style w:type="paragraph" w:styleId="NoSpacing">
    <w:name w:val="No Spacing"/>
    <w:basedOn w:val="Normal"/>
    <w:link w:val="NoSpacingChar"/>
    <w:uiPriority w:val="1"/>
    <w:qFormat/>
    <w:pPr>
      <w:spacing w:after="0" w:line="240" w:lineRule="auto"/>
    </w:pPr>
  </w:style>
  <w:style w:type="character" w:customStyle="1" w:styleId="ListParagraphChar">
    <w:name w:val="List Paragraph Char"/>
    <w:link w:val="ListParagraph"/>
    <w:uiPriority w:val="34"/>
    <w:qFormat/>
    <w:locked/>
  </w:style>
  <w:style w:type="paragraph" w:styleId="ListParagraph">
    <w:name w:val="List Paragraph"/>
    <w:basedOn w:val="Normal"/>
    <w:link w:val="ListParagraphChar"/>
    <w:uiPriority w:val="34"/>
    <w:qFormat/>
    <w:pPr>
      <w:ind w:left="720"/>
      <w:contextualSpacing/>
    </w:pPr>
  </w:style>
  <w:style w:type="paragraph" w:customStyle="1" w:styleId="Normal1">
    <w:name w:val="Normal1"/>
    <w:basedOn w:val="Normal"/>
    <w:uiPriority w:val="9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i-art">
    <w:name w:val="sti-art"/>
    <w:basedOn w:val="Normal"/>
    <w:uiPriority w:val="99"/>
    <w:qFormat/>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i-art">
    <w:name w:val="ti-art"/>
    <w:basedOn w:val="Normal"/>
    <w:uiPriority w:val="99"/>
    <w:qFormat/>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uiPriority w:val="99"/>
    <w:pPr>
      <w:autoSpaceDE w:val="0"/>
      <w:autoSpaceDN w:val="0"/>
      <w:adjustRightInd w:val="0"/>
    </w:pPr>
    <w:rPr>
      <w:rFonts w:ascii="Times New Roman" w:eastAsia="Calibri" w:hAnsi="Times New Roman" w:cs="Times New Roman"/>
      <w:color w:val="000000"/>
      <w:sz w:val="24"/>
      <w:szCs w:val="24"/>
      <w:lang w:val="hu-HU"/>
    </w:rPr>
  </w:style>
  <w:style w:type="paragraph" w:customStyle="1" w:styleId="2">
    <w:name w:val="Βασικό2"/>
    <w:basedOn w:val="Normal"/>
    <w:uiPriority w:val="99"/>
    <w:pPr>
      <w:spacing w:before="100" w:beforeAutospacing="1" w:after="100" w:afterAutospacing="1" w:line="240" w:lineRule="auto"/>
    </w:pPr>
    <w:rPr>
      <w:rFonts w:ascii="Times New Roman" w:eastAsia="Times New Roman" w:hAnsi="Times New Roman" w:cs="Times New Roman"/>
      <w:sz w:val="24"/>
      <w:szCs w:val="24"/>
      <w:lang w:val="el-GR" w:eastAsia="el-GR"/>
    </w:rPr>
  </w:style>
  <w:style w:type="paragraph" w:customStyle="1" w:styleId="Normal2">
    <w:name w:val="Normal2"/>
    <w:basedOn w:val="Normal"/>
    <w:uiPriority w:val="9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italic">
    <w:name w:val="italic"/>
    <w:basedOn w:val="DefaultParagraphFont"/>
  </w:style>
  <w:style w:type="character" w:customStyle="1" w:styleId="super">
    <w:name w:val="super"/>
    <w:basedOn w:val="DefaultParagraphFont"/>
  </w:style>
  <w:style w:type="character" w:customStyle="1" w:styleId="y2iqfc">
    <w:name w:val="y2iqfc"/>
    <w:basedOn w:val="DefaultParagraphFont"/>
  </w:style>
  <w:style w:type="paragraph" w:customStyle="1" w:styleId="Normal0">
    <w:name w:val="[Normal]"/>
    <w:uiPriority w:val="99"/>
    <w:qFormat/>
    <w:pPr>
      <w:widowControl w:val="0"/>
      <w:autoSpaceDE w:val="0"/>
      <w:autoSpaceDN w:val="0"/>
      <w:adjustRightInd w:val="0"/>
    </w:pPr>
    <w:rPr>
      <w:rFonts w:ascii="Arial" w:hAnsi="Arial" w:cs="Arial"/>
      <w:sz w:val="24"/>
      <w:szCs w:val="24"/>
    </w:rPr>
  </w:style>
  <w:style w:type="paragraph" w:customStyle="1" w:styleId="TOCHeading1">
    <w:name w:val="TOC Heading1"/>
    <w:basedOn w:val="Heading1"/>
    <w:next w:val="Normal"/>
    <w:uiPriority w:val="39"/>
    <w:unhideWhenUsed/>
    <w:qFormat/>
    <w:pPr>
      <w:outlineLvl w:val="9"/>
    </w:pPr>
  </w:style>
  <w:style w:type="paragraph" w:customStyle="1" w:styleId="Revision1">
    <w:name w:val="Revision1"/>
    <w:hidden/>
    <w:uiPriority w:val="99"/>
    <w:semiHidden/>
    <w:qFormat/>
    <w:rPr>
      <w:sz w:val="22"/>
      <w:szCs w:val="22"/>
    </w:rPr>
  </w:style>
  <w:style w:type="paragraph" w:customStyle="1" w:styleId="abzacixml">
    <w:name w:val="abzacixml"/>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style>
  <w:style w:type="character" w:customStyle="1" w:styleId="TitleChar">
    <w:name w:val="Title Char"/>
    <w:basedOn w:val="DefaultParagraphFont"/>
    <w:link w:val="Title"/>
    <w:uiPriority w:val="10"/>
    <w:rPr>
      <w:smallCaps/>
      <w:sz w:val="52"/>
      <w:szCs w:val="52"/>
    </w:rPr>
  </w:style>
  <w:style w:type="character" w:customStyle="1" w:styleId="SubtitleChar">
    <w:name w:val="Subtitle Char"/>
    <w:basedOn w:val="DefaultParagraphFont"/>
    <w:link w:val="Subtitle"/>
    <w:uiPriority w:val="11"/>
    <w:qFormat/>
    <w:rPr>
      <w:i/>
      <w:iCs/>
      <w:smallCaps/>
      <w:spacing w:val="10"/>
      <w:sz w:val="28"/>
      <w:szCs w:val="28"/>
    </w:rPr>
  </w:style>
  <w:style w:type="paragraph" w:customStyle="1" w:styleId="PersonalName">
    <w:name w:val="Personal Name"/>
    <w:basedOn w:val="Title"/>
    <w:qFormat/>
    <w:rPr>
      <w:b/>
      <w:caps/>
      <w:color w:val="000000"/>
      <w:sz w:val="28"/>
      <w:szCs w:val="28"/>
    </w:rPr>
  </w:style>
  <w:style w:type="character" w:customStyle="1" w:styleId="Heading4Char">
    <w:name w:val="Heading 4 Char"/>
    <w:basedOn w:val="DefaultParagraphFont"/>
    <w:link w:val="Heading4"/>
    <w:uiPriority w:val="9"/>
    <w:semiHidden/>
    <w:rPr>
      <w:b/>
      <w:bCs/>
      <w:spacing w:val="5"/>
      <w:sz w:val="24"/>
      <w:szCs w:val="24"/>
    </w:rPr>
  </w:style>
  <w:style w:type="character" w:customStyle="1" w:styleId="Heading5Char">
    <w:name w:val="Heading 5 Char"/>
    <w:basedOn w:val="DefaultParagraphFont"/>
    <w:link w:val="Heading5"/>
    <w:uiPriority w:val="9"/>
    <w:semiHidden/>
    <w:rPr>
      <w:i/>
      <w:iCs/>
      <w:sz w:val="24"/>
      <w:szCs w:val="24"/>
    </w:rPr>
  </w:style>
  <w:style w:type="character" w:customStyle="1" w:styleId="Heading6Char">
    <w:name w:val="Heading 6 Char"/>
    <w:basedOn w:val="DefaultParagraphFont"/>
    <w:link w:val="Heading6"/>
    <w:uiPriority w:val="9"/>
    <w:semiHidden/>
    <w:rPr>
      <w:b/>
      <w:bCs/>
      <w:color w:val="595959" w:themeColor="text1" w:themeTint="A6"/>
      <w:spacing w:val="5"/>
      <w:shd w:val="clear" w:color="auto" w:fill="FFFFFF" w:themeFill="background1"/>
    </w:rPr>
  </w:style>
  <w:style w:type="character" w:customStyle="1" w:styleId="Heading7Char">
    <w:name w:val="Heading 7 Char"/>
    <w:basedOn w:val="DefaultParagraphFont"/>
    <w:link w:val="Heading7"/>
    <w:uiPriority w:val="9"/>
    <w:semiHidden/>
    <w:rPr>
      <w:b/>
      <w:bCs/>
      <w:i/>
      <w:iCs/>
      <w:color w:val="595959" w:themeColor="text1" w:themeTint="A6"/>
      <w:sz w:val="20"/>
      <w:szCs w:val="20"/>
    </w:rPr>
  </w:style>
  <w:style w:type="character" w:customStyle="1" w:styleId="Heading8Char">
    <w:name w:val="Heading 8 Char"/>
    <w:basedOn w:val="DefaultParagraphFont"/>
    <w:link w:val="Heading8"/>
    <w:uiPriority w:val="9"/>
    <w:semiHidden/>
    <w:rPr>
      <w:b/>
      <w:bCs/>
      <w:color w:val="7F7F7F" w:themeColor="text1" w:themeTint="80"/>
      <w:sz w:val="20"/>
      <w:szCs w:val="20"/>
    </w:rPr>
  </w:style>
  <w:style w:type="character" w:customStyle="1" w:styleId="Heading9Char">
    <w:name w:val="Heading 9 Char"/>
    <w:basedOn w:val="DefaultParagraphFont"/>
    <w:link w:val="Heading9"/>
    <w:uiPriority w:val="9"/>
    <w:semiHidden/>
    <w:rPr>
      <w:b/>
      <w:bCs/>
      <w:i/>
      <w:iCs/>
      <w:color w:val="7F7F7F" w:themeColor="text1" w:themeTint="80"/>
      <w:sz w:val="18"/>
      <w:szCs w:val="18"/>
    </w:rPr>
  </w:style>
  <w:style w:type="character" w:customStyle="1" w:styleId="NoSpacingChar">
    <w:name w:val="No Spacing Char"/>
    <w:basedOn w:val="DefaultParagraphFont"/>
    <w:link w:val="NoSpacing"/>
    <w:uiPriority w:val="1"/>
    <w:qFormat/>
  </w:style>
  <w:style w:type="paragraph" w:styleId="Quote">
    <w:name w:val="Quote"/>
    <w:basedOn w:val="Normal"/>
    <w:next w:val="Normal"/>
    <w:link w:val="QuoteChar"/>
    <w:uiPriority w:val="29"/>
    <w:qFormat/>
    <w:rPr>
      <w:i/>
      <w:iCs/>
    </w:rPr>
  </w:style>
  <w:style w:type="character" w:customStyle="1" w:styleId="QuoteChar">
    <w:name w:val="Quote Char"/>
    <w:basedOn w:val="DefaultParagraphFont"/>
    <w:link w:val="Quote"/>
    <w:uiPriority w:val="29"/>
    <w:qFormat/>
    <w:rPr>
      <w:i/>
      <w:iCs/>
    </w:rPr>
  </w:style>
  <w:style w:type="paragraph" w:styleId="IntenseQuote">
    <w:name w:val="Intense Quote"/>
    <w:basedOn w:val="Normal"/>
    <w:next w:val="Normal"/>
    <w:link w:val="IntenseQuoteChar"/>
    <w:uiPriority w:val="30"/>
    <w:qFormat/>
    <w:pPr>
      <w:pBdr>
        <w:top w:val="single" w:sz="4" w:space="10" w:color="auto"/>
        <w:bottom w:val="single" w:sz="4" w:space="10" w:color="auto"/>
      </w:pBdr>
      <w:spacing w:before="240" w:after="240" w:line="300" w:lineRule="auto"/>
      <w:ind w:left="1152" w:right="1152"/>
      <w:jc w:val="both"/>
    </w:pPr>
    <w:rPr>
      <w:i/>
      <w:iCs/>
    </w:rPr>
  </w:style>
  <w:style w:type="character" w:customStyle="1" w:styleId="IntenseQuoteChar">
    <w:name w:val="Intense Quote Char"/>
    <w:basedOn w:val="DefaultParagraphFont"/>
    <w:link w:val="IntenseQuote"/>
    <w:uiPriority w:val="30"/>
    <w:qFormat/>
    <w:rPr>
      <w:i/>
      <w:iCs/>
    </w:rPr>
  </w:style>
  <w:style w:type="character" w:customStyle="1" w:styleId="SubtleEmphasis1">
    <w:name w:val="Subtle Emphasis1"/>
    <w:uiPriority w:val="19"/>
    <w:qFormat/>
    <w:rPr>
      <w:i/>
      <w:iCs/>
    </w:rPr>
  </w:style>
  <w:style w:type="character" w:customStyle="1" w:styleId="IntenseEmphasis1">
    <w:name w:val="Intense Emphasis1"/>
    <w:uiPriority w:val="21"/>
    <w:qFormat/>
    <w:rPr>
      <w:b/>
      <w:bCs/>
      <w:i/>
      <w:iCs/>
    </w:rPr>
  </w:style>
  <w:style w:type="character" w:customStyle="1" w:styleId="SubtleReference1">
    <w:name w:val="Subtle Reference1"/>
    <w:basedOn w:val="DefaultParagraphFont"/>
    <w:uiPriority w:val="31"/>
    <w:qFormat/>
    <w:rPr>
      <w:smallCaps/>
    </w:rPr>
  </w:style>
  <w:style w:type="character" w:customStyle="1" w:styleId="IntenseReference1">
    <w:name w:val="Intense Reference1"/>
    <w:uiPriority w:val="32"/>
    <w:qFormat/>
    <w:rPr>
      <w:b/>
      <w:bCs/>
      <w:smallCaps/>
    </w:rPr>
  </w:style>
  <w:style w:type="character" w:customStyle="1" w:styleId="BookTitle1">
    <w:name w:val="Book Title1"/>
    <w:basedOn w:val="DefaultParagraphFont"/>
    <w:uiPriority w:val="33"/>
    <w:qFormat/>
    <w:rPr>
      <w:i/>
      <w:iCs/>
      <w:smallCaps/>
      <w:spacing w:val="5"/>
    </w:rPr>
  </w:style>
  <w:style w:type="paragraph" w:styleId="Revision">
    <w:name w:val="Revision"/>
    <w:hidden/>
    <w:uiPriority w:val="99"/>
    <w:semiHidden/>
    <w:rsid w:val="00783B0F"/>
    <w:rPr>
      <w:sz w:val="22"/>
      <w:szCs w:val="22"/>
      <w:lang w:val="ka-G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9695418">
      <w:bodyDiv w:val="1"/>
      <w:marLeft w:val="0"/>
      <w:marRight w:val="0"/>
      <w:marTop w:val="0"/>
      <w:marBottom w:val="0"/>
      <w:divBdr>
        <w:top w:val="none" w:sz="0" w:space="0" w:color="auto"/>
        <w:left w:val="none" w:sz="0" w:space="0" w:color="auto"/>
        <w:bottom w:val="none" w:sz="0" w:space="0" w:color="auto"/>
        <w:right w:val="none" w:sz="0" w:space="0" w:color="auto"/>
      </w:divBdr>
    </w:div>
    <w:div w:id="505941420">
      <w:bodyDiv w:val="1"/>
      <w:marLeft w:val="0"/>
      <w:marRight w:val="0"/>
      <w:marTop w:val="0"/>
      <w:marBottom w:val="0"/>
      <w:divBdr>
        <w:top w:val="none" w:sz="0" w:space="0" w:color="auto"/>
        <w:left w:val="none" w:sz="0" w:space="0" w:color="auto"/>
        <w:bottom w:val="none" w:sz="0" w:space="0" w:color="auto"/>
        <w:right w:val="none" w:sz="0" w:space="0" w:color="auto"/>
      </w:divBdr>
    </w:div>
    <w:div w:id="516041034">
      <w:bodyDiv w:val="1"/>
      <w:marLeft w:val="0"/>
      <w:marRight w:val="0"/>
      <w:marTop w:val="0"/>
      <w:marBottom w:val="0"/>
      <w:divBdr>
        <w:top w:val="none" w:sz="0" w:space="0" w:color="auto"/>
        <w:left w:val="none" w:sz="0" w:space="0" w:color="auto"/>
        <w:bottom w:val="none" w:sz="0" w:space="0" w:color="auto"/>
        <w:right w:val="none" w:sz="0" w:space="0" w:color="auto"/>
      </w:divBdr>
    </w:div>
    <w:div w:id="746802444">
      <w:bodyDiv w:val="1"/>
      <w:marLeft w:val="0"/>
      <w:marRight w:val="0"/>
      <w:marTop w:val="0"/>
      <w:marBottom w:val="0"/>
      <w:divBdr>
        <w:top w:val="none" w:sz="0" w:space="0" w:color="auto"/>
        <w:left w:val="none" w:sz="0" w:space="0" w:color="auto"/>
        <w:bottom w:val="none" w:sz="0" w:space="0" w:color="auto"/>
        <w:right w:val="none" w:sz="0" w:space="0" w:color="auto"/>
      </w:divBdr>
    </w:div>
    <w:div w:id="1097018432">
      <w:bodyDiv w:val="1"/>
      <w:marLeft w:val="0"/>
      <w:marRight w:val="0"/>
      <w:marTop w:val="0"/>
      <w:marBottom w:val="0"/>
      <w:divBdr>
        <w:top w:val="none" w:sz="0" w:space="0" w:color="auto"/>
        <w:left w:val="none" w:sz="0" w:space="0" w:color="auto"/>
        <w:bottom w:val="none" w:sz="0" w:space="0" w:color="auto"/>
        <w:right w:val="none" w:sz="0" w:space="0" w:color="auto"/>
      </w:divBdr>
      <w:divsChild>
        <w:div w:id="236019373">
          <w:marLeft w:val="0"/>
          <w:marRight w:val="0"/>
          <w:marTop w:val="0"/>
          <w:marBottom w:val="0"/>
          <w:divBdr>
            <w:top w:val="none" w:sz="0" w:space="0" w:color="auto"/>
            <w:left w:val="none" w:sz="0" w:space="0" w:color="auto"/>
            <w:bottom w:val="none" w:sz="0" w:space="0" w:color="auto"/>
            <w:right w:val="none" w:sz="0" w:space="0" w:color="auto"/>
          </w:divBdr>
        </w:div>
      </w:divsChild>
    </w:div>
    <w:div w:id="1131242026">
      <w:bodyDiv w:val="1"/>
      <w:marLeft w:val="0"/>
      <w:marRight w:val="0"/>
      <w:marTop w:val="0"/>
      <w:marBottom w:val="0"/>
      <w:divBdr>
        <w:top w:val="none" w:sz="0" w:space="0" w:color="auto"/>
        <w:left w:val="none" w:sz="0" w:space="0" w:color="auto"/>
        <w:bottom w:val="none" w:sz="0" w:space="0" w:color="auto"/>
        <w:right w:val="none" w:sz="0" w:space="0" w:color="auto"/>
      </w:divBdr>
    </w:div>
    <w:div w:id="1145076467">
      <w:bodyDiv w:val="1"/>
      <w:marLeft w:val="0"/>
      <w:marRight w:val="0"/>
      <w:marTop w:val="0"/>
      <w:marBottom w:val="0"/>
      <w:divBdr>
        <w:top w:val="none" w:sz="0" w:space="0" w:color="auto"/>
        <w:left w:val="none" w:sz="0" w:space="0" w:color="auto"/>
        <w:bottom w:val="none" w:sz="0" w:space="0" w:color="auto"/>
        <w:right w:val="none" w:sz="0" w:space="0" w:color="auto"/>
      </w:divBdr>
      <w:divsChild>
        <w:div w:id="1972591521">
          <w:marLeft w:val="0"/>
          <w:marRight w:val="0"/>
          <w:marTop w:val="0"/>
          <w:marBottom w:val="0"/>
          <w:divBdr>
            <w:top w:val="none" w:sz="0" w:space="0" w:color="auto"/>
            <w:left w:val="none" w:sz="0" w:space="0" w:color="auto"/>
            <w:bottom w:val="none" w:sz="0" w:space="0" w:color="auto"/>
            <w:right w:val="none" w:sz="0" w:space="0" w:color="auto"/>
          </w:divBdr>
        </w:div>
      </w:divsChild>
    </w:div>
    <w:div w:id="1220048667">
      <w:bodyDiv w:val="1"/>
      <w:marLeft w:val="0"/>
      <w:marRight w:val="0"/>
      <w:marTop w:val="0"/>
      <w:marBottom w:val="0"/>
      <w:divBdr>
        <w:top w:val="none" w:sz="0" w:space="0" w:color="auto"/>
        <w:left w:val="none" w:sz="0" w:space="0" w:color="auto"/>
        <w:bottom w:val="none" w:sz="0" w:space="0" w:color="auto"/>
        <w:right w:val="none" w:sz="0" w:space="0" w:color="auto"/>
      </w:divBdr>
    </w:div>
    <w:div w:id="1346708688">
      <w:bodyDiv w:val="1"/>
      <w:marLeft w:val="0"/>
      <w:marRight w:val="0"/>
      <w:marTop w:val="0"/>
      <w:marBottom w:val="0"/>
      <w:divBdr>
        <w:top w:val="none" w:sz="0" w:space="0" w:color="auto"/>
        <w:left w:val="none" w:sz="0" w:space="0" w:color="auto"/>
        <w:bottom w:val="none" w:sz="0" w:space="0" w:color="auto"/>
        <w:right w:val="none" w:sz="0" w:space="0" w:color="auto"/>
      </w:divBdr>
      <w:divsChild>
        <w:div w:id="1026365470">
          <w:marLeft w:val="0"/>
          <w:marRight w:val="0"/>
          <w:marTop w:val="0"/>
          <w:marBottom w:val="0"/>
          <w:divBdr>
            <w:top w:val="none" w:sz="0" w:space="0" w:color="auto"/>
            <w:left w:val="none" w:sz="0" w:space="0" w:color="auto"/>
            <w:bottom w:val="none" w:sz="0" w:space="0" w:color="auto"/>
            <w:right w:val="none" w:sz="0" w:space="0" w:color="auto"/>
          </w:divBdr>
          <w:divsChild>
            <w:div w:id="1363631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FC4CD5-1429-4351-A08B-5C188F5B83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33</Pages>
  <Words>11661</Words>
  <Characters>66469</Characters>
  <Application>Microsoft Office Word</Application>
  <DocSecurity>0</DocSecurity>
  <Lines>553</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Irakli Kasradze</dc:creator>
  <cp:lastModifiedBy>არჩილ გორდულაძე</cp:lastModifiedBy>
  <cp:revision>11</cp:revision>
  <cp:lastPrinted>2023-02-22T15:04:00Z</cp:lastPrinted>
  <dcterms:created xsi:type="dcterms:W3CDTF">2023-06-02T08:55:00Z</dcterms:created>
  <dcterms:modified xsi:type="dcterms:W3CDTF">2023-06-02T09:04:00Z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5ddb751d1419fed42733966df003c3e567554b3f578f0267efedc380eeb6b098</vt:lpwstr>
  </property>
  <property fmtid="{D5CDD505-2E9C-101B-9397-08002B2CF9AE}" pid="3" name="KSOProductBuildVer">
    <vt:lpwstr>1033-11.2.0.11486</vt:lpwstr>
  </property>
  <property fmtid="{D5CDD505-2E9C-101B-9397-08002B2CF9AE}" pid="4" name="ICV">
    <vt:lpwstr>14D646465DD34117A6C708B0214859F8</vt:lpwstr>
  </property>
</Properties>
</file>