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B4C227" w14:textId="77777777" w:rsidR="002C35CE" w:rsidRPr="005934F3" w:rsidRDefault="002C35CE" w:rsidP="002C35CE">
      <w:pPr>
        <w:spacing w:before="42"/>
        <w:jc w:val="right"/>
        <w:rPr>
          <w:rFonts w:ascii="Times New Roman" w:hAnsi="Times New Roman" w:cs="Times New Roman"/>
          <w:bCs/>
          <w:i/>
          <w:iCs/>
          <w:u w:val="single"/>
          <w:lang w:val="ka-GE"/>
        </w:rPr>
      </w:pPr>
      <w:r w:rsidRPr="005934F3">
        <w:rPr>
          <w:rFonts w:ascii="Sylfaen" w:hAnsi="Sylfaen" w:cs="Sylfaen"/>
          <w:bCs/>
          <w:i/>
          <w:iCs/>
          <w:spacing w:val="1"/>
          <w:w w:val="95"/>
          <w:u w:val="single"/>
          <w:lang w:val="ka-GE"/>
        </w:rPr>
        <w:t>პ</w:t>
      </w:r>
      <w:r w:rsidRPr="005934F3">
        <w:rPr>
          <w:rFonts w:ascii="Sylfaen" w:hAnsi="Sylfaen" w:cs="Sylfaen"/>
          <w:bCs/>
          <w:i/>
          <w:iCs/>
          <w:w w:val="95"/>
          <w:u w:val="single"/>
          <w:lang w:val="ka-GE"/>
        </w:rPr>
        <w:t>რ</w:t>
      </w:r>
      <w:r w:rsidRPr="005934F3">
        <w:rPr>
          <w:rFonts w:ascii="Sylfaen" w:hAnsi="Sylfaen" w:cs="Sylfaen"/>
          <w:bCs/>
          <w:i/>
          <w:iCs/>
          <w:spacing w:val="-2"/>
          <w:w w:val="95"/>
          <w:u w:val="single"/>
          <w:lang w:val="ka-GE"/>
        </w:rPr>
        <w:t>ო</w:t>
      </w:r>
      <w:r w:rsidRPr="005934F3">
        <w:rPr>
          <w:rFonts w:ascii="Sylfaen" w:hAnsi="Sylfaen" w:cs="Sylfaen"/>
          <w:bCs/>
          <w:i/>
          <w:iCs/>
          <w:spacing w:val="1"/>
          <w:w w:val="95"/>
          <w:u w:val="single"/>
          <w:lang w:val="ka-GE"/>
        </w:rPr>
        <w:t>ე</w:t>
      </w:r>
      <w:r w:rsidRPr="005934F3">
        <w:rPr>
          <w:rFonts w:ascii="Sylfaen" w:hAnsi="Sylfaen" w:cs="Sylfaen"/>
          <w:bCs/>
          <w:i/>
          <w:iCs/>
          <w:w w:val="95"/>
          <w:u w:val="single"/>
          <w:lang w:val="ka-GE"/>
        </w:rPr>
        <w:t>ქ</w:t>
      </w:r>
      <w:r w:rsidRPr="005934F3">
        <w:rPr>
          <w:rFonts w:ascii="Sylfaen" w:hAnsi="Sylfaen" w:cs="Sylfaen"/>
          <w:bCs/>
          <w:i/>
          <w:iCs/>
          <w:spacing w:val="-1"/>
          <w:w w:val="95"/>
          <w:u w:val="single"/>
          <w:lang w:val="ka-GE"/>
        </w:rPr>
        <w:t>ტ</w:t>
      </w:r>
      <w:r w:rsidRPr="005934F3">
        <w:rPr>
          <w:rFonts w:ascii="Sylfaen" w:hAnsi="Sylfaen" w:cs="Sylfaen"/>
          <w:bCs/>
          <w:i/>
          <w:iCs/>
          <w:w w:val="95"/>
          <w:u w:val="single"/>
          <w:lang w:val="ka-GE"/>
        </w:rPr>
        <w:t>ი</w:t>
      </w:r>
    </w:p>
    <w:p w14:paraId="57893825" w14:textId="77777777" w:rsidR="002C35CE" w:rsidRPr="005934F3" w:rsidRDefault="002C35CE" w:rsidP="002C35CE">
      <w:pPr>
        <w:spacing w:line="200" w:lineRule="exact"/>
        <w:rPr>
          <w:rFonts w:ascii="Times New Roman" w:hAnsi="Times New Roman" w:cs="Times New Roman"/>
          <w:lang w:val="ka-GE"/>
        </w:rPr>
      </w:pPr>
    </w:p>
    <w:p w14:paraId="463BC573" w14:textId="77777777" w:rsidR="002C35CE" w:rsidRPr="005934F3" w:rsidRDefault="002C35CE" w:rsidP="002C35CE">
      <w:pPr>
        <w:jc w:val="center"/>
        <w:rPr>
          <w:rFonts w:ascii="Times New Roman" w:hAnsi="Times New Roman" w:cs="Times New Roman"/>
          <w:b/>
          <w:bCs/>
          <w:sz w:val="24"/>
          <w:lang w:val="ka-GE"/>
        </w:rPr>
      </w:pPr>
      <w:r w:rsidRPr="005934F3">
        <w:rPr>
          <w:rFonts w:ascii="Sylfaen" w:hAnsi="Sylfaen" w:cs="Sylfaen"/>
          <w:b/>
          <w:bCs/>
          <w:sz w:val="24"/>
          <w:lang w:val="ka-GE"/>
        </w:rPr>
        <w:t>ს</w:t>
      </w:r>
      <w:r w:rsidRPr="005934F3">
        <w:rPr>
          <w:rFonts w:ascii="Sylfaen" w:hAnsi="Sylfaen" w:cs="Sylfaen"/>
          <w:b/>
          <w:bCs/>
          <w:spacing w:val="1"/>
          <w:sz w:val="24"/>
          <w:lang w:val="ka-GE"/>
        </w:rPr>
        <w:t>აქა</w:t>
      </w:r>
      <w:r w:rsidRPr="005934F3">
        <w:rPr>
          <w:rFonts w:ascii="Sylfaen" w:hAnsi="Sylfaen" w:cs="Sylfaen"/>
          <w:b/>
          <w:bCs/>
          <w:sz w:val="24"/>
          <w:lang w:val="ka-GE"/>
        </w:rPr>
        <w:t>რთვე</w:t>
      </w:r>
      <w:r w:rsidRPr="005934F3">
        <w:rPr>
          <w:rFonts w:ascii="Sylfaen" w:hAnsi="Sylfaen" w:cs="Sylfaen"/>
          <w:b/>
          <w:bCs/>
          <w:spacing w:val="1"/>
          <w:sz w:val="24"/>
          <w:lang w:val="ka-GE"/>
        </w:rPr>
        <w:t>ლო</w:t>
      </w:r>
      <w:r w:rsidRPr="005934F3">
        <w:rPr>
          <w:rFonts w:ascii="Sylfaen" w:hAnsi="Sylfaen" w:cs="Sylfaen"/>
          <w:b/>
          <w:bCs/>
          <w:sz w:val="24"/>
          <w:lang w:val="ka-GE"/>
        </w:rPr>
        <w:t>ს</w:t>
      </w:r>
      <w:r w:rsidRPr="005934F3">
        <w:rPr>
          <w:rFonts w:ascii="Times New Roman" w:hAnsi="Times New Roman" w:cs="Times New Roman"/>
          <w:b/>
          <w:bCs/>
          <w:sz w:val="24"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sz w:val="24"/>
          <w:lang w:val="ka-GE"/>
        </w:rPr>
        <w:t>პ</w:t>
      </w:r>
      <w:r w:rsidRPr="005934F3">
        <w:rPr>
          <w:rFonts w:ascii="Sylfaen" w:hAnsi="Sylfaen" w:cs="Sylfaen"/>
          <w:b/>
          <w:bCs/>
          <w:spacing w:val="1"/>
          <w:sz w:val="24"/>
          <w:lang w:val="ka-GE"/>
        </w:rPr>
        <w:t>ა</w:t>
      </w:r>
      <w:r w:rsidRPr="005934F3">
        <w:rPr>
          <w:rFonts w:ascii="Sylfaen" w:hAnsi="Sylfaen" w:cs="Sylfaen"/>
          <w:b/>
          <w:bCs/>
          <w:sz w:val="24"/>
          <w:lang w:val="ka-GE"/>
        </w:rPr>
        <w:t>რ</w:t>
      </w:r>
      <w:r w:rsidRPr="005934F3">
        <w:rPr>
          <w:rFonts w:ascii="Sylfaen" w:hAnsi="Sylfaen" w:cs="Sylfaen"/>
          <w:b/>
          <w:bCs/>
          <w:spacing w:val="1"/>
          <w:sz w:val="24"/>
          <w:lang w:val="ka-GE"/>
        </w:rPr>
        <w:t>ლა</w:t>
      </w:r>
      <w:r w:rsidRPr="005934F3">
        <w:rPr>
          <w:rFonts w:ascii="Sylfaen" w:hAnsi="Sylfaen" w:cs="Sylfaen"/>
          <w:b/>
          <w:bCs/>
          <w:spacing w:val="-5"/>
          <w:sz w:val="24"/>
          <w:lang w:val="ka-GE"/>
        </w:rPr>
        <w:t>მ</w:t>
      </w:r>
      <w:r w:rsidRPr="005934F3">
        <w:rPr>
          <w:rFonts w:ascii="Sylfaen" w:hAnsi="Sylfaen" w:cs="Sylfaen"/>
          <w:b/>
          <w:bCs/>
          <w:sz w:val="24"/>
          <w:lang w:val="ka-GE"/>
        </w:rPr>
        <w:t>ე</w:t>
      </w:r>
      <w:r w:rsidRPr="005934F3">
        <w:rPr>
          <w:rFonts w:ascii="Sylfaen" w:hAnsi="Sylfaen" w:cs="Sylfaen"/>
          <w:b/>
          <w:bCs/>
          <w:spacing w:val="1"/>
          <w:sz w:val="24"/>
          <w:lang w:val="ka-GE"/>
        </w:rPr>
        <w:t>ნ</w:t>
      </w:r>
      <w:r w:rsidRPr="005934F3">
        <w:rPr>
          <w:rFonts w:ascii="Sylfaen" w:hAnsi="Sylfaen" w:cs="Sylfaen"/>
          <w:b/>
          <w:bCs/>
          <w:sz w:val="24"/>
          <w:lang w:val="ka-GE"/>
        </w:rPr>
        <w:t>ტის</w:t>
      </w:r>
      <w:r w:rsidRPr="005934F3">
        <w:rPr>
          <w:rFonts w:ascii="Times New Roman" w:hAnsi="Times New Roman" w:cs="Times New Roman"/>
          <w:b/>
          <w:bCs/>
          <w:sz w:val="24"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sz w:val="24"/>
          <w:lang w:val="ka-GE"/>
        </w:rPr>
        <w:t>დადგენილება</w:t>
      </w:r>
    </w:p>
    <w:p w14:paraId="7E1296BA" w14:textId="190CF357" w:rsidR="002C35CE" w:rsidRPr="005934F3" w:rsidRDefault="00FA15EC" w:rsidP="002C35CE">
      <w:pPr>
        <w:spacing w:before="18" w:line="260" w:lineRule="exact"/>
        <w:jc w:val="center"/>
        <w:rPr>
          <w:rFonts w:ascii="Times New Roman" w:hAnsi="Times New Roman" w:cs="Times New Roman"/>
          <w:b/>
          <w:bCs/>
          <w:lang w:val="ka-GE"/>
        </w:rPr>
      </w:pPr>
      <w:bookmarkStart w:id="0" w:name="_Hlk74169227"/>
      <w:r w:rsidRPr="005934F3">
        <w:rPr>
          <w:rFonts w:ascii="Sylfaen" w:hAnsi="Sylfaen" w:cs="Sylfaen"/>
          <w:b/>
          <w:bCs/>
          <w:lang w:val="ka-GE"/>
        </w:rPr>
        <w:t>ორგანიზებული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დანაშაულებრივი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ჯგუფების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მიერ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თაღლითური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„</w:t>
      </w:r>
      <w:r w:rsidRPr="005934F3">
        <w:rPr>
          <w:rFonts w:ascii="Sylfaen" w:hAnsi="Sylfaen" w:cs="Sylfaen"/>
          <w:b/>
          <w:bCs/>
          <w:lang w:val="ka-GE"/>
        </w:rPr>
        <w:t>ქოლცენტრების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“ </w:t>
      </w:r>
      <w:r w:rsidRPr="005934F3">
        <w:rPr>
          <w:rFonts w:ascii="Sylfaen" w:hAnsi="Sylfaen" w:cs="Sylfaen"/>
          <w:b/>
          <w:bCs/>
          <w:lang w:val="ka-GE"/>
        </w:rPr>
        <w:t>მეშვეობით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ჩადენილ</w:t>
      </w:r>
      <w:r w:rsidR="00517806" w:rsidRPr="005934F3">
        <w:rPr>
          <w:rFonts w:ascii="Sylfaen" w:hAnsi="Sylfaen" w:cs="Sylfaen"/>
          <w:b/>
          <w:bCs/>
          <w:lang w:val="ka-GE"/>
        </w:rPr>
        <w:t>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ტრანსნაციონალური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დანაშაულებისა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და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მათზე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შესაძლო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არასათანადო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რეაგირების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შემსწავლელი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საქართველოს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პარლამენტის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დროებითი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საგამოძიებო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კომისიის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შექმნის</w:t>
      </w:r>
      <w:r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Pr="005934F3">
        <w:rPr>
          <w:rFonts w:ascii="Sylfaen" w:hAnsi="Sylfaen" w:cs="Sylfaen"/>
          <w:b/>
          <w:bCs/>
          <w:lang w:val="ka-GE"/>
        </w:rPr>
        <w:t>შესახებ</w:t>
      </w:r>
      <w:bookmarkEnd w:id="0"/>
    </w:p>
    <w:p w14:paraId="2A2D687D" w14:textId="77777777" w:rsidR="002C35CE" w:rsidRPr="005934F3" w:rsidRDefault="002C35CE" w:rsidP="002C35CE">
      <w:pPr>
        <w:spacing w:before="18" w:line="260" w:lineRule="exact"/>
        <w:jc w:val="center"/>
        <w:rPr>
          <w:rFonts w:ascii="Times New Roman" w:hAnsi="Times New Roman" w:cs="Times New Roman"/>
          <w:b/>
          <w:bCs/>
          <w:lang w:val="ka-GE"/>
        </w:rPr>
      </w:pPr>
    </w:p>
    <w:p w14:paraId="2B0E5442" w14:textId="77777777" w:rsidR="002C35CE" w:rsidRPr="005934F3" w:rsidRDefault="002C35CE" w:rsidP="008A0BFF">
      <w:pPr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spacing w:val="-1"/>
          <w:lang w:val="ka-GE"/>
        </w:rPr>
        <w:t>ს</w:t>
      </w:r>
      <w:r w:rsidRPr="005934F3">
        <w:rPr>
          <w:rFonts w:ascii="Sylfaen" w:hAnsi="Sylfaen" w:cs="Sylfaen"/>
          <w:spacing w:val="1"/>
          <w:lang w:val="ka-GE"/>
        </w:rPr>
        <w:t>აქა</w:t>
      </w:r>
      <w:r w:rsidRPr="005934F3">
        <w:rPr>
          <w:rFonts w:ascii="Sylfaen" w:hAnsi="Sylfaen" w:cs="Sylfaen"/>
          <w:spacing w:val="-1"/>
          <w:lang w:val="ka-GE"/>
        </w:rPr>
        <w:t>რთვე</w:t>
      </w:r>
      <w:r w:rsidRPr="005934F3">
        <w:rPr>
          <w:rFonts w:ascii="Sylfaen" w:hAnsi="Sylfaen" w:cs="Sylfaen"/>
          <w:spacing w:val="1"/>
          <w:lang w:val="ka-GE"/>
        </w:rPr>
        <w:t>ლო</w:t>
      </w:r>
      <w:r w:rsidRPr="005934F3">
        <w:rPr>
          <w:rFonts w:ascii="Sylfaen" w:hAnsi="Sylfaen" w:cs="Sylfaen"/>
          <w:lang w:val="ka-GE"/>
        </w:rPr>
        <w:t>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კონსტიტუციის</w:t>
      </w:r>
      <w:r w:rsidRPr="005934F3">
        <w:rPr>
          <w:rFonts w:ascii="Times New Roman" w:hAnsi="Times New Roman" w:cs="Times New Roman"/>
          <w:lang w:val="ka-GE"/>
        </w:rPr>
        <w:t xml:space="preserve"> 42-</w:t>
      </w:r>
      <w:r w:rsidRPr="005934F3">
        <w:rPr>
          <w:rFonts w:ascii="Sylfaen" w:hAnsi="Sylfaen" w:cs="Sylfaen"/>
          <w:lang w:val="ka-GE"/>
        </w:rPr>
        <w:t>ე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მუხლის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პირველი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მე</w:t>
      </w:r>
      <w:r w:rsidR="008A0BFF" w:rsidRPr="005934F3">
        <w:rPr>
          <w:rFonts w:ascii="Times New Roman" w:hAnsi="Times New Roman" w:cs="Times New Roman"/>
          <w:lang w:val="ka-GE"/>
        </w:rPr>
        <w:t>-2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პუნქტების</w:t>
      </w:r>
      <w:r w:rsidRPr="005934F3">
        <w:rPr>
          <w:rFonts w:ascii="Times New Roman" w:hAnsi="Times New Roman" w:cs="Times New Roman"/>
          <w:lang w:val="ka-GE"/>
        </w:rPr>
        <w:t xml:space="preserve">, </w:t>
      </w:r>
      <w:r w:rsidRPr="005934F3">
        <w:rPr>
          <w:rFonts w:ascii="Sylfaen" w:hAnsi="Sylfaen" w:cs="Sylfaen"/>
          <w:lang w:val="ka-GE"/>
        </w:rPr>
        <w:t>საქართველოს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spacing w:val="-1"/>
          <w:lang w:val="ka-GE"/>
        </w:rPr>
        <w:t>პ</w:t>
      </w:r>
      <w:r w:rsidRPr="005934F3">
        <w:rPr>
          <w:rFonts w:ascii="Sylfaen" w:hAnsi="Sylfaen" w:cs="Sylfaen"/>
          <w:spacing w:val="1"/>
          <w:lang w:val="ka-GE"/>
        </w:rPr>
        <w:t>ა</w:t>
      </w:r>
      <w:r w:rsidRPr="005934F3">
        <w:rPr>
          <w:rFonts w:ascii="Sylfaen" w:hAnsi="Sylfaen" w:cs="Sylfaen"/>
          <w:spacing w:val="-1"/>
          <w:lang w:val="ka-GE"/>
        </w:rPr>
        <w:t>რ</w:t>
      </w:r>
      <w:r w:rsidRPr="005934F3">
        <w:rPr>
          <w:rFonts w:ascii="Sylfaen" w:hAnsi="Sylfaen" w:cs="Sylfaen"/>
          <w:spacing w:val="1"/>
          <w:lang w:val="ka-GE"/>
        </w:rPr>
        <w:t>ლა</w:t>
      </w:r>
      <w:r w:rsidRPr="005934F3">
        <w:rPr>
          <w:rFonts w:ascii="Sylfaen" w:hAnsi="Sylfaen" w:cs="Sylfaen"/>
          <w:spacing w:val="-1"/>
          <w:lang w:val="ka-GE"/>
        </w:rPr>
        <w:t>მე</w:t>
      </w:r>
      <w:r w:rsidRPr="005934F3">
        <w:rPr>
          <w:rFonts w:ascii="Sylfaen" w:hAnsi="Sylfaen" w:cs="Sylfaen"/>
          <w:spacing w:val="1"/>
          <w:lang w:val="ka-GE"/>
        </w:rPr>
        <w:t>ნ</w:t>
      </w:r>
      <w:r w:rsidRPr="005934F3">
        <w:rPr>
          <w:rFonts w:ascii="Sylfaen" w:hAnsi="Sylfaen" w:cs="Sylfaen"/>
          <w:spacing w:val="-1"/>
          <w:lang w:val="ka-GE"/>
        </w:rPr>
        <w:t>ტ</w:t>
      </w:r>
      <w:r w:rsidRPr="005934F3">
        <w:rPr>
          <w:rFonts w:ascii="Sylfaen" w:hAnsi="Sylfaen" w:cs="Sylfaen"/>
          <w:lang w:val="ka-GE"/>
        </w:rPr>
        <w:t>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spacing w:val="-1"/>
          <w:lang w:val="ka-GE"/>
        </w:rPr>
        <w:t>რეგ</w:t>
      </w:r>
      <w:r w:rsidRPr="005934F3">
        <w:rPr>
          <w:rFonts w:ascii="Sylfaen" w:hAnsi="Sylfaen" w:cs="Sylfaen"/>
          <w:spacing w:val="1"/>
          <w:lang w:val="ka-GE"/>
        </w:rPr>
        <w:t>ლა</w:t>
      </w:r>
      <w:r w:rsidRPr="005934F3">
        <w:rPr>
          <w:rFonts w:ascii="Sylfaen" w:hAnsi="Sylfaen" w:cs="Sylfaen"/>
          <w:spacing w:val="-1"/>
          <w:lang w:val="ka-GE"/>
        </w:rPr>
        <w:t>მე</w:t>
      </w:r>
      <w:r w:rsidRPr="005934F3">
        <w:rPr>
          <w:rFonts w:ascii="Sylfaen" w:hAnsi="Sylfaen" w:cs="Sylfaen"/>
          <w:spacing w:val="1"/>
          <w:lang w:val="ka-GE"/>
        </w:rPr>
        <w:t>ნ</w:t>
      </w:r>
      <w:r w:rsidRPr="005934F3">
        <w:rPr>
          <w:rFonts w:ascii="Sylfaen" w:hAnsi="Sylfaen" w:cs="Sylfaen"/>
          <w:spacing w:val="-1"/>
          <w:lang w:val="ka-GE"/>
        </w:rPr>
        <w:t>ტ</w:t>
      </w:r>
      <w:r w:rsidRPr="005934F3">
        <w:rPr>
          <w:rFonts w:ascii="Sylfaen" w:hAnsi="Sylfaen" w:cs="Sylfaen"/>
          <w:lang w:val="ka-GE"/>
        </w:rPr>
        <w:t>ის</w:t>
      </w:r>
      <w:r w:rsidRPr="005934F3">
        <w:rPr>
          <w:rFonts w:ascii="Times New Roman" w:hAnsi="Times New Roman" w:cs="Times New Roman"/>
          <w:lang w:val="ka-GE"/>
        </w:rPr>
        <w:t xml:space="preserve"> 61-</w:t>
      </w:r>
      <w:r w:rsidRPr="005934F3">
        <w:rPr>
          <w:rFonts w:ascii="Sylfaen" w:hAnsi="Sylfaen" w:cs="Sylfaen"/>
          <w:lang w:val="ka-GE"/>
        </w:rPr>
        <w:t>ე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მუხლის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პირველი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მე</w:t>
      </w:r>
      <w:r w:rsidR="008A0BFF" w:rsidRPr="005934F3">
        <w:rPr>
          <w:rFonts w:ascii="Times New Roman" w:hAnsi="Times New Roman" w:cs="Times New Roman"/>
          <w:lang w:val="ka-GE"/>
        </w:rPr>
        <w:t>-2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პუნქტებისა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Times New Roman" w:eastAsia="Calibri" w:hAnsi="Times New Roman" w:cs="Times New Roman"/>
          <w:spacing w:val="3"/>
          <w:lang w:val="ka-GE"/>
        </w:rPr>
        <w:t>62–</w:t>
      </w:r>
      <w:r w:rsidRPr="005934F3">
        <w:rPr>
          <w:rFonts w:ascii="Sylfaen" w:eastAsia="Calibri" w:hAnsi="Sylfaen" w:cs="Sylfaen"/>
          <w:spacing w:val="3"/>
          <w:lang w:val="ka-GE"/>
        </w:rPr>
        <w:t>ე</w:t>
      </w:r>
      <w:r w:rsidRPr="005934F3">
        <w:rPr>
          <w:rFonts w:ascii="Times New Roman" w:eastAsia="Calibri" w:hAnsi="Times New Roman" w:cs="Times New Roman"/>
          <w:spacing w:val="3"/>
          <w:lang w:val="ka-GE"/>
        </w:rPr>
        <w:t xml:space="preserve"> </w:t>
      </w:r>
      <w:r w:rsidRPr="005934F3">
        <w:rPr>
          <w:rFonts w:ascii="Sylfaen" w:eastAsia="Calibri" w:hAnsi="Sylfaen" w:cs="Sylfaen"/>
          <w:spacing w:val="3"/>
          <w:lang w:val="ka-GE"/>
        </w:rPr>
        <w:t>მუხლის</w:t>
      </w:r>
      <w:r w:rsidRPr="005934F3">
        <w:rPr>
          <w:rFonts w:ascii="Times New Roman" w:eastAsia="Calibri" w:hAnsi="Times New Roman" w:cs="Times New Roman"/>
          <w:spacing w:val="3"/>
          <w:lang w:val="ka-GE"/>
        </w:rPr>
        <w:t xml:space="preserve"> </w:t>
      </w:r>
      <w:r w:rsidRPr="005934F3">
        <w:rPr>
          <w:rFonts w:ascii="Sylfaen" w:eastAsia="Calibri" w:hAnsi="Sylfaen" w:cs="Sylfaen"/>
          <w:spacing w:val="3"/>
          <w:lang w:val="ka-GE"/>
        </w:rPr>
        <w:t>პირველი</w:t>
      </w:r>
      <w:r w:rsidRPr="005934F3">
        <w:rPr>
          <w:rFonts w:ascii="Times New Roman" w:eastAsia="Calibri" w:hAnsi="Times New Roman" w:cs="Times New Roman"/>
          <w:spacing w:val="3"/>
          <w:lang w:val="ka-GE"/>
        </w:rPr>
        <w:t xml:space="preserve"> </w:t>
      </w:r>
      <w:r w:rsidRPr="005934F3">
        <w:rPr>
          <w:rFonts w:ascii="Sylfaen" w:eastAsia="Calibri" w:hAnsi="Sylfaen" w:cs="Sylfaen"/>
          <w:spacing w:val="3"/>
          <w:lang w:val="ka-GE"/>
        </w:rPr>
        <w:t>პუნქტის</w:t>
      </w:r>
      <w:r w:rsidRPr="005934F3">
        <w:rPr>
          <w:rFonts w:ascii="Times New Roman" w:eastAsia="Calibri" w:hAnsi="Times New Roman" w:cs="Times New Roman"/>
          <w:spacing w:val="3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შ</w:t>
      </w:r>
      <w:r w:rsidRPr="005934F3">
        <w:rPr>
          <w:rFonts w:ascii="Sylfaen" w:hAnsi="Sylfaen" w:cs="Sylfaen"/>
          <w:spacing w:val="-1"/>
          <w:lang w:val="ka-GE"/>
        </w:rPr>
        <w:t>ეს</w:t>
      </w:r>
      <w:r w:rsidRPr="005934F3">
        <w:rPr>
          <w:rFonts w:ascii="Sylfaen" w:hAnsi="Sylfaen" w:cs="Sylfaen"/>
          <w:spacing w:val="1"/>
          <w:lang w:val="ka-GE"/>
        </w:rPr>
        <w:t>ა</w:t>
      </w:r>
      <w:r w:rsidRPr="005934F3">
        <w:rPr>
          <w:rFonts w:ascii="Sylfaen" w:hAnsi="Sylfaen" w:cs="Sylfaen"/>
          <w:spacing w:val="-1"/>
          <w:lang w:val="ka-GE"/>
        </w:rPr>
        <w:t>ბ</w:t>
      </w:r>
      <w:r w:rsidRPr="005934F3">
        <w:rPr>
          <w:rFonts w:ascii="Sylfaen" w:hAnsi="Sylfaen" w:cs="Sylfaen"/>
          <w:spacing w:val="1"/>
          <w:lang w:val="ka-GE"/>
        </w:rPr>
        <w:t>ა</w:t>
      </w:r>
      <w:r w:rsidRPr="005934F3">
        <w:rPr>
          <w:rFonts w:ascii="Sylfaen" w:hAnsi="Sylfaen" w:cs="Sylfaen"/>
          <w:spacing w:val="-1"/>
          <w:lang w:val="ka-GE"/>
        </w:rPr>
        <w:t>მ</w:t>
      </w:r>
      <w:r w:rsidRPr="005934F3">
        <w:rPr>
          <w:rFonts w:ascii="Sylfaen" w:hAnsi="Sylfaen" w:cs="Sylfaen"/>
          <w:lang w:val="ka-GE"/>
        </w:rPr>
        <w:t>ი</w:t>
      </w:r>
      <w:r w:rsidRPr="005934F3">
        <w:rPr>
          <w:rFonts w:ascii="Sylfaen" w:hAnsi="Sylfaen" w:cs="Sylfaen"/>
          <w:spacing w:val="-1"/>
          <w:lang w:val="ka-GE"/>
        </w:rPr>
        <w:t>ს</w:t>
      </w:r>
      <w:r w:rsidRPr="005934F3">
        <w:rPr>
          <w:rFonts w:ascii="Sylfaen" w:hAnsi="Sylfaen" w:cs="Sylfaen"/>
          <w:spacing w:val="1"/>
          <w:lang w:val="ka-GE"/>
        </w:rPr>
        <w:t>ა</w:t>
      </w:r>
      <w:r w:rsidRPr="005934F3">
        <w:rPr>
          <w:rFonts w:ascii="Sylfaen" w:hAnsi="Sylfaen" w:cs="Sylfaen"/>
          <w:lang w:val="ka-GE"/>
        </w:rPr>
        <w:t>დ</w:t>
      </w:r>
      <w:r w:rsidR="008A0BFF" w:rsidRPr="005934F3">
        <w:rPr>
          <w:rFonts w:ascii="Times New Roman" w:hAnsi="Times New Roman" w:cs="Times New Roman"/>
          <w:lang w:val="ka-GE"/>
        </w:rPr>
        <w:t xml:space="preserve">, </w:t>
      </w:r>
      <w:r w:rsidRPr="005934F3">
        <w:rPr>
          <w:rFonts w:ascii="Sylfaen" w:hAnsi="Sylfaen" w:cs="Sylfaen"/>
          <w:lang w:val="ka-GE"/>
        </w:rPr>
        <w:t>საქართველოს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პარლამენტი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ადგენს</w:t>
      </w:r>
      <w:r w:rsidRPr="005934F3">
        <w:rPr>
          <w:rFonts w:ascii="Times New Roman" w:hAnsi="Times New Roman" w:cs="Times New Roman"/>
          <w:lang w:val="ka-GE"/>
        </w:rPr>
        <w:t>:</w:t>
      </w:r>
    </w:p>
    <w:p w14:paraId="29859825" w14:textId="20E00B94" w:rsidR="005346CD" w:rsidRPr="005934F3" w:rsidRDefault="002C35CE" w:rsidP="00F057A9">
      <w:pPr>
        <w:pStyle w:val="ListParagraph"/>
        <w:numPr>
          <w:ilvl w:val="0"/>
          <w:numId w:val="1"/>
        </w:numPr>
        <w:tabs>
          <w:tab w:val="left" w:pos="270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შეიქმნას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ორგანიზებული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დანაშაულებრივი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ჯგუფების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მიერ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თაღლითური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„</w:t>
      </w:r>
      <w:r w:rsidR="00B1538B" w:rsidRPr="005934F3">
        <w:rPr>
          <w:rFonts w:ascii="Sylfaen" w:hAnsi="Sylfaen" w:cs="Sylfaen"/>
          <w:b/>
          <w:bCs/>
          <w:lang w:val="ka-GE"/>
        </w:rPr>
        <w:t>ქოლცენტრების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“ </w:t>
      </w:r>
      <w:r w:rsidR="00B1538B" w:rsidRPr="005934F3">
        <w:rPr>
          <w:rFonts w:ascii="Sylfaen" w:hAnsi="Sylfaen" w:cs="Sylfaen"/>
          <w:b/>
          <w:bCs/>
          <w:lang w:val="ka-GE"/>
        </w:rPr>
        <w:t>მეშვეობით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ჩადენილი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ტრანსნაციონალური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დანაშაულებისა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და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მათზე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შესაძლო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არასათანადო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რეაგირების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B1538B" w:rsidRPr="005934F3">
        <w:rPr>
          <w:rFonts w:ascii="Sylfaen" w:hAnsi="Sylfaen" w:cs="Sylfaen"/>
          <w:b/>
          <w:bCs/>
          <w:lang w:val="ka-GE"/>
        </w:rPr>
        <w:t>შემსწავლელი</w:t>
      </w:r>
      <w:r w:rsidR="00B1538B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FA15EC" w:rsidRPr="005934F3">
        <w:rPr>
          <w:rFonts w:ascii="Sylfaen" w:hAnsi="Sylfaen" w:cs="Sylfaen"/>
          <w:b/>
          <w:bCs/>
          <w:lang w:val="ka-GE"/>
        </w:rPr>
        <w:t>პარლამენტის</w:t>
      </w:r>
      <w:r w:rsidR="00FA15EC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FA15EC" w:rsidRPr="005934F3">
        <w:rPr>
          <w:rFonts w:ascii="Sylfaen" w:hAnsi="Sylfaen" w:cs="Sylfaen"/>
          <w:b/>
          <w:bCs/>
          <w:lang w:val="ka-GE"/>
        </w:rPr>
        <w:t>დროებითი</w:t>
      </w:r>
      <w:r w:rsidR="00FA15EC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FA15EC" w:rsidRPr="005934F3">
        <w:rPr>
          <w:rFonts w:ascii="Sylfaen" w:hAnsi="Sylfaen" w:cs="Sylfaen"/>
          <w:b/>
          <w:bCs/>
          <w:lang w:val="ka-GE"/>
        </w:rPr>
        <w:t>საგამოძიებო</w:t>
      </w:r>
      <w:r w:rsidR="00FA15EC" w:rsidRPr="005934F3">
        <w:rPr>
          <w:rFonts w:ascii="Times New Roman" w:hAnsi="Times New Roman" w:cs="Times New Roman"/>
          <w:b/>
          <w:bCs/>
          <w:lang w:val="ka-GE"/>
        </w:rPr>
        <w:t xml:space="preserve"> </w:t>
      </w:r>
      <w:r w:rsidR="00FA15EC" w:rsidRPr="005934F3">
        <w:rPr>
          <w:rFonts w:ascii="Sylfaen" w:hAnsi="Sylfaen" w:cs="Sylfaen"/>
          <w:b/>
          <w:bCs/>
          <w:lang w:val="ka-GE"/>
        </w:rPr>
        <w:t>კომისი</w:t>
      </w:r>
      <w:r w:rsidR="005346CD" w:rsidRPr="005934F3">
        <w:rPr>
          <w:rFonts w:ascii="Sylfaen" w:hAnsi="Sylfaen" w:cs="Sylfaen"/>
          <w:b/>
          <w:bCs/>
          <w:lang w:val="ka-GE"/>
        </w:rPr>
        <w:t>ა</w:t>
      </w:r>
      <w:r w:rsidR="005346CD" w:rsidRPr="005934F3">
        <w:rPr>
          <w:rFonts w:ascii="Times New Roman" w:hAnsi="Times New Roman" w:cs="Times New Roman"/>
          <w:lang w:val="ka-GE"/>
        </w:rPr>
        <w:t>.</w:t>
      </w:r>
      <w:r w:rsidR="008A0BFF"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საქართველოს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პარლამენტის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დროებითი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საგამოძიებო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კომისიის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გამოსაკვლევ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საკითხთა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წრედ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განისაზღვროს</w:t>
      </w:r>
      <w:r w:rsidR="005346CD" w:rsidRPr="005934F3">
        <w:rPr>
          <w:rFonts w:ascii="Times New Roman" w:hAnsi="Times New Roman" w:cs="Times New Roman"/>
          <w:lang w:val="ka-GE"/>
        </w:rPr>
        <w:t xml:space="preserve">: </w:t>
      </w:r>
    </w:p>
    <w:p w14:paraId="3EAF090C" w14:textId="77777777" w:rsidR="000A6D51" w:rsidRPr="005934F3" w:rsidRDefault="000A6D51" w:rsidP="000A6D51">
      <w:pPr>
        <w:pStyle w:val="ListParagraph"/>
        <w:tabs>
          <w:tab w:val="left" w:pos="27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lang w:val="ka-GE"/>
        </w:rPr>
      </w:pPr>
    </w:p>
    <w:p w14:paraId="5FC34170" w14:textId="4F6E7F9A" w:rsidR="008A0BFF" w:rsidRPr="005934F3" w:rsidRDefault="00F057A9" w:rsidP="00F057A9">
      <w:pPr>
        <w:tabs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ა</w:t>
      </w:r>
      <w:r w:rsidRPr="005934F3">
        <w:rPr>
          <w:rFonts w:ascii="Times New Roman" w:hAnsi="Times New Roman" w:cs="Times New Roman"/>
          <w:lang w:val="ka-GE"/>
        </w:rPr>
        <w:t xml:space="preserve">) </w:t>
      </w:r>
      <w:r w:rsidR="002C35CE" w:rsidRPr="005934F3">
        <w:rPr>
          <w:rFonts w:ascii="Times New Roman" w:hAnsi="Times New Roman" w:cs="Times New Roman"/>
          <w:lang w:val="ka-GE"/>
        </w:rPr>
        <w:t>202</w:t>
      </w:r>
      <w:r w:rsidR="00EB1ACA" w:rsidRPr="005934F3">
        <w:rPr>
          <w:rFonts w:ascii="Times New Roman" w:hAnsi="Times New Roman" w:cs="Times New Roman"/>
          <w:lang w:val="ka-GE"/>
        </w:rPr>
        <w:t>0</w:t>
      </w:r>
      <w:r w:rsidR="002C35CE" w:rsidRPr="005934F3">
        <w:rPr>
          <w:rFonts w:ascii="Times New Roman" w:hAnsi="Times New Roman" w:cs="Times New Roman"/>
          <w:lang w:val="ka-GE"/>
        </w:rPr>
        <w:t xml:space="preserve"> </w:t>
      </w:r>
      <w:r w:rsidR="002C35CE" w:rsidRPr="005934F3">
        <w:rPr>
          <w:rFonts w:ascii="Sylfaen" w:hAnsi="Sylfaen" w:cs="Sylfaen"/>
          <w:lang w:val="ka-GE"/>
        </w:rPr>
        <w:t>წლი</w:t>
      </w:r>
      <w:r w:rsidR="008A0BFF" w:rsidRPr="005934F3">
        <w:rPr>
          <w:rFonts w:ascii="Sylfaen" w:hAnsi="Sylfaen" w:cs="Sylfaen"/>
          <w:lang w:val="ka-GE"/>
        </w:rPr>
        <w:t>დან</w:t>
      </w:r>
      <w:r w:rsidR="001C3FEF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დღემდე</w:t>
      </w:r>
      <w:r w:rsidR="005346CD" w:rsidRPr="005934F3">
        <w:rPr>
          <w:rFonts w:ascii="Times New Roman" w:hAnsi="Times New Roman" w:cs="Times New Roman"/>
          <w:lang w:val="ka-GE"/>
        </w:rPr>
        <w:t xml:space="preserve">, </w:t>
      </w:r>
      <w:r w:rsidR="005346CD" w:rsidRPr="005934F3">
        <w:rPr>
          <w:rFonts w:ascii="Sylfaen" w:hAnsi="Sylfaen" w:cs="Sylfaen"/>
          <w:lang w:val="ka-GE"/>
        </w:rPr>
        <w:t>ორგანიზებული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დანაშაულებრივი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ჯგუფების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მიერ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თაღლითური</w:t>
      </w:r>
      <w:r w:rsidR="005346CD" w:rsidRPr="005934F3">
        <w:rPr>
          <w:rFonts w:ascii="Times New Roman" w:hAnsi="Times New Roman" w:cs="Times New Roman"/>
          <w:lang w:val="ka-GE"/>
        </w:rPr>
        <w:t xml:space="preserve"> „</w:t>
      </w:r>
      <w:r w:rsidR="005346CD" w:rsidRPr="005934F3">
        <w:rPr>
          <w:rFonts w:ascii="Sylfaen" w:hAnsi="Sylfaen" w:cs="Sylfaen"/>
          <w:lang w:val="ka-GE"/>
        </w:rPr>
        <w:t>ქოლცენტრების</w:t>
      </w:r>
      <w:r w:rsidR="005346CD" w:rsidRPr="005934F3">
        <w:rPr>
          <w:rFonts w:ascii="Times New Roman" w:hAnsi="Times New Roman" w:cs="Times New Roman"/>
          <w:lang w:val="ka-GE"/>
        </w:rPr>
        <w:t xml:space="preserve">“ </w:t>
      </w:r>
      <w:r w:rsidR="005346CD" w:rsidRPr="005934F3">
        <w:rPr>
          <w:rFonts w:ascii="Sylfaen" w:hAnsi="Sylfaen" w:cs="Sylfaen"/>
          <w:lang w:val="ka-GE"/>
        </w:rPr>
        <w:t>შექმნითა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და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გამოყენებით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ჩადენილი</w:t>
      </w:r>
      <w:r w:rsidR="00A775A8" w:rsidRPr="005934F3">
        <w:rPr>
          <w:rFonts w:ascii="Times New Roman" w:hAnsi="Times New Roman" w:cs="Times New Roman"/>
          <w:lang w:val="ka-GE"/>
        </w:rPr>
        <w:t xml:space="preserve"> </w:t>
      </w:r>
      <w:r w:rsidR="00A775A8" w:rsidRPr="005934F3">
        <w:rPr>
          <w:rFonts w:ascii="Sylfaen" w:hAnsi="Sylfaen" w:cs="Sylfaen"/>
          <w:lang w:val="ka-GE"/>
        </w:rPr>
        <w:t>სავარაუდო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ტრანსნაციონალური</w:t>
      </w:r>
      <w:r w:rsidR="005346CD" w:rsidRPr="005934F3">
        <w:rPr>
          <w:rFonts w:ascii="Times New Roman" w:hAnsi="Times New Roman" w:cs="Times New Roman"/>
          <w:lang w:val="ka-GE"/>
        </w:rPr>
        <w:t xml:space="preserve"> </w:t>
      </w:r>
      <w:r w:rsidR="005346CD" w:rsidRPr="005934F3">
        <w:rPr>
          <w:rFonts w:ascii="Sylfaen" w:hAnsi="Sylfaen" w:cs="Sylfaen"/>
          <w:lang w:val="ka-GE"/>
        </w:rPr>
        <w:t>დანაშაულები</w:t>
      </w:r>
      <w:r w:rsidR="00485EF0" w:rsidRPr="005934F3">
        <w:rPr>
          <w:rFonts w:ascii="Times New Roman" w:hAnsi="Times New Roman" w:cs="Times New Roman"/>
          <w:lang w:val="ka-GE"/>
        </w:rPr>
        <w:t xml:space="preserve">, </w:t>
      </w:r>
      <w:r w:rsidR="00485EF0" w:rsidRPr="005934F3">
        <w:rPr>
          <w:rFonts w:ascii="Sylfaen" w:hAnsi="Sylfaen" w:cs="Sylfaen"/>
          <w:lang w:val="ka-GE"/>
        </w:rPr>
        <w:t>მათ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განხორციელების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სქემა</w:t>
      </w:r>
      <w:r w:rsidR="00485EF0" w:rsidRPr="005934F3">
        <w:rPr>
          <w:rFonts w:ascii="Times New Roman" w:hAnsi="Times New Roman" w:cs="Times New Roman"/>
          <w:lang w:val="ka-GE"/>
        </w:rPr>
        <w:t xml:space="preserve">, </w:t>
      </w:r>
      <w:r w:rsidR="00485EF0" w:rsidRPr="005934F3">
        <w:rPr>
          <w:rFonts w:ascii="Sylfaen" w:hAnsi="Sylfaen" w:cs="Sylfaen"/>
          <w:lang w:val="ka-GE"/>
        </w:rPr>
        <w:t>პასუხისმგებელი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პირები</w:t>
      </w:r>
      <w:r w:rsidR="00485EF0" w:rsidRPr="005934F3">
        <w:rPr>
          <w:rFonts w:ascii="Times New Roman" w:hAnsi="Times New Roman" w:cs="Times New Roman"/>
          <w:lang w:val="ka-GE"/>
        </w:rPr>
        <w:t xml:space="preserve">; </w:t>
      </w:r>
    </w:p>
    <w:p w14:paraId="44F56B80" w14:textId="77777777" w:rsidR="000A6D51" w:rsidRPr="005934F3" w:rsidRDefault="000A6D51" w:rsidP="00F057A9">
      <w:pPr>
        <w:tabs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ka-GE"/>
        </w:rPr>
      </w:pPr>
    </w:p>
    <w:p w14:paraId="30D62948" w14:textId="6C181EBB" w:rsidR="00485EF0" w:rsidRPr="005934F3" w:rsidRDefault="00F057A9" w:rsidP="00F057A9">
      <w:pPr>
        <w:tabs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ბ</w:t>
      </w:r>
      <w:r w:rsidRPr="005934F3">
        <w:rPr>
          <w:rFonts w:ascii="Times New Roman" w:hAnsi="Times New Roman" w:cs="Times New Roman"/>
          <w:lang w:val="ka-GE"/>
        </w:rPr>
        <w:t xml:space="preserve">) </w:t>
      </w:r>
      <w:r w:rsidRPr="005934F3">
        <w:rPr>
          <w:rFonts w:ascii="Sylfaen" w:hAnsi="Sylfaen" w:cs="Sylfaen"/>
          <w:lang w:val="ka-GE"/>
        </w:rPr>
        <w:t>შ</w:t>
      </w:r>
      <w:r w:rsidR="00485EF0" w:rsidRPr="005934F3">
        <w:rPr>
          <w:rFonts w:ascii="Sylfaen" w:hAnsi="Sylfaen" w:cs="Sylfaen"/>
          <w:lang w:val="ka-GE"/>
        </w:rPr>
        <w:t>ესაბამისი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სახელმწიფო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დაწესებულებების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შესაძლო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არასათანადო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რეაგირების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ფაქტები</w:t>
      </w:r>
      <w:r w:rsidR="00485EF0" w:rsidRPr="005934F3">
        <w:rPr>
          <w:rFonts w:ascii="Times New Roman" w:hAnsi="Times New Roman" w:cs="Times New Roman"/>
          <w:lang w:val="ka-GE"/>
        </w:rPr>
        <w:t xml:space="preserve">, </w:t>
      </w:r>
      <w:r w:rsidR="00B555E6" w:rsidRPr="005934F3">
        <w:rPr>
          <w:rFonts w:ascii="Sylfaen" w:hAnsi="Sylfaen" w:cs="Sylfaen"/>
          <w:lang w:val="ka-GE"/>
        </w:rPr>
        <w:t>ამ</w:t>
      </w:r>
      <w:r w:rsidR="00B555E6" w:rsidRPr="005934F3">
        <w:rPr>
          <w:rFonts w:ascii="Times New Roman" w:hAnsi="Times New Roman" w:cs="Times New Roman"/>
          <w:lang w:val="ka-GE"/>
        </w:rPr>
        <w:t xml:space="preserve"> </w:t>
      </w:r>
      <w:r w:rsidR="00B555E6" w:rsidRPr="005934F3">
        <w:rPr>
          <w:rFonts w:ascii="Sylfaen" w:hAnsi="Sylfaen" w:cs="Sylfaen"/>
          <w:lang w:val="ka-GE"/>
        </w:rPr>
        <w:t>სისტემური</w:t>
      </w:r>
      <w:r w:rsidR="00B555E6" w:rsidRPr="005934F3">
        <w:rPr>
          <w:rFonts w:ascii="Times New Roman" w:hAnsi="Times New Roman" w:cs="Times New Roman"/>
          <w:lang w:val="ka-GE"/>
        </w:rPr>
        <w:t xml:space="preserve"> </w:t>
      </w:r>
      <w:r w:rsidR="00B555E6" w:rsidRPr="005934F3">
        <w:rPr>
          <w:rFonts w:ascii="Sylfaen" w:hAnsi="Sylfaen" w:cs="Sylfaen"/>
          <w:lang w:val="ka-GE"/>
        </w:rPr>
        <w:t>ჩავარდნის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გამომწვევი</w:t>
      </w:r>
      <w:r w:rsidR="00485EF0" w:rsidRPr="005934F3">
        <w:rPr>
          <w:rFonts w:ascii="Times New Roman" w:hAnsi="Times New Roman" w:cs="Times New Roman"/>
          <w:lang w:val="ka-GE"/>
        </w:rPr>
        <w:t xml:space="preserve"> </w:t>
      </w:r>
      <w:r w:rsidR="00485EF0" w:rsidRPr="005934F3">
        <w:rPr>
          <w:rFonts w:ascii="Sylfaen" w:hAnsi="Sylfaen" w:cs="Sylfaen"/>
          <w:lang w:val="ka-GE"/>
        </w:rPr>
        <w:t>მიზეზები</w:t>
      </w:r>
      <w:r w:rsidR="00782058" w:rsidRPr="005934F3">
        <w:rPr>
          <w:rFonts w:ascii="Times New Roman" w:hAnsi="Times New Roman" w:cs="Times New Roman"/>
          <w:lang w:val="ka-GE"/>
        </w:rPr>
        <w:t xml:space="preserve"> </w:t>
      </w:r>
      <w:r w:rsidR="00782058" w:rsidRPr="005934F3">
        <w:rPr>
          <w:rFonts w:ascii="Sylfaen" w:hAnsi="Sylfaen" w:cs="Sylfaen"/>
          <w:lang w:val="ka-GE"/>
        </w:rPr>
        <w:t>და</w:t>
      </w:r>
      <w:r w:rsidR="00782058" w:rsidRPr="005934F3">
        <w:rPr>
          <w:rFonts w:ascii="Times New Roman" w:hAnsi="Times New Roman" w:cs="Times New Roman"/>
          <w:lang w:val="ka-GE"/>
        </w:rPr>
        <w:t xml:space="preserve"> </w:t>
      </w:r>
      <w:r w:rsidR="00C84C78" w:rsidRPr="005934F3">
        <w:rPr>
          <w:rFonts w:ascii="Sylfaen" w:hAnsi="Sylfaen" w:cs="Sylfaen"/>
          <w:lang w:val="ka-GE"/>
        </w:rPr>
        <w:t>მასზე</w:t>
      </w:r>
      <w:r w:rsidR="00782058" w:rsidRPr="005934F3">
        <w:rPr>
          <w:rFonts w:ascii="Times New Roman" w:hAnsi="Times New Roman" w:cs="Times New Roman"/>
          <w:lang w:val="ka-GE"/>
        </w:rPr>
        <w:t xml:space="preserve"> </w:t>
      </w:r>
      <w:r w:rsidR="00782058" w:rsidRPr="005934F3">
        <w:rPr>
          <w:rFonts w:ascii="Sylfaen" w:hAnsi="Sylfaen" w:cs="Sylfaen"/>
          <w:lang w:val="ka-GE"/>
        </w:rPr>
        <w:t>პასუხისმგებელი</w:t>
      </w:r>
      <w:r w:rsidR="00782058" w:rsidRPr="005934F3">
        <w:rPr>
          <w:rFonts w:ascii="Times New Roman" w:hAnsi="Times New Roman" w:cs="Times New Roman"/>
          <w:lang w:val="ka-GE"/>
        </w:rPr>
        <w:t xml:space="preserve"> </w:t>
      </w:r>
      <w:r w:rsidR="00782058" w:rsidRPr="005934F3">
        <w:rPr>
          <w:rFonts w:ascii="Sylfaen" w:hAnsi="Sylfaen" w:cs="Sylfaen"/>
          <w:lang w:val="ka-GE"/>
        </w:rPr>
        <w:t>პირები</w:t>
      </w:r>
      <w:r w:rsidR="00485EF0" w:rsidRPr="005934F3">
        <w:rPr>
          <w:rFonts w:ascii="Times New Roman" w:hAnsi="Times New Roman" w:cs="Times New Roman"/>
          <w:lang w:val="ka-GE"/>
        </w:rPr>
        <w:t xml:space="preserve">; </w:t>
      </w:r>
    </w:p>
    <w:p w14:paraId="60382ACD" w14:textId="77777777" w:rsidR="000A6D51" w:rsidRPr="005934F3" w:rsidRDefault="000A6D51" w:rsidP="00F057A9">
      <w:pPr>
        <w:tabs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ka-GE"/>
        </w:rPr>
      </w:pPr>
    </w:p>
    <w:p w14:paraId="119C79B4" w14:textId="2AB7945B" w:rsidR="00485EF0" w:rsidRPr="005934F3" w:rsidRDefault="00F057A9" w:rsidP="00F057A9">
      <w:pPr>
        <w:tabs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გ</w:t>
      </w:r>
      <w:r w:rsidRPr="005934F3">
        <w:rPr>
          <w:rFonts w:ascii="Times New Roman" w:hAnsi="Times New Roman" w:cs="Times New Roman"/>
          <w:lang w:val="ka-GE"/>
        </w:rPr>
        <w:t>)</w:t>
      </w:r>
      <w:r w:rsidR="00A775A8" w:rsidRPr="005934F3">
        <w:rPr>
          <w:rFonts w:ascii="Times New Roman" w:hAnsi="Times New Roman" w:cs="Times New Roman"/>
          <w:lang w:val="ka-GE"/>
        </w:rPr>
        <w:t xml:space="preserve"> </w:t>
      </w:r>
      <w:r w:rsidR="00A775A8" w:rsidRPr="005934F3">
        <w:rPr>
          <w:rFonts w:ascii="Sylfaen" w:hAnsi="Sylfaen" w:cs="Sylfaen"/>
          <w:lang w:val="ka-GE"/>
        </w:rPr>
        <w:t>სავარაუდო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="00782058" w:rsidRPr="005934F3">
        <w:rPr>
          <w:rFonts w:ascii="Sylfaen" w:hAnsi="Sylfaen" w:cs="Sylfaen"/>
          <w:lang w:val="ka-GE"/>
        </w:rPr>
        <w:t>დანაშაულთან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დაკავშირებული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პირდაპირი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თუ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არაპირდაპირი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საერთაშორისო</w:t>
      </w:r>
      <w:r w:rsidR="00025383" w:rsidRPr="005934F3">
        <w:rPr>
          <w:rFonts w:ascii="Times New Roman" w:hAnsi="Times New Roman" w:cs="Times New Roman"/>
          <w:lang w:val="ka-GE"/>
        </w:rPr>
        <w:t xml:space="preserve">  </w:t>
      </w:r>
      <w:r w:rsidR="00025383" w:rsidRPr="005934F3">
        <w:rPr>
          <w:rFonts w:ascii="Sylfaen" w:hAnsi="Sylfaen" w:cs="Sylfaen"/>
          <w:lang w:val="ka-GE"/>
        </w:rPr>
        <w:t>პოლიტიკური</w:t>
      </w:r>
      <w:r w:rsidR="00A775A8" w:rsidRPr="005934F3">
        <w:rPr>
          <w:rFonts w:ascii="Times New Roman" w:hAnsi="Times New Roman" w:cs="Times New Roman"/>
          <w:lang w:val="ka-GE"/>
        </w:rPr>
        <w:t xml:space="preserve"> </w:t>
      </w:r>
      <w:r w:rsidR="00A775A8" w:rsidRPr="005934F3">
        <w:rPr>
          <w:rFonts w:ascii="Sylfaen" w:hAnsi="Sylfaen" w:cs="Sylfaen"/>
          <w:lang w:val="ka-GE"/>
        </w:rPr>
        <w:t>და</w:t>
      </w:r>
      <w:r w:rsidR="00A775A8" w:rsidRPr="005934F3">
        <w:rPr>
          <w:rFonts w:ascii="Times New Roman" w:hAnsi="Times New Roman" w:cs="Times New Roman"/>
          <w:lang w:val="ka-GE"/>
        </w:rPr>
        <w:t xml:space="preserve"> </w:t>
      </w:r>
      <w:r w:rsidR="00A775A8" w:rsidRPr="005934F3">
        <w:rPr>
          <w:rFonts w:ascii="Sylfaen" w:hAnsi="Sylfaen" w:cs="Sylfaen"/>
          <w:lang w:val="ka-GE"/>
        </w:rPr>
        <w:t>ეკონომიკური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რისკები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და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მათი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შესაძლო</w:t>
      </w:r>
      <w:r w:rsidR="00025383" w:rsidRPr="005934F3">
        <w:rPr>
          <w:rFonts w:ascii="Times New Roman" w:hAnsi="Times New Roman" w:cs="Times New Roman"/>
          <w:lang w:val="ka-GE"/>
        </w:rPr>
        <w:t xml:space="preserve"> </w:t>
      </w:r>
      <w:r w:rsidR="00025383" w:rsidRPr="005934F3">
        <w:rPr>
          <w:rFonts w:ascii="Sylfaen" w:hAnsi="Sylfaen" w:cs="Sylfaen"/>
          <w:lang w:val="ka-GE"/>
        </w:rPr>
        <w:t>შედეგები</w:t>
      </w:r>
      <w:r w:rsidR="00A26C3F" w:rsidRPr="005934F3">
        <w:rPr>
          <w:rFonts w:ascii="Times New Roman" w:hAnsi="Times New Roman" w:cs="Times New Roman"/>
          <w:lang w:val="ka-GE"/>
        </w:rPr>
        <w:t xml:space="preserve"> </w:t>
      </w:r>
      <w:r w:rsidR="00A26C3F" w:rsidRPr="005934F3">
        <w:rPr>
          <w:rFonts w:ascii="Sylfaen" w:hAnsi="Sylfaen" w:cs="Sylfaen"/>
          <w:lang w:val="ka-GE"/>
        </w:rPr>
        <w:t>საქართველოს</w:t>
      </w:r>
      <w:r w:rsidR="00A26C3F" w:rsidRPr="005934F3">
        <w:rPr>
          <w:rFonts w:ascii="Times New Roman" w:hAnsi="Times New Roman" w:cs="Times New Roman"/>
          <w:lang w:val="ka-GE"/>
        </w:rPr>
        <w:t xml:space="preserve"> </w:t>
      </w:r>
      <w:r w:rsidR="00A26C3F" w:rsidRPr="005934F3">
        <w:rPr>
          <w:rFonts w:ascii="Sylfaen" w:hAnsi="Sylfaen" w:cs="Sylfaen"/>
          <w:lang w:val="ka-GE"/>
        </w:rPr>
        <w:t>ეროვნულ</w:t>
      </w:r>
      <w:r w:rsidR="006161CA" w:rsidRPr="005934F3">
        <w:rPr>
          <w:rFonts w:ascii="Sylfaen" w:hAnsi="Sylfaen" w:cs="Sylfaen"/>
          <w:lang w:val="ka-GE"/>
        </w:rPr>
        <w:t>ი</w:t>
      </w:r>
      <w:r w:rsidR="00A26C3F" w:rsidRPr="005934F3">
        <w:rPr>
          <w:rFonts w:ascii="Times New Roman" w:hAnsi="Times New Roman" w:cs="Times New Roman"/>
          <w:lang w:val="ka-GE"/>
        </w:rPr>
        <w:t xml:space="preserve"> </w:t>
      </w:r>
      <w:r w:rsidR="00A26C3F" w:rsidRPr="005934F3">
        <w:rPr>
          <w:rFonts w:ascii="Sylfaen" w:hAnsi="Sylfaen" w:cs="Sylfaen"/>
          <w:lang w:val="ka-GE"/>
        </w:rPr>
        <w:t>ინტერესებ</w:t>
      </w:r>
      <w:r w:rsidR="006161CA" w:rsidRPr="005934F3">
        <w:rPr>
          <w:rFonts w:ascii="Sylfaen" w:hAnsi="Sylfaen" w:cs="Sylfaen"/>
          <w:lang w:val="ka-GE"/>
        </w:rPr>
        <w:t>ისთვის</w:t>
      </w:r>
      <w:r w:rsidR="00A26C3F" w:rsidRPr="005934F3">
        <w:rPr>
          <w:rFonts w:ascii="Times New Roman" w:hAnsi="Times New Roman" w:cs="Times New Roman"/>
          <w:lang w:val="ka-GE"/>
        </w:rPr>
        <w:t>.</w:t>
      </w:r>
    </w:p>
    <w:p w14:paraId="60B2613E" w14:textId="77777777" w:rsidR="008A0BFF" w:rsidRPr="005934F3" w:rsidRDefault="008A0BFF" w:rsidP="00F057A9">
      <w:pPr>
        <w:pStyle w:val="ListParagraph"/>
        <w:tabs>
          <w:tab w:val="left" w:pos="27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lang w:val="ka-GE"/>
        </w:rPr>
      </w:pPr>
    </w:p>
    <w:p w14:paraId="3B2E3BAB" w14:textId="6738F910" w:rsidR="002C35CE" w:rsidRPr="005934F3" w:rsidRDefault="002C35CE" w:rsidP="00F057A9">
      <w:pPr>
        <w:pStyle w:val="ListParagraph"/>
        <w:numPr>
          <w:ilvl w:val="0"/>
          <w:numId w:val="1"/>
        </w:numPr>
        <w:tabs>
          <w:tab w:val="left" w:pos="270"/>
        </w:tabs>
        <w:ind w:left="0" w:firstLine="0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საქართველოს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პარლამენტის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დროებითი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საგამოძიებო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კომისიის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უფლებამოსილების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ვადა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განისაზღვროს</w:t>
      </w:r>
      <w:r w:rsidRPr="005934F3">
        <w:rPr>
          <w:rFonts w:ascii="Times New Roman" w:hAnsi="Times New Roman" w:cs="Times New Roman"/>
          <w:lang w:val="ka-GE"/>
        </w:rPr>
        <w:t xml:space="preserve"> 3 </w:t>
      </w:r>
      <w:r w:rsidRPr="005934F3">
        <w:rPr>
          <w:rFonts w:ascii="Sylfaen" w:hAnsi="Sylfaen" w:cs="Sylfaen"/>
          <w:lang w:val="ka-GE"/>
        </w:rPr>
        <w:t>თვით</w:t>
      </w:r>
      <w:r w:rsidRPr="005934F3">
        <w:rPr>
          <w:rFonts w:ascii="Times New Roman" w:hAnsi="Times New Roman" w:cs="Times New Roman"/>
          <w:lang w:val="ka-GE"/>
        </w:rPr>
        <w:t xml:space="preserve">. </w:t>
      </w:r>
    </w:p>
    <w:p w14:paraId="77B3EC7B" w14:textId="77777777" w:rsidR="002C35CE" w:rsidRPr="005934F3" w:rsidRDefault="002C35CE" w:rsidP="00F057A9">
      <w:pPr>
        <w:pStyle w:val="ListParagraph"/>
        <w:numPr>
          <w:ilvl w:val="0"/>
          <w:numId w:val="1"/>
        </w:numPr>
        <w:tabs>
          <w:tab w:val="left" w:pos="270"/>
        </w:tabs>
        <w:ind w:left="0" w:firstLine="0"/>
        <w:jc w:val="both"/>
        <w:rPr>
          <w:rFonts w:ascii="Times New Roman" w:hAnsi="Times New Roman" w:cs="Times New Roman"/>
          <w:lang w:val="ka-GE"/>
        </w:rPr>
      </w:pPr>
      <w:r w:rsidRPr="005934F3">
        <w:rPr>
          <w:rFonts w:ascii="Sylfaen" w:hAnsi="Sylfaen" w:cs="Sylfaen"/>
          <w:lang w:val="ka-GE"/>
        </w:rPr>
        <w:t>ეს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დადგენილება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ამოქმედდეს</w:t>
      </w:r>
      <w:r w:rsidRPr="005934F3">
        <w:rPr>
          <w:rFonts w:ascii="Times New Roman" w:hAnsi="Times New Roman" w:cs="Times New Roman"/>
          <w:lang w:val="ka-GE"/>
        </w:rPr>
        <w:t xml:space="preserve"> </w:t>
      </w:r>
      <w:r w:rsidRPr="005934F3">
        <w:rPr>
          <w:rFonts w:ascii="Sylfaen" w:hAnsi="Sylfaen" w:cs="Sylfaen"/>
          <w:lang w:val="ka-GE"/>
        </w:rPr>
        <w:t>მიღებისთანავე</w:t>
      </w:r>
      <w:r w:rsidRPr="005934F3">
        <w:rPr>
          <w:rFonts w:ascii="Times New Roman" w:hAnsi="Times New Roman" w:cs="Times New Roman"/>
          <w:lang w:val="ka-GE"/>
        </w:rPr>
        <w:t>.</w:t>
      </w:r>
    </w:p>
    <w:p w14:paraId="4C8410F6" w14:textId="77777777" w:rsidR="002C35CE" w:rsidRPr="005934F3" w:rsidRDefault="002C35CE" w:rsidP="002C35CE">
      <w:pPr>
        <w:pStyle w:val="ListParagraph"/>
        <w:rPr>
          <w:rFonts w:ascii="Times New Roman" w:hAnsi="Times New Roman" w:cs="Times New Roman"/>
          <w:lang w:val="ka-GE"/>
        </w:rPr>
      </w:pPr>
    </w:p>
    <w:p w14:paraId="018B84F6" w14:textId="77777777" w:rsidR="002C35CE" w:rsidRPr="005934F3" w:rsidRDefault="002C35CE" w:rsidP="002C35CE">
      <w:pPr>
        <w:spacing w:line="200" w:lineRule="exact"/>
        <w:rPr>
          <w:rFonts w:ascii="Times New Roman" w:hAnsi="Times New Roman" w:cs="Times New Roman"/>
          <w:lang w:val="ka-GE"/>
        </w:rPr>
      </w:pPr>
    </w:p>
    <w:p w14:paraId="607891CE" w14:textId="77777777" w:rsidR="002C35CE" w:rsidRPr="005934F3" w:rsidRDefault="002C35CE" w:rsidP="002C35CE">
      <w:pPr>
        <w:rPr>
          <w:rFonts w:ascii="Times New Roman" w:hAnsi="Times New Roman" w:cs="Times New Roman"/>
          <w:b/>
          <w:lang w:val="ka-GE"/>
        </w:rPr>
      </w:pPr>
      <w:r w:rsidRPr="005934F3">
        <w:rPr>
          <w:rFonts w:ascii="Sylfaen" w:hAnsi="Sylfaen" w:cs="Sylfaen"/>
          <w:b/>
          <w:lang w:val="ka-GE"/>
        </w:rPr>
        <w:t>ს</w:t>
      </w:r>
      <w:r w:rsidRPr="005934F3">
        <w:rPr>
          <w:rFonts w:ascii="Sylfaen" w:hAnsi="Sylfaen" w:cs="Sylfaen"/>
          <w:b/>
          <w:spacing w:val="1"/>
          <w:lang w:val="ka-GE"/>
        </w:rPr>
        <w:t>აქა</w:t>
      </w:r>
      <w:r w:rsidRPr="005934F3">
        <w:rPr>
          <w:rFonts w:ascii="Sylfaen" w:hAnsi="Sylfaen" w:cs="Sylfaen"/>
          <w:b/>
          <w:lang w:val="ka-GE"/>
        </w:rPr>
        <w:t>რთვე</w:t>
      </w:r>
      <w:r w:rsidRPr="005934F3">
        <w:rPr>
          <w:rFonts w:ascii="Sylfaen" w:hAnsi="Sylfaen" w:cs="Sylfaen"/>
          <w:b/>
          <w:spacing w:val="1"/>
          <w:lang w:val="ka-GE"/>
        </w:rPr>
        <w:t>ლო</w:t>
      </w:r>
      <w:r w:rsidRPr="005934F3">
        <w:rPr>
          <w:rFonts w:ascii="Sylfaen" w:hAnsi="Sylfaen" w:cs="Sylfaen"/>
          <w:b/>
          <w:lang w:val="ka-GE"/>
        </w:rPr>
        <w:t>ს</w:t>
      </w:r>
      <w:r w:rsidRPr="005934F3">
        <w:rPr>
          <w:rFonts w:ascii="Times New Roman" w:hAnsi="Times New Roman" w:cs="Times New Roman"/>
          <w:b/>
          <w:lang w:val="ka-GE"/>
        </w:rPr>
        <w:t xml:space="preserve"> </w:t>
      </w:r>
      <w:r w:rsidRPr="005934F3">
        <w:rPr>
          <w:rFonts w:ascii="Sylfaen" w:hAnsi="Sylfaen" w:cs="Sylfaen"/>
          <w:b/>
          <w:lang w:val="ka-GE"/>
        </w:rPr>
        <w:t>პ</w:t>
      </w:r>
      <w:r w:rsidRPr="005934F3">
        <w:rPr>
          <w:rFonts w:ascii="Sylfaen" w:hAnsi="Sylfaen" w:cs="Sylfaen"/>
          <w:b/>
          <w:spacing w:val="1"/>
          <w:lang w:val="ka-GE"/>
        </w:rPr>
        <w:t>ა</w:t>
      </w:r>
      <w:r w:rsidRPr="005934F3">
        <w:rPr>
          <w:rFonts w:ascii="Sylfaen" w:hAnsi="Sylfaen" w:cs="Sylfaen"/>
          <w:b/>
          <w:lang w:val="ka-GE"/>
        </w:rPr>
        <w:t>რ</w:t>
      </w:r>
      <w:r w:rsidRPr="005934F3">
        <w:rPr>
          <w:rFonts w:ascii="Sylfaen" w:hAnsi="Sylfaen" w:cs="Sylfaen"/>
          <w:b/>
          <w:spacing w:val="1"/>
          <w:lang w:val="ka-GE"/>
        </w:rPr>
        <w:t>ლა</w:t>
      </w:r>
      <w:r w:rsidRPr="005934F3">
        <w:rPr>
          <w:rFonts w:ascii="Sylfaen" w:hAnsi="Sylfaen" w:cs="Sylfaen"/>
          <w:b/>
          <w:spacing w:val="-5"/>
          <w:lang w:val="ka-GE"/>
        </w:rPr>
        <w:t>მ</w:t>
      </w:r>
      <w:r w:rsidRPr="005934F3">
        <w:rPr>
          <w:rFonts w:ascii="Sylfaen" w:hAnsi="Sylfaen" w:cs="Sylfaen"/>
          <w:b/>
          <w:lang w:val="ka-GE"/>
        </w:rPr>
        <w:t>ე</w:t>
      </w:r>
      <w:r w:rsidRPr="005934F3">
        <w:rPr>
          <w:rFonts w:ascii="Sylfaen" w:hAnsi="Sylfaen" w:cs="Sylfaen"/>
          <w:b/>
          <w:spacing w:val="1"/>
          <w:lang w:val="ka-GE"/>
        </w:rPr>
        <w:t>ნ</w:t>
      </w:r>
      <w:r w:rsidRPr="005934F3">
        <w:rPr>
          <w:rFonts w:ascii="Sylfaen" w:hAnsi="Sylfaen" w:cs="Sylfaen"/>
          <w:b/>
          <w:lang w:val="ka-GE"/>
        </w:rPr>
        <w:t>ტის</w:t>
      </w:r>
      <w:r w:rsidRPr="005934F3">
        <w:rPr>
          <w:rFonts w:ascii="Times New Roman" w:hAnsi="Times New Roman" w:cs="Times New Roman"/>
          <w:b/>
          <w:lang w:val="en-US"/>
        </w:rPr>
        <w:t xml:space="preserve"> </w:t>
      </w:r>
      <w:r w:rsidRPr="005934F3">
        <w:rPr>
          <w:rFonts w:ascii="Sylfaen" w:hAnsi="Sylfaen" w:cs="Sylfaen"/>
          <w:b/>
          <w:lang w:val="ka-GE"/>
        </w:rPr>
        <w:t>თ</w:t>
      </w:r>
      <w:r w:rsidRPr="005934F3">
        <w:rPr>
          <w:rFonts w:ascii="Sylfaen" w:hAnsi="Sylfaen" w:cs="Sylfaen"/>
          <w:b/>
          <w:spacing w:val="1"/>
          <w:lang w:val="ka-GE"/>
        </w:rPr>
        <w:t>ა</w:t>
      </w:r>
      <w:r w:rsidRPr="005934F3">
        <w:rPr>
          <w:rFonts w:ascii="Sylfaen" w:hAnsi="Sylfaen" w:cs="Sylfaen"/>
          <w:b/>
          <w:lang w:val="ka-GE"/>
        </w:rPr>
        <w:t>ვმჯდ</w:t>
      </w:r>
      <w:r w:rsidRPr="005934F3">
        <w:rPr>
          <w:rFonts w:ascii="Sylfaen" w:hAnsi="Sylfaen" w:cs="Sylfaen"/>
          <w:b/>
          <w:spacing w:val="1"/>
          <w:lang w:val="ka-GE"/>
        </w:rPr>
        <w:t>ო</w:t>
      </w:r>
      <w:r w:rsidRPr="005934F3">
        <w:rPr>
          <w:rFonts w:ascii="Sylfaen" w:hAnsi="Sylfaen" w:cs="Sylfaen"/>
          <w:b/>
          <w:lang w:val="ka-GE"/>
        </w:rPr>
        <w:t>მ</w:t>
      </w:r>
      <w:r w:rsidRPr="005934F3">
        <w:rPr>
          <w:rFonts w:ascii="Sylfaen" w:hAnsi="Sylfaen" w:cs="Sylfaen"/>
          <w:b/>
          <w:spacing w:val="1"/>
          <w:lang w:val="ka-GE"/>
        </w:rPr>
        <w:t>ა</w:t>
      </w:r>
      <w:r w:rsidRPr="005934F3">
        <w:rPr>
          <w:rFonts w:ascii="Sylfaen" w:hAnsi="Sylfaen" w:cs="Sylfaen"/>
          <w:b/>
          <w:lang w:val="ka-GE"/>
        </w:rPr>
        <w:t>რე</w:t>
      </w:r>
      <w:r w:rsidR="00CD495B" w:rsidRPr="005934F3">
        <w:rPr>
          <w:rFonts w:ascii="Times New Roman" w:hAnsi="Times New Roman" w:cs="Times New Roman"/>
          <w:b/>
          <w:lang w:val="ka-GE"/>
        </w:rPr>
        <w:t xml:space="preserve">                                                 </w:t>
      </w:r>
      <w:r w:rsidR="00CD495B" w:rsidRPr="005934F3">
        <w:rPr>
          <w:rFonts w:ascii="Sylfaen" w:hAnsi="Sylfaen" w:cs="Sylfaen"/>
          <w:b/>
          <w:lang w:val="ka-GE"/>
        </w:rPr>
        <w:t>შალვა</w:t>
      </w:r>
      <w:r w:rsidR="00CD495B" w:rsidRPr="005934F3">
        <w:rPr>
          <w:rFonts w:ascii="Times New Roman" w:hAnsi="Times New Roman" w:cs="Times New Roman"/>
          <w:b/>
          <w:lang w:val="ka-GE"/>
        </w:rPr>
        <w:t xml:space="preserve"> </w:t>
      </w:r>
      <w:r w:rsidR="00CD495B" w:rsidRPr="005934F3">
        <w:rPr>
          <w:rFonts w:ascii="Sylfaen" w:hAnsi="Sylfaen" w:cs="Sylfaen"/>
          <w:b/>
          <w:lang w:val="ka-GE"/>
        </w:rPr>
        <w:t>პაპუაშვილი</w:t>
      </w:r>
      <w:r w:rsidRPr="005934F3">
        <w:rPr>
          <w:rFonts w:ascii="Times New Roman" w:hAnsi="Times New Roman" w:cs="Times New Roman"/>
          <w:b/>
          <w:lang w:val="ka-GE"/>
        </w:rPr>
        <w:tab/>
      </w:r>
      <w:r w:rsidRPr="005934F3">
        <w:rPr>
          <w:rFonts w:ascii="Times New Roman" w:hAnsi="Times New Roman" w:cs="Times New Roman"/>
          <w:b/>
          <w:lang w:val="ka-GE"/>
        </w:rPr>
        <w:tab/>
      </w:r>
      <w:r w:rsidRPr="005934F3">
        <w:rPr>
          <w:rFonts w:ascii="Times New Roman" w:hAnsi="Times New Roman" w:cs="Times New Roman"/>
          <w:b/>
          <w:lang w:val="ka-GE"/>
        </w:rPr>
        <w:tab/>
      </w:r>
      <w:r w:rsidRPr="005934F3">
        <w:rPr>
          <w:rFonts w:ascii="Times New Roman" w:hAnsi="Times New Roman" w:cs="Times New Roman"/>
          <w:b/>
          <w:lang w:val="ka-GE"/>
        </w:rPr>
        <w:tab/>
        <w:t xml:space="preserve">                                            </w:t>
      </w:r>
    </w:p>
    <w:p w14:paraId="0C7E6DC6" w14:textId="09775919" w:rsidR="006820A6" w:rsidRPr="0061474F" w:rsidRDefault="006820A6">
      <w:pPr>
        <w:spacing w:after="160" w:line="259" w:lineRule="auto"/>
        <w:rPr>
          <w:rFonts w:ascii="Times New Roman" w:hAnsi="Times New Roman" w:cs="Times New Roman"/>
          <w:b/>
        </w:rPr>
      </w:pPr>
    </w:p>
    <w:sectPr w:rsidR="006820A6" w:rsidRPr="0061474F" w:rsidSect="00F76D1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DBF0CD" w14:textId="77777777" w:rsidR="00B32123" w:rsidRDefault="00B32123" w:rsidP="00000EF6">
      <w:pPr>
        <w:spacing w:after="0" w:line="240" w:lineRule="auto"/>
      </w:pPr>
      <w:r>
        <w:separator/>
      </w:r>
    </w:p>
  </w:endnote>
  <w:endnote w:type="continuationSeparator" w:id="0">
    <w:p w14:paraId="5ECBA4FB" w14:textId="77777777" w:rsidR="00B32123" w:rsidRDefault="00B32123" w:rsidP="00000E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FAA3E9" w14:textId="77777777" w:rsidR="00B32123" w:rsidRDefault="00B32123" w:rsidP="00000EF6">
      <w:pPr>
        <w:spacing w:after="0" w:line="240" w:lineRule="auto"/>
      </w:pPr>
      <w:r>
        <w:separator/>
      </w:r>
    </w:p>
  </w:footnote>
  <w:footnote w:type="continuationSeparator" w:id="0">
    <w:p w14:paraId="5F3C6400" w14:textId="77777777" w:rsidR="00B32123" w:rsidRDefault="00B32123" w:rsidP="00000E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773853"/>
    <w:multiLevelType w:val="hybridMultilevel"/>
    <w:tmpl w:val="CD8C0F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94820"/>
    <w:multiLevelType w:val="hybridMultilevel"/>
    <w:tmpl w:val="5D6436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upp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1B4"/>
    <w:rsid w:val="00000CC0"/>
    <w:rsid w:val="00000EF6"/>
    <w:rsid w:val="0001107B"/>
    <w:rsid w:val="000131BC"/>
    <w:rsid w:val="00025383"/>
    <w:rsid w:val="00036A93"/>
    <w:rsid w:val="000A6D51"/>
    <w:rsid w:val="000C5A7B"/>
    <w:rsid w:val="000E00A5"/>
    <w:rsid w:val="00127210"/>
    <w:rsid w:val="0013216B"/>
    <w:rsid w:val="001C3FEF"/>
    <w:rsid w:val="001D5435"/>
    <w:rsid w:val="00265BEB"/>
    <w:rsid w:val="002A2059"/>
    <w:rsid w:val="002A2C99"/>
    <w:rsid w:val="002C35CE"/>
    <w:rsid w:val="002C6DD1"/>
    <w:rsid w:val="00335678"/>
    <w:rsid w:val="00371998"/>
    <w:rsid w:val="003B514C"/>
    <w:rsid w:val="003F73CB"/>
    <w:rsid w:val="00423718"/>
    <w:rsid w:val="004244CE"/>
    <w:rsid w:val="00485EF0"/>
    <w:rsid w:val="00517806"/>
    <w:rsid w:val="005346CD"/>
    <w:rsid w:val="005417A8"/>
    <w:rsid w:val="005934F3"/>
    <w:rsid w:val="005B6B94"/>
    <w:rsid w:val="005D0532"/>
    <w:rsid w:val="005E133A"/>
    <w:rsid w:val="00603362"/>
    <w:rsid w:val="0061474F"/>
    <w:rsid w:val="006161CA"/>
    <w:rsid w:val="00627283"/>
    <w:rsid w:val="0067225E"/>
    <w:rsid w:val="006820A6"/>
    <w:rsid w:val="006B48D8"/>
    <w:rsid w:val="006C3D8D"/>
    <w:rsid w:val="00743AE6"/>
    <w:rsid w:val="00761269"/>
    <w:rsid w:val="00782058"/>
    <w:rsid w:val="00790EDE"/>
    <w:rsid w:val="00792C71"/>
    <w:rsid w:val="00797E79"/>
    <w:rsid w:val="007B347C"/>
    <w:rsid w:val="007C092E"/>
    <w:rsid w:val="007C681A"/>
    <w:rsid w:val="007C6D62"/>
    <w:rsid w:val="008108AB"/>
    <w:rsid w:val="00840161"/>
    <w:rsid w:val="008611D2"/>
    <w:rsid w:val="008652F8"/>
    <w:rsid w:val="00892FC1"/>
    <w:rsid w:val="008A0BFF"/>
    <w:rsid w:val="008B6AFB"/>
    <w:rsid w:val="009775D3"/>
    <w:rsid w:val="00A26C3F"/>
    <w:rsid w:val="00A42105"/>
    <w:rsid w:val="00A775A8"/>
    <w:rsid w:val="00A9704D"/>
    <w:rsid w:val="00A97635"/>
    <w:rsid w:val="00AF7A2F"/>
    <w:rsid w:val="00B1538B"/>
    <w:rsid w:val="00B32123"/>
    <w:rsid w:val="00B5234A"/>
    <w:rsid w:val="00B555E6"/>
    <w:rsid w:val="00BC6745"/>
    <w:rsid w:val="00C110B4"/>
    <w:rsid w:val="00C2590F"/>
    <w:rsid w:val="00C84C78"/>
    <w:rsid w:val="00CC750D"/>
    <w:rsid w:val="00CD495B"/>
    <w:rsid w:val="00D53AD0"/>
    <w:rsid w:val="00DE2E4E"/>
    <w:rsid w:val="00E601B4"/>
    <w:rsid w:val="00EA7CCE"/>
    <w:rsid w:val="00EB1ACA"/>
    <w:rsid w:val="00F057A9"/>
    <w:rsid w:val="00F73EF2"/>
    <w:rsid w:val="00F76D16"/>
    <w:rsid w:val="00FA15EC"/>
    <w:rsid w:val="00FA58B6"/>
    <w:rsid w:val="00FB2B97"/>
    <w:rsid w:val="00FB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05CC4"/>
  <w15:chartTrackingRefBased/>
  <w15:docId w15:val="{5476C199-990D-43C4-AED4-79221E770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35CE"/>
    <w:pPr>
      <w:spacing w:after="200" w:line="276" w:lineRule="auto"/>
    </w:pPr>
    <w:rPr>
      <w:rFonts w:eastAsiaTheme="minorEastAsia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2C35CE"/>
    <w:pPr>
      <w:widowControl w:val="0"/>
      <w:autoSpaceDE w:val="0"/>
      <w:autoSpaceDN w:val="0"/>
      <w:spacing w:after="0" w:line="240" w:lineRule="auto"/>
    </w:pPr>
    <w:rPr>
      <w:rFonts w:ascii="Sylfaen" w:eastAsia="Sylfaen" w:hAnsi="Sylfaen" w:cs="Sylfaen"/>
      <w:sz w:val="24"/>
      <w:szCs w:val="24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2C35CE"/>
    <w:rPr>
      <w:rFonts w:ascii="Sylfaen" w:eastAsia="Sylfaen" w:hAnsi="Sylfaen" w:cs="Sylfaen"/>
      <w:sz w:val="24"/>
      <w:szCs w:val="24"/>
    </w:rPr>
  </w:style>
  <w:style w:type="paragraph" w:styleId="ListParagraph">
    <w:name w:val="List Paragraph"/>
    <w:basedOn w:val="Normal"/>
    <w:uiPriority w:val="34"/>
    <w:qFormat/>
    <w:rsid w:val="002C35CE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00EF6"/>
    <w:pPr>
      <w:spacing w:after="0" w:line="240" w:lineRule="auto"/>
    </w:pPr>
    <w:rPr>
      <w:rFonts w:eastAsiaTheme="minorHAnsi"/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00E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00EF6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2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283"/>
    <w:rPr>
      <w:rFonts w:ascii="Segoe UI" w:eastAsiaTheme="minorEastAsia" w:hAnsi="Segoe UI" w:cs="Segoe UI"/>
      <w:sz w:val="18"/>
      <w:szCs w:val="18"/>
      <w:lang w:val="en-GB" w:eastAsia="en-GB"/>
    </w:rPr>
  </w:style>
  <w:style w:type="paragraph" w:styleId="Revision">
    <w:name w:val="Revision"/>
    <w:hidden/>
    <w:uiPriority w:val="99"/>
    <w:semiHidden/>
    <w:rsid w:val="00517806"/>
    <w:pPr>
      <w:spacing w:after="0" w:line="240" w:lineRule="auto"/>
    </w:pPr>
    <w:rPr>
      <w:rFonts w:eastAsiaTheme="minorEastAsia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6820A6"/>
    <w:pPr>
      <w:spacing w:after="160" w:line="259" w:lineRule="auto"/>
    </w:pPr>
    <w:rPr>
      <w:rFonts w:ascii="Times New Roman" w:eastAsiaTheme="minorHAnsi" w:hAnsi="Times New Roman" w:cs="Times New Roman"/>
      <w:sz w:val="24"/>
      <w:szCs w:val="24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820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0A6"/>
    <w:pPr>
      <w:spacing w:after="160" w:line="240" w:lineRule="auto"/>
    </w:pPr>
    <w:rPr>
      <w:rFonts w:eastAsiaTheme="minorHAns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0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0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0A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00CC0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00CC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F73C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08DFB-33AB-46BB-8130-C800C1D82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 Beradze</dc:creator>
  <cp:keywords/>
  <dc:description/>
  <cp:lastModifiedBy>Khatuna Kapanadze</cp:lastModifiedBy>
  <cp:revision>6</cp:revision>
  <cp:lastPrinted>2023-04-26T11:38:00Z</cp:lastPrinted>
  <dcterms:created xsi:type="dcterms:W3CDTF">2023-04-27T08:01:00Z</dcterms:created>
  <dcterms:modified xsi:type="dcterms:W3CDTF">2023-04-28T13:25:00Z</dcterms:modified>
</cp:coreProperties>
</file>