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5C8D06" w14:textId="77777777" w:rsidR="001E15FE" w:rsidRPr="004A69C6" w:rsidRDefault="001E15FE" w:rsidP="007638B6">
      <w:pPr>
        <w:pStyle w:val="sataurixml"/>
        <w:spacing w:line="360" w:lineRule="auto"/>
        <w:ind w:firstLine="0"/>
        <w:jc w:val="right"/>
        <w:rPr>
          <w:rFonts w:ascii="Sylfaen" w:hAnsi="Sylfaen"/>
          <w:b w:val="0"/>
          <w:bCs w:val="0"/>
          <w:i/>
          <w:sz w:val="22"/>
          <w:szCs w:val="22"/>
          <w:u w:val="single"/>
          <w:lang w:val="ka-GE"/>
        </w:rPr>
      </w:pPr>
      <w:r w:rsidRPr="004A69C6">
        <w:rPr>
          <w:rFonts w:ascii="Sylfaen" w:hAnsi="Sylfaen"/>
          <w:b w:val="0"/>
          <w:bCs w:val="0"/>
          <w:i/>
          <w:sz w:val="22"/>
          <w:szCs w:val="22"/>
          <w:u w:val="single"/>
          <w:lang w:val="ka-GE"/>
        </w:rPr>
        <w:t>პროექტი</w:t>
      </w:r>
    </w:p>
    <w:p w14:paraId="3F9B1079" w14:textId="77777777" w:rsidR="001E15FE" w:rsidRPr="00CC0D13" w:rsidRDefault="001E15FE" w:rsidP="001E15FE">
      <w:pPr>
        <w:ind w:firstLine="720"/>
        <w:jc w:val="both"/>
        <w:rPr>
          <w:rFonts w:ascii="Sylfaen" w:eastAsia="Times New Roman" w:hAnsi="Sylfaen" w:cs="Sylfaen"/>
          <w:lang w:val="ka-GE"/>
        </w:rPr>
      </w:pPr>
    </w:p>
    <w:p w14:paraId="3AD3BE03" w14:textId="77777777" w:rsidR="001E15FE" w:rsidRPr="00CC0D13" w:rsidRDefault="001E15FE" w:rsidP="001E15FE">
      <w:pPr>
        <w:ind w:firstLine="720"/>
        <w:jc w:val="center"/>
        <w:rPr>
          <w:rFonts w:ascii="Sylfaen" w:eastAsia="Times New Roman" w:hAnsi="Sylfaen"/>
          <w:b/>
          <w:lang w:val="ka-GE"/>
        </w:rPr>
      </w:pPr>
      <w:r w:rsidRPr="00CC0D13">
        <w:rPr>
          <w:rFonts w:ascii="Sylfaen" w:eastAsia="Times New Roman" w:hAnsi="Sylfaen" w:cs="Sylfaen"/>
          <w:b/>
          <w:lang w:val="ka-GE"/>
        </w:rPr>
        <w:t>საქართველოს</w:t>
      </w:r>
      <w:r w:rsidRPr="00CC0D13">
        <w:rPr>
          <w:rFonts w:ascii="Sylfaen" w:eastAsia="Times New Roman" w:hAnsi="Sylfaen"/>
          <w:b/>
          <w:lang w:val="ka-GE"/>
        </w:rPr>
        <w:t xml:space="preserve"> </w:t>
      </w:r>
      <w:r w:rsidRPr="00CC0D13">
        <w:rPr>
          <w:rFonts w:ascii="Sylfaen" w:eastAsia="Times New Roman" w:hAnsi="Sylfaen" w:cs="Sylfaen"/>
          <w:b/>
          <w:lang w:val="ka-GE"/>
        </w:rPr>
        <w:t>კანონი</w:t>
      </w:r>
    </w:p>
    <w:p w14:paraId="682D3A93" w14:textId="77777777" w:rsidR="001E15FE" w:rsidRPr="00CC0D13" w:rsidRDefault="001E15FE" w:rsidP="001E15FE">
      <w:pPr>
        <w:ind w:firstLine="720"/>
        <w:jc w:val="center"/>
        <w:rPr>
          <w:rFonts w:ascii="Sylfaen" w:eastAsia="Times New Roman" w:hAnsi="Sylfaen"/>
          <w:b/>
          <w:lang w:val="ka-GE"/>
        </w:rPr>
      </w:pPr>
    </w:p>
    <w:p w14:paraId="2A2D102A" w14:textId="77777777" w:rsidR="001E15FE" w:rsidRPr="00CC0D13" w:rsidRDefault="001E15FE" w:rsidP="001E15FE">
      <w:pPr>
        <w:ind w:firstLine="720"/>
        <w:jc w:val="center"/>
        <w:rPr>
          <w:rFonts w:ascii="Sylfaen" w:eastAsia="Times New Roman" w:hAnsi="Sylfaen"/>
          <w:b/>
          <w:lang w:val="ka-GE"/>
        </w:rPr>
      </w:pPr>
      <w:r w:rsidRPr="00CC0D13">
        <w:rPr>
          <w:rFonts w:ascii="Sylfaen" w:eastAsia="Times New Roman" w:hAnsi="Sylfaen"/>
          <w:b/>
          <w:lang w:val="ka-GE"/>
        </w:rPr>
        <w:t>„</w:t>
      </w:r>
      <w:r w:rsidRPr="00CC0D13">
        <w:rPr>
          <w:rFonts w:ascii="Sylfaen" w:eastAsia="Times New Roman" w:hAnsi="Sylfaen" w:cs="Sylfaen"/>
          <w:b/>
          <w:lang w:val="ka-GE"/>
        </w:rPr>
        <w:t>საავტომობილო</w:t>
      </w:r>
      <w:r w:rsidRPr="00CC0D13">
        <w:rPr>
          <w:rFonts w:ascii="Sylfaen" w:eastAsia="Times New Roman" w:hAnsi="Sylfaen"/>
          <w:b/>
          <w:lang w:val="ka-GE"/>
        </w:rPr>
        <w:t xml:space="preserve"> </w:t>
      </w:r>
      <w:r w:rsidRPr="00CC0D13">
        <w:rPr>
          <w:rFonts w:ascii="Sylfaen" w:eastAsia="Times New Roman" w:hAnsi="Sylfaen" w:cs="Sylfaen"/>
          <w:b/>
          <w:lang w:val="ka-GE"/>
        </w:rPr>
        <w:t>ტრანსპორტის</w:t>
      </w:r>
      <w:r w:rsidRPr="00CC0D13">
        <w:rPr>
          <w:rFonts w:ascii="Sylfaen" w:eastAsia="Times New Roman" w:hAnsi="Sylfaen"/>
          <w:b/>
          <w:lang w:val="ka-GE"/>
        </w:rPr>
        <w:t xml:space="preserve"> </w:t>
      </w:r>
      <w:r w:rsidRPr="00CC0D13">
        <w:rPr>
          <w:rFonts w:ascii="Sylfaen" w:eastAsia="Times New Roman" w:hAnsi="Sylfaen" w:cs="Sylfaen"/>
          <w:b/>
          <w:lang w:val="ka-GE"/>
        </w:rPr>
        <w:t>შესახებ</w:t>
      </w:r>
      <w:r w:rsidRPr="00CC0D13">
        <w:rPr>
          <w:rFonts w:ascii="Sylfaen" w:eastAsia="Times New Roman" w:hAnsi="Sylfaen"/>
          <w:b/>
          <w:lang w:val="ka-GE"/>
        </w:rPr>
        <w:t xml:space="preserve">“ </w:t>
      </w:r>
      <w:r w:rsidRPr="00CC0D13">
        <w:rPr>
          <w:rFonts w:ascii="Sylfaen" w:eastAsia="Times New Roman" w:hAnsi="Sylfaen" w:cs="Sylfaen"/>
          <w:b/>
          <w:lang w:val="ka-GE"/>
        </w:rPr>
        <w:t>საქართველოს</w:t>
      </w:r>
      <w:r w:rsidRPr="00CC0D13">
        <w:rPr>
          <w:rFonts w:ascii="Sylfaen" w:eastAsia="Times New Roman" w:hAnsi="Sylfaen"/>
          <w:b/>
          <w:lang w:val="ka-GE"/>
        </w:rPr>
        <w:t xml:space="preserve"> </w:t>
      </w:r>
      <w:r w:rsidRPr="00CC0D13">
        <w:rPr>
          <w:rFonts w:ascii="Sylfaen" w:eastAsia="Times New Roman" w:hAnsi="Sylfaen" w:cs="Sylfaen"/>
          <w:b/>
          <w:lang w:val="ka-GE"/>
        </w:rPr>
        <w:t>კანონში</w:t>
      </w:r>
      <w:r w:rsidRPr="00CC0D13">
        <w:rPr>
          <w:rFonts w:ascii="Sylfaen" w:eastAsia="Times New Roman" w:hAnsi="Sylfaen"/>
          <w:b/>
          <w:lang w:val="ka-GE"/>
        </w:rPr>
        <w:t xml:space="preserve"> </w:t>
      </w:r>
      <w:r w:rsidRPr="00CC0D13">
        <w:rPr>
          <w:rFonts w:ascii="Sylfaen" w:eastAsia="Times New Roman" w:hAnsi="Sylfaen" w:cs="Sylfaen"/>
          <w:b/>
          <w:lang w:val="ka-GE"/>
        </w:rPr>
        <w:t>ცვლილების</w:t>
      </w:r>
      <w:r w:rsidRPr="00CC0D13">
        <w:rPr>
          <w:rFonts w:ascii="Sylfaen" w:eastAsia="Times New Roman" w:hAnsi="Sylfaen"/>
          <w:b/>
          <w:lang w:val="ka-GE"/>
        </w:rPr>
        <w:t xml:space="preserve"> </w:t>
      </w:r>
      <w:r w:rsidRPr="00CC0D13">
        <w:rPr>
          <w:rFonts w:ascii="Sylfaen" w:eastAsia="Times New Roman" w:hAnsi="Sylfaen" w:cs="Sylfaen"/>
          <w:b/>
          <w:lang w:val="ka-GE"/>
        </w:rPr>
        <w:t>შეტანის</w:t>
      </w:r>
      <w:r w:rsidRPr="00CC0D13">
        <w:rPr>
          <w:rFonts w:ascii="Sylfaen" w:eastAsia="Times New Roman" w:hAnsi="Sylfaen"/>
          <w:b/>
          <w:lang w:val="ka-GE"/>
        </w:rPr>
        <w:t xml:space="preserve"> </w:t>
      </w:r>
      <w:r w:rsidRPr="00CC0D13">
        <w:rPr>
          <w:rFonts w:ascii="Sylfaen" w:eastAsia="Times New Roman" w:hAnsi="Sylfaen" w:cs="Sylfaen"/>
          <w:b/>
          <w:lang w:val="ka-GE"/>
        </w:rPr>
        <w:t>თაობაზე</w:t>
      </w:r>
    </w:p>
    <w:p w14:paraId="1DD1F147" w14:textId="77777777" w:rsidR="001E15FE" w:rsidRPr="00CC0D13" w:rsidRDefault="001E15FE" w:rsidP="001E15FE">
      <w:pPr>
        <w:ind w:firstLine="720"/>
        <w:jc w:val="both"/>
        <w:rPr>
          <w:rFonts w:ascii="Sylfaen" w:eastAsia="Times New Roman" w:hAnsi="Sylfaen"/>
          <w:lang w:val="ka-GE"/>
        </w:rPr>
      </w:pPr>
    </w:p>
    <w:p w14:paraId="1A21F85A" w14:textId="1BFA2F1B" w:rsidR="001E15FE" w:rsidRDefault="001E15FE" w:rsidP="00AF6467">
      <w:pPr>
        <w:jc w:val="both"/>
        <w:rPr>
          <w:rFonts w:ascii="Sylfaen" w:eastAsia="Times New Roman" w:hAnsi="Sylfaen" w:cs="Sylfaen"/>
          <w:lang w:val="ka-GE"/>
        </w:rPr>
      </w:pPr>
      <w:r w:rsidRPr="00CC0D13">
        <w:rPr>
          <w:rFonts w:ascii="Sylfaen" w:eastAsia="Times New Roman" w:hAnsi="Sylfaen" w:cs="Sylfaen"/>
          <w:b/>
          <w:lang w:val="ka-GE"/>
        </w:rPr>
        <w:t>მუხლი</w:t>
      </w:r>
      <w:r w:rsidRPr="00CC0D13">
        <w:rPr>
          <w:rFonts w:ascii="Sylfaen" w:eastAsia="Times New Roman" w:hAnsi="Sylfaen"/>
          <w:b/>
          <w:lang w:val="ka-GE"/>
        </w:rPr>
        <w:t xml:space="preserve"> 1.</w:t>
      </w:r>
      <w:r w:rsidRPr="00CC0D13">
        <w:rPr>
          <w:rFonts w:ascii="Sylfaen" w:eastAsia="Times New Roman" w:hAnsi="Sylfaen"/>
          <w:lang w:val="ka-GE"/>
        </w:rPr>
        <w:t xml:space="preserve"> „</w:t>
      </w:r>
      <w:r w:rsidRPr="00CC0D13">
        <w:rPr>
          <w:rFonts w:ascii="Sylfaen" w:eastAsia="Times New Roman" w:hAnsi="Sylfaen" w:cs="Sylfaen"/>
          <w:lang w:val="ka-GE"/>
        </w:rPr>
        <w:t>საავტომობილო</w:t>
      </w:r>
      <w:r w:rsidRPr="00CC0D13">
        <w:rPr>
          <w:rFonts w:ascii="Sylfaen" w:eastAsia="Times New Roman" w:hAnsi="Sylfaen"/>
          <w:lang w:val="ka-GE"/>
        </w:rPr>
        <w:t xml:space="preserve"> </w:t>
      </w:r>
      <w:r w:rsidRPr="00CC0D13">
        <w:rPr>
          <w:rFonts w:ascii="Sylfaen" w:eastAsia="Times New Roman" w:hAnsi="Sylfaen" w:cs="Sylfaen"/>
          <w:lang w:val="ka-GE"/>
        </w:rPr>
        <w:t>ტრანსპორტის</w:t>
      </w:r>
      <w:r w:rsidRPr="00CC0D13">
        <w:rPr>
          <w:rFonts w:ascii="Sylfaen" w:eastAsia="Times New Roman" w:hAnsi="Sylfaen"/>
          <w:lang w:val="ka-GE"/>
        </w:rPr>
        <w:t xml:space="preserve"> </w:t>
      </w:r>
      <w:r w:rsidRPr="00CC0D13">
        <w:rPr>
          <w:rFonts w:ascii="Sylfaen" w:eastAsia="Times New Roman" w:hAnsi="Sylfaen" w:cs="Sylfaen"/>
          <w:lang w:val="ka-GE"/>
        </w:rPr>
        <w:t>შესახებ</w:t>
      </w:r>
      <w:r w:rsidRPr="00CC0D13">
        <w:rPr>
          <w:rFonts w:ascii="Sylfaen" w:eastAsia="Times New Roman" w:hAnsi="Sylfaen"/>
          <w:lang w:val="ka-GE"/>
        </w:rPr>
        <w:t xml:space="preserve">“ </w:t>
      </w:r>
      <w:r w:rsidRPr="00CC0D13">
        <w:rPr>
          <w:rFonts w:ascii="Sylfaen" w:eastAsia="Times New Roman" w:hAnsi="Sylfaen" w:cs="Sylfaen"/>
          <w:lang w:val="ka-GE"/>
        </w:rPr>
        <w:t>საქართველოს</w:t>
      </w:r>
      <w:r w:rsidRPr="00CC0D13">
        <w:rPr>
          <w:rFonts w:ascii="Sylfaen" w:eastAsia="Times New Roman" w:hAnsi="Sylfaen"/>
          <w:lang w:val="ka-GE"/>
        </w:rPr>
        <w:t xml:space="preserve"> </w:t>
      </w:r>
      <w:r w:rsidRPr="00CC0D13">
        <w:rPr>
          <w:rFonts w:ascii="Sylfaen" w:eastAsia="Times New Roman" w:hAnsi="Sylfaen" w:cs="Sylfaen"/>
          <w:lang w:val="ka-GE"/>
        </w:rPr>
        <w:t>კანონში</w:t>
      </w:r>
      <w:r w:rsidRPr="00CC0D13">
        <w:rPr>
          <w:rFonts w:ascii="Sylfaen" w:eastAsia="Times New Roman" w:hAnsi="Sylfaen"/>
          <w:lang w:val="ka-GE"/>
        </w:rPr>
        <w:t xml:space="preserve"> (</w:t>
      </w:r>
      <w:r w:rsidRPr="00CC0D13">
        <w:rPr>
          <w:rFonts w:ascii="Sylfaen" w:eastAsia="Times New Roman" w:hAnsi="Sylfaen" w:cs="Sylfaen"/>
          <w:lang w:val="ka-GE"/>
        </w:rPr>
        <w:t>საქართველოს</w:t>
      </w:r>
      <w:r w:rsidRPr="00CC0D13">
        <w:rPr>
          <w:rFonts w:ascii="Sylfaen" w:eastAsia="Times New Roman" w:hAnsi="Sylfaen"/>
          <w:lang w:val="ka-GE"/>
        </w:rPr>
        <w:t xml:space="preserve"> </w:t>
      </w:r>
      <w:r w:rsidRPr="00CC0D13">
        <w:rPr>
          <w:rFonts w:ascii="Sylfaen" w:eastAsia="Times New Roman" w:hAnsi="Sylfaen" w:cs="Sylfaen"/>
          <w:lang w:val="ka-GE"/>
        </w:rPr>
        <w:t>პარლამენტის</w:t>
      </w:r>
      <w:r w:rsidRPr="00CC0D13">
        <w:rPr>
          <w:rFonts w:ascii="Sylfaen" w:eastAsia="Times New Roman" w:hAnsi="Sylfaen"/>
          <w:lang w:val="ka-GE"/>
        </w:rPr>
        <w:t xml:space="preserve"> </w:t>
      </w:r>
      <w:r w:rsidRPr="00CC0D13">
        <w:rPr>
          <w:rFonts w:ascii="Sylfaen" w:eastAsia="Times New Roman" w:hAnsi="Sylfaen" w:cs="Sylfaen"/>
          <w:lang w:val="ka-GE"/>
        </w:rPr>
        <w:t>უწყებები</w:t>
      </w:r>
      <w:r w:rsidRPr="00CC0D13">
        <w:rPr>
          <w:rFonts w:ascii="Sylfaen" w:eastAsia="Times New Roman" w:hAnsi="Sylfaen"/>
          <w:lang w:val="ka-GE"/>
        </w:rPr>
        <w:t xml:space="preserve">, 1994–1995, №№27–30, </w:t>
      </w:r>
      <w:r w:rsidRPr="00CC0D13">
        <w:rPr>
          <w:rFonts w:ascii="Sylfaen" w:eastAsia="Times New Roman" w:hAnsi="Sylfaen" w:cs="Sylfaen"/>
          <w:lang w:val="ka-GE"/>
        </w:rPr>
        <w:t>მუხ</w:t>
      </w:r>
      <w:r w:rsidRPr="00CC0D13">
        <w:rPr>
          <w:rFonts w:ascii="Sylfaen" w:eastAsia="Times New Roman" w:hAnsi="Sylfaen"/>
          <w:lang w:val="ka-GE"/>
        </w:rPr>
        <w:t xml:space="preserve">. 575) </w:t>
      </w:r>
      <w:r w:rsidRPr="00CC0D13">
        <w:rPr>
          <w:rFonts w:ascii="Sylfaen" w:eastAsia="Times New Roman" w:hAnsi="Sylfaen" w:cs="Sylfaen"/>
          <w:lang w:val="ka-GE"/>
        </w:rPr>
        <w:t>შეტანილ</w:t>
      </w:r>
      <w:r w:rsidRPr="00CC0D13">
        <w:rPr>
          <w:rFonts w:ascii="Sylfaen" w:eastAsia="Times New Roman" w:hAnsi="Sylfaen"/>
          <w:lang w:val="ka-GE"/>
        </w:rPr>
        <w:t xml:space="preserve"> </w:t>
      </w:r>
      <w:r w:rsidRPr="00CC0D13">
        <w:rPr>
          <w:rFonts w:ascii="Sylfaen" w:eastAsia="Times New Roman" w:hAnsi="Sylfaen" w:cs="Sylfaen"/>
          <w:lang w:val="ka-GE"/>
        </w:rPr>
        <w:t>იქნეს</w:t>
      </w:r>
      <w:r w:rsidRPr="00CC0D13">
        <w:rPr>
          <w:rFonts w:ascii="Sylfaen" w:eastAsia="Times New Roman" w:hAnsi="Sylfaen"/>
          <w:lang w:val="ka-GE"/>
        </w:rPr>
        <w:t xml:space="preserve">  </w:t>
      </w:r>
      <w:r w:rsidRPr="00CC0D13">
        <w:rPr>
          <w:rFonts w:ascii="Sylfaen" w:eastAsia="Times New Roman" w:hAnsi="Sylfaen" w:cs="Sylfaen"/>
          <w:lang w:val="ka-GE"/>
        </w:rPr>
        <w:t>ცვლილებები:</w:t>
      </w:r>
    </w:p>
    <w:p w14:paraId="67EDDAAD" w14:textId="77777777" w:rsidR="00B662CA" w:rsidRPr="00CC0D13" w:rsidRDefault="00B662CA" w:rsidP="00AF6467">
      <w:pPr>
        <w:jc w:val="both"/>
        <w:rPr>
          <w:rFonts w:ascii="Sylfaen" w:eastAsia="Times New Roman" w:hAnsi="Sylfaen"/>
          <w:lang w:val="ka-GE"/>
        </w:rPr>
      </w:pPr>
    </w:p>
    <w:p w14:paraId="24415A15" w14:textId="73DA911C" w:rsidR="00AF6467" w:rsidRPr="00B662CA" w:rsidRDefault="00B662CA" w:rsidP="00B662CA">
      <w:pPr>
        <w:ind w:firstLine="360"/>
        <w:jc w:val="both"/>
        <w:rPr>
          <w:rFonts w:ascii="Sylfaen" w:eastAsia="Times New Roman" w:hAnsi="Sylfaen"/>
          <w:b/>
          <w:lang w:val="ka-GE"/>
        </w:rPr>
      </w:pPr>
      <w:r>
        <w:rPr>
          <w:rFonts w:ascii="Sylfaen" w:eastAsia="Times New Roman" w:hAnsi="Sylfaen"/>
          <w:b/>
          <w:lang w:val="ka-GE"/>
        </w:rPr>
        <w:t xml:space="preserve">1. </w:t>
      </w:r>
      <w:r w:rsidR="00833ED2" w:rsidRPr="00B662CA">
        <w:rPr>
          <w:rFonts w:ascii="Sylfaen" w:eastAsia="Times New Roman" w:hAnsi="Sylfaen"/>
          <w:b/>
          <w:lang w:val="ka-GE"/>
        </w:rPr>
        <w:t xml:space="preserve">პირველ  მუხლს დაემატოს შემდეგი შინაარსის </w:t>
      </w:r>
      <w:r w:rsidR="001E15FE" w:rsidRPr="00B662CA">
        <w:rPr>
          <w:rFonts w:ascii="Sylfaen" w:eastAsia="Times New Roman" w:hAnsi="Sylfaen"/>
          <w:b/>
          <w:lang w:val="ka-GE"/>
        </w:rPr>
        <w:t>1</w:t>
      </w:r>
      <w:r w:rsidR="00CC0D13" w:rsidRPr="00B662CA">
        <w:rPr>
          <w:rFonts w:ascii="Sylfaen" w:eastAsia="Times New Roman" w:hAnsi="Sylfaen"/>
          <w:b/>
          <w:vertAlign w:val="superscript"/>
        </w:rPr>
        <w:t>2</w:t>
      </w:r>
      <w:r w:rsidR="001E15FE" w:rsidRPr="00B662CA">
        <w:rPr>
          <w:rFonts w:ascii="Sylfaen" w:eastAsia="Times New Roman" w:hAnsi="Sylfaen"/>
          <w:b/>
          <w:lang w:val="ka-GE"/>
        </w:rPr>
        <w:t xml:space="preserve"> პუნქტი</w:t>
      </w:r>
      <w:r w:rsidR="00833ED2" w:rsidRPr="00B662CA">
        <w:rPr>
          <w:rFonts w:ascii="Sylfaen" w:eastAsia="Times New Roman" w:hAnsi="Sylfaen"/>
          <w:b/>
          <w:lang w:val="ka-GE"/>
        </w:rPr>
        <w:t>:</w:t>
      </w:r>
    </w:p>
    <w:p w14:paraId="59A975BC" w14:textId="77777777" w:rsidR="00B662CA" w:rsidRDefault="00B67DF3" w:rsidP="00B662CA">
      <w:pPr>
        <w:pStyle w:val="ListParagraph"/>
        <w:ind w:left="0" w:firstLine="360"/>
        <w:jc w:val="both"/>
        <w:rPr>
          <w:rFonts w:ascii="Sylfaen" w:eastAsia="Times New Roman" w:hAnsi="Sylfaen"/>
          <w:lang w:val="ka-GE"/>
        </w:rPr>
      </w:pPr>
      <w:r>
        <w:rPr>
          <w:rFonts w:ascii="Sylfaen" w:eastAsia="Times New Roman" w:hAnsi="Sylfaen"/>
          <w:lang w:val="ka-GE"/>
        </w:rPr>
        <w:t>„</w:t>
      </w:r>
      <w:r w:rsidR="00941031">
        <w:rPr>
          <w:rFonts w:ascii="Sylfaen" w:eastAsia="Times New Roman" w:hAnsi="Sylfaen"/>
          <w:lang w:val="ka-GE"/>
        </w:rPr>
        <w:t>1</w:t>
      </w:r>
      <w:r w:rsidR="00941031">
        <w:rPr>
          <w:rFonts w:ascii="Sylfaen" w:eastAsia="Times New Roman" w:hAnsi="Sylfaen"/>
          <w:vertAlign w:val="superscript"/>
          <w:lang w:val="ka-GE"/>
        </w:rPr>
        <w:t>2</w:t>
      </w:r>
      <w:r w:rsidR="00941031" w:rsidRPr="00941031">
        <w:rPr>
          <w:rFonts w:ascii="Sylfaen" w:eastAsia="Times New Roman" w:hAnsi="Sylfaen"/>
          <w:lang w:val="ka-GE"/>
        </w:rPr>
        <w:t xml:space="preserve">. </w:t>
      </w:r>
      <w:r w:rsidR="00B662CA">
        <w:rPr>
          <w:rFonts w:ascii="Sylfaen" w:eastAsia="Times New Roman" w:hAnsi="Sylfaen"/>
          <w:lang w:val="ka-GE"/>
        </w:rPr>
        <w:t>კლასიკური</w:t>
      </w:r>
      <w:r w:rsidR="00941031" w:rsidRPr="00941031">
        <w:rPr>
          <w:rFonts w:ascii="Sylfaen" w:eastAsia="Times New Roman" w:hAnsi="Sylfaen"/>
          <w:lang w:val="ka-GE"/>
        </w:rPr>
        <w:t xml:space="preserve"> ავტომობილი - მექანიკური სატრანსპორტო საშუალება, რომელიც აკმაყოფილებს საქართველოს მთავრობის შესაბამისი კანონქვემდებარე ნორმატიული აქტით დადგენილ მოთხოვნებს და რომლის წლოვან</w:t>
      </w:r>
      <w:r w:rsidR="00833ED2">
        <w:rPr>
          <w:rFonts w:ascii="Sylfaen" w:eastAsia="Times New Roman" w:hAnsi="Sylfaen"/>
          <w:lang w:val="ka-GE"/>
        </w:rPr>
        <w:t xml:space="preserve">ებაც </w:t>
      </w:r>
      <w:r w:rsidR="00833ED2" w:rsidRPr="003554E7">
        <w:rPr>
          <w:rFonts w:ascii="Sylfaen" w:eastAsia="Times New Roman" w:hAnsi="Sylfaen"/>
          <w:lang w:val="ka-GE"/>
        </w:rPr>
        <w:t>აღემატება 40 წელიწადს.“.</w:t>
      </w:r>
    </w:p>
    <w:p w14:paraId="5E50841B" w14:textId="77777777" w:rsidR="00B662CA" w:rsidRDefault="00B662CA" w:rsidP="00B662CA">
      <w:pPr>
        <w:pStyle w:val="ListParagraph"/>
        <w:ind w:left="0" w:firstLine="360"/>
        <w:jc w:val="both"/>
        <w:rPr>
          <w:rFonts w:ascii="Sylfaen" w:eastAsia="Times New Roman" w:hAnsi="Sylfaen"/>
          <w:lang w:val="ka-GE"/>
        </w:rPr>
      </w:pPr>
    </w:p>
    <w:p w14:paraId="6952FFCF" w14:textId="5516949F" w:rsidR="00AF6467" w:rsidRPr="00B662CA" w:rsidRDefault="00B662CA" w:rsidP="00B662CA">
      <w:pPr>
        <w:pStyle w:val="ListParagraph"/>
        <w:ind w:left="0" w:firstLine="360"/>
        <w:jc w:val="both"/>
        <w:rPr>
          <w:rFonts w:ascii="Sylfaen" w:eastAsia="Times New Roman" w:hAnsi="Sylfaen"/>
          <w:lang w:val="ka-GE"/>
        </w:rPr>
      </w:pPr>
      <w:r>
        <w:rPr>
          <w:rFonts w:ascii="Sylfaen" w:hAnsi="Sylfaen" w:cs="Sylfaen"/>
          <w:b/>
          <w:lang w:val="ka-GE"/>
        </w:rPr>
        <w:t xml:space="preserve">2. </w:t>
      </w:r>
      <w:r w:rsidR="00CC0D13" w:rsidRPr="00B662CA">
        <w:rPr>
          <w:rFonts w:ascii="Sylfaen" w:hAnsi="Sylfaen" w:cs="Sylfaen"/>
          <w:b/>
          <w:lang w:val="ka-GE"/>
        </w:rPr>
        <w:t>კანონს დაემატოს შემდეგი შინაარსის 8</w:t>
      </w:r>
      <w:r w:rsidR="00833ED2" w:rsidRPr="00B662CA">
        <w:rPr>
          <w:rFonts w:ascii="Sylfaen" w:hAnsi="Sylfaen" w:cs="Sylfaen"/>
          <w:b/>
          <w:vertAlign w:val="superscript"/>
        </w:rPr>
        <w:t>6</w:t>
      </w:r>
      <w:r w:rsidR="00CC0D13" w:rsidRPr="00B662CA">
        <w:rPr>
          <w:rFonts w:ascii="Sylfaen" w:hAnsi="Sylfaen" w:cs="Sylfaen"/>
          <w:b/>
          <w:lang w:val="ka-GE"/>
        </w:rPr>
        <w:t xml:space="preserve"> მუხლი:</w:t>
      </w:r>
    </w:p>
    <w:p w14:paraId="302C8C61" w14:textId="77777777" w:rsidR="00833ED2" w:rsidRPr="00833ED2" w:rsidRDefault="00833ED2" w:rsidP="00833ED2">
      <w:pPr>
        <w:pStyle w:val="ListParagraph"/>
        <w:ind w:left="360"/>
        <w:jc w:val="both"/>
        <w:rPr>
          <w:rFonts w:ascii="Sylfaen" w:hAnsi="Sylfaen" w:cs="Sylfaen"/>
          <w:b/>
          <w:lang w:val="ka-GE"/>
        </w:rPr>
      </w:pPr>
    </w:p>
    <w:p w14:paraId="38123975" w14:textId="0619063F" w:rsidR="00AF6467" w:rsidRPr="00E62038" w:rsidRDefault="00CC0D13" w:rsidP="00B662CA">
      <w:pPr>
        <w:pStyle w:val="ListParagraph"/>
        <w:ind w:left="0" w:firstLine="360"/>
        <w:jc w:val="both"/>
        <w:rPr>
          <w:rFonts w:ascii="Sylfaen" w:hAnsi="Sylfaen" w:cs="Sylfaen"/>
          <w:b/>
          <w:bCs/>
          <w:lang w:val="ka-GE"/>
        </w:rPr>
      </w:pPr>
      <w:r w:rsidRPr="00AF6467">
        <w:rPr>
          <w:rFonts w:ascii="Sylfaen" w:hAnsi="Sylfaen" w:cs="Sylfaen"/>
          <w:lang w:val="ka-GE"/>
        </w:rPr>
        <w:t>„</w:t>
      </w:r>
      <w:r w:rsidRPr="00E62038">
        <w:rPr>
          <w:rFonts w:ascii="Sylfaen" w:hAnsi="Sylfaen" w:cs="Sylfaen"/>
          <w:b/>
          <w:bCs/>
          <w:lang w:val="ka-GE"/>
        </w:rPr>
        <w:t>მუხლი 8</w:t>
      </w:r>
      <w:r w:rsidR="007A0D8E" w:rsidRPr="00E62038">
        <w:rPr>
          <w:rFonts w:ascii="Sylfaen" w:hAnsi="Sylfaen" w:cs="Sylfaen"/>
          <w:b/>
          <w:bCs/>
          <w:vertAlign w:val="superscript"/>
          <w:lang w:val="ka-GE"/>
        </w:rPr>
        <w:t>6</w:t>
      </w:r>
      <w:r w:rsidRPr="00E62038">
        <w:rPr>
          <w:rFonts w:ascii="Sylfaen" w:hAnsi="Sylfaen" w:cs="Sylfaen"/>
          <w:b/>
          <w:bCs/>
          <w:lang w:val="ka-GE"/>
        </w:rPr>
        <w:t xml:space="preserve">. </w:t>
      </w:r>
      <w:r w:rsidR="00B662CA" w:rsidRPr="00E62038">
        <w:rPr>
          <w:rFonts w:ascii="Sylfaen" w:hAnsi="Sylfaen" w:cs="Sylfaen"/>
          <w:b/>
          <w:bCs/>
          <w:lang w:val="ka-GE"/>
        </w:rPr>
        <w:t>კლასიკური</w:t>
      </w:r>
      <w:r w:rsidR="00833ED2" w:rsidRPr="00E62038">
        <w:rPr>
          <w:rFonts w:ascii="Sylfaen" w:hAnsi="Sylfaen" w:cs="Sylfaen"/>
          <w:b/>
          <w:bCs/>
          <w:lang w:val="ka-GE"/>
        </w:rPr>
        <w:t xml:space="preserve"> </w:t>
      </w:r>
      <w:r w:rsidRPr="00E62038">
        <w:rPr>
          <w:rFonts w:ascii="Sylfaen" w:hAnsi="Sylfaen" w:cs="Sylfaen"/>
          <w:b/>
          <w:bCs/>
          <w:lang w:val="ka-GE"/>
        </w:rPr>
        <w:t>ავტომობილი</w:t>
      </w:r>
    </w:p>
    <w:p w14:paraId="2E331DA3" w14:textId="77777777" w:rsidR="00833ED2" w:rsidRDefault="00833ED2" w:rsidP="00833ED2">
      <w:pPr>
        <w:pStyle w:val="ListParagraph"/>
        <w:ind w:left="0"/>
        <w:jc w:val="both"/>
        <w:rPr>
          <w:rFonts w:ascii="Sylfaen" w:hAnsi="Sylfaen" w:cs="Sylfaen"/>
          <w:lang w:val="ka-GE"/>
        </w:rPr>
      </w:pPr>
    </w:p>
    <w:p w14:paraId="7A04D1C6" w14:textId="3EE1FBE1" w:rsidR="00AF6467" w:rsidRPr="00AF6467" w:rsidRDefault="00CC0D13" w:rsidP="00E62038">
      <w:pPr>
        <w:pStyle w:val="ListParagraph"/>
        <w:ind w:left="0" w:firstLine="360"/>
        <w:jc w:val="both"/>
        <w:rPr>
          <w:rFonts w:ascii="Sylfaen" w:hAnsi="Sylfaen" w:cs="Sylfaen"/>
          <w:lang w:val="ka-GE"/>
        </w:rPr>
      </w:pPr>
      <w:r w:rsidRPr="00AF6467">
        <w:rPr>
          <w:rFonts w:ascii="Sylfaen" w:hAnsi="Sylfaen" w:cs="Sylfaen"/>
          <w:lang w:val="ka-GE"/>
        </w:rPr>
        <w:t xml:space="preserve">ავტომობილის </w:t>
      </w:r>
      <w:r w:rsidR="00B662CA">
        <w:rPr>
          <w:rFonts w:ascii="Sylfaen" w:hAnsi="Sylfaen" w:cs="Sylfaen"/>
          <w:lang w:val="ka-GE"/>
        </w:rPr>
        <w:t>კლასიკურ</w:t>
      </w:r>
      <w:r w:rsidRPr="00AF6467">
        <w:rPr>
          <w:rFonts w:ascii="Sylfaen" w:hAnsi="Sylfaen" w:cs="Sylfaen"/>
          <w:lang w:val="ka-GE"/>
        </w:rPr>
        <w:t xml:space="preserve"> ავტომობილად მიჩნევის წესი და კრიტერიუმები, რომლებსაც იგი უნდა აკმაყოფილებდეს, </w:t>
      </w:r>
      <w:r w:rsidR="00E62038">
        <w:rPr>
          <w:rFonts w:ascii="Sylfaen" w:hAnsi="Sylfaen" w:cs="Sylfaen"/>
          <w:lang w:val="ka-GE"/>
        </w:rPr>
        <w:t>ასევე</w:t>
      </w:r>
      <w:r w:rsidR="00DF559B">
        <w:rPr>
          <w:rFonts w:ascii="Sylfaen" w:hAnsi="Sylfaen" w:cs="Sylfaen"/>
          <w:lang w:val="ka-GE"/>
        </w:rPr>
        <w:t xml:space="preserve"> </w:t>
      </w:r>
      <w:r w:rsidR="00E6191B">
        <w:rPr>
          <w:rFonts w:ascii="Sylfaen" w:hAnsi="Sylfaen" w:cs="Sylfaen"/>
          <w:lang w:val="ka-GE"/>
        </w:rPr>
        <w:t>ე</w:t>
      </w:r>
      <w:r w:rsidR="00DF559B">
        <w:rPr>
          <w:rFonts w:ascii="Sylfaen" w:hAnsi="Sylfaen" w:cs="Sylfaen"/>
          <w:lang w:val="ka-GE"/>
        </w:rPr>
        <w:t>ქსპლუატაციასთან</w:t>
      </w:r>
      <w:r w:rsidR="00E6191B">
        <w:rPr>
          <w:rFonts w:ascii="Sylfaen" w:hAnsi="Sylfaen" w:cs="Sylfaen"/>
          <w:lang w:val="ka-GE"/>
        </w:rPr>
        <w:t xml:space="preserve"> დაკავ</w:t>
      </w:r>
      <w:r w:rsidR="00DF559B">
        <w:rPr>
          <w:rFonts w:ascii="Sylfaen" w:hAnsi="Sylfaen" w:cs="Sylfaen"/>
          <w:lang w:val="ka-GE"/>
        </w:rPr>
        <w:t>შირებული საკითხები განისაზღვრება საქართველოს მთავრობის კანონქვემდებარე ნორმატიული აქტით.</w:t>
      </w:r>
      <w:r w:rsidRPr="00AF6467">
        <w:rPr>
          <w:rFonts w:ascii="Sylfaen" w:hAnsi="Sylfaen" w:cs="Sylfaen"/>
          <w:lang w:val="ka-GE"/>
        </w:rPr>
        <w:t>“.</w:t>
      </w:r>
    </w:p>
    <w:p w14:paraId="25F097C9" w14:textId="77777777" w:rsidR="00AF6467" w:rsidRDefault="00AF6467" w:rsidP="00AF6467">
      <w:pPr>
        <w:jc w:val="both"/>
        <w:rPr>
          <w:b/>
          <w:lang w:val="ka-GE"/>
        </w:rPr>
      </w:pPr>
    </w:p>
    <w:p w14:paraId="19FBC16E" w14:textId="1C93D180" w:rsidR="00CC0D13" w:rsidRPr="00AF6467" w:rsidRDefault="00CC0D13" w:rsidP="00E62038">
      <w:pPr>
        <w:ind w:firstLine="360"/>
        <w:jc w:val="both"/>
        <w:rPr>
          <w:rFonts w:ascii="Sylfaen" w:hAnsi="Sylfaen" w:cs="Sylfaen"/>
          <w:lang w:val="ka-GE"/>
        </w:rPr>
      </w:pPr>
      <w:r w:rsidRPr="003554E7">
        <w:rPr>
          <w:rFonts w:ascii="Sylfaen" w:hAnsi="Sylfaen"/>
          <w:b/>
          <w:lang w:val="ka-GE"/>
        </w:rPr>
        <w:t xml:space="preserve">მუხლი 2. </w:t>
      </w:r>
      <w:r w:rsidR="00AF6467" w:rsidRPr="003554E7">
        <w:rPr>
          <w:rFonts w:ascii="Sylfaen" w:hAnsi="Sylfaen"/>
          <w:b/>
        </w:rPr>
        <w:t xml:space="preserve"> </w:t>
      </w:r>
      <w:r w:rsidR="00833ED2" w:rsidRPr="003554E7">
        <w:rPr>
          <w:rFonts w:ascii="Sylfaen" w:hAnsi="Sylfaen"/>
          <w:lang w:val="ka-GE"/>
        </w:rPr>
        <w:t>202</w:t>
      </w:r>
      <w:r w:rsidR="003554E7" w:rsidRPr="003554E7">
        <w:rPr>
          <w:rFonts w:ascii="Sylfaen" w:hAnsi="Sylfaen"/>
          <w:lang w:val="ka-GE"/>
        </w:rPr>
        <w:t>3</w:t>
      </w:r>
      <w:r w:rsidR="00833ED2" w:rsidRPr="003554E7">
        <w:rPr>
          <w:rFonts w:ascii="Sylfaen" w:hAnsi="Sylfaen"/>
          <w:lang w:val="ka-GE"/>
        </w:rPr>
        <w:t xml:space="preserve"> წლის 1 </w:t>
      </w:r>
      <w:r w:rsidR="003554E7" w:rsidRPr="003554E7">
        <w:rPr>
          <w:rFonts w:ascii="Sylfaen" w:hAnsi="Sylfaen"/>
          <w:lang w:val="ka-GE"/>
        </w:rPr>
        <w:t>მაისამდე</w:t>
      </w:r>
      <w:r w:rsidRPr="003554E7">
        <w:rPr>
          <w:rFonts w:ascii="Sylfaen" w:hAnsi="Sylfaen"/>
          <w:lang w:val="ka-GE"/>
        </w:rPr>
        <w:t xml:space="preserve"> საქართველოს </w:t>
      </w:r>
      <w:r w:rsidR="00833ED2" w:rsidRPr="003554E7">
        <w:rPr>
          <w:rFonts w:ascii="Sylfaen" w:hAnsi="Sylfaen"/>
          <w:lang w:val="ka-GE"/>
        </w:rPr>
        <w:t xml:space="preserve">მთავრობამ </w:t>
      </w:r>
      <w:r w:rsidRPr="003554E7">
        <w:rPr>
          <w:rFonts w:ascii="Sylfaen" w:hAnsi="Sylfaen"/>
          <w:lang w:val="ka-GE"/>
        </w:rPr>
        <w:t xml:space="preserve"> </w:t>
      </w:r>
      <w:r w:rsidR="00833ED2" w:rsidRPr="003554E7">
        <w:rPr>
          <w:rFonts w:ascii="Sylfaen" w:hAnsi="Sylfaen"/>
          <w:lang w:val="ka-GE"/>
        </w:rPr>
        <w:t>უზრუნველყოს</w:t>
      </w:r>
      <w:r w:rsidRPr="003554E7">
        <w:rPr>
          <w:rFonts w:ascii="Sylfaen" w:hAnsi="Sylfaen"/>
          <w:b/>
          <w:lang w:val="ka-GE"/>
        </w:rPr>
        <w:t xml:space="preserve"> </w:t>
      </w:r>
      <w:r w:rsidR="00AF6467" w:rsidRPr="003554E7">
        <w:rPr>
          <w:rFonts w:ascii="Sylfaen" w:hAnsi="Sylfaen"/>
          <w:lang w:val="ka-GE"/>
        </w:rPr>
        <w:t>ამ კანონის პირველი მუხლის მე-2 პუნქტით გათვალისწინებული „საავტომობილო ტრანსპორტის შესახებ“ საქართველოს კანონის 8</w:t>
      </w:r>
      <w:r w:rsidR="007A0D8E" w:rsidRPr="003554E7">
        <w:rPr>
          <w:rFonts w:ascii="Sylfaen" w:hAnsi="Sylfaen"/>
          <w:vertAlign w:val="superscript"/>
          <w:lang w:val="ka-GE"/>
        </w:rPr>
        <w:t xml:space="preserve">6 </w:t>
      </w:r>
      <w:r w:rsidR="00AF6467" w:rsidRPr="003554E7">
        <w:rPr>
          <w:rFonts w:ascii="Sylfaen" w:hAnsi="Sylfaen"/>
          <w:lang w:val="ka-GE"/>
        </w:rPr>
        <w:t>მუხლით განსაზღვრული კანონქვემდებარე ნორმატიული აქტის მიღება.</w:t>
      </w:r>
    </w:p>
    <w:p w14:paraId="6A385068" w14:textId="77777777" w:rsidR="00CC0D13" w:rsidRPr="00CC0D13" w:rsidRDefault="00CC0D13" w:rsidP="00CC0D13">
      <w:pPr>
        <w:pStyle w:val="BodyText"/>
        <w:ind w:left="720" w:right="2736"/>
        <w:jc w:val="both"/>
        <w:rPr>
          <w:rFonts w:cs="Sylfaen"/>
          <w:b/>
          <w:sz w:val="22"/>
          <w:szCs w:val="22"/>
          <w:lang w:val="ka-GE"/>
        </w:rPr>
      </w:pPr>
    </w:p>
    <w:p w14:paraId="3104E471" w14:textId="77777777" w:rsidR="003554E7" w:rsidRDefault="00E62038" w:rsidP="00E62038">
      <w:pPr>
        <w:tabs>
          <w:tab w:val="left" w:pos="426"/>
        </w:tabs>
        <w:spacing w:line="200" w:lineRule="exact"/>
        <w:rPr>
          <w:rFonts w:ascii="Sylfaen" w:hAnsi="Sylfaen"/>
          <w:lang w:val="ka-GE"/>
        </w:rPr>
      </w:pPr>
      <w:r>
        <w:rPr>
          <w:rFonts w:ascii="Sylfaen" w:hAnsi="Sylfaen"/>
          <w:b/>
          <w:lang w:val="ka-GE"/>
        </w:rPr>
        <w:tab/>
      </w:r>
      <w:r w:rsidR="00CC0D13" w:rsidRPr="00CC0D13">
        <w:rPr>
          <w:rFonts w:ascii="Sylfaen" w:hAnsi="Sylfaen"/>
          <w:b/>
          <w:lang w:val="ka-GE"/>
        </w:rPr>
        <w:t>მუხლი 3</w:t>
      </w:r>
      <w:r w:rsidR="00CC0D13" w:rsidRPr="00CC0D13">
        <w:rPr>
          <w:rFonts w:ascii="Sylfaen" w:hAnsi="Sylfaen"/>
          <w:lang w:val="ka-GE"/>
        </w:rPr>
        <w:t xml:space="preserve">. </w:t>
      </w:r>
      <w:r w:rsidR="00CC0D13">
        <w:rPr>
          <w:rFonts w:ascii="Sylfaen" w:hAnsi="Sylfaen"/>
          <w:lang w:val="ka-GE"/>
        </w:rPr>
        <w:t xml:space="preserve"> </w:t>
      </w:r>
    </w:p>
    <w:p w14:paraId="0F318670" w14:textId="3DE338B5" w:rsidR="003554E7" w:rsidRPr="000D1391" w:rsidRDefault="003554E7" w:rsidP="00E62038">
      <w:pPr>
        <w:tabs>
          <w:tab w:val="left" w:pos="426"/>
        </w:tabs>
        <w:spacing w:line="200" w:lineRule="exact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ab/>
      </w:r>
      <w:r w:rsidRPr="000D1391">
        <w:rPr>
          <w:rFonts w:ascii="Sylfaen" w:hAnsi="Sylfaen"/>
          <w:lang w:val="ka-GE"/>
        </w:rPr>
        <w:t xml:space="preserve">1. </w:t>
      </w:r>
      <w:r w:rsidR="00CC0D13" w:rsidRPr="000D1391">
        <w:rPr>
          <w:rFonts w:ascii="Sylfaen" w:hAnsi="Sylfaen"/>
          <w:lang w:val="ka-GE"/>
        </w:rPr>
        <w:t>ეს კანონი</w:t>
      </w:r>
      <w:r w:rsidRPr="000D1391">
        <w:rPr>
          <w:rFonts w:ascii="Sylfaen" w:hAnsi="Sylfaen"/>
          <w:lang w:val="ka-GE"/>
        </w:rPr>
        <w:t>, გარდა პირველი მუხლისა,</w:t>
      </w:r>
      <w:r w:rsidR="00CC0D13" w:rsidRPr="000D1391">
        <w:rPr>
          <w:rFonts w:ascii="Sylfaen" w:hAnsi="Sylfaen"/>
          <w:lang w:val="ka-GE"/>
        </w:rPr>
        <w:t xml:space="preserve"> ამოქმედდეს </w:t>
      </w:r>
      <w:r w:rsidRPr="000D1391">
        <w:rPr>
          <w:rFonts w:ascii="Sylfaen" w:hAnsi="Sylfaen"/>
          <w:lang w:val="ka-GE"/>
        </w:rPr>
        <w:t>2023 წლის 1 მაისიდან</w:t>
      </w:r>
      <w:r w:rsidR="00CC0D13" w:rsidRPr="000D1391">
        <w:rPr>
          <w:rFonts w:ascii="Sylfaen" w:hAnsi="Sylfaen"/>
          <w:lang w:val="ka-GE"/>
        </w:rPr>
        <w:t>.</w:t>
      </w:r>
    </w:p>
    <w:p w14:paraId="502A51A9" w14:textId="28E3274F" w:rsidR="003554E7" w:rsidRPr="00CC0D13" w:rsidRDefault="003554E7" w:rsidP="00E62038">
      <w:pPr>
        <w:tabs>
          <w:tab w:val="left" w:pos="426"/>
        </w:tabs>
        <w:spacing w:line="200" w:lineRule="exact"/>
        <w:rPr>
          <w:rFonts w:ascii="Sylfaen" w:hAnsi="Sylfaen"/>
          <w:lang w:val="ka-GE"/>
        </w:rPr>
      </w:pPr>
      <w:r w:rsidRPr="000D1391">
        <w:rPr>
          <w:rFonts w:ascii="Sylfaen" w:hAnsi="Sylfaen"/>
          <w:lang w:val="ka-GE"/>
        </w:rPr>
        <w:tab/>
        <w:t>2. ამ კანონის პირველი მუხლის ამოქმედდეს 2023 წლის 1 ივნისიდან.</w:t>
      </w:r>
    </w:p>
    <w:p w14:paraId="589B2D04" w14:textId="77777777" w:rsidR="001E15FE" w:rsidRPr="00CC0D13" w:rsidRDefault="001E15FE" w:rsidP="001E15FE">
      <w:pPr>
        <w:spacing w:line="200" w:lineRule="exact"/>
        <w:rPr>
          <w:rFonts w:ascii="Sylfaen" w:hAnsi="Sylfaen"/>
          <w:lang w:val="ka-GE"/>
        </w:rPr>
      </w:pPr>
    </w:p>
    <w:p w14:paraId="541AD489" w14:textId="77777777" w:rsidR="001E15FE" w:rsidRPr="00CC0D13" w:rsidRDefault="001E15FE" w:rsidP="001E15FE">
      <w:pPr>
        <w:spacing w:line="200" w:lineRule="exact"/>
        <w:rPr>
          <w:rFonts w:ascii="Sylfaen" w:hAnsi="Sylfaen"/>
          <w:lang w:val="ka-GE"/>
        </w:rPr>
      </w:pPr>
    </w:p>
    <w:p w14:paraId="24585CB2" w14:textId="77777777" w:rsidR="001E15FE" w:rsidRPr="00CC0D13" w:rsidRDefault="001E15FE" w:rsidP="001E15FE">
      <w:pPr>
        <w:spacing w:before="5" w:line="220" w:lineRule="exact"/>
        <w:rPr>
          <w:rFonts w:ascii="Sylfaen" w:hAnsi="Sylfaen"/>
          <w:lang w:val="ka-GE"/>
        </w:rPr>
      </w:pPr>
    </w:p>
    <w:p w14:paraId="6CE8D2BB" w14:textId="4AA881A9" w:rsidR="001E15FE" w:rsidRPr="00AF6467" w:rsidRDefault="001E15FE" w:rsidP="00BB6055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left="-450" w:right="-566" w:firstLine="450"/>
        <w:jc w:val="center"/>
        <w:rPr>
          <w:rFonts w:ascii="Sylfaen" w:eastAsia="Times New Roman" w:hAnsi="Sylfaen" w:cs="Sylfaen"/>
          <w:b/>
          <w:u w:val="single"/>
          <w:lang w:val="ka-GE"/>
        </w:rPr>
      </w:pPr>
      <w:r w:rsidRPr="00AF6467">
        <w:rPr>
          <w:rFonts w:ascii="Sylfaen" w:hAnsi="Sylfaen" w:cs="Sylfaen"/>
          <w:b/>
          <w:spacing w:val="-1"/>
          <w:lang w:val="ka-GE"/>
        </w:rPr>
        <w:t>საქარ</w:t>
      </w:r>
      <w:r w:rsidRPr="00AF6467">
        <w:rPr>
          <w:rFonts w:ascii="Sylfaen" w:hAnsi="Sylfaen" w:cs="Sylfaen"/>
          <w:b/>
          <w:spacing w:val="1"/>
          <w:lang w:val="ka-GE"/>
        </w:rPr>
        <w:t>თ</w:t>
      </w:r>
      <w:r w:rsidRPr="00AF6467">
        <w:rPr>
          <w:rFonts w:ascii="Sylfaen" w:hAnsi="Sylfaen" w:cs="Sylfaen"/>
          <w:b/>
          <w:spacing w:val="-1"/>
          <w:lang w:val="ka-GE"/>
        </w:rPr>
        <w:t>ველო</w:t>
      </w:r>
      <w:r w:rsidRPr="00AF6467">
        <w:rPr>
          <w:rFonts w:ascii="Sylfaen" w:hAnsi="Sylfaen" w:cs="Sylfaen"/>
          <w:b/>
          <w:lang w:val="ka-GE"/>
        </w:rPr>
        <w:t>ს</w:t>
      </w:r>
      <w:r w:rsidRPr="00AF6467">
        <w:rPr>
          <w:rFonts w:ascii="Sylfaen" w:hAnsi="Sylfaen"/>
          <w:b/>
          <w:spacing w:val="-3"/>
          <w:lang w:val="ka-GE"/>
        </w:rPr>
        <w:t xml:space="preserve"> </w:t>
      </w:r>
      <w:r w:rsidRPr="00AF6467">
        <w:rPr>
          <w:rFonts w:ascii="Sylfaen" w:hAnsi="Sylfaen" w:cs="Sylfaen"/>
          <w:b/>
          <w:lang w:val="ka-GE"/>
        </w:rPr>
        <w:t>პრე</w:t>
      </w:r>
      <w:r w:rsidRPr="00AF6467">
        <w:rPr>
          <w:rFonts w:ascii="Sylfaen" w:hAnsi="Sylfaen" w:cs="Sylfaen"/>
          <w:b/>
          <w:spacing w:val="-1"/>
          <w:lang w:val="ka-GE"/>
        </w:rPr>
        <w:t>ზ</w:t>
      </w:r>
      <w:r w:rsidRPr="00AF6467">
        <w:rPr>
          <w:rFonts w:ascii="Sylfaen" w:hAnsi="Sylfaen" w:cs="Sylfaen"/>
          <w:b/>
          <w:lang w:val="ka-GE"/>
        </w:rPr>
        <w:t>ი</w:t>
      </w:r>
      <w:r w:rsidRPr="00AF6467">
        <w:rPr>
          <w:rFonts w:ascii="Sylfaen" w:hAnsi="Sylfaen" w:cs="Sylfaen"/>
          <w:b/>
          <w:spacing w:val="-1"/>
          <w:lang w:val="ka-GE"/>
        </w:rPr>
        <w:t>დ</w:t>
      </w:r>
      <w:r w:rsidRPr="00AF6467">
        <w:rPr>
          <w:rFonts w:ascii="Sylfaen" w:hAnsi="Sylfaen" w:cs="Sylfaen"/>
          <w:b/>
          <w:lang w:val="ka-GE"/>
        </w:rPr>
        <w:t>ენ</w:t>
      </w:r>
      <w:r w:rsidRPr="00AF6467">
        <w:rPr>
          <w:rFonts w:ascii="Sylfaen" w:hAnsi="Sylfaen" w:cs="Sylfaen"/>
          <w:b/>
          <w:spacing w:val="-1"/>
          <w:lang w:val="ka-GE"/>
        </w:rPr>
        <w:t>ტ</w:t>
      </w:r>
      <w:r w:rsidRPr="00AF6467">
        <w:rPr>
          <w:rFonts w:ascii="Sylfaen" w:hAnsi="Sylfaen" w:cs="Sylfaen"/>
          <w:b/>
          <w:lang w:val="ka-GE"/>
        </w:rPr>
        <w:t>ი</w:t>
      </w:r>
      <w:r w:rsidR="00BB6055">
        <w:rPr>
          <w:rFonts w:ascii="Sylfaen" w:hAnsi="Sylfaen"/>
          <w:b/>
          <w:lang w:val="ka-GE"/>
        </w:rPr>
        <w:tab/>
      </w:r>
      <w:r w:rsidR="00BB6055">
        <w:rPr>
          <w:rFonts w:ascii="Sylfaen" w:hAnsi="Sylfaen"/>
          <w:b/>
          <w:lang w:val="ka-GE"/>
        </w:rPr>
        <w:tab/>
      </w:r>
      <w:r w:rsidR="00BB6055">
        <w:rPr>
          <w:rFonts w:ascii="Sylfaen" w:hAnsi="Sylfaen"/>
          <w:b/>
          <w:lang w:val="ka-GE"/>
        </w:rPr>
        <w:tab/>
      </w:r>
      <w:r w:rsidRPr="00AF6467">
        <w:rPr>
          <w:rFonts w:ascii="Sylfaen" w:hAnsi="Sylfaen" w:cs="Sylfaen"/>
          <w:b/>
          <w:spacing w:val="-1"/>
          <w:lang w:val="ka-GE"/>
        </w:rPr>
        <w:t>სალო</w:t>
      </w:r>
      <w:r w:rsidRPr="00AF6467">
        <w:rPr>
          <w:rFonts w:ascii="Sylfaen" w:hAnsi="Sylfaen" w:cs="Sylfaen"/>
          <w:b/>
          <w:spacing w:val="1"/>
          <w:lang w:val="ka-GE"/>
        </w:rPr>
        <w:t>მ</w:t>
      </w:r>
      <w:r w:rsidRPr="00AF6467">
        <w:rPr>
          <w:rFonts w:ascii="Sylfaen" w:hAnsi="Sylfaen" w:cs="Sylfaen"/>
          <w:b/>
          <w:lang w:val="ka-GE"/>
        </w:rPr>
        <w:t>ე</w:t>
      </w:r>
      <w:r w:rsidRPr="00AF6467">
        <w:rPr>
          <w:rFonts w:ascii="Sylfaen" w:hAnsi="Sylfaen"/>
          <w:b/>
          <w:spacing w:val="-3"/>
          <w:lang w:val="ka-GE"/>
        </w:rPr>
        <w:t xml:space="preserve"> </w:t>
      </w:r>
      <w:r w:rsidRPr="00AF6467">
        <w:rPr>
          <w:rFonts w:ascii="Sylfaen" w:hAnsi="Sylfaen" w:cs="Sylfaen"/>
          <w:b/>
          <w:lang w:val="ka-GE"/>
        </w:rPr>
        <w:t>ზურაბიშვილი</w:t>
      </w:r>
    </w:p>
    <w:p w14:paraId="3C71BCE1" w14:textId="5B9C9FA1" w:rsidR="00960875" w:rsidRPr="004C36A9" w:rsidRDefault="00960875" w:rsidP="00960875">
      <w:pPr>
        <w:jc w:val="both"/>
        <w:rPr>
          <w:rFonts w:ascii="Sylfaen" w:hAnsi="Sylfaen"/>
          <w:b/>
          <w:lang w:val="ka-GE"/>
        </w:rPr>
      </w:pPr>
      <w:bookmarkStart w:id="0" w:name="_GoBack"/>
      <w:bookmarkEnd w:id="0"/>
    </w:p>
    <w:sectPr w:rsidR="00960875" w:rsidRPr="004C36A9" w:rsidSect="009147FD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C3252B"/>
    <w:multiLevelType w:val="hybridMultilevel"/>
    <w:tmpl w:val="B5F61304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711130"/>
    <w:multiLevelType w:val="hybridMultilevel"/>
    <w:tmpl w:val="933606C0"/>
    <w:lvl w:ilvl="0" w:tplc="0C6038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4CA54C3"/>
    <w:multiLevelType w:val="hybridMultilevel"/>
    <w:tmpl w:val="94E6DC5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C15412F"/>
    <w:multiLevelType w:val="hybridMultilevel"/>
    <w:tmpl w:val="7A64CA1A"/>
    <w:lvl w:ilvl="0" w:tplc="4FB65CEE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9" w:hanging="360"/>
      </w:pPr>
    </w:lvl>
    <w:lvl w:ilvl="2" w:tplc="0409001B" w:tentative="1">
      <w:start w:val="1"/>
      <w:numFmt w:val="lowerRoman"/>
      <w:lvlText w:val="%3."/>
      <w:lvlJc w:val="right"/>
      <w:pPr>
        <w:ind w:left="1899" w:hanging="180"/>
      </w:pPr>
    </w:lvl>
    <w:lvl w:ilvl="3" w:tplc="0409000F" w:tentative="1">
      <w:start w:val="1"/>
      <w:numFmt w:val="decimal"/>
      <w:lvlText w:val="%4."/>
      <w:lvlJc w:val="left"/>
      <w:pPr>
        <w:ind w:left="2619" w:hanging="360"/>
      </w:pPr>
    </w:lvl>
    <w:lvl w:ilvl="4" w:tplc="04090019" w:tentative="1">
      <w:start w:val="1"/>
      <w:numFmt w:val="lowerLetter"/>
      <w:lvlText w:val="%5."/>
      <w:lvlJc w:val="left"/>
      <w:pPr>
        <w:ind w:left="3339" w:hanging="360"/>
      </w:pPr>
    </w:lvl>
    <w:lvl w:ilvl="5" w:tplc="0409001B" w:tentative="1">
      <w:start w:val="1"/>
      <w:numFmt w:val="lowerRoman"/>
      <w:lvlText w:val="%6."/>
      <w:lvlJc w:val="right"/>
      <w:pPr>
        <w:ind w:left="4059" w:hanging="180"/>
      </w:pPr>
    </w:lvl>
    <w:lvl w:ilvl="6" w:tplc="0409000F" w:tentative="1">
      <w:start w:val="1"/>
      <w:numFmt w:val="decimal"/>
      <w:lvlText w:val="%7."/>
      <w:lvlJc w:val="left"/>
      <w:pPr>
        <w:ind w:left="4779" w:hanging="360"/>
      </w:pPr>
    </w:lvl>
    <w:lvl w:ilvl="7" w:tplc="04090019" w:tentative="1">
      <w:start w:val="1"/>
      <w:numFmt w:val="lowerLetter"/>
      <w:lvlText w:val="%8."/>
      <w:lvlJc w:val="left"/>
      <w:pPr>
        <w:ind w:left="5499" w:hanging="360"/>
      </w:pPr>
    </w:lvl>
    <w:lvl w:ilvl="8" w:tplc="040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4" w15:restartNumberingAfterBreak="0">
    <w:nsid w:val="7C231AD2"/>
    <w:multiLevelType w:val="hybridMultilevel"/>
    <w:tmpl w:val="CF28F0B4"/>
    <w:lvl w:ilvl="0" w:tplc="43101EE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800" w:hanging="360"/>
      </w:pPr>
    </w:lvl>
    <w:lvl w:ilvl="2" w:tplc="0437001B" w:tentative="1">
      <w:start w:val="1"/>
      <w:numFmt w:val="lowerRoman"/>
      <w:lvlText w:val="%3."/>
      <w:lvlJc w:val="right"/>
      <w:pPr>
        <w:ind w:left="2520" w:hanging="180"/>
      </w:pPr>
    </w:lvl>
    <w:lvl w:ilvl="3" w:tplc="0437000F" w:tentative="1">
      <w:start w:val="1"/>
      <w:numFmt w:val="decimal"/>
      <w:lvlText w:val="%4."/>
      <w:lvlJc w:val="left"/>
      <w:pPr>
        <w:ind w:left="3240" w:hanging="360"/>
      </w:pPr>
    </w:lvl>
    <w:lvl w:ilvl="4" w:tplc="04370019" w:tentative="1">
      <w:start w:val="1"/>
      <w:numFmt w:val="lowerLetter"/>
      <w:lvlText w:val="%5."/>
      <w:lvlJc w:val="left"/>
      <w:pPr>
        <w:ind w:left="3960" w:hanging="360"/>
      </w:pPr>
    </w:lvl>
    <w:lvl w:ilvl="5" w:tplc="0437001B" w:tentative="1">
      <w:start w:val="1"/>
      <w:numFmt w:val="lowerRoman"/>
      <w:lvlText w:val="%6."/>
      <w:lvlJc w:val="right"/>
      <w:pPr>
        <w:ind w:left="4680" w:hanging="180"/>
      </w:pPr>
    </w:lvl>
    <w:lvl w:ilvl="6" w:tplc="0437000F" w:tentative="1">
      <w:start w:val="1"/>
      <w:numFmt w:val="decimal"/>
      <w:lvlText w:val="%7."/>
      <w:lvlJc w:val="left"/>
      <w:pPr>
        <w:ind w:left="5400" w:hanging="360"/>
      </w:pPr>
    </w:lvl>
    <w:lvl w:ilvl="7" w:tplc="04370019" w:tentative="1">
      <w:start w:val="1"/>
      <w:numFmt w:val="lowerLetter"/>
      <w:lvlText w:val="%8."/>
      <w:lvlJc w:val="left"/>
      <w:pPr>
        <w:ind w:left="6120" w:hanging="360"/>
      </w:pPr>
    </w:lvl>
    <w:lvl w:ilvl="8" w:tplc="043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20"/>
  <w:hyphenationZone w:val="141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0FC"/>
    <w:rsid w:val="0001758F"/>
    <w:rsid w:val="000517CB"/>
    <w:rsid w:val="0005247C"/>
    <w:rsid w:val="000A1DC0"/>
    <w:rsid w:val="000D1391"/>
    <w:rsid w:val="000F0969"/>
    <w:rsid w:val="00105D26"/>
    <w:rsid w:val="0016507B"/>
    <w:rsid w:val="0017068C"/>
    <w:rsid w:val="001B49D5"/>
    <w:rsid w:val="001D3C94"/>
    <w:rsid w:val="001D6EE6"/>
    <w:rsid w:val="001E15FE"/>
    <w:rsid w:val="00203BC9"/>
    <w:rsid w:val="00205B95"/>
    <w:rsid w:val="00257D26"/>
    <w:rsid w:val="002877FE"/>
    <w:rsid w:val="00343F16"/>
    <w:rsid w:val="003554E7"/>
    <w:rsid w:val="003761EC"/>
    <w:rsid w:val="00376D0E"/>
    <w:rsid w:val="003B4247"/>
    <w:rsid w:val="003D220F"/>
    <w:rsid w:val="00402F64"/>
    <w:rsid w:val="004120F0"/>
    <w:rsid w:val="00417175"/>
    <w:rsid w:val="00437C8C"/>
    <w:rsid w:val="00450968"/>
    <w:rsid w:val="00453531"/>
    <w:rsid w:val="0047478D"/>
    <w:rsid w:val="004A69C6"/>
    <w:rsid w:val="004A75CA"/>
    <w:rsid w:val="004C20FC"/>
    <w:rsid w:val="004C36A9"/>
    <w:rsid w:val="004D1AF3"/>
    <w:rsid w:val="004F5AA5"/>
    <w:rsid w:val="00504335"/>
    <w:rsid w:val="00532CA6"/>
    <w:rsid w:val="00551D59"/>
    <w:rsid w:val="006537FD"/>
    <w:rsid w:val="006615BB"/>
    <w:rsid w:val="0067444E"/>
    <w:rsid w:val="0069149E"/>
    <w:rsid w:val="006A08F0"/>
    <w:rsid w:val="00705B26"/>
    <w:rsid w:val="00721EC4"/>
    <w:rsid w:val="007273F9"/>
    <w:rsid w:val="007638B6"/>
    <w:rsid w:val="007A0D8E"/>
    <w:rsid w:val="007B465B"/>
    <w:rsid w:val="007C0475"/>
    <w:rsid w:val="007E4A13"/>
    <w:rsid w:val="007F735A"/>
    <w:rsid w:val="00833ED2"/>
    <w:rsid w:val="008510EF"/>
    <w:rsid w:val="00882AD8"/>
    <w:rsid w:val="00892F52"/>
    <w:rsid w:val="008B644F"/>
    <w:rsid w:val="008C5A38"/>
    <w:rsid w:val="008D2526"/>
    <w:rsid w:val="009147FD"/>
    <w:rsid w:val="0093732C"/>
    <w:rsid w:val="00941031"/>
    <w:rsid w:val="009470EB"/>
    <w:rsid w:val="00960875"/>
    <w:rsid w:val="00964E27"/>
    <w:rsid w:val="00966D7D"/>
    <w:rsid w:val="00982F7E"/>
    <w:rsid w:val="00986A51"/>
    <w:rsid w:val="009A4A50"/>
    <w:rsid w:val="009E4C83"/>
    <w:rsid w:val="00A513D3"/>
    <w:rsid w:val="00A605D7"/>
    <w:rsid w:val="00A836F7"/>
    <w:rsid w:val="00A8417E"/>
    <w:rsid w:val="00AA0BF4"/>
    <w:rsid w:val="00AE5EEE"/>
    <w:rsid w:val="00AF6467"/>
    <w:rsid w:val="00AF77AB"/>
    <w:rsid w:val="00B65768"/>
    <w:rsid w:val="00B662CA"/>
    <w:rsid w:val="00B67DF3"/>
    <w:rsid w:val="00B747F1"/>
    <w:rsid w:val="00B81954"/>
    <w:rsid w:val="00B82A63"/>
    <w:rsid w:val="00BB6055"/>
    <w:rsid w:val="00BC5CC6"/>
    <w:rsid w:val="00C16D55"/>
    <w:rsid w:val="00C94083"/>
    <w:rsid w:val="00C94A3C"/>
    <w:rsid w:val="00CC0AA4"/>
    <w:rsid w:val="00CC0D13"/>
    <w:rsid w:val="00CE1D0F"/>
    <w:rsid w:val="00DB7DDF"/>
    <w:rsid w:val="00DF559B"/>
    <w:rsid w:val="00E33861"/>
    <w:rsid w:val="00E42334"/>
    <w:rsid w:val="00E6191B"/>
    <w:rsid w:val="00E62038"/>
    <w:rsid w:val="00E9054D"/>
    <w:rsid w:val="00EA3A3D"/>
    <w:rsid w:val="00EF2E9B"/>
    <w:rsid w:val="00EF6D13"/>
    <w:rsid w:val="00F06D75"/>
    <w:rsid w:val="00F36D4F"/>
    <w:rsid w:val="00F45FF1"/>
    <w:rsid w:val="00F860F6"/>
    <w:rsid w:val="00F979BF"/>
    <w:rsid w:val="00FD3336"/>
    <w:rsid w:val="00FE59A0"/>
    <w:rsid w:val="00FE77AA"/>
    <w:rsid w:val="00FF07B7"/>
    <w:rsid w:val="00FF4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9E6B9E"/>
  <w15:docId w15:val="{15F40177-EBC3-47D1-862F-87FAFD0F2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F16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unhideWhenUsed/>
    <w:qFormat/>
    <w:rsid w:val="00343F16"/>
    <w:pPr>
      <w:widowControl w:val="0"/>
      <w:spacing w:after="0" w:line="240" w:lineRule="auto"/>
    </w:pPr>
    <w:rPr>
      <w:rFonts w:ascii="Sylfaen" w:eastAsia="Sylfaen" w:hAnsi="Sylfaen"/>
      <w:sz w:val="23"/>
      <w:szCs w:val="23"/>
    </w:rPr>
  </w:style>
  <w:style w:type="character" w:customStyle="1" w:styleId="BodyTextChar">
    <w:name w:val="Body Text Char"/>
    <w:basedOn w:val="DefaultParagraphFont"/>
    <w:link w:val="BodyText"/>
    <w:uiPriority w:val="1"/>
    <w:rsid w:val="00343F16"/>
    <w:rPr>
      <w:rFonts w:ascii="Sylfaen" w:eastAsia="Sylfaen" w:hAnsi="Sylfaen"/>
      <w:sz w:val="23"/>
      <w:szCs w:val="23"/>
    </w:rPr>
  </w:style>
  <w:style w:type="paragraph" w:customStyle="1" w:styleId="sataurixml">
    <w:name w:val="sataurixml"/>
    <w:basedOn w:val="Normal"/>
    <w:rsid w:val="001E15FE"/>
    <w:pPr>
      <w:spacing w:after="0" w:line="240" w:lineRule="auto"/>
      <w:ind w:firstLine="283"/>
      <w:jc w:val="center"/>
    </w:pPr>
    <w:rPr>
      <w:rFonts w:ascii="Times New Roman" w:eastAsiaTheme="minorEastAsia" w:hAnsi="Times New Roman" w:cs="Times New Roman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1E15F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373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73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75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Gorduladze</dc:creator>
  <cp:keywords/>
  <dc:description/>
  <cp:lastModifiedBy>kosmo</cp:lastModifiedBy>
  <cp:revision>74</cp:revision>
  <cp:lastPrinted>2019-04-24T15:12:00Z</cp:lastPrinted>
  <dcterms:created xsi:type="dcterms:W3CDTF">2023-02-22T13:37:00Z</dcterms:created>
  <dcterms:modified xsi:type="dcterms:W3CDTF">2023-03-10T11:47:00Z</dcterms:modified>
</cp:coreProperties>
</file>