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2A78" w:rsidRPr="00922A78" w:rsidRDefault="00922A78" w:rsidP="00922A78">
      <w:pPr>
        <w:spacing w:before="355" w:line="240" w:lineRule="auto"/>
        <w:ind w:right="619"/>
        <w:jc w:val="right"/>
        <w:rPr>
          <w:rFonts w:ascii="Sylfaen" w:eastAsia="Arial Unicode MS" w:hAnsi="Sylfaen" w:cs="Arial Unicode MS"/>
          <w:bCs/>
          <w:u w:val="single"/>
          <w:lang w:val="ka-GE"/>
        </w:rPr>
      </w:pPr>
      <w:r>
        <w:rPr>
          <w:rFonts w:ascii="Sylfaen" w:eastAsia="Arial Unicode MS" w:hAnsi="Sylfaen" w:cs="Arial Unicode MS"/>
          <w:bCs/>
          <w:u w:val="single"/>
          <w:lang w:val="ka-GE"/>
        </w:rPr>
        <w:t xml:space="preserve"> </w:t>
      </w:r>
      <w:r w:rsidRPr="00922A78">
        <w:rPr>
          <w:rFonts w:ascii="Sylfaen" w:eastAsia="Arial Unicode MS" w:hAnsi="Sylfaen" w:cs="Arial Unicode MS"/>
          <w:bCs/>
          <w:u w:val="single"/>
          <w:lang w:val="ka-GE"/>
        </w:rPr>
        <w:t xml:space="preserve">პროექტი                                              </w:t>
      </w:r>
    </w:p>
    <w:p w:rsidR="00922A78" w:rsidRDefault="00922A78" w:rsidP="00922A78">
      <w:pPr>
        <w:spacing w:before="355" w:line="240" w:lineRule="auto"/>
        <w:ind w:right="619"/>
        <w:rPr>
          <w:rFonts w:ascii="Sylfaen" w:eastAsia="Arial Unicode MS" w:hAnsi="Sylfaen" w:cs="Arial Unicode MS"/>
          <w:b/>
          <w:bCs/>
          <w:lang w:val="ka-GE"/>
        </w:rPr>
      </w:pPr>
    </w:p>
    <w:p w:rsidR="00922A78" w:rsidRDefault="008D3B30" w:rsidP="00922A78">
      <w:pPr>
        <w:spacing w:before="355" w:line="240" w:lineRule="auto"/>
        <w:ind w:right="619"/>
        <w:jc w:val="center"/>
        <w:rPr>
          <w:rFonts w:ascii="Sylfaen" w:eastAsia="Arial Unicode MS" w:hAnsi="Sylfaen" w:cs="Arial Unicode MS"/>
          <w:b/>
          <w:bCs/>
          <w:lang w:val="ru-RU"/>
        </w:rPr>
      </w:pPr>
      <w:r>
        <w:rPr>
          <w:rFonts w:ascii="Sylfaen" w:eastAsia="Arial Unicode MS" w:hAnsi="Sylfaen" w:cs="Arial Unicode MS"/>
          <w:b/>
          <w:bCs/>
          <w:lang w:val="ka-GE"/>
        </w:rPr>
        <w:t xml:space="preserve">           </w:t>
      </w:r>
      <w:r w:rsidR="00922A78">
        <w:rPr>
          <w:rFonts w:ascii="Sylfaen" w:eastAsia="Arial Unicode MS" w:hAnsi="Sylfaen" w:cs="Arial Unicode MS"/>
          <w:b/>
          <w:bCs/>
          <w:lang w:val="ru-RU"/>
        </w:rPr>
        <w:t>საქართველოს პარლამენტის</w:t>
      </w:r>
      <w:r w:rsidR="00922A78">
        <w:rPr>
          <w:rFonts w:ascii="Sylfaen" w:eastAsia="Arial Unicode MS" w:hAnsi="Sylfaen" w:cs="Arial Unicode MS"/>
          <w:b/>
          <w:bCs/>
          <w:lang w:val="ka-GE"/>
        </w:rPr>
        <w:t xml:space="preserve">  </w:t>
      </w:r>
      <w:r w:rsidR="00922A78">
        <w:rPr>
          <w:rFonts w:ascii="Sylfaen" w:eastAsia="Arial Unicode MS" w:hAnsi="Sylfaen" w:cs="Arial Unicode MS"/>
          <w:b/>
          <w:bCs/>
          <w:lang w:val="ru-RU"/>
        </w:rPr>
        <w:t>დადგენილება</w:t>
      </w:r>
    </w:p>
    <w:p w:rsidR="006213E9" w:rsidRDefault="006213E9" w:rsidP="006213E9">
      <w:pPr>
        <w:pStyle w:val="BodyText"/>
        <w:spacing w:before="123"/>
        <w:ind w:left="465" w:right="485"/>
        <w:jc w:val="center"/>
        <w:rPr>
          <w:b/>
          <w:bCs/>
          <w:spacing w:val="-52"/>
          <w:lang w:val="ka-GE"/>
        </w:rPr>
      </w:pPr>
      <w:r>
        <w:rPr>
          <w:rFonts w:eastAsia="Arial Unicode MS" w:cs="Arial Unicode MS"/>
          <w:b/>
          <w:bCs/>
          <w:lang w:val="ka-GE"/>
        </w:rPr>
        <w:t>„</w:t>
      </w:r>
      <w:r w:rsidRPr="00E34C0F">
        <w:rPr>
          <w:rFonts w:eastAsia="Arial Unicode MS" w:cs="Arial Unicode MS"/>
          <w:b/>
          <w:bCs/>
          <w:lang w:val="ka-GE"/>
        </w:rPr>
        <w:t xml:space="preserve">სასამართლო სისტემაში კორუფციულ და სხვა კანონსაწინააღმდეგო ქმედებათა შემსწავლელი </w:t>
      </w:r>
      <w:r w:rsidRPr="0075282C">
        <w:rPr>
          <w:rFonts w:eastAsia="Arial Unicode MS" w:cs="Arial Unicode MS"/>
          <w:b/>
          <w:bCs/>
          <w:lang w:val="ru" w:eastAsia="ru-RU"/>
        </w:rPr>
        <w:t>საქართველოს პარლამენტის დროებითი საგამოძიებო კომისი</w:t>
      </w:r>
      <w:r w:rsidRPr="00E34C0F">
        <w:rPr>
          <w:rFonts w:eastAsia="Arial Unicode MS" w:cs="Arial Unicode MS"/>
          <w:b/>
          <w:bCs/>
          <w:lang w:val="ka-GE" w:eastAsia="ru-RU"/>
        </w:rPr>
        <w:t>ის</w:t>
      </w:r>
      <w:r>
        <w:rPr>
          <w:b/>
          <w:bCs/>
          <w:spacing w:val="-52"/>
          <w:lang w:val="ka-GE"/>
        </w:rPr>
        <w:t xml:space="preserve">      </w:t>
      </w:r>
    </w:p>
    <w:p w:rsidR="006213E9" w:rsidRPr="00E34C0F" w:rsidRDefault="006213E9" w:rsidP="006213E9">
      <w:pPr>
        <w:pStyle w:val="BodyText"/>
        <w:spacing w:before="123"/>
        <w:ind w:left="465" w:right="485"/>
        <w:jc w:val="center"/>
        <w:rPr>
          <w:b/>
          <w:bCs/>
          <w:spacing w:val="-52"/>
          <w:lang w:val="ka-GE"/>
        </w:rPr>
      </w:pPr>
      <w:r>
        <w:rPr>
          <w:b/>
          <w:bCs/>
          <w:lang w:val="ka-GE"/>
        </w:rPr>
        <w:t>შექმნი</w:t>
      </w:r>
      <w:r>
        <w:rPr>
          <w:b/>
          <w:bCs/>
          <w:lang w:val="ka-GE"/>
        </w:rPr>
        <w:t>ს</w:t>
      </w:r>
      <w:bookmarkStart w:id="0" w:name="_GoBack"/>
      <w:bookmarkEnd w:id="0"/>
      <w:r>
        <w:rPr>
          <w:b/>
          <w:bCs/>
          <w:lang w:val="ka-GE"/>
        </w:rPr>
        <w:t xml:space="preserve"> </w:t>
      </w:r>
      <w:r w:rsidRPr="00E34C0F">
        <w:rPr>
          <w:b/>
          <w:bCs/>
        </w:rPr>
        <w:t>შესახებ“</w:t>
      </w:r>
    </w:p>
    <w:p w:rsidR="00FA1830" w:rsidRDefault="00FA1830" w:rsidP="00922A78">
      <w:pPr>
        <w:spacing w:before="384" w:line="240" w:lineRule="auto"/>
        <w:ind w:left="-221" w:right="4646"/>
        <w:jc w:val="both"/>
        <w:rPr>
          <w:rFonts w:ascii="Sylfaen" w:eastAsia="Arial Unicode MS" w:hAnsi="Sylfaen" w:cs="Arial Unicode MS"/>
          <w:lang w:val="ru-RU"/>
        </w:rPr>
      </w:pPr>
    </w:p>
    <w:p w:rsidR="00FA1830" w:rsidRDefault="00FA1830" w:rsidP="00FA1830">
      <w:pPr>
        <w:spacing w:before="317" w:line="240" w:lineRule="auto"/>
        <w:ind w:left="-284" w:right="-691" w:firstLine="620"/>
        <w:jc w:val="both"/>
        <w:rPr>
          <w:rFonts w:ascii="Sylfaen" w:eastAsia="Arial Unicode MS" w:hAnsi="Sylfaen" w:cs="Arial Unicode MS"/>
          <w:lang w:val="ru-RU"/>
        </w:rPr>
      </w:pPr>
      <w:r>
        <w:rPr>
          <w:rFonts w:ascii="Sylfaen" w:eastAsia="Arial Unicode MS" w:hAnsi="Sylfaen" w:cs="Arial Unicode MS"/>
          <w:lang w:val="ru-RU"/>
        </w:rPr>
        <w:t xml:space="preserve">საქართველოს კონსტიტუციის 42-ე მუხლის პირველი და მე-2 პუნქტების, საქართველოს </w:t>
      </w:r>
      <w:r>
        <w:rPr>
          <w:rFonts w:ascii="Sylfaen" w:eastAsia="Arial Unicode MS" w:hAnsi="Sylfaen" w:cs="Arial Unicode MS"/>
          <w:lang w:val="ka-GE"/>
        </w:rPr>
        <w:t xml:space="preserve">   </w:t>
      </w:r>
      <w:r>
        <w:rPr>
          <w:rFonts w:ascii="Sylfaen" w:eastAsia="Arial Unicode MS" w:hAnsi="Sylfaen" w:cs="Arial Unicode MS"/>
          <w:lang w:val="ru-RU"/>
        </w:rPr>
        <w:t>პარლამენტის რეგლამენტის 61-ე მუხლისა და 62-ე მუხლის პირველი პუნქტის შესაბამისად </w:t>
      </w:r>
    </w:p>
    <w:p w:rsidR="00922A78" w:rsidRDefault="00922A78" w:rsidP="00922A78">
      <w:pPr>
        <w:spacing w:before="384" w:line="240" w:lineRule="auto"/>
        <w:ind w:left="-221" w:right="4646"/>
        <w:jc w:val="both"/>
        <w:rPr>
          <w:rFonts w:ascii="Sylfaen" w:eastAsia="Arial Unicode MS" w:hAnsi="Sylfaen" w:cs="Arial Unicode MS"/>
          <w:lang w:val="ru-RU"/>
        </w:rPr>
      </w:pPr>
      <w:r>
        <w:rPr>
          <w:rFonts w:ascii="Sylfaen" w:eastAsia="Arial Unicode MS" w:hAnsi="Sylfaen" w:cs="Arial Unicode MS"/>
          <w:lang w:val="ru-RU"/>
        </w:rPr>
        <w:t>საქართველოს პარლამენტი ადგენს: </w:t>
      </w:r>
    </w:p>
    <w:p w:rsidR="00922A78" w:rsidRDefault="00922A78" w:rsidP="00922A78">
      <w:pPr>
        <w:pStyle w:val="ListParagraph"/>
        <w:numPr>
          <w:ilvl w:val="0"/>
          <w:numId w:val="1"/>
        </w:numPr>
        <w:spacing w:before="293" w:line="240" w:lineRule="auto"/>
        <w:ind w:right="-667"/>
        <w:jc w:val="both"/>
        <w:rPr>
          <w:rFonts w:ascii="Sylfaen" w:eastAsia="Arial Unicode MS" w:hAnsi="Sylfaen" w:cs="Arial Unicode MS"/>
          <w:lang w:val="ru-RU"/>
        </w:rPr>
      </w:pPr>
      <w:r w:rsidRPr="00922A78">
        <w:rPr>
          <w:rFonts w:ascii="Sylfaen" w:eastAsia="Arial Unicode MS" w:hAnsi="Sylfaen" w:cs="Arial Unicode MS"/>
          <w:lang w:val="ka-GE"/>
        </w:rPr>
        <w:t xml:space="preserve">საქართველოს პარლამენტის </w:t>
      </w:r>
      <w:r w:rsidR="00B37A29">
        <w:rPr>
          <w:rFonts w:ascii="Sylfaen" w:eastAsia="Arial Unicode MS" w:hAnsi="Sylfaen" w:cs="Arial Unicode MS"/>
          <w:lang w:val="ka-GE"/>
        </w:rPr>
        <w:t>საპარლამენტო პოლიტიკური ჯგუფი „რეფორმების ჯგუფის“</w:t>
      </w:r>
      <w:r w:rsidRPr="00922A78">
        <w:rPr>
          <w:rFonts w:ascii="Sylfaen" w:eastAsia="Arial Unicode MS" w:hAnsi="Sylfaen" w:cs="Arial Unicode MS"/>
          <w:lang w:val="ka-GE"/>
        </w:rPr>
        <w:t xml:space="preserve"> ინიციატივის საფუძველზე</w:t>
      </w:r>
      <w:r w:rsidR="00B37A29">
        <w:rPr>
          <w:rFonts w:ascii="Sylfaen" w:eastAsia="Arial Unicode MS" w:hAnsi="Sylfaen" w:cs="Arial Unicode MS"/>
          <w:lang w:val="ka-GE"/>
        </w:rPr>
        <w:t>,</w:t>
      </w:r>
      <w:r w:rsidRPr="00922A78">
        <w:rPr>
          <w:rFonts w:ascii="Sylfaen" w:eastAsia="Arial Unicode MS" w:hAnsi="Sylfaen" w:cs="Arial Unicode MS"/>
          <w:lang w:val="ka-GE"/>
        </w:rPr>
        <w:t xml:space="preserve"> შეიქმნას საქართველოს </w:t>
      </w:r>
      <w:bookmarkStart w:id="1" w:name="_Hlk119238170"/>
      <w:r w:rsidRPr="00922A78">
        <w:rPr>
          <w:rFonts w:ascii="Sylfaen" w:eastAsia="Arial Unicode MS" w:hAnsi="Sylfaen" w:cs="Arial Unicode MS"/>
          <w:lang w:val="ka-GE"/>
        </w:rPr>
        <w:t xml:space="preserve">სასამართლო სისტემაში კორუფციულ და სხვა კანონსაწინააღმდეგო ქმედებათა შემსწავლელი </w:t>
      </w:r>
      <w:r w:rsidRPr="00922A78">
        <w:rPr>
          <w:rFonts w:ascii="Sylfaen" w:eastAsia="Arial Unicode MS" w:hAnsi="Sylfaen" w:cs="Arial Unicode MS"/>
          <w:lang w:val="ru-RU"/>
        </w:rPr>
        <w:t>საქართველოს პარლამენტის დროებითი საგამოძიებო კომისი</w:t>
      </w:r>
      <w:bookmarkEnd w:id="1"/>
      <w:r w:rsidRPr="00922A78">
        <w:rPr>
          <w:rFonts w:ascii="Sylfaen" w:eastAsia="Arial Unicode MS" w:hAnsi="Sylfaen" w:cs="Arial Unicode MS"/>
          <w:lang w:val="ru-RU"/>
        </w:rPr>
        <w:t>ა. </w:t>
      </w:r>
    </w:p>
    <w:p w:rsidR="00922A78" w:rsidRDefault="00922A78" w:rsidP="00922A78">
      <w:pPr>
        <w:pStyle w:val="ListParagraph"/>
        <w:spacing w:before="293" w:line="240" w:lineRule="auto"/>
        <w:ind w:left="725" w:right="-667"/>
        <w:jc w:val="both"/>
        <w:rPr>
          <w:rFonts w:ascii="Sylfaen" w:eastAsia="Arial Unicode MS" w:hAnsi="Sylfaen" w:cs="Arial Unicode MS"/>
          <w:lang w:val="ru-RU"/>
        </w:rPr>
      </w:pPr>
    </w:p>
    <w:p w:rsidR="00922A78" w:rsidRDefault="00922A78" w:rsidP="00922A78">
      <w:pPr>
        <w:pStyle w:val="ListParagraph"/>
        <w:numPr>
          <w:ilvl w:val="0"/>
          <w:numId w:val="1"/>
        </w:numPr>
        <w:spacing w:before="43" w:line="240" w:lineRule="auto"/>
        <w:ind w:right="-619"/>
        <w:jc w:val="both"/>
        <w:rPr>
          <w:rFonts w:ascii="Sylfaen" w:hAnsi="Sylfaen" w:cs="Sylfaen"/>
          <w:lang w:val="ka-GE"/>
        </w:rPr>
      </w:pPr>
      <w:r w:rsidRPr="00922A78">
        <w:rPr>
          <w:rFonts w:ascii="Sylfaen" w:eastAsia="Arial Unicode MS" w:hAnsi="Sylfaen" w:cs="Arial Unicode MS"/>
          <w:lang w:val="ru-RU"/>
        </w:rPr>
        <w:t>საქართველოს პარლამენტის დროებითი საგამოძიებო კომისიის გამოსაკვლევ</w:t>
      </w:r>
      <w:r w:rsidRPr="00922A78">
        <w:rPr>
          <w:rFonts w:ascii="Sylfaen" w:eastAsia="Arial Unicode MS" w:hAnsi="Sylfaen" w:cs="Arial Unicode MS"/>
          <w:lang w:val="ka-GE"/>
        </w:rPr>
        <w:t xml:space="preserve">ი საკითხებია: </w:t>
      </w:r>
      <w:r w:rsidRPr="00922A78">
        <w:rPr>
          <w:rFonts w:ascii="Sylfaen" w:hAnsi="Sylfaen" w:cs="Sylfaen"/>
          <w:lang w:val="ka-GE"/>
        </w:rPr>
        <w:t>სასამართლო სისტემაში მოსამართლეთა გავლენიანი ჯგუფის - კლანის არსებობა, რომელიც უკანონოდ ერევა მართლმსაჯულების განხორციელებასა და მოსამართლეთა შერჩევა-დაწინაურებაში, მოსამართლეებზე უკანონო ზემოქმედების, კორუფციისა და ნეპოტიზმის სავარაუდო ფაქტები.</w:t>
      </w:r>
    </w:p>
    <w:p w:rsidR="00922A78" w:rsidRPr="00922A78" w:rsidRDefault="00922A78" w:rsidP="00922A78">
      <w:pPr>
        <w:pStyle w:val="ListParagraph"/>
        <w:rPr>
          <w:rFonts w:ascii="Sylfaen" w:hAnsi="Sylfaen" w:cs="Sylfaen"/>
          <w:lang w:val="ka-GE"/>
        </w:rPr>
      </w:pPr>
    </w:p>
    <w:p w:rsidR="00FA1830" w:rsidRDefault="00922A78" w:rsidP="00FA1830">
      <w:pPr>
        <w:pStyle w:val="ListParagraph"/>
        <w:numPr>
          <w:ilvl w:val="0"/>
          <w:numId w:val="1"/>
        </w:numPr>
        <w:spacing w:line="240" w:lineRule="auto"/>
        <w:ind w:right="-610"/>
        <w:jc w:val="both"/>
        <w:rPr>
          <w:rFonts w:ascii="Sylfaen" w:eastAsia="Arial Unicode MS" w:hAnsi="Sylfaen" w:cs="Arial Unicode MS"/>
          <w:lang w:val="ru-RU"/>
        </w:rPr>
      </w:pPr>
      <w:r w:rsidRPr="00922A78">
        <w:rPr>
          <w:rFonts w:ascii="Sylfaen" w:eastAsia="Arial Unicode MS" w:hAnsi="Sylfaen" w:cs="Arial Unicode MS"/>
          <w:lang w:val="ru-RU"/>
        </w:rPr>
        <w:t xml:space="preserve"> საქართველოს პარლამენტის დროებითი საგამოძიებო კომისიის უფლებამოსილების ვადა განისაზღვროს 3 თვით. </w:t>
      </w:r>
    </w:p>
    <w:p w:rsidR="00FA1830" w:rsidRPr="00FA1830" w:rsidRDefault="00FA1830" w:rsidP="00FA1830">
      <w:pPr>
        <w:pStyle w:val="ListParagraph"/>
        <w:rPr>
          <w:rFonts w:ascii="Sylfaen" w:eastAsia="Arial Unicode MS" w:hAnsi="Sylfaen" w:cs="Arial Unicode MS"/>
          <w:lang w:val="ru-RU"/>
        </w:rPr>
      </w:pPr>
    </w:p>
    <w:p w:rsidR="00FA1830" w:rsidRPr="00FA1830" w:rsidRDefault="00FA1830" w:rsidP="00FA1830">
      <w:pPr>
        <w:pStyle w:val="ListParagraph"/>
        <w:numPr>
          <w:ilvl w:val="0"/>
          <w:numId w:val="1"/>
        </w:numPr>
        <w:spacing w:line="240" w:lineRule="auto"/>
        <w:ind w:right="3029"/>
        <w:jc w:val="both"/>
        <w:rPr>
          <w:rFonts w:ascii="Sylfaen" w:eastAsia="Arial Unicode MS" w:hAnsi="Sylfaen" w:cs="Arial Unicode MS"/>
          <w:lang w:val="ru-RU"/>
        </w:rPr>
      </w:pPr>
      <w:r w:rsidRPr="00FA1830">
        <w:rPr>
          <w:rFonts w:ascii="Sylfaen" w:eastAsia="Arial Unicode MS" w:hAnsi="Sylfaen" w:cs="Arial Unicode MS"/>
          <w:lang w:val="ru-RU"/>
        </w:rPr>
        <w:t xml:space="preserve"> ეს დადგენილება ამოქმედდეს მიღებისთანავე. </w:t>
      </w:r>
    </w:p>
    <w:p w:rsidR="00922A78" w:rsidRPr="00FA1830" w:rsidRDefault="00922A78" w:rsidP="00FA1830">
      <w:pPr>
        <w:spacing w:line="240" w:lineRule="auto"/>
        <w:ind w:left="365" w:right="-610"/>
        <w:jc w:val="both"/>
        <w:rPr>
          <w:rFonts w:ascii="Sylfaen" w:eastAsia="Arial Unicode MS" w:hAnsi="Sylfaen" w:cs="Arial Unicode MS"/>
          <w:lang w:val="ru-RU"/>
        </w:rPr>
      </w:pPr>
    </w:p>
    <w:p w:rsidR="00922A78" w:rsidRDefault="00922A78" w:rsidP="00922A78">
      <w:pPr>
        <w:spacing w:before="43" w:line="240" w:lineRule="auto"/>
        <w:ind w:right="-619"/>
        <w:jc w:val="both"/>
        <w:rPr>
          <w:rFonts w:ascii="Sylfaen" w:eastAsia="Arial Unicode MS" w:hAnsi="Sylfaen" w:cs="Arial Unicode MS"/>
          <w:lang w:val="ru-RU"/>
        </w:rPr>
      </w:pPr>
      <w:r>
        <w:rPr>
          <w:rFonts w:ascii="Sylfaen" w:eastAsia="Arial Unicode MS" w:hAnsi="Sylfaen" w:cs="Arial Unicode MS"/>
          <w:lang w:val="ru-RU"/>
        </w:rPr>
        <w:t> </w:t>
      </w:r>
    </w:p>
    <w:p w:rsidR="00922A78" w:rsidRDefault="00922A78" w:rsidP="00922A78">
      <w:pPr>
        <w:spacing w:line="240" w:lineRule="auto"/>
        <w:ind w:left="-595" w:right="-610" w:firstLine="902"/>
        <w:jc w:val="both"/>
        <w:rPr>
          <w:rFonts w:ascii="Sylfaen" w:eastAsia="Arial Unicode MS" w:hAnsi="Sylfaen" w:cs="Arial Unicode MS"/>
        </w:rPr>
      </w:pPr>
    </w:p>
    <w:p w:rsidR="00D77C8E" w:rsidRDefault="00D77C8E">
      <w:pPr>
        <w:rPr>
          <w:rFonts w:ascii="Sylfaen" w:eastAsia="Arial Unicode MS" w:hAnsi="Sylfaen" w:cs="Arial Unicode MS"/>
          <w:lang w:val="ru-RU"/>
        </w:rPr>
      </w:pPr>
    </w:p>
    <w:p w:rsidR="00FA1830" w:rsidRDefault="00FA1830">
      <w:pPr>
        <w:rPr>
          <w:rFonts w:ascii="Sylfaen" w:eastAsia="Arial Unicode MS" w:hAnsi="Sylfaen" w:cs="Arial Unicode MS"/>
          <w:lang w:val="ru-RU"/>
        </w:rPr>
      </w:pPr>
    </w:p>
    <w:p w:rsidR="00FA1830" w:rsidRPr="00FA1830" w:rsidRDefault="00FA1830">
      <w:pPr>
        <w:rPr>
          <w:rFonts w:asciiTheme="minorHAnsi" w:hAnsiTheme="minorHAnsi"/>
          <w:lang w:val="ka-GE"/>
        </w:rPr>
      </w:pPr>
      <w:r>
        <w:rPr>
          <w:rFonts w:ascii="Sylfaen" w:eastAsia="Arial Unicode MS" w:hAnsi="Sylfaen" w:cs="Arial Unicode MS"/>
          <w:lang w:val="ka-GE"/>
        </w:rPr>
        <w:t xml:space="preserve">საქართველოს პარლამენტის თავმჯდომარე                          </w:t>
      </w:r>
      <w:r w:rsidR="00B37A29">
        <w:rPr>
          <w:rFonts w:ascii="Sylfaen" w:eastAsia="Arial Unicode MS" w:hAnsi="Sylfaen" w:cs="Arial Unicode MS"/>
          <w:lang w:val="ka-GE"/>
        </w:rPr>
        <w:t xml:space="preserve">         </w:t>
      </w:r>
      <w:r>
        <w:rPr>
          <w:rFonts w:ascii="Sylfaen" w:eastAsia="Arial Unicode MS" w:hAnsi="Sylfaen" w:cs="Arial Unicode MS"/>
          <w:lang w:val="ka-GE"/>
        </w:rPr>
        <w:t xml:space="preserve">        შალვა პაპუაშვილი</w:t>
      </w:r>
    </w:p>
    <w:sectPr w:rsidR="00FA1830" w:rsidRPr="00FA1830" w:rsidSect="00F76D1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7721BF"/>
    <w:multiLevelType w:val="hybridMultilevel"/>
    <w:tmpl w:val="313A006E"/>
    <w:lvl w:ilvl="0" w:tplc="79E0EF3A">
      <w:start w:val="1"/>
      <w:numFmt w:val="decimal"/>
      <w:lvlText w:val="%1."/>
      <w:lvlJc w:val="left"/>
      <w:pPr>
        <w:ind w:left="7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ind w:left="648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B55"/>
    <w:rsid w:val="006213E9"/>
    <w:rsid w:val="008D3B30"/>
    <w:rsid w:val="00922A78"/>
    <w:rsid w:val="009C4B55"/>
    <w:rsid w:val="00B37A29"/>
    <w:rsid w:val="00D77C8E"/>
    <w:rsid w:val="00F76D16"/>
    <w:rsid w:val="00FA1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934C69"/>
  <w15:chartTrackingRefBased/>
  <w15:docId w15:val="{84D1554D-50D6-437A-A143-8907570C8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Sylfaen" w:eastAsiaTheme="minorHAnsi" w:hAnsi="Sylfaen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2A78"/>
    <w:pPr>
      <w:spacing w:after="0" w:line="276" w:lineRule="auto"/>
    </w:pPr>
    <w:rPr>
      <w:rFonts w:ascii="Arial" w:eastAsia="Arial" w:hAnsi="Arial" w:cs="Arial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22A7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D3B3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3B30"/>
    <w:rPr>
      <w:rFonts w:ascii="Segoe UI" w:eastAsia="Arial" w:hAnsi="Segoe UI" w:cs="Segoe UI"/>
      <w:sz w:val="18"/>
      <w:szCs w:val="18"/>
      <w:lang w:eastAsia="ru-RU"/>
    </w:rPr>
  </w:style>
  <w:style w:type="paragraph" w:styleId="BodyText">
    <w:name w:val="Body Text"/>
    <w:basedOn w:val="Normal"/>
    <w:link w:val="BodyTextChar"/>
    <w:uiPriority w:val="1"/>
    <w:qFormat/>
    <w:rsid w:val="006213E9"/>
    <w:pPr>
      <w:widowControl w:val="0"/>
      <w:autoSpaceDE w:val="0"/>
      <w:autoSpaceDN w:val="0"/>
      <w:spacing w:line="240" w:lineRule="auto"/>
      <w:ind w:left="100"/>
    </w:pPr>
    <w:rPr>
      <w:rFonts w:ascii="Sylfaen" w:eastAsia="Sylfaen" w:hAnsi="Sylfaen" w:cs="Sylfaen"/>
      <w:lang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6213E9"/>
    <w:rPr>
      <w:rFonts w:eastAsia="Sylfaen" w:cs="Sylfae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926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1441</TotalTime>
  <Pages>1</Pages>
  <Words>190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 Beradze</dc:creator>
  <cp:keywords/>
  <dc:description/>
  <cp:lastModifiedBy>Mari Beradze</cp:lastModifiedBy>
  <cp:revision>6</cp:revision>
  <cp:lastPrinted>2022-12-26T06:42:00Z</cp:lastPrinted>
  <dcterms:created xsi:type="dcterms:W3CDTF">2022-12-08T07:15:00Z</dcterms:created>
  <dcterms:modified xsi:type="dcterms:W3CDTF">2022-12-29T09:41:00Z</dcterms:modified>
</cp:coreProperties>
</file>