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D1C0138" w14:textId="0785AB65" w:rsidR="00DD4EAA" w:rsidRPr="00BC75B0" w:rsidRDefault="00DD4EAA" w:rsidP="00BC75B0">
      <w:pPr>
        <w:spacing w:after="0"/>
        <w:jc w:val="right"/>
        <w:rPr>
          <w:rFonts w:ascii="Sylfaen" w:hAnsi="Sylfaen" w:cs="Sylfaen"/>
          <w:i/>
          <w:color w:val="000000" w:themeColor="text1"/>
          <w:u w:val="single"/>
          <w:lang w:val="ka-GE"/>
        </w:rPr>
      </w:pPr>
      <w:r w:rsidRPr="00BC75B0">
        <w:rPr>
          <w:rFonts w:ascii="Sylfaen" w:hAnsi="Sylfaen" w:cs="Sylfaen"/>
          <w:i/>
          <w:color w:val="000000" w:themeColor="text1"/>
          <w:u w:val="single"/>
          <w:lang w:val="ka-GE"/>
        </w:rPr>
        <w:t>პროექტი</w:t>
      </w:r>
    </w:p>
    <w:p w14:paraId="1667B6E9" w14:textId="77777777" w:rsidR="00DD4EAA" w:rsidRPr="00BC75B0" w:rsidRDefault="00DD4EAA" w:rsidP="00BC75B0">
      <w:pPr>
        <w:spacing w:after="0"/>
        <w:jc w:val="both"/>
        <w:rPr>
          <w:rFonts w:ascii="Sylfaen" w:hAnsi="Sylfaen" w:cs="Sylfaen"/>
          <w:color w:val="000000" w:themeColor="text1"/>
          <w:lang w:val="ka-GE"/>
        </w:rPr>
      </w:pPr>
    </w:p>
    <w:p w14:paraId="23E0BBE6" w14:textId="77777777" w:rsidR="00DD4EAA" w:rsidRPr="00BC75B0" w:rsidRDefault="00DD4EAA" w:rsidP="00BC75B0">
      <w:pPr>
        <w:tabs>
          <w:tab w:val="left" w:pos="3576"/>
          <w:tab w:val="center" w:pos="4680"/>
          <w:tab w:val="left" w:pos="6624"/>
        </w:tabs>
        <w:spacing w:after="0"/>
        <w:rPr>
          <w:rFonts w:ascii="Sylfaen" w:hAnsi="Sylfaen"/>
          <w:b/>
          <w:color w:val="000000" w:themeColor="text1"/>
          <w:lang w:val="ka-GE"/>
        </w:rPr>
      </w:pPr>
      <w:r w:rsidRPr="00BC75B0">
        <w:rPr>
          <w:rFonts w:ascii="Sylfaen" w:hAnsi="Sylfaen" w:cs="Sylfaen"/>
          <w:b/>
          <w:color w:val="000000" w:themeColor="text1"/>
          <w:lang w:val="ka-GE"/>
        </w:rPr>
        <w:tab/>
      </w:r>
      <w:r w:rsidRPr="00BC75B0">
        <w:rPr>
          <w:rFonts w:ascii="Sylfaen" w:hAnsi="Sylfaen" w:cs="Sylfaen"/>
          <w:b/>
          <w:color w:val="000000" w:themeColor="text1"/>
          <w:lang w:val="ka-GE"/>
        </w:rPr>
        <w:tab/>
        <w:t>საქართველოს</w:t>
      </w:r>
      <w:r w:rsidRPr="00BC75B0">
        <w:rPr>
          <w:rFonts w:ascii="Sylfaen" w:hAnsi="Sylfaen"/>
          <w:b/>
          <w:color w:val="000000" w:themeColor="text1"/>
          <w:lang w:val="ka-GE"/>
        </w:rPr>
        <w:t xml:space="preserve"> </w:t>
      </w:r>
      <w:r w:rsidRPr="00BC75B0">
        <w:rPr>
          <w:rFonts w:ascii="Sylfaen" w:hAnsi="Sylfaen" w:cs="Sylfaen"/>
          <w:b/>
          <w:color w:val="000000" w:themeColor="text1"/>
          <w:lang w:val="ka-GE"/>
        </w:rPr>
        <w:t>კანონი</w:t>
      </w:r>
      <w:r w:rsidRPr="00BC75B0">
        <w:rPr>
          <w:rFonts w:ascii="Sylfaen" w:hAnsi="Sylfaen" w:cs="Sylfaen"/>
          <w:b/>
          <w:color w:val="000000" w:themeColor="text1"/>
          <w:lang w:val="ka-GE"/>
        </w:rPr>
        <w:tab/>
      </w:r>
    </w:p>
    <w:p w14:paraId="7F952351" w14:textId="4DA20DBA" w:rsidR="00DD4EAA" w:rsidRPr="00BC75B0" w:rsidRDefault="00DD4EAA" w:rsidP="00BC75B0">
      <w:pPr>
        <w:spacing w:after="0"/>
        <w:jc w:val="center"/>
        <w:rPr>
          <w:rFonts w:ascii="Sylfaen" w:hAnsi="Sylfaen" w:cs="Sylfaen"/>
          <w:b/>
          <w:color w:val="000000" w:themeColor="text1"/>
          <w:lang w:val="ka-GE"/>
        </w:rPr>
      </w:pPr>
      <w:r w:rsidRPr="00BC75B0">
        <w:rPr>
          <w:rFonts w:ascii="Sylfaen" w:hAnsi="Sylfaen"/>
          <w:b/>
          <w:color w:val="000000" w:themeColor="text1"/>
          <w:lang w:val="ka-GE"/>
        </w:rPr>
        <w:t>„</w:t>
      </w:r>
      <w:r w:rsidRPr="00BC75B0">
        <w:rPr>
          <w:rFonts w:ascii="Sylfaen" w:hAnsi="Sylfaen" w:cs="Sylfaen"/>
          <w:b/>
          <w:color w:val="000000" w:themeColor="text1"/>
          <w:lang w:val="ka-GE"/>
        </w:rPr>
        <w:t>ბუღალტრული</w:t>
      </w:r>
      <w:r w:rsidRPr="00BC75B0">
        <w:rPr>
          <w:rFonts w:ascii="Sylfaen" w:hAnsi="Sylfaen"/>
          <w:b/>
          <w:color w:val="000000" w:themeColor="text1"/>
          <w:lang w:val="ka-GE"/>
        </w:rPr>
        <w:t xml:space="preserve"> </w:t>
      </w:r>
      <w:r w:rsidRPr="00BC75B0">
        <w:rPr>
          <w:rFonts w:ascii="Sylfaen" w:hAnsi="Sylfaen" w:cs="Sylfaen"/>
          <w:b/>
          <w:color w:val="000000" w:themeColor="text1"/>
          <w:lang w:val="ka-GE"/>
        </w:rPr>
        <w:t>აღრიცხვის</w:t>
      </w:r>
      <w:r w:rsidRPr="00BC75B0">
        <w:rPr>
          <w:rFonts w:ascii="Sylfaen" w:hAnsi="Sylfaen"/>
          <w:b/>
          <w:color w:val="000000" w:themeColor="text1"/>
          <w:lang w:val="ka-GE"/>
        </w:rPr>
        <w:t xml:space="preserve">, </w:t>
      </w:r>
      <w:r w:rsidRPr="00BC75B0">
        <w:rPr>
          <w:rFonts w:ascii="Sylfaen" w:hAnsi="Sylfaen" w:cs="Sylfaen"/>
          <w:b/>
          <w:color w:val="000000" w:themeColor="text1"/>
          <w:lang w:val="ka-GE"/>
        </w:rPr>
        <w:t>ანგარიშგებისა</w:t>
      </w:r>
      <w:r w:rsidRPr="00BC75B0">
        <w:rPr>
          <w:rFonts w:ascii="Sylfaen" w:hAnsi="Sylfaen"/>
          <w:b/>
          <w:color w:val="000000" w:themeColor="text1"/>
          <w:lang w:val="ka-GE"/>
        </w:rPr>
        <w:t xml:space="preserve"> </w:t>
      </w:r>
      <w:r w:rsidRPr="00BC75B0">
        <w:rPr>
          <w:rFonts w:ascii="Sylfaen" w:hAnsi="Sylfaen" w:cs="Sylfaen"/>
          <w:b/>
          <w:color w:val="000000" w:themeColor="text1"/>
          <w:lang w:val="ka-GE"/>
        </w:rPr>
        <w:t>და</w:t>
      </w:r>
      <w:r w:rsidRPr="00BC75B0">
        <w:rPr>
          <w:rFonts w:ascii="Sylfaen" w:hAnsi="Sylfaen"/>
          <w:b/>
          <w:color w:val="000000" w:themeColor="text1"/>
          <w:lang w:val="ka-GE"/>
        </w:rPr>
        <w:t xml:space="preserve"> </w:t>
      </w:r>
      <w:r w:rsidRPr="00BC75B0">
        <w:rPr>
          <w:rFonts w:ascii="Sylfaen" w:hAnsi="Sylfaen" w:cs="Sylfaen"/>
          <w:b/>
          <w:color w:val="000000" w:themeColor="text1"/>
          <w:lang w:val="ka-GE"/>
        </w:rPr>
        <w:t>აუდიტის</w:t>
      </w:r>
      <w:r w:rsidRPr="00BC75B0">
        <w:rPr>
          <w:rFonts w:ascii="Sylfaen" w:hAnsi="Sylfaen"/>
          <w:b/>
          <w:color w:val="000000" w:themeColor="text1"/>
          <w:lang w:val="ka-GE"/>
        </w:rPr>
        <w:t xml:space="preserve"> </w:t>
      </w:r>
      <w:r w:rsidRPr="00BC75B0">
        <w:rPr>
          <w:rFonts w:ascii="Sylfaen" w:hAnsi="Sylfaen" w:cs="Sylfaen"/>
          <w:b/>
          <w:color w:val="000000" w:themeColor="text1"/>
          <w:lang w:val="ka-GE"/>
        </w:rPr>
        <w:t>შესახებ</w:t>
      </w:r>
      <w:r w:rsidRPr="00BC75B0">
        <w:rPr>
          <w:rFonts w:ascii="Sylfaen" w:hAnsi="Sylfaen"/>
          <w:b/>
          <w:color w:val="000000" w:themeColor="text1"/>
          <w:lang w:val="ka-GE"/>
        </w:rPr>
        <w:t xml:space="preserve">“ </w:t>
      </w:r>
      <w:r w:rsidRPr="00BC75B0">
        <w:rPr>
          <w:rFonts w:ascii="Sylfaen" w:hAnsi="Sylfaen" w:cs="Sylfaen"/>
          <w:b/>
          <w:color w:val="000000" w:themeColor="text1"/>
          <w:lang w:val="ka-GE"/>
        </w:rPr>
        <w:t>საქართველოს</w:t>
      </w:r>
      <w:r w:rsidRPr="00BC75B0">
        <w:rPr>
          <w:rFonts w:ascii="Sylfaen" w:hAnsi="Sylfaen"/>
          <w:b/>
          <w:color w:val="000000" w:themeColor="text1"/>
          <w:lang w:val="ka-GE"/>
        </w:rPr>
        <w:t xml:space="preserve"> </w:t>
      </w:r>
      <w:r w:rsidRPr="00BC75B0">
        <w:rPr>
          <w:rFonts w:ascii="Sylfaen" w:hAnsi="Sylfaen" w:cs="Sylfaen"/>
          <w:b/>
          <w:color w:val="000000" w:themeColor="text1"/>
          <w:lang w:val="ka-GE"/>
        </w:rPr>
        <w:t>კანონში</w:t>
      </w:r>
      <w:r w:rsidRPr="00BC75B0">
        <w:rPr>
          <w:rFonts w:ascii="Sylfaen" w:hAnsi="Sylfaen"/>
          <w:b/>
          <w:color w:val="000000" w:themeColor="text1"/>
          <w:lang w:val="ka-GE"/>
        </w:rPr>
        <w:t xml:space="preserve"> </w:t>
      </w:r>
      <w:r w:rsidRPr="00BC75B0">
        <w:rPr>
          <w:rFonts w:ascii="Sylfaen" w:hAnsi="Sylfaen" w:cs="Sylfaen"/>
          <w:b/>
          <w:color w:val="000000" w:themeColor="text1"/>
          <w:lang w:val="ka-GE"/>
        </w:rPr>
        <w:t>ცვლილების</w:t>
      </w:r>
      <w:r w:rsidRPr="00BC75B0">
        <w:rPr>
          <w:rFonts w:ascii="Sylfaen" w:hAnsi="Sylfaen"/>
          <w:b/>
          <w:color w:val="000000" w:themeColor="text1"/>
          <w:lang w:val="ka-GE"/>
        </w:rPr>
        <w:t xml:space="preserve"> </w:t>
      </w:r>
      <w:r w:rsidRPr="00BC75B0">
        <w:rPr>
          <w:rFonts w:ascii="Sylfaen" w:hAnsi="Sylfaen" w:cs="Sylfaen"/>
          <w:b/>
          <w:color w:val="000000" w:themeColor="text1"/>
          <w:lang w:val="ka-GE"/>
        </w:rPr>
        <w:t>შეტანის</w:t>
      </w:r>
      <w:r w:rsidRPr="00BC75B0">
        <w:rPr>
          <w:rFonts w:ascii="Sylfaen" w:hAnsi="Sylfaen"/>
          <w:b/>
          <w:color w:val="000000" w:themeColor="text1"/>
          <w:lang w:val="ka-GE"/>
        </w:rPr>
        <w:t xml:space="preserve"> </w:t>
      </w:r>
      <w:r w:rsidRPr="00BC75B0">
        <w:rPr>
          <w:rFonts w:ascii="Sylfaen" w:hAnsi="Sylfaen" w:cs="Sylfaen"/>
          <w:b/>
          <w:color w:val="000000" w:themeColor="text1"/>
          <w:lang w:val="ka-GE"/>
        </w:rPr>
        <w:t>თაობაზე</w:t>
      </w:r>
      <w:r w:rsidR="00A06A87" w:rsidRPr="00BC75B0">
        <w:rPr>
          <w:rFonts w:ascii="Sylfaen" w:hAnsi="Sylfaen" w:cs="Sylfaen"/>
          <w:b/>
          <w:color w:val="000000" w:themeColor="text1"/>
          <w:lang w:val="ka-GE"/>
        </w:rPr>
        <w:t>“</w:t>
      </w:r>
    </w:p>
    <w:p w14:paraId="1778E68B" w14:textId="77777777" w:rsidR="00DD4EAA" w:rsidRPr="00BC75B0" w:rsidRDefault="00DD4EAA" w:rsidP="00BC75B0">
      <w:pPr>
        <w:spacing w:after="0"/>
        <w:rPr>
          <w:rFonts w:ascii="Sylfaen" w:hAnsi="Sylfaen" w:cs="Sylfaen"/>
          <w:color w:val="000000" w:themeColor="text1"/>
          <w:lang w:val="ka-GE"/>
        </w:rPr>
      </w:pPr>
    </w:p>
    <w:p w14:paraId="14312FC0" w14:textId="6B024246" w:rsidR="00DD4EAA" w:rsidRPr="00BC75B0" w:rsidRDefault="00DD4EAA" w:rsidP="00BC75B0">
      <w:pPr>
        <w:spacing w:after="0"/>
        <w:ind w:firstLine="720"/>
        <w:jc w:val="both"/>
        <w:rPr>
          <w:rFonts w:ascii="Sylfaen" w:hAnsi="Sylfaen"/>
          <w:color w:val="000000" w:themeColor="text1"/>
          <w:lang w:val="ka-GE"/>
        </w:rPr>
      </w:pPr>
      <w:r w:rsidRPr="00BC75B0">
        <w:rPr>
          <w:rFonts w:ascii="Sylfaen" w:hAnsi="Sylfaen" w:cs="Sylfaen"/>
          <w:b/>
          <w:color w:val="000000" w:themeColor="text1"/>
          <w:lang w:val="ka-GE"/>
        </w:rPr>
        <w:t>მუხლი</w:t>
      </w:r>
      <w:r w:rsidRPr="00BC75B0">
        <w:rPr>
          <w:rFonts w:ascii="Sylfaen" w:hAnsi="Sylfaen"/>
          <w:b/>
          <w:color w:val="000000" w:themeColor="text1"/>
          <w:lang w:val="ka-GE"/>
        </w:rPr>
        <w:t xml:space="preserve"> 1.</w:t>
      </w:r>
      <w:r w:rsidRPr="00BC75B0">
        <w:rPr>
          <w:rFonts w:ascii="Sylfaen" w:hAnsi="Sylfaen"/>
          <w:color w:val="000000" w:themeColor="text1"/>
          <w:lang w:val="ka-GE"/>
        </w:rPr>
        <w:t xml:space="preserve"> „</w:t>
      </w:r>
      <w:r w:rsidRPr="00BC75B0">
        <w:rPr>
          <w:rFonts w:ascii="Sylfaen" w:hAnsi="Sylfaen" w:cs="Sylfaen"/>
          <w:color w:val="000000" w:themeColor="text1"/>
          <w:lang w:val="ka-GE"/>
        </w:rPr>
        <w:t>ბუღალტრული</w:t>
      </w:r>
      <w:r w:rsidRPr="00BC75B0">
        <w:rPr>
          <w:rFonts w:ascii="Sylfaen" w:hAnsi="Sylfaen"/>
          <w:color w:val="000000" w:themeColor="text1"/>
          <w:lang w:val="ka-GE"/>
        </w:rPr>
        <w:t xml:space="preserve"> </w:t>
      </w:r>
      <w:r w:rsidRPr="00BC75B0">
        <w:rPr>
          <w:rFonts w:ascii="Sylfaen" w:hAnsi="Sylfaen" w:cs="Sylfaen"/>
          <w:color w:val="000000" w:themeColor="text1"/>
          <w:lang w:val="ka-GE"/>
        </w:rPr>
        <w:t>აღრიცხვის</w:t>
      </w:r>
      <w:r w:rsidRPr="00BC75B0">
        <w:rPr>
          <w:rFonts w:ascii="Sylfaen" w:hAnsi="Sylfaen"/>
          <w:color w:val="000000" w:themeColor="text1"/>
          <w:lang w:val="ka-GE"/>
        </w:rPr>
        <w:t xml:space="preserve">, </w:t>
      </w:r>
      <w:r w:rsidRPr="00BC75B0">
        <w:rPr>
          <w:rFonts w:ascii="Sylfaen" w:hAnsi="Sylfaen" w:cs="Sylfaen"/>
          <w:color w:val="000000" w:themeColor="text1"/>
          <w:lang w:val="ka-GE"/>
        </w:rPr>
        <w:t>ანგარიშგებისა</w:t>
      </w:r>
      <w:r w:rsidRPr="00BC75B0">
        <w:rPr>
          <w:rFonts w:ascii="Sylfaen" w:hAnsi="Sylfaen"/>
          <w:color w:val="000000" w:themeColor="text1"/>
          <w:lang w:val="ka-GE"/>
        </w:rPr>
        <w:t xml:space="preserve"> </w:t>
      </w:r>
      <w:r w:rsidRPr="00BC75B0">
        <w:rPr>
          <w:rFonts w:ascii="Sylfaen" w:hAnsi="Sylfaen" w:cs="Sylfaen"/>
          <w:color w:val="000000" w:themeColor="text1"/>
          <w:lang w:val="ka-GE"/>
        </w:rPr>
        <w:t>და</w:t>
      </w:r>
      <w:r w:rsidRPr="00BC75B0">
        <w:rPr>
          <w:rFonts w:ascii="Sylfaen" w:hAnsi="Sylfaen"/>
          <w:color w:val="000000" w:themeColor="text1"/>
          <w:lang w:val="ka-GE"/>
        </w:rPr>
        <w:t xml:space="preserve"> </w:t>
      </w:r>
      <w:r w:rsidRPr="00BC75B0">
        <w:rPr>
          <w:rFonts w:ascii="Sylfaen" w:hAnsi="Sylfaen" w:cs="Sylfaen"/>
          <w:color w:val="000000" w:themeColor="text1"/>
          <w:lang w:val="ka-GE"/>
        </w:rPr>
        <w:t>აუდიტის</w:t>
      </w:r>
      <w:r w:rsidRPr="00BC75B0">
        <w:rPr>
          <w:rFonts w:ascii="Sylfaen" w:hAnsi="Sylfaen"/>
          <w:color w:val="000000" w:themeColor="text1"/>
          <w:lang w:val="ka-GE"/>
        </w:rPr>
        <w:t xml:space="preserve"> </w:t>
      </w:r>
      <w:r w:rsidRPr="00BC75B0">
        <w:rPr>
          <w:rFonts w:ascii="Sylfaen" w:hAnsi="Sylfaen" w:cs="Sylfaen"/>
          <w:color w:val="000000" w:themeColor="text1"/>
          <w:lang w:val="ka-GE"/>
        </w:rPr>
        <w:t>შესახებ</w:t>
      </w:r>
      <w:r w:rsidRPr="00BC75B0">
        <w:rPr>
          <w:rFonts w:ascii="Sylfaen" w:hAnsi="Sylfaen"/>
          <w:color w:val="000000" w:themeColor="text1"/>
          <w:lang w:val="ka-GE"/>
        </w:rPr>
        <w:t xml:space="preserve">“ </w:t>
      </w:r>
      <w:r w:rsidRPr="00BC75B0">
        <w:rPr>
          <w:rFonts w:ascii="Sylfaen" w:hAnsi="Sylfaen" w:cs="Sylfaen"/>
          <w:color w:val="000000" w:themeColor="text1"/>
          <w:lang w:val="ka-GE"/>
        </w:rPr>
        <w:t>საქართველოს</w:t>
      </w:r>
      <w:r w:rsidRPr="00BC75B0">
        <w:rPr>
          <w:rFonts w:ascii="Sylfaen" w:hAnsi="Sylfaen"/>
          <w:color w:val="000000" w:themeColor="text1"/>
          <w:lang w:val="ka-GE"/>
        </w:rPr>
        <w:t xml:space="preserve"> </w:t>
      </w:r>
      <w:r w:rsidRPr="00BC75B0">
        <w:rPr>
          <w:rFonts w:ascii="Sylfaen" w:hAnsi="Sylfaen" w:cs="Sylfaen"/>
          <w:color w:val="000000" w:themeColor="text1"/>
          <w:lang w:val="ka-GE"/>
        </w:rPr>
        <w:t>კანონში</w:t>
      </w:r>
      <w:r w:rsidRPr="00BC75B0">
        <w:rPr>
          <w:rFonts w:ascii="Sylfaen" w:hAnsi="Sylfaen"/>
          <w:color w:val="000000" w:themeColor="text1"/>
          <w:lang w:val="ka-GE"/>
        </w:rPr>
        <w:t xml:space="preserve"> (</w:t>
      </w:r>
      <w:r w:rsidRPr="00BC75B0">
        <w:rPr>
          <w:rFonts w:ascii="Sylfaen" w:hAnsi="Sylfaen" w:cs="Sylfaen"/>
          <w:color w:val="000000" w:themeColor="text1"/>
          <w:lang w:val="ka-GE"/>
        </w:rPr>
        <w:t>საქართველოს</w:t>
      </w:r>
      <w:r w:rsidRPr="00BC75B0">
        <w:rPr>
          <w:rFonts w:ascii="Sylfaen" w:hAnsi="Sylfaen"/>
          <w:color w:val="000000" w:themeColor="text1"/>
          <w:lang w:val="ka-GE"/>
        </w:rPr>
        <w:t xml:space="preserve"> </w:t>
      </w:r>
      <w:r w:rsidRPr="00BC75B0">
        <w:rPr>
          <w:rFonts w:ascii="Sylfaen" w:hAnsi="Sylfaen" w:cs="Sylfaen"/>
          <w:color w:val="000000" w:themeColor="text1"/>
          <w:lang w:val="ka-GE"/>
        </w:rPr>
        <w:t>საკანონმდებლო</w:t>
      </w:r>
      <w:r w:rsidRPr="00BC75B0">
        <w:rPr>
          <w:rFonts w:ascii="Sylfaen" w:hAnsi="Sylfaen"/>
          <w:color w:val="000000" w:themeColor="text1"/>
          <w:lang w:val="ka-GE"/>
        </w:rPr>
        <w:t xml:space="preserve"> </w:t>
      </w:r>
      <w:r w:rsidRPr="00BC75B0">
        <w:rPr>
          <w:rFonts w:ascii="Sylfaen" w:hAnsi="Sylfaen" w:cs="Sylfaen"/>
          <w:color w:val="000000" w:themeColor="text1"/>
          <w:lang w:val="ka-GE"/>
        </w:rPr>
        <w:t>მაცნე</w:t>
      </w:r>
      <w:r w:rsidRPr="00BC75B0">
        <w:rPr>
          <w:rFonts w:ascii="Sylfaen" w:hAnsi="Sylfaen"/>
          <w:color w:val="000000" w:themeColor="text1"/>
          <w:lang w:val="ka-GE"/>
        </w:rPr>
        <w:t xml:space="preserve"> (www.matsne.gov.ge), 24.06.2016, </w:t>
      </w:r>
      <w:r w:rsidRPr="00BC75B0">
        <w:rPr>
          <w:rFonts w:ascii="Sylfaen" w:hAnsi="Sylfaen" w:cs="Sylfaen"/>
          <w:color w:val="000000" w:themeColor="text1"/>
          <w:lang w:val="ka-GE"/>
        </w:rPr>
        <w:t>სარეგისტრაციო</w:t>
      </w:r>
      <w:r w:rsidRPr="00BC75B0">
        <w:rPr>
          <w:rFonts w:ascii="Sylfaen" w:hAnsi="Sylfaen"/>
          <w:color w:val="000000" w:themeColor="text1"/>
          <w:lang w:val="ka-GE"/>
        </w:rPr>
        <w:t xml:space="preserve"> </w:t>
      </w:r>
      <w:r w:rsidRPr="00BC75B0">
        <w:rPr>
          <w:rFonts w:ascii="Sylfaen" w:hAnsi="Sylfaen" w:cs="Sylfaen"/>
          <w:color w:val="000000" w:themeColor="text1"/>
          <w:lang w:val="ka-GE"/>
        </w:rPr>
        <w:t>კოდი</w:t>
      </w:r>
      <w:r w:rsidRPr="00BC75B0">
        <w:rPr>
          <w:rFonts w:ascii="Sylfaen" w:hAnsi="Sylfaen"/>
          <w:color w:val="000000" w:themeColor="text1"/>
          <w:lang w:val="ka-GE"/>
        </w:rPr>
        <w:t xml:space="preserve">: 260000000.05.001.018170) </w:t>
      </w:r>
      <w:r w:rsidRPr="00BC75B0">
        <w:rPr>
          <w:rFonts w:ascii="Sylfaen" w:hAnsi="Sylfaen" w:cs="Sylfaen"/>
          <w:color w:val="000000" w:themeColor="text1"/>
          <w:lang w:val="ka-GE"/>
        </w:rPr>
        <w:t>შეტანილ</w:t>
      </w:r>
      <w:r w:rsidRPr="00BC75B0">
        <w:rPr>
          <w:rFonts w:ascii="Sylfaen" w:hAnsi="Sylfaen"/>
          <w:color w:val="000000" w:themeColor="text1"/>
          <w:lang w:val="ka-GE"/>
        </w:rPr>
        <w:t xml:space="preserve"> </w:t>
      </w:r>
      <w:r w:rsidRPr="00BC75B0">
        <w:rPr>
          <w:rFonts w:ascii="Sylfaen" w:hAnsi="Sylfaen" w:cs="Sylfaen"/>
          <w:color w:val="000000" w:themeColor="text1"/>
          <w:lang w:val="ka-GE"/>
        </w:rPr>
        <w:t>იქნეს</w:t>
      </w:r>
      <w:r w:rsidRPr="00BC75B0">
        <w:rPr>
          <w:rFonts w:ascii="Sylfaen" w:hAnsi="Sylfaen"/>
          <w:color w:val="000000" w:themeColor="text1"/>
          <w:lang w:val="ka-GE"/>
        </w:rPr>
        <w:t xml:space="preserve"> </w:t>
      </w:r>
      <w:r w:rsidRPr="00BC75B0">
        <w:rPr>
          <w:rFonts w:ascii="Sylfaen" w:hAnsi="Sylfaen" w:cs="Sylfaen"/>
          <w:color w:val="000000" w:themeColor="text1"/>
          <w:lang w:val="ka-GE"/>
        </w:rPr>
        <w:t>შემდეგი</w:t>
      </w:r>
      <w:r w:rsidRPr="00BC75B0">
        <w:rPr>
          <w:rFonts w:ascii="Sylfaen" w:hAnsi="Sylfaen"/>
          <w:color w:val="000000" w:themeColor="text1"/>
          <w:lang w:val="ka-GE"/>
        </w:rPr>
        <w:t xml:space="preserve"> </w:t>
      </w:r>
      <w:r w:rsidRPr="00BC75B0">
        <w:rPr>
          <w:rFonts w:ascii="Sylfaen" w:hAnsi="Sylfaen" w:cs="Sylfaen"/>
          <w:color w:val="000000" w:themeColor="text1"/>
          <w:lang w:val="ka-GE"/>
        </w:rPr>
        <w:t>ცვლილება</w:t>
      </w:r>
      <w:r w:rsidRPr="00BC75B0">
        <w:rPr>
          <w:rFonts w:ascii="Sylfaen" w:hAnsi="Sylfaen"/>
          <w:color w:val="000000" w:themeColor="text1"/>
          <w:lang w:val="ka-GE"/>
        </w:rPr>
        <w:t>:</w:t>
      </w:r>
    </w:p>
    <w:p w14:paraId="50B55F34" w14:textId="77777777" w:rsidR="00F0744C" w:rsidRPr="00BC75B0" w:rsidRDefault="00F0744C" w:rsidP="00BC75B0">
      <w:pPr>
        <w:spacing w:after="0"/>
        <w:ind w:firstLine="720"/>
        <w:jc w:val="both"/>
        <w:rPr>
          <w:rFonts w:ascii="Sylfaen" w:hAnsi="Sylfaen"/>
          <w:color w:val="000000" w:themeColor="text1"/>
          <w:lang w:val="ka-GE"/>
        </w:rPr>
      </w:pPr>
    </w:p>
    <w:p w14:paraId="1CCD698E" w14:textId="77777777" w:rsidR="00F0744C" w:rsidRPr="00BC75B0" w:rsidRDefault="00DD4EAA" w:rsidP="00BC75B0">
      <w:pPr>
        <w:pStyle w:val="ListParagraph"/>
        <w:numPr>
          <w:ilvl w:val="0"/>
          <w:numId w:val="1"/>
        </w:numPr>
        <w:spacing w:after="0"/>
        <w:ind w:left="90" w:firstLine="630"/>
        <w:jc w:val="both"/>
        <w:rPr>
          <w:rFonts w:ascii="Sylfaen" w:hAnsi="Sylfaen"/>
          <w:b/>
          <w:color w:val="000000" w:themeColor="text1"/>
          <w:lang w:val="ka-GE"/>
        </w:rPr>
      </w:pPr>
      <w:r w:rsidRPr="00BC75B0">
        <w:rPr>
          <w:rFonts w:ascii="Sylfaen" w:hAnsi="Sylfaen"/>
          <w:b/>
          <w:color w:val="000000" w:themeColor="text1"/>
          <w:lang w:val="ka-GE"/>
        </w:rPr>
        <w:t>მე-2 მუხლის პირველი პუნქტის</w:t>
      </w:r>
      <w:r w:rsidR="00F0744C" w:rsidRPr="00BC75B0">
        <w:rPr>
          <w:rFonts w:ascii="Sylfaen" w:hAnsi="Sylfaen"/>
          <w:b/>
          <w:color w:val="000000" w:themeColor="text1"/>
          <w:lang w:val="ka-GE"/>
        </w:rPr>
        <w:t>:</w:t>
      </w:r>
    </w:p>
    <w:p w14:paraId="5D847BF1" w14:textId="77777777" w:rsidR="00BC75B0" w:rsidRPr="00BC75B0" w:rsidRDefault="00BC75B0" w:rsidP="00BC75B0">
      <w:pPr>
        <w:spacing w:after="0"/>
        <w:ind w:firstLine="720"/>
        <w:jc w:val="both"/>
        <w:rPr>
          <w:rFonts w:ascii="Sylfaen" w:hAnsi="Sylfaen"/>
          <w:color w:val="000000" w:themeColor="text1"/>
          <w:lang w:val="ka-GE"/>
        </w:rPr>
      </w:pPr>
    </w:p>
    <w:p w14:paraId="2747E48A" w14:textId="3B7A6482" w:rsidR="000C271F" w:rsidRPr="00BC75B0" w:rsidRDefault="00BE6803" w:rsidP="00BC75B0">
      <w:pPr>
        <w:spacing w:after="0"/>
        <w:ind w:firstLine="720"/>
        <w:jc w:val="both"/>
        <w:rPr>
          <w:rFonts w:ascii="Sylfaen" w:hAnsi="Sylfaen"/>
          <w:b/>
          <w:color w:val="000000" w:themeColor="text1"/>
          <w:lang w:val="ka-GE"/>
        </w:rPr>
      </w:pPr>
      <w:r>
        <w:rPr>
          <w:rFonts w:ascii="Sylfaen" w:hAnsi="Sylfaen"/>
          <w:b/>
          <w:color w:val="000000" w:themeColor="text1"/>
          <w:lang w:val="ka-GE"/>
        </w:rPr>
        <w:t>ა</w:t>
      </w:r>
      <w:r w:rsidRPr="00BC75B0">
        <w:rPr>
          <w:rFonts w:ascii="Sylfaen" w:hAnsi="Sylfaen"/>
          <w:b/>
          <w:color w:val="000000" w:themeColor="text1"/>
          <w:lang w:val="ka-GE"/>
        </w:rPr>
        <w:t xml:space="preserve">) </w:t>
      </w:r>
      <w:r w:rsidR="000C271F" w:rsidRPr="00BC75B0">
        <w:rPr>
          <w:rFonts w:ascii="Sylfaen" w:hAnsi="Sylfaen"/>
          <w:b/>
          <w:color w:val="000000" w:themeColor="text1"/>
          <w:lang w:val="ka-GE"/>
        </w:rPr>
        <w:t xml:space="preserve">,,ბ“ ქვეპუნქტის შემდეგ დაემატოს შემდეგი შინაარსის </w:t>
      </w:r>
      <w:r w:rsidR="008B5BDC">
        <w:rPr>
          <w:rFonts w:ascii="Sylfaen" w:hAnsi="Sylfaen"/>
          <w:b/>
          <w:color w:val="000000" w:themeColor="text1"/>
          <w:lang w:val="ka-GE"/>
        </w:rPr>
        <w:t>„</w:t>
      </w:r>
      <w:r w:rsidR="000C271F" w:rsidRPr="00BC75B0">
        <w:rPr>
          <w:rFonts w:ascii="Sylfaen" w:hAnsi="Sylfaen"/>
          <w:b/>
          <w:color w:val="000000" w:themeColor="text1"/>
          <w:lang w:val="ka-GE"/>
        </w:rPr>
        <w:t>ბ</w:t>
      </w:r>
      <w:r w:rsidR="00273E4A" w:rsidRPr="00BC75B0">
        <w:rPr>
          <w:rFonts w:ascii="Sylfaen" w:hAnsi="Sylfaen"/>
          <w:b/>
          <w:color w:val="000000" w:themeColor="text1"/>
          <w:vertAlign w:val="superscript"/>
          <w:lang w:val="ka-GE"/>
        </w:rPr>
        <w:t>1</w:t>
      </w:r>
      <w:r w:rsidR="000C271F" w:rsidRPr="00BC75B0">
        <w:rPr>
          <w:rFonts w:ascii="Sylfaen" w:hAnsi="Sylfaen"/>
          <w:b/>
          <w:color w:val="000000" w:themeColor="text1"/>
          <w:lang w:val="ka-GE"/>
        </w:rPr>
        <w:t xml:space="preserve">“ </w:t>
      </w:r>
      <w:r w:rsidR="00273E4A" w:rsidRPr="00BC75B0">
        <w:rPr>
          <w:rFonts w:ascii="Sylfaen" w:hAnsi="Sylfaen"/>
          <w:b/>
          <w:color w:val="000000" w:themeColor="text1"/>
          <w:lang w:val="ka-GE"/>
        </w:rPr>
        <w:t>და „ბ</w:t>
      </w:r>
      <w:r w:rsidR="00273E4A" w:rsidRPr="00BC75B0">
        <w:rPr>
          <w:rFonts w:ascii="Sylfaen" w:hAnsi="Sylfaen"/>
          <w:b/>
          <w:color w:val="000000" w:themeColor="text1"/>
          <w:vertAlign w:val="superscript"/>
          <w:lang w:val="ka-GE"/>
        </w:rPr>
        <w:t>2</w:t>
      </w:r>
      <w:r w:rsidR="00273E4A" w:rsidRPr="00BC75B0">
        <w:rPr>
          <w:rFonts w:ascii="Sylfaen" w:hAnsi="Sylfaen"/>
          <w:b/>
          <w:color w:val="000000" w:themeColor="text1"/>
          <w:lang w:val="ka-GE"/>
        </w:rPr>
        <w:t>“ ქვეპუნქტები</w:t>
      </w:r>
    </w:p>
    <w:p w14:paraId="4F96C3DB" w14:textId="1F28EE22" w:rsidR="00273E4A" w:rsidRPr="00BC75B0" w:rsidRDefault="00273E4A" w:rsidP="00BC75B0">
      <w:pPr>
        <w:spacing w:after="0"/>
        <w:ind w:firstLine="720"/>
        <w:jc w:val="both"/>
        <w:rPr>
          <w:rFonts w:ascii="Sylfaen" w:hAnsi="Sylfaen"/>
          <w:color w:val="000000" w:themeColor="text1"/>
          <w:lang w:val="ka-GE"/>
        </w:rPr>
      </w:pPr>
      <w:r w:rsidRPr="00BC75B0">
        <w:rPr>
          <w:rFonts w:ascii="Sylfaen" w:hAnsi="Sylfaen"/>
          <w:color w:val="000000" w:themeColor="text1"/>
          <w:lang w:val="ka-GE"/>
        </w:rPr>
        <w:t>„ბ</w:t>
      </w:r>
      <w:r w:rsidRPr="00BC75B0">
        <w:rPr>
          <w:rFonts w:ascii="Sylfaen" w:hAnsi="Sylfaen"/>
          <w:color w:val="000000" w:themeColor="text1"/>
          <w:vertAlign w:val="superscript"/>
          <w:lang w:val="ka-GE"/>
        </w:rPr>
        <w:t>1</w:t>
      </w:r>
      <w:r w:rsidRPr="00BC75B0">
        <w:rPr>
          <w:rFonts w:ascii="Sylfaen" w:hAnsi="Sylfaen"/>
          <w:color w:val="000000" w:themeColor="text1"/>
          <w:lang w:val="ka-GE"/>
        </w:rPr>
        <w:t xml:space="preserve">) </w:t>
      </w:r>
      <w:r w:rsidR="00C960DF" w:rsidRPr="00BC75B0">
        <w:rPr>
          <w:rFonts w:ascii="Sylfaen" w:hAnsi="Sylfaen"/>
          <w:color w:val="000000" w:themeColor="text1"/>
          <w:lang w:val="ka-GE"/>
        </w:rPr>
        <w:t xml:space="preserve">პროფესიული  </w:t>
      </w:r>
      <w:r w:rsidRPr="00BC75B0">
        <w:rPr>
          <w:rFonts w:ascii="Sylfaen" w:hAnsi="Sylfaen"/>
          <w:color w:val="000000" w:themeColor="text1"/>
          <w:lang w:val="ka-GE"/>
        </w:rPr>
        <w:t xml:space="preserve">მომსახურების გამწევი ბუღალტერი - </w:t>
      </w:r>
      <w:r w:rsidR="00414F6E" w:rsidRPr="00BC75B0">
        <w:rPr>
          <w:rFonts w:ascii="Sylfaen" w:hAnsi="Sylfaen"/>
          <w:color w:val="000000" w:themeColor="text1"/>
          <w:lang w:val="ka-GE"/>
        </w:rPr>
        <w:t xml:space="preserve">ბუღალტერი, რომელიც  მომსახურების </w:t>
      </w:r>
      <w:r w:rsidR="00DF5F82" w:rsidRPr="00BC75B0">
        <w:rPr>
          <w:rFonts w:ascii="Sylfaen" w:hAnsi="Sylfaen"/>
          <w:color w:val="000000" w:themeColor="text1"/>
          <w:lang w:val="ka-GE"/>
        </w:rPr>
        <w:t xml:space="preserve"> დამკვეთისთვის </w:t>
      </w:r>
      <w:r w:rsidR="00414F6E" w:rsidRPr="00BC75B0">
        <w:rPr>
          <w:rFonts w:ascii="Sylfaen" w:hAnsi="Sylfaen"/>
          <w:color w:val="000000" w:themeColor="text1"/>
          <w:lang w:val="ka-GE"/>
        </w:rPr>
        <w:t>ახორციელებს</w:t>
      </w:r>
      <w:r w:rsidR="000D0A07">
        <w:rPr>
          <w:rFonts w:ascii="Sylfaen" w:hAnsi="Sylfaen"/>
          <w:color w:val="000000" w:themeColor="text1"/>
          <w:lang w:val="ka-GE"/>
        </w:rPr>
        <w:t xml:space="preserve"> </w:t>
      </w:r>
      <w:r w:rsidR="000D0A07" w:rsidRPr="000D0A07">
        <w:rPr>
          <w:rFonts w:ascii="Sylfaen" w:hAnsi="Sylfaen"/>
          <w:color w:val="000000" w:themeColor="text1"/>
          <w:lang w:val="ka-GE"/>
        </w:rPr>
        <w:t xml:space="preserve">ბუღალტრული აღრიცხვისა </w:t>
      </w:r>
      <w:r w:rsidR="00166141">
        <w:rPr>
          <w:rFonts w:ascii="Sylfaen" w:hAnsi="Sylfaen"/>
          <w:color w:val="000000" w:themeColor="text1"/>
          <w:lang w:val="ka-GE"/>
        </w:rPr>
        <w:t>ან/</w:t>
      </w:r>
      <w:r w:rsidR="000D0A07" w:rsidRPr="000D0A07">
        <w:rPr>
          <w:rFonts w:ascii="Sylfaen" w:hAnsi="Sylfaen"/>
          <w:color w:val="000000" w:themeColor="text1"/>
          <w:lang w:val="ka-GE"/>
        </w:rPr>
        <w:t>და ფინანსური ანგარიშგების</w:t>
      </w:r>
      <w:r w:rsidR="00166141">
        <w:rPr>
          <w:rFonts w:ascii="Sylfaen" w:hAnsi="Sylfaen"/>
          <w:color w:val="000000" w:themeColor="text1"/>
          <w:lang w:val="ka-GE"/>
        </w:rPr>
        <w:t xml:space="preserve"> </w:t>
      </w:r>
      <w:r w:rsidR="000D0A07" w:rsidRPr="000D0A07">
        <w:rPr>
          <w:rFonts w:ascii="Sylfaen" w:hAnsi="Sylfaen"/>
          <w:color w:val="000000" w:themeColor="text1"/>
          <w:lang w:val="ka-GE"/>
        </w:rPr>
        <w:t>მომზადების მომსახურებ</w:t>
      </w:r>
      <w:r w:rsidR="000F31F2">
        <w:rPr>
          <w:rFonts w:ascii="Sylfaen" w:hAnsi="Sylfaen"/>
          <w:color w:val="000000" w:themeColor="text1"/>
          <w:lang w:val="ka-GE"/>
        </w:rPr>
        <w:t>ას</w:t>
      </w:r>
      <w:r w:rsidR="00414F6E" w:rsidRPr="00BC75B0">
        <w:rPr>
          <w:rFonts w:ascii="Sylfaen" w:hAnsi="Sylfaen"/>
          <w:color w:val="000000" w:themeColor="text1"/>
          <w:lang w:val="ka-GE"/>
        </w:rPr>
        <w:t xml:space="preserve">  და რეგისტრირებულია ბუღალტრების სახელმწიფო რეესტრში</w:t>
      </w:r>
      <w:r w:rsidRPr="00BC75B0">
        <w:rPr>
          <w:rFonts w:ascii="Sylfaen" w:hAnsi="Sylfaen"/>
          <w:color w:val="000000" w:themeColor="text1"/>
          <w:lang w:val="ka-GE"/>
        </w:rPr>
        <w:t>;</w:t>
      </w:r>
    </w:p>
    <w:p w14:paraId="622D7D78" w14:textId="27603A7B" w:rsidR="00273E4A" w:rsidRPr="00BC75B0" w:rsidRDefault="00273E4A" w:rsidP="00BC75B0">
      <w:pPr>
        <w:spacing w:after="0"/>
        <w:ind w:firstLine="720"/>
        <w:jc w:val="both"/>
        <w:rPr>
          <w:rFonts w:ascii="Sylfaen" w:hAnsi="Sylfaen"/>
          <w:lang w:val="ka-GE"/>
        </w:rPr>
      </w:pPr>
      <w:r w:rsidRPr="00BC75B0">
        <w:rPr>
          <w:rFonts w:ascii="Sylfaen" w:hAnsi="Sylfaen"/>
          <w:lang w:val="ka-GE"/>
        </w:rPr>
        <w:t>„ბ</w:t>
      </w:r>
      <w:r w:rsidRPr="00BC75B0">
        <w:rPr>
          <w:rFonts w:ascii="Sylfaen" w:hAnsi="Sylfaen"/>
          <w:vertAlign w:val="superscript"/>
          <w:lang w:val="ka-GE"/>
        </w:rPr>
        <w:t>2</w:t>
      </w:r>
      <w:r w:rsidRPr="00BC75B0">
        <w:rPr>
          <w:rFonts w:ascii="Sylfaen" w:hAnsi="Sylfaen"/>
          <w:lang w:val="ka-GE"/>
        </w:rPr>
        <w:t xml:space="preserve">) </w:t>
      </w:r>
      <w:r w:rsidR="007F6D83" w:rsidRPr="00BC75B0">
        <w:rPr>
          <w:rFonts w:ascii="Sylfaen" w:hAnsi="Sylfaen"/>
          <w:lang w:val="ka-GE"/>
        </w:rPr>
        <w:t>სა</w:t>
      </w:r>
      <w:r w:rsidRPr="00BC75B0">
        <w:rPr>
          <w:rFonts w:ascii="Sylfaen" w:hAnsi="Sylfaen"/>
          <w:lang w:val="ka-GE"/>
        </w:rPr>
        <w:t>ბუღალტრ</w:t>
      </w:r>
      <w:r w:rsidR="0079157F" w:rsidRPr="00BC75B0">
        <w:rPr>
          <w:rFonts w:ascii="Sylfaen" w:hAnsi="Sylfaen"/>
          <w:lang w:val="ka-GE"/>
        </w:rPr>
        <w:t>ო</w:t>
      </w:r>
      <w:r w:rsidRPr="00BC75B0">
        <w:rPr>
          <w:rFonts w:ascii="Sylfaen" w:hAnsi="Sylfaen"/>
          <w:lang w:val="ka-GE"/>
        </w:rPr>
        <w:t xml:space="preserve"> ფირმა - საქართველოში რეგისტრირებული იურიდიული პირი ან სხვა ქვეყანაში რეგისტრირებული იურიდიული პირის ფილიალი საქართველოში, რომელიც რეგისტრირებულია </w:t>
      </w:r>
      <w:r w:rsidR="00A815D8" w:rsidRPr="00BC75B0">
        <w:rPr>
          <w:rFonts w:ascii="Sylfaen" w:hAnsi="Sylfaen"/>
          <w:lang w:val="ka-GE"/>
        </w:rPr>
        <w:t>სა</w:t>
      </w:r>
      <w:r w:rsidRPr="00BC75B0">
        <w:rPr>
          <w:rFonts w:ascii="Sylfaen" w:hAnsi="Sylfaen"/>
          <w:lang w:val="ka-GE"/>
        </w:rPr>
        <w:t>ბუღალტრ</w:t>
      </w:r>
      <w:r w:rsidR="0079157F" w:rsidRPr="00BC75B0">
        <w:rPr>
          <w:rFonts w:ascii="Sylfaen" w:hAnsi="Sylfaen"/>
          <w:lang w:val="ka-GE"/>
        </w:rPr>
        <w:t>ო</w:t>
      </w:r>
      <w:r w:rsidRPr="00BC75B0">
        <w:rPr>
          <w:rFonts w:ascii="Sylfaen" w:hAnsi="Sylfaen"/>
          <w:lang w:val="ka-GE"/>
        </w:rPr>
        <w:t xml:space="preserve"> ფირმების</w:t>
      </w:r>
      <w:r w:rsidR="005D048C" w:rsidRPr="00BC75B0">
        <w:rPr>
          <w:rFonts w:ascii="Sylfaen" w:hAnsi="Sylfaen"/>
          <w:lang w:val="ka-GE"/>
        </w:rPr>
        <w:t xml:space="preserve"> სახელმწიფო</w:t>
      </w:r>
      <w:r w:rsidRPr="00BC75B0">
        <w:rPr>
          <w:rFonts w:ascii="Sylfaen" w:hAnsi="Sylfaen"/>
          <w:lang w:val="ka-GE"/>
        </w:rPr>
        <w:t xml:space="preserve"> რეესტრში და </w:t>
      </w:r>
      <w:r w:rsidR="00DF5F82" w:rsidRPr="00BC75B0">
        <w:rPr>
          <w:rFonts w:ascii="Sylfaen" w:hAnsi="Sylfaen"/>
          <w:lang w:val="ka-GE"/>
        </w:rPr>
        <w:t xml:space="preserve">მომსახურების </w:t>
      </w:r>
      <w:r w:rsidR="00B92829" w:rsidRPr="00BC75B0">
        <w:rPr>
          <w:rFonts w:ascii="Sylfaen" w:hAnsi="Sylfaen"/>
          <w:lang w:val="ka-GE"/>
        </w:rPr>
        <w:t>დამკვეთის</w:t>
      </w:r>
      <w:r w:rsidR="00C87E84" w:rsidRPr="00BC75B0">
        <w:rPr>
          <w:rFonts w:ascii="Sylfaen" w:hAnsi="Sylfaen"/>
          <w:lang w:val="ka-GE"/>
        </w:rPr>
        <w:t xml:space="preserve">თვის </w:t>
      </w:r>
      <w:r w:rsidRPr="00BC75B0">
        <w:rPr>
          <w:rFonts w:ascii="Sylfaen" w:hAnsi="Sylfaen"/>
          <w:lang w:val="ka-GE"/>
        </w:rPr>
        <w:t>ახორციელებს ბუღალტრული აღრიცხვის</w:t>
      </w:r>
      <w:r w:rsidR="008C5301">
        <w:rPr>
          <w:rFonts w:ascii="Sylfaen" w:hAnsi="Sylfaen"/>
          <w:lang w:val="ka-GE"/>
        </w:rPr>
        <w:t xml:space="preserve"> ან/</w:t>
      </w:r>
      <w:r w:rsidRPr="00BC75B0">
        <w:rPr>
          <w:rFonts w:ascii="Sylfaen" w:hAnsi="Sylfaen"/>
          <w:lang w:val="ka-GE"/>
        </w:rPr>
        <w:t>და ფინანსური ანგარიშგების მომზადების მომსახურებ</w:t>
      </w:r>
      <w:r w:rsidR="001F1FED">
        <w:rPr>
          <w:rFonts w:ascii="Sylfaen" w:hAnsi="Sylfaen"/>
          <w:lang w:val="ka-GE"/>
        </w:rPr>
        <w:t>ა</w:t>
      </w:r>
      <w:r w:rsidRPr="00BC75B0">
        <w:rPr>
          <w:rFonts w:ascii="Sylfaen" w:hAnsi="Sylfaen"/>
          <w:lang w:val="ka-GE"/>
        </w:rPr>
        <w:t>ს;“</w:t>
      </w:r>
      <w:r w:rsidR="00D710E5" w:rsidRPr="00BC75B0">
        <w:rPr>
          <w:rFonts w:ascii="Sylfaen" w:hAnsi="Sylfaen"/>
          <w:lang w:val="ka-GE"/>
        </w:rPr>
        <w:t>;</w:t>
      </w:r>
    </w:p>
    <w:p w14:paraId="77CAFA43" w14:textId="77777777" w:rsidR="00273E4A" w:rsidRPr="00BC75B0" w:rsidRDefault="00273E4A" w:rsidP="00BC75B0">
      <w:pPr>
        <w:spacing w:after="0"/>
        <w:jc w:val="both"/>
        <w:rPr>
          <w:rFonts w:ascii="Sylfaen" w:hAnsi="Sylfaen"/>
          <w:color w:val="000000" w:themeColor="text1"/>
          <w:lang w:val="ka-GE"/>
        </w:rPr>
      </w:pPr>
    </w:p>
    <w:p w14:paraId="7D3400A6" w14:textId="31B054AE" w:rsidR="005D048C" w:rsidRPr="00BC75B0" w:rsidRDefault="00AF5DD3" w:rsidP="00BC75B0">
      <w:pPr>
        <w:spacing w:after="0"/>
        <w:ind w:firstLine="720"/>
        <w:jc w:val="both"/>
        <w:rPr>
          <w:rFonts w:ascii="Sylfaen" w:hAnsi="Sylfaen"/>
          <w:b/>
          <w:color w:val="000000" w:themeColor="text1"/>
          <w:lang w:val="ka-GE"/>
        </w:rPr>
      </w:pPr>
      <w:r>
        <w:rPr>
          <w:rFonts w:ascii="Sylfaen" w:hAnsi="Sylfaen"/>
          <w:b/>
          <w:color w:val="000000" w:themeColor="text1"/>
          <w:lang w:val="ka-GE"/>
        </w:rPr>
        <w:t>ბ</w:t>
      </w:r>
      <w:r w:rsidR="00F0744C" w:rsidRPr="00BC75B0">
        <w:rPr>
          <w:rFonts w:ascii="Sylfaen" w:hAnsi="Sylfaen"/>
          <w:b/>
          <w:color w:val="000000" w:themeColor="text1"/>
          <w:lang w:val="ka-GE"/>
        </w:rPr>
        <w:t xml:space="preserve">) </w:t>
      </w:r>
      <w:r w:rsidR="00330AEB" w:rsidRPr="00BC75B0">
        <w:rPr>
          <w:rFonts w:ascii="Sylfaen" w:hAnsi="Sylfaen"/>
          <w:b/>
          <w:color w:val="000000" w:themeColor="text1"/>
          <w:lang w:val="ka-GE"/>
        </w:rPr>
        <w:t xml:space="preserve"> </w:t>
      </w:r>
      <w:r w:rsidR="00DD4EAA" w:rsidRPr="00BC75B0">
        <w:rPr>
          <w:rFonts w:ascii="Sylfaen" w:hAnsi="Sylfaen"/>
          <w:b/>
          <w:color w:val="000000" w:themeColor="text1"/>
          <w:lang w:val="ka-GE"/>
        </w:rPr>
        <w:t>,,ჭ“ ქვეპუნქტი ჩამოყალიბდეს შემდეგი რედაქციით:</w:t>
      </w:r>
    </w:p>
    <w:p w14:paraId="3BEFAACD" w14:textId="34EADD24" w:rsidR="00DD4EAA" w:rsidRDefault="004B5B20" w:rsidP="00BC75B0">
      <w:pPr>
        <w:spacing w:after="0"/>
        <w:ind w:firstLine="720"/>
        <w:jc w:val="both"/>
        <w:rPr>
          <w:rFonts w:ascii="Sylfaen" w:hAnsi="Sylfaen"/>
          <w:color w:val="000000" w:themeColor="text1"/>
          <w:lang w:val="ka-GE"/>
        </w:rPr>
      </w:pPr>
      <w:r>
        <w:rPr>
          <w:rFonts w:ascii="Sylfaen" w:hAnsi="Sylfaen"/>
          <w:color w:val="000000" w:themeColor="text1"/>
          <w:lang w:val="ka-GE"/>
        </w:rPr>
        <w:t>„</w:t>
      </w:r>
      <w:r w:rsidR="00DD4EAA" w:rsidRPr="00BC75B0">
        <w:rPr>
          <w:rFonts w:ascii="Sylfaen" w:hAnsi="Sylfaen"/>
          <w:color w:val="000000" w:themeColor="text1"/>
          <w:lang w:val="ka-GE"/>
        </w:rPr>
        <w:t>ჭ) ხარისხის მართვის სისტემის მონიტორინგი – აუდიტორის/აუდიტორული ფირმის მიერ გამოყენებული პროცედურების აუდიტის, მიმოხილვის, სხვა მარწმუნებელი გარიგებებისა და დაკავშირებული მომსახურების საერთაშორისო სტანდარტებთან და ამ კანონით დადგენილ მოთხოვნებთან შესაბამისობის, ეთიკის წესების დაცვის, გამოყენებული რესურსების ხარისხისა და რაოდენობის, აუდიტორული საქმიანობის (მომსახურების) განხორციელებისათვის მიღებული ანაზღაურების მართლზომიერების და ხარისხის მართვის სისტემის შეფასება;</w:t>
      </w:r>
      <w:r w:rsidR="00A06A87" w:rsidRPr="00BC75B0">
        <w:rPr>
          <w:rFonts w:ascii="Sylfaen" w:hAnsi="Sylfaen"/>
          <w:color w:val="000000" w:themeColor="text1"/>
          <w:lang w:val="ka-GE"/>
        </w:rPr>
        <w:t>“</w:t>
      </w:r>
      <w:r w:rsidR="00D710E5" w:rsidRPr="00BC75B0">
        <w:rPr>
          <w:rFonts w:ascii="Sylfaen" w:hAnsi="Sylfaen"/>
          <w:color w:val="000000" w:themeColor="text1"/>
          <w:lang w:val="ka-GE"/>
        </w:rPr>
        <w:t>.</w:t>
      </w:r>
    </w:p>
    <w:p w14:paraId="187B631A" w14:textId="77777777" w:rsidR="00BC75B0" w:rsidRPr="00BC75B0" w:rsidRDefault="00BC75B0" w:rsidP="00BC75B0">
      <w:pPr>
        <w:spacing w:after="0"/>
        <w:ind w:firstLine="720"/>
        <w:jc w:val="both"/>
        <w:rPr>
          <w:rFonts w:ascii="Sylfaen" w:hAnsi="Sylfaen"/>
          <w:color w:val="000000" w:themeColor="text1"/>
          <w:lang w:val="ka-GE"/>
        </w:rPr>
      </w:pPr>
    </w:p>
    <w:p w14:paraId="72C0484E" w14:textId="1AA64A9E" w:rsidR="00273E4A" w:rsidRPr="00BC75B0" w:rsidRDefault="00273E4A" w:rsidP="00B35A70">
      <w:pPr>
        <w:pStyle w:val="ListParagraph"/>
        <w:numPr>
          <w:ilvl w:val="0"/>
          <w:numId w:val="1"/>
        </w:numPr>
        <w:spacing w:after="0"/>
        <w:jc w:val="both"/>
        <w:rPr>
          <w:rFonts w:ascii="Sylfaen" w:hAnsi="Sylfaen"/>
          <w:b/>
          <w:bCs/>
          <w:lang w:val="ka-GE"/>
        </w:rPr>
      </w:pPr>
      <w:r w:rsidRPr="00BC75B0">
        <w:rPr>
          <w:rFonts w:ascii="Sylfaen" w:hAnsi="Sylfaen"/>
          <w:b/>
          <w:bCs/>
          <w:lang w:val="ka-GE"/>
        </w:rPr>
        <w:t>მე-4 მუხლის</w:t>
      </w:r>
      <w:r w:rsidR="00B35A70">
        <w:rPr>
          <w:rFonts w:ascii="Sylfaen" w:hAnsi="Sylfaen"/>
          <w:b/>
          <w:bCs/>
          <w:lang w:val="ka-GE"/>
        </w:rPr>
        <w:t xml:space="preserve"> </w:t>
      </w:r>
      <w:r w:rsidRPr="00BC75B0">
        <w:rPr>
          <w:rFonts w:ascii="Sylfaen" w:hAnsi="Sylfaen"/>
          <w:b/>
          <w:bCs/>
          <w:lang w:val="ka-GE"/>
        </w:rPr>
        <w:t>მე-</w:t>
      </w:r>
      <w:r w:rsidR="00936D80" w:rsidRPr="00BC75B0">
        <w:rPr>
          <w:rFonts w:ascii="Sylfaen" w:hAnsi="Sylfaen"/>
          <w:b/>
          <w:bCs/>
          <w:lang w:val="ka-GE"/>
        </w:rPr>
        <w:t>3</w:t>
      </w:r>
      <w:r w:rsidRPr="00BC75B0">
        <w:rPr>
          <w:rFonts w:ascii="Sylfaen" w:hAnsi="Sylfaen"/>
          <w:b/>
          <w:bCs/>
          <w:lang w:val="ka-GE"/>
        </w:rPr>
        <w:t xml:space="preserve"> პუნქტი ჩამოყალიბდეს შემდეგი რედაქციით:</w:t>
      </w:r>
    </w:p>
    <w:p w14:paraId="55A2DC5C" w14:textId="724866F2" w:rsidR="00273E4A" w:rsidRDefault="007B7DD4" w:rsidP="00BC75B0">
      <w:pPr>
        <w:spacing w:after="0"/>
        <w:ind w:firstLine="720"/>
        <w:jc w:val="both"/>
        <w:rPr>
          <w:rFonts w:ascii="Sylfaen" w:hAnsi="Sylfaen"/>
          <w:lang w:val="ka-GE"/>
        </w:rPr>
      </w:pPr>
      <w:r w:rsidRPr="00BC75B0">
        <w:rPr>
          <w:rFonts w:ascii="Sylfaen" w:hAnsi="Sylfaen"/>
          <w:lang w:val="ka-GE"/>
        </w:rPr>
        <w:t>„</w:t>
      </w:r>
      <w:r w:rsidR="00936D80" w:rsidRPr="00BC75B0">
        <w:rPr>
          <w:rFonts w:ascii="Sylfaen" w:hAnsi="Sylfaen"/>
          <w:lang w:val="ka-GE"/>
        </w:rPr>
        <w:t>3</w:t>
      </w:r>
      <w:r w:rsidR="00273E4A" w:rsidRPr="00BC75B0">
        <w:rPr>
          <w:rFonts w:ascii="Sylfaen" w:hAnsi="Sylfaen"/>
          <w:lang w:val="ka-GE"/>
        </w:rPr>
        <w:t xml:space="preserve">. სუბიექტი ბუღალტრულ აღრიცხვას აწარმოებს დასაქმებული ან </w:t>
      </w:r>
      <w:r w:rsidR="00705D8A" w:rsidRPr="00BC75B0">
        <w:rPr>
          <w:rFonts w:ascii="Sylfaen" w:hAnsi="Sylfaen"/>
          <w:lang w:val="ka-GE"/>
        </w:rPr>
        <w:t xml:space="preserve">პროფესიული </w:t>
      </w:r>
      <w:r w:rsidR="00273E4A" w:rsidRPr="00BC75B0">
        <w:rPr>
          <w:rFonts w:ascii="Sylfaen" w:hAnsi="Sylfaen"/>
          <w:lang w:val="ka-GE"/>
        </w:rPr>
        <w:t xml:space="preserve">მომსახურების გამწევი ბუღალტრის მეშვეობით, აგრეთვე </w:t>
      </w:r>
      <w:r w:rsidR="00081E76">
        <w:rPr>
          <w:rFonts w:ascii="Sylfaen" w:hAnsi="Sylfaen"/>
          <w:lang w:val="ka-GE"/>
        </w:rPr>
        <w:t>საბუღალტრო</w:t>
      </w:r>
      <w:r w:rsidR="00081E76" w:rsidRPr="00BC75B0">
        <w:rPr>
          <w:rFonts w:ascii="Sylfaen" w:hAnsi="Sylfaen"/>
          <w:lang w:val="ka-GE"/>
        </w:rPr>
        <w:t xml:space="preserve"> </w:t>
      </w:r>
      <w:r w:rsidR="00273E4A" w:rsidRPr="00BC75B0">
        <w:rPr>
          <w:rFonts w:ascii="Sylfaen" w:hAnsi="Sylfaen"/>
          <w:lang w:val="ka-GE"/>
        </w:rPr>
        <w:t>ან აუდიტორული ფირმის მიერ მომსახურების გაწევით.</w:t>
      </w:r>
      <w:r w:rsidRPr="00BC75B0">
        <w:rPr>
          <w:rFonts w:ascii="Sylfaen" w:hAnsi="Sylfaen"/>
          <w:lang w:val="ka-GE"/>
        </w:rPr>
        <w:t>“</w:t>
      </w:r>
      <w:r w:rsidR="00D710E5" w:rsidRPr="00BC75B0">
        <w:rPr>
          <w:rFonts w:ascii="Sylfaen" w:hAnsi="Sylfaen"/>
          <w:lang w:val="ka-GE"/>
        </w:rPr>
        <w:t>.</w:t>
      </w:r>
    </w:p>
    <w:p w14:paraId="5EA2563C" w14:textId="14D3339C" w:rsidR="004B241B" w:rsidRDefault="004B241B" w:rsidP="00BC75B0">
      <w:pPr>
        <w:spacing w:after="0"/>
        <w:ind w:firstLine="720"/>
        <w:jc w:val="both"/>
        <w:rPr>
          <w:rFonts w:ascii="Sylfaen" w:hAnsi="Sylfaen"/>
          <w:lang w:val="ka-GE"/>
        </w:rPr>
      </w:pPr>
    </w:p>
    <w:p w14:paraId="5261D576" w14:textId="2EC90053" w:rsidR="004B241B" w:rsidRPr="000A654F" w:rsidRDefault="004B241B" w:rsidP="000A654F">
      <w:pPr>
        <w:spacing w:after="0"/>
        <w:jc w:val="both"/>
        <w:rPr>
          <w:rFonts w:ascii="Sylfaen" w:hAnsi="Sylfaen"/>
          <w:lang w:val="ka-GE"/>
        </w:rPr>
      </w:pPr>
    </w:p>
    <w:p w14:paraId="13D2D12D" w14:textId="4E93C785" w:rsidR="00330AEB" w:rsidRPr="00BC75B0" w:rsidRDefault="000A654F" w:rsidP="00BC75B0">
      <w:pPr>
        <w:pStyle w:val="ListParagraph"/>
        <w:numPr>
          <w:ilvl w:val="0"/>
          <w:numId w:val="1"/>
        </w:numPr>
        <w:spacing w:after="0"/>
        <w:jc w:val="both"/>
        <w:rPr>
          <w:rFonts w:ascii="Sylfaen" w:hAnsi="Sylfaen"/>
          <w:color w:val="000000" w:themeColor="text1"/>
          <w:lang w:val="ka-GE"/>
        </w:rPr>
      </w:pPr>
      <w:r>
        <w:rPr>
          <w:rFonts w:ascii="Sylfaen" w:hAnsi="Sylfaen"/>
          <w:b/>
          <w:bCs/>
          <w:lang w:val="ka-GE"/>
        </w:rPr>
        <w:t xml:space="preserve"> </w:t>
      </w:r>
      <w:r w:rsidR="00DD4EAA" w:rsidRPr="00BC75B0">
        <w:rPr>
          <w:rFonts w:ascii="Sylfaen" w:hAnsi="Sylfaen"/>
          <w:b/>
          <w:bCs/>
          <w:lang w:val="ka-GE"/>
        </w:rPr>
        <w:t>მე-10 მუხლის</w:t>
      </w:r>
      <w:r w:rsidR="00351D7E" w:rsidRPr="00BC75B0">
        <w:rPr>
          <w:rFonts w:ascii="Sylfaen" w:hAnsi="Sylfaen"/>
          <w:b/>
          <w:color w:val="000000" w:themeColor="text1"/>
          <w:lang w:val="ka-GE"/>
        </w:rPr>
        <w:t xml:space="preserve"> </w:t>
      </w:r>
      <w:r w:rsidR="00330AEB" w:rsidRPr="00BC75B0">
        <w:rPr>
          <w:rFonts w:ascii="Sylfaen" w:hAnsi="Sylfaen"/>
          <w:b/>
          <w:color w:val="000000" w:themeColor="text1"/>
          <w:lang w:val="ka-GE"/>
        </w:rPr>
        <w:t>მე-2 პუნქტის ,,ბ“ ქვეპუნ</w:t>
      </w:r>
      <w:r w:rsidR="005E690D">
        <w:rPr>
          <w:rFonts w:ascii="Sylfaen" w:hAnsi="Sylfaen"/>
          <w:b/>
          <w:color w:val="000000" w:themeColor="text1"/>
          <w:lang w:val="ka-GE"/>
        </w:rPr>
        <w:t>ქ</w:t>
      </w:r>
      <w:r w:rsidR="00330AEB" w:rsidRPr="00BC75B0">
        <w:rPr>
          <w:rFonts w:ascii="Sylfaen" w:hAnsi="Sylfaen"/>
          <w:b/>
          <w:color w:val="000000" w:themeColor="text1"/>
          <w:lang w:val="ka-GE"/>
        </w:rPr>
        <w:t>ტი ჩამოყალიბდეს შემდეგი რედაქციით:</w:t>
      </w:r>
    </w:p>
    <w:p w14:paraId="33A28ADF" w14:textId="7D0A4692" w:rsidR="00330AEB" w:rsidRPr="00BC75B0" w:rsidRDefault="004B5B20" w:rsidP="00BC75B0">
      <w:pPr>
        <w:spacing w:after="0"/>
        <w:ind w:firstLine="720"/>
        <w:jc w:val="both"/>
        <w:rPr>
          <w:rFonts w:ascii="Sylfaen" w:hAnsi="Sylfaen"/>
          <w:color w:val="000000" w:themeColor="text1"/>
          <w:lang w:val="ka-GE"/>
        </w:rPr>
      </w:pPr>
      <w:r>
        <w:rPr>
          <w:rFonts w:ascii="Sylfaen" w:hAnsi="Sylfaen"/>
          <w:color w:val="000000" w:themeColor="text1"/>
          <w:lang w:val="ka-GE"/>
        </w:rPr>
        <w:t>„</w:t>
      </w:r>
      <w:r w:rsidR="00330AEB" w:rsidRPr="00BC75B0">
        <w:rPr>
          <w:rFonts w:ascii="Sylfaen" w:hAnsi="Sylfaen"/>
          <w:color w:val="000000" w:themeColor="text1"/>
          <w:lang w:val="ka-GE"/>
        </w:rPr>
        <w:t>ბ) პროფესიული ორგანიზაციების წევრების მიერ პროფესიონალი ბუღალტრების ეთიკის კოდექსისა (IESBA code) და ხარისხის მართვის სისტემის მიმართ მოთხოვნების შესრულებას.</w:t>
      </w:r>
      <w:r w:rsidR="007D22E4" w:rsidRPr="00BC75B0">
        <w:rPr>
          <w:rFonts w:ascii="Sylfaen" w:hAnsi="Sylfaen"/>
          <w:color w:val="000000" w:themeColor="text1"/>
          <w:lang w:val="ka-GE"/>
        </w:rPr>
        <w:t>“</w:t>
      </w:r>
      <w:r w:rsidR="00081E76">
        <w:rPr>
          <w:rFonts w:ascii="Sylfaen" w:hAnsi="Sylfaen"/>
          <w:color w:val="000000" w:themeColor="text1"/>
          <w:lang w:val="ka-GE"/>
        </w:rPr>
        <w:t>.</w:t>
      </w:r>
    </w:p>
    <w:p w14:paraId="49A01BCA" w14:textId="08DAE067" w:rsidR="00273E4A" w:rsidRPr="00BC75B0" w:rsidRDefault="00273E4A" w:rsidP="00BC75B0">
      <w:pPr>
        <w:spacing w:after="0"/>
        <w:jc w:val="both"/>
        <w:rPr>
          <w:rFonts w:ascii="Sylfaen" w:hAnsi="Sylfaen"/>
          <w:bCs/>
          <w:color w:val="000000" w:themeColor="text1"/>
          <w:lang w:val="ka-GE"/>
        </w:rPr>
      </w:pPr>
    </w:p>
    <w:p w14:paraId="01C090FC" w14:textId="77777777" w:rsidR="00081E76" w:rsidRPr="00081E76" w:rsidRDefault="00081E76" w:rsidP="00081E76">
      <w:pPr>
        <w:pStyle w:val="ListParagraph"/>
        <w:numPr>
          <w:ilvl w:val="0"/>
          <w:numId w:val="1"/>
        </w:numPr>
        <w:spacing w:after="0"/>
        <w:jc w:val="both"/>
        <w:rPr>
          <w:rFonts w:ascii="Sylfaen" w:hAnsi="Sylfaen"/>
          <w:b/>
          <w:color w:val="000000" w:themeColor="text1"/>
          <w:lang w:val="ka-GE"/>
        </w:rPr>
      </w:pPr>
      <w:r w:rsidRPr="00081E76">
        <w:rPr>
          <w:rFonts w:ascii="Sylfaen" w:hAnsi="Sylfaen"/>
          <w:b/>
          <w:color w:val="000000" w:themeColor="text1"/>
          <w:lang w:val="ka-GE"/>
        </w:rPr>
        <w:t xml:space="preserve">IV თავის სათაური ჩამოყალიბდეს შემდეგი რედაქციით: </w:t>
      </w:r>
    </w:p>
    <w:p w14:paraId="5386B411" w14:textId="5D31DB33" w:rsidR="00081E76" w:rsidRPr="00081E76" w:rsidRDefault="00081E76" w:rsidP="00081E76">
      <w:pPr>
        <w:pStyle w:val="ListParagraph"/>
        <w:spacing w:after="0"/>
        <w:ind w:left="0" w:firstLine="810"/>
        <w:jc w:val="both"/>
        <w:rPr>
          <w:rFonts w:ascii="Sylfaen" w:hAnsi="Sylfaen"/>
          <w:b/>
          <w:color w:val="000000" w:themeColor="text1"/>
          <w:lang w:val="ka-GE"/>
        </w:rPr>
      </w:pPr>
      <w:r w:rsidRPr="00081E76">
        <w:rPr>
          <w:rFonts w:ascii="Sylfaen" w:hAnsi="Sylfaen"/>
          <w:b/>
          <w:color w:val="000000" w:themeColor="text1"/>
          <w:lang w:val="ka-GE"/>
        </w:rPr>
        <w:t xml:space="preserve">„რეესტრი, პროფესიული მომსახურების გამწევი ბუღალტრებისა და საბუღალტრო ფირმების </w:t>
      </w:r>
      <w:r w:rsidR="00F34E13">
        <w:rPr>
          <w:rFonts w:ascii="Sylfaen" w:hAnsi="Sylfaen"/>
          <w:b/>
          <w:color w:val="000000" w:themeColor="text1"/>
          <w:lang w:val="ka-GE"/>
        </w:rPr>
        <w:t xml:space="preserve">სახელმწიფო </w:t>
      </w:r>
      <w:r w:rsidRPr="00081E76">
        <w:rPr>
          <w:rFonts w:ascii="Sylfaen" w:hAnsi="Sylfaen"/>
          <w:b/>
          <w:color w:val="000000" w:themeColor="text1"/>
          <w:lang w:val="ka-GE"/>
        </w:rPr>
        <w:t>რეესტრები“</w:t>
      </w:r>
    </w:p>
    <w:p w14:paraId="624039BE" w14:textId="77777777" w:rsidR="00081E76" w:rsidRDefault="00081E76" w:rsidP="00081E76">
      <w:pPr>
        <w:pStyle w:val="ListParagraph"/>
        <w:spacing w:after="0"/>
        <w:ind w:left="0" w:firstLine="810"/>
        <w:jc w:val="both"/>
        <w:rPr>
          <w:rFonts w:ascii="Sylfaen" w:hAnsi="Sylfaen"/>
          <w:b/>
          <w:color w:val="000000" w:themeColor="text1"/>
          <w:lang w:val="ka-GE"/>
        </w:rPr>
      </w:pPr>
    </w:p>
    <w:p w14:paraId="09BE039C" w14:textId="051DC5F7" w:rsidR="00490504" w:rsidRPr="00BC75B0" w:rsidRDefault="00330AEB" w:rsidP="006C6C63">
      <w:pPr>
        <w:pStyle w:val="ListParagraph"/>
        <w:numPr>
          <w:ilvl w:val="0"/>
          <w:numId w:val="1"/>
        </w:numPr>
        <w:spacing w:after="0"/>
        <w:ind w:left="0" w:firstLine="630"/>
        <w:jc w:val="both"/>
        <w:rPr>
          <w:rFonts w:ascii="Sylfaen" w:hAnsi="Sylfaen"/>
          <w:b/>
          <w:color w:val="000000" w:themeColor="text1"/>
          <w:lang w:val="ka-GE"/>
        </w:rPr>
      </w:pPr>
      <w:r w:rsidRPr="00BC75B0">
        <w:rPr>
          <w:rFonts w:ascii="Sylfaen" w:hAnsi="Sylfaen"/>
          <w:b/>
          <w:color w:val="000000" w:themeColor="text1"/>
          <w:lang w:val="ka-GE"/>
        </w:rPr>
        <w:t>მე</w:t>
      </w:r>
      <w:r w:rsidR="00490504" w:rsidRPr="00BC75B0">
        <w:rPr>
          <w:rFonts w:ascii="Sylfaen" w:hAnsi="Sylfaen"/>
          <w:b/>
          <w:color w:val="000000" w:themeColor="text1"/>
          <w:lang w:val="ka-GE"/>
        </w:rPr>
        <w:t>-12</w:t>
      </w:r>
      <w:r w:rsidRPr="00BC75B0">
        <w:rPr>
          <w:rFonts w:ascii="Sylfaen" w:hAnsi="Sylfaen"/>
          <w:b/>
          <w:color w:val="000000" w:themeColor="text1"/>
          <w:lang w:val="ka-GE"/>
        </w:rPr>
        <w:t xml:space="preserve"> მუხლის</w:t>
      </w:r>
      <w:r w:rsidR="00490504" w:rsidRPr="00BC75B0">
        <w:rPr>
          <w:rFonts w:ascii="Sylfaen" w:hAnsi="Sylfaen"/>
          <w:b/>
          <w:color w:val="000000" w:themeColor="text1"/>
          <w:lang w:val="ka-GE"/>
        </w:rPr>
        <w:t>:</w:t>
      </w:r>
    </w:p>
    <w:p w14:paraId="1BA7F496" w14:textId="32B0AB8F" w:rsidR="007A402E" w:rsidRPr="00BC75B0" w:rsidRDefault="007A402E" w:rsidP="00081E76">
      <w:pPr>
        <w:pStyle w:val="ListParagraph"/>
        <w:spacing w:after="0"/>
        <w:ind w:left="0" w:firstLine="810"/>
        <w:jc w:val="both"/>
        <w:rPr>
          <w:rFonts w:ascii="Sylfaen" w:hAnsi="Sylfaen"/>
          <w:b/>
          <w:color w:val="000000" w:themeColor="text1"/>
          <w:lang w:val="ka-GE"/>
        </w:rPr>
      </w:pPr>
      <w:r w:rsidRPr="00BC75B0">
        <w:rPr>
          <w:rFonts w:ascii="Sylfaen" w:hAnsi="Sylfaen"/>
          <w:b/>
          <w:color w:val="000000" w:themeColor="text1"/>
          <w:lang w:val="ka-GE"/>
        </w:rPr>
        <w:t>ა) სათაური ჩამოყალიბდეს შემდეგი რედაქციით:</w:t>
      </w:r>
    </w:p>
    <w:p w14:paraId="3EB2557B" w14:textId="12F0CDC7" w:rsidR="007A402E" w:rsidRDefault="00386C2E" w:rsidP="00081E76">
      <w:pPr>
        <w:spacing w:after="0"/>
        <w:ind w:firstLine="810"/>
        <w:jc w:val="both"/>
        <w:rPr>
          <w:rFonts w:ascii="Sylfaen" w:hAnsi="Sylfaen"/>
          <w:b/>
          <w:color w:val="000000" w:themeColor="text1"/>
          <w:lang w:val="ka-GE"/>
        </w:rPr>
      </w:pPr>
      <w:r>
        <w:rPr>
          <w:rFonts w:ascii="Sylfaen" w:hAnsi="Sylfaen"/>
          <w:b/>
          <w:color w:val="000000" w:themeColor="text1"/>
          <w:lang w:val="ka-GE"/>
        </w:rPr>
        <w:t>„</w:t>
      </w:r>
      <w:r w:rsidR="00FD7E5C" w:rsidRPr="00BC75B0">
        <w:rPr>
          <w:rFonts w:ascii="Sylfaen" w:hAnsi="Sylfaen"/>
          <w:b/>
          <w:color w:val="000000" w:themeColor="text1"/>
          <w:lang w:val="ka-GE"/>
        </w:rPr>
        <w:t xml:space="preserve">მუხლი 12. </w:t>
      </w:r>
      <w:r w:rsidR="00995C22" w:rsidRPr="00BC75B0">
        <w:rPr>
          <w:rFonts w:ascii="Sylfaen" w:hAnsi="Sylfaen"/>
          <w:b/>
          <w:color w:val="000000" w:themeColor="text1"/>
          <w:lang w:val="ka-GE"/>
        </w:rPr>
        <w:t xml:space="preserve">აუდიტორების/აუდიტორული ფირმების </w:t>
      </w:r>
      <w:r w:rsidR="00FD7E5C" w:rsidRPr="00BC75B0">
        <w:rPr>
          <w:rFonts w:ascii="Sylfaen" w:hAnsi="Sylfaen"/>
          <w:b/>
          <w:color w:val="000000" w:themeColor="text1"/>
          <w:lang w:val="ka-GE"/>
        </w:rPr>
        <w:t>რეესტრის წარმოება და ინფორმაციის ხელმისაწვდომობა“;</w:t>
      </w:r>
    </w:p>
    <w:p w14:paraId="45650BFA" w14:textId="77777777" w:rsidR="00A0717E" w:rsidRPr="00BC75B0" w:rsidRDefault="00A0717E" w:rsidP="00081E76">
      <w:pPr>
        <w:spacing w:after="0"/>
        <w:ind w:firstLine="810"/>
        <w:jc w:val="both"/>
        <w:rPr>
          <w:rFonts w:ascii="Sylfaen" w:hAnsi="Sylfaen"/>
          <w:b/>
          <w:color w:val="000000" w:themeColor="text1"/>
          <w:lang w:val="ka-GE"/>
        </w:rPr>
      </w:pPr>
    </w:p>
    <w:p w14:paraId="0539ABC6" w14:textId="764149D3" w:rsidR="00330AEB" w:rsidRPr="00081E76" w:rsidRDefault="009937E4" w:rsidP="00081E76">
      <w:pPr>
        <w:pStyle w:val="ListParagraph"/>
        <w:spacing w:after="0"/>
        <w:ind w:left="0" w:firstLine="810"/>
        <w:jc w:val="both"/>
        <w:rPr>
          <w:rFonts w:ascii="Sylfaen" w:hAnsi="Sylfaen"/>
          <w:b/>
          <w:color w:val="000000" w:themeColor="text1"/>
          <w:lang w:val="ka-GE"/>
        </w:rPr>
      </w:pPr>
      <w:r w:rsidRPr="00081E76">
        <w:rPr>
          <w:rFonts w:ascii="Sylfaen" w:hAnsi="Sylfaen"/>
          <w:b/>
          <w:color w:val="000000" w:themeColor="text1"/>
          <w:lang w:val="ka-GE"/>
        </w:rPr>
        <w:t xml:space="preserve">ბ) </w:t>
      </w:r>
      <w:r w:rsidR="00330AEB" w:rsidRPr="00081E76">
        <w:rPr>
          <w:rFonts w:ascii="Sylfaen" w:hAnsi="Sylfaen"/>
          <w:b/>
          <w:color w:val="000000" w:themeColor="text1"/>
          <w:lang w:val="ka-GE"/>
        </w:rPr>
        <w:t>მე-</w:t>
      </w:r>
      <w:r w:rsidR="00490504" w:rsidRPr="00081E76">
        <w:rPr>
          <w:rFonts w:ascii="Sylfaen" w:hAnsi="Sylfaen"/>
          <w:b/>
          <w:color w:val="000000" w:themeColor="text1"/>
          <w:lang w:val="ka-GE"/>
        </w:rPr>
        <w:t>7</w:t>
      </w:r>
      <w:r w:rsidR="00330AEB" w:rsidRPr="00081E76">
        <w:rPr>
          <w:rFonts w:ascii="Sylfaen" w:hAnsi="Sylfaen"/>
          <w:b/>
          <w:color w:val="000000" w:themeColor="text1"/>
          <w:lang w:val="ka-GE"/>
        </w:rPr>
        <w:t xml:space="preserve"> პუნქტის ,,</w:t>
      </w:r>
      <w:r w:rsidR="00490504" w:rsidRPr="00081E76">
        <w:rPr>
          <w:rFonts w:ascii="Sylfaen" w:hAnsi="Sylfaen"/>
          <w:b/>
          <w:color w:val="000000" w:themeColor="text1"/>
          <w:lang w:val="ka-GE"/>
        </w:rPr>
        <w:t>ე</w:t>
      </w:r>
      <w:r w:rsidR="00330AEB" w:rsidRPr="00081E76">
        <w:rPr>
          <w:rFonts w:ascii="Sylfaen" w:hAnsi="Sylfaen"/>
          <w:b/>
          <w:color w:val="000000" w:themeColor="text1"/>
          <w:lang w:val="ka-GE"/>
        </w:rPr>
        <w:t>“ ქვეპუნქტი ჩამოყალიბდეს შემდეგი რედაქციით:</w:t>
      </w:r>
    </w:p>
    <w:p w14:paraId="7836FDFF" w14:textId="5068DA0C" w:rsidR="00330AEB" w:rsidRDefault="00A0717E" w:rsidP="00081E76">
      <w:pPr>
        <w:pStyle w:val="ListParagraph"/>
        <w:spacing w:after="0"/>
        <w:ind w:left="0" w:firstLine="810"/>
        <w:jc w:val="both"/>
        <w:rPr>
          <w:rFonts w:ascii="Sylfaen" w:hAnsi="Sylfaen"/>
          <w:color w:val="000000" w:themeColor="text1"/>
          <w:lang w:val="ka-GE"/>
        </w:rPr>
      </w:pPr>
      <w:r>
        <w:rPr>
          <w:rFonts w:ascii="Sylfaen" w:hAnsi="Sylfaen"/>
          <w:color w:val="000000" w:themeColor="text1"/>
          <w:lang w:val="ka-GE"/>
        </w:rPr>
        <w:t>„</w:t>
      </w:r>
      <w:r w:rsidR="00490504" w:rsidRPr="00BC75B0">
        <w:rPr>
          <w:rFonts w:ascii="Sylfaen" w:hAnsi="Sylfaen"/>
          <w:color w:val="000000" w:themeColor="text1"/>
          <w:lang w:val="ka-GE"/>
        </w:rPr>
        <w:t>ე</w:t>
      </w:r>
      <w:r w:rsidR="00330AEB" w:rsidRPr="00BC75B0">
        <w:rPr>
          <w:rFonts w:ascii="Sylfaen" w:hAnsi="Sylfaen"/>
          <w:color w:val="000000" w:themeColor="text1"/>
          <w:lang w:val="ka-GE"/>
        </w:rPr>
        <w:t>) ხარისხის მართვის სისტემის მონიტორინგის შედეგები;“</w:t>
      </w:r>
      <w:r w:rsidR="00FA127D" w:rsidRPr="00BC75B0">
        <w:rPr>
          <w:rFonts w:ascii="Sylfaen" w:hAnsi="Sylfaen"/>
          <w:color w:val="000000" w:themeColor="text1"/>
          <w:lang w:val="ka-GE"/>
        </w:rPr>
        <w:t>;</w:t>
      </w:r>
    </w:p>
    <w:p w14:paraId="10F017FD" w14:textId="77777777" w:rsidR="00081E76" w:rsidRPr="00BC75B0" w:rsidRDefault="00081E76" w:rsidP="00081E76">
      <w:pPr>
        <w:pStyle w:val="ListParagraph"/>
        <w:spacing w:after="0"/>
        <w:ind w:left="0" w:firstLine="810"/>
        <w:jc w:val="both"/>
        <w:rPr>
          <w:rFonts w:ascii="Sylfaen" w:hAnsi="Sylfaen"/>
          <w:color w:val="000000" w:themeColor="text1"/>
          <w:lang w:val="ka-GE"/>
        </w:rPr>
      </w:pPr>
    </w:p>
    <w:p w14:paraId="6D6F0118" w14:textId="19B14054" w:rsidR="00490504" w:rsidRPr="00081E76" w:rsidRDefault="009937E4" w:rsidP="00081E76">
      <w:pPr>
        <w:pStyle w:val="ListParagraph"/>
        <w:spacing w:after="0"/>
        <w:ind w:left="0" w:firstLine="810"/>
        <w:jc w:val="both"/>
        <w:rPr>
          <w:rFonts w:ascii="Sylfaen" w:hAnsi="Sylfaen"/>
          <w:b/>
          <w:color w:val="000000" w:themeColor="text1"/>
          <w:lang w:val="ka-GE"/>
        </w:rPr>
      </w:pPr>
      <w:r w:rsidRPr="00081E76">
        <w:rPr>
          <w:rFonts w:ascii="Sylfaen" w:hAnsi="Sylfaen"/>
          <w:b/>
          <w:color w:val="000000" w:themeColor="text1"/>
          <w:lang w:val="ka-GE"/>
        </w:rPr>
        <w:t xml:space="preserve">გ) </w:t>
      </w:r>
      <w:r w:rsidR="00490504" w:rsidRPr="00081E76">
        <w:rPr>
          <w:rFonts w:ascii="Sylfaen" w:hAnsi="Sylfaen"/>
          <w:b/>
          <w:color w:val="000000" w:themeColor="text1"/>
          <w:lang w:val="ka-GE"/>
        </w:rPr>
        <w:t>მე-8 პუნქტის ,,გ“ ქვეპუნქტი ჩამოყალიბდეს შემდეგი რედაქციით:</w:t>
      </w:r>
    </w:p>
    <w:p w14:paraId="26AFE528" w14:textId="4F013C73" w:rsidR="00851D15" w:rsidRPr="00BC75B0" w:rsidRDefault="00A0717E" w:rsidP="00081E76">
      <w:pPr>
        <w:pStyle w:val="ListParagraph"/>
        <w:spacing w:after="0"/>
        <w:ind w:left="0" w:firstLine="810"/>
        <w:jc w:val="both"/>
        <w:rPr>
          <w:rFonts w:ascii="Sylfaen" w:hAnsi="Sylfaen"/>
          <w:color w:val="000000" w:themeColor="text1"/>
          <w:lang w:val="ka-GE"/>
        </w:rPr>
      </w:pPr>
      <w:r>
        <w:rPr>
          <w:rFonts w:ascii="Sylfaen" w:hAnsi="Sylfaen"/>
          <w:color w:val="000000" w:themeColor="text1"/>
          <w:lang w:val="ka-GE"/>
        </w:rPr>
        <w:t>„</w:t>
      </w:r>
      <w:r w:rsidR="00490504" w:rsidRPr="00BC75B0">
        <w:rPr>
          <w:rFonts w:ascii="Sylfaen" w:hAnsi="Sylfaen"/>
          <w:color w:val="000000" w:themeColor="text1"/>
          <w:lang w:val="ka-GE"/>
        </w:rPr>
        <w:t>გ) ხარისხის მართვის სისტემის მონიტორინგის შედეგები;“</w:t>
      </w:r>
      <w:r w:rsidR="00081E76">
        <w:rPr>
          <w:rFonts w:ascii="Sylfaen" w:hAnsi="Sylfaen"/>
          <w:color w:val="000000" w:themeColor="text1"/>
          <w:lang w:val="ka-GE"/>
        </w:rPr>
        <w:t>.</w:t>
      </w:r>
    </w:p>
    <w:p w14:paraId="1BC5E2FD" w14:textId="69B51BF2" w:rsidR="00490504" w:rsidRPr="00BC75B0" w:rsidRDefault="00490504" w:rsidP="00BC75B0">
      <w:pPr>
        <w:pStyle w:val="ListParagraph"/>
        <w:spacing w:after="0"/>
        <w:ind w:left="1080"/>
        <w:jc w:val="both"/>
        <w:rPr>
          <w:rFonts w:ascii="Sylfaen" w:hAnsi="Sylfaen"/>
          <w:bCs/>
          <w:color w:val="000000" w:themeColor="text1"/>
          <w:lang w:val="ka-GE"/>
        </w:rPr>
      </w:pPr>
    </w:p>
    <w:p w14:paraId="133B9434" w14:textId="7883292F" w:rsidR="005D048C" w:rsidRPr="00BC75B0" w:rsidRDefault="005D048C" w:rsidP="00BC75B0">
      <w:pPr>
        <w:pStyle w:val="ListParagraph"/>
        <w:numPr>
          <w:ilvl w:val="0"/>
          <w:numId w:val="1"/>
        </w:numPr>
        <w:spacing w:after="0"/>
        <w:jc w:val="both"/>
        <w:rPr>
          <w:rFonts w:ascii="Sylfaen" w:hAnsi="Sylfaen"/>
          <w:b/>
          <w:color w:val="000000" w:themeColor="text1"/>
          <w:lang w:val="ka-GE"/>
        </w:rPr>
      </w:pPr>
      <w:r w:rsidRPr="00BC75B0">
        <w:rPr>
          <w:rFonts w:ascii="Sylfaen" w:hAnsi="Sylfaen"/>
          <w:b/>
          <w:color w:val="000000" w:themeColor="text1"/>
          <w:lang w:val="ka-GE"/>
        </w:rPr>
        <w:t>მე-1</w:t>
      </w:r>
      <w:r w:rsidR="000E38A5" w:rsidRPr="00BC75B0">
        <w:rPr>
          <w:rFonts w:ascii="Sylfaen" w:hAnsi="Sylfaen"/>
          <w:b/>
          <w:color w:val="000000" w:themeColor="text1"/>
          <w:lang w:val="ka-GE"/>
        </w:rPr>
        <w:t>3</w:t>
      </w:r>
      <w:r w:rsidRPr="00BC75B0">
        <w:rPr>
          <w:rFonts w:ascii="Sylfaen" w:hAnsi="Sylfaen"/>
          <w:b/>
          <w:color w:val="000000" w:themeColor="text1"/>
          <w:lang w:val="ka-GE"/>
        </w:rPr>
        <w:t xml:space="preserve"> მუხლის შემდგომ დაემატოს 1</w:t>
      </w:r>
      <w:r w:rsidR="000E38A5" w:rsidRPr="00BC75B0">
        <w:rPr>
          <w:rFonts w:ascii="Sylfaen" w:hAnsi="Sylfaen"/>
          <w:b/>
          <w:color w:val="000000" w:themeColor="text1"/>
          <w:lang w:val="ka-GE"/>
        </w:rPr>
        <w:t>3</w:t>
      </w:r>
      <w:r w:rsidRPr="00BC75B0">
        <w:rPr>
          <w:rFonts w:ascii="Sylfaen" w:hAnsi="Sylfaen"/>
          <w:b/>
          <w:color w:val="000000" w:themeColor="text1"/>
          <w:vertAlign w:val="superscript"/>
          <w:lang w:val="ka-GE"/>
        </w:rPr>
        <w:t>1</w:t>
      </w:r>
      <w:r w:rsidRPr="00BC75B0">
        <w:rPr>
          <w:rFonts w:ascii="Sylfaen" w:hAnsi="Sylfaen"/>
          <w:b/>
          <w:color w:val="000000" w:themeColor="text1"/>
          <w:lang w:val="ka-GE"/>
        </w:rPr>
        <w:t xml:space="preserve"> მუხლი:</w:t>
      </w:r>
    </w:p>
    <w:p w14:paraId="64495497" w14:textId="6247D02E" w:rsidR="00374225" w:rsidRPr="00386C2E" w:rsidRDefault="00A0717E" w:rsidP="00BC75B0">
      <w:pPr>
        <w:spacing w:after="0"/>
        <w:ind w:firstLine="720"/>
        <w:jc w:val="both"/>
        <w:rPr>
          <w:rFonts w:ascii="Sylfaen" w:hAnsi="Sylfaen"/>
          <w:b/>
          <w:bCs/>
          <w:color w:val="000000" w:themeColor="text1"/>
          <w:lang w:val="ka-GE"/>
        </w:rPr>
      </w:pPr>
      <w:r w:rsidRPr="00386C2E">
        <w:rPr>
          <w:rFonts w:ascii="Sylfaen" w:hAnsi="Sylfaen"/>
          <w:b/>
          <w:bCs/>
          <w:color w:val="000000" w:themeColor="text1"/>
          <w:lang w:val="ka-GE"/>
        </w:rPr>
        <w:t>„</w:t>
      </w:r>
      <w:r w:rsidR="00374225" w:rsidRPr="00386C2E">
        <w:rPr>
          <w:rFonts w:ascii="Sylfaen" w:hAnsi="Sylfaen"/>
          <w:b/>
          <w:bCs/>
          <w:color w:val="000000" w:themeColor="text1"/>
          <w:lang w:val="ka-GE"/>
        </w:rPr>
        <w:t>მუხლი 1</w:t>
      </w:r>
      <w:r w:rsidR="000E38A5" w:rsidRPr="00386C2E">
        <w:rPr>
          <w:rFonts w:ascii="Sylfaen" w:hAnsi="Sylfaen"/>
          <w:b/>
          <w:bCs/>
          <w:color w:val="000000" w:themeColor="text1"/>
          <w:lang w:val="ka-GE"/>
        </w:rPr>
        <w:t>3</w:t>
      </w:r>
      <w:r w:rsidR="00374225" w:rsidRPr="00386C2E">
        <w:rPr>
          <w:rFonts w:ascii="Sylfaen" w:hAnsi="Sylfaen"/>
          <w:b/>
          <w:bCs/>
          <w:color w:val="000000" w:themeColor="text1"/>
          <w:vertAlign w:val="superscript"/>
          <w:lang w:val="ka-GE"/>
        </w:rPr>
        <w:t>1</w:t>
      </w:r>
      <w:r w:rsidR="00374225" w:rsidRPr="00386C2E">
        <w:rPr>
          <w:rFonts w:ascii="Sylfaen" w:hAnsi="Sylfaen"/>
          <w:b/>
          <w:bCs/>
          <w:color w:val="000000" w:themeColor="text1"/>
          <w:lang w:val="ka-GE"/>
        </w:rPr>
        <w:t xml:space="preserve">. </w:t>
      </w:r>
      <w:r w:rsidR="00A70032" w:rsidRPr="00386C2E">
        <w:rPr>
          <w:rFonts w:ascii="Sylfaen" w:hAnsi="Sylfaen"/>
          <w:b/>
          <w:bCs/>
          <w:color w:val="000000" w:themeColor="text1"/>
          <w:lang w:val="ka-GE"/>
        </w:rPr>
        <w:t xml:space="preserve">პროფესიული </w:t>
      </w:r>
      <w:r w:rsidR="00374225" w:rsidRPr="00386C2E">
        <w:rPr>
          <w:rFonts w:ascii="Sylfaen" w:hAnsi="Sylfaen"/>
          <w:b/>
          <w:bCs/>
          <w:color w:val="000000" w:themeColor="text1"/>
          <w:lang w:val="ka-GE"/>
        </w:rPr>
        <w:t xml:space="preserve">მომსახურების გამწევი ბუღალტრებისა და </w:t>
      </w:r>
      <w:r w:rsidR="00D269E6" w:rsidRPr="00386C2E">
        <w:rPr>
          <w:rFonts w:ascii="Sylfaen" w:hAnsi="Sylfaen"/>
          <w:b/>
          <w:bCs/>
          <w:color w:val="000000" w:themeColor="text1"/>
          <w:lang w:val="ka-GE"/>
        </w:rPr>
        <w:t>სა</w:t>
      </w:r>
      <w:r w:rsidR="00374225" w:rsidRPr="00386C2E">
        <w:rPr>
          <w:rFonts w:ascii="Sylfaen" w:hAnsi="Sylfaen"/>
          <w:b/>
          <w:bCs/>
          <w:color w:val="000000" w:themeColor="text1"/>
          <w:lang w:val="ka-GE"/>
        </w:rPr>
        <w:t>ბუღალტრ</w:t>
      </w:r>
      <w:r w:rsidR="00714964" w:rsidRPr="00386C2E">
        <w:rPr>
          <w:rFonts w:ascii="Sylfaen" w:hAnsi="Sylfaen"/>
          <w:b/>
          <w:bCs/>
          <w:color w:val="000000" w:themeColor="text1"/>
          <w:lang w:val="ka-GE"/>
        </w:rPr>
        <w:t>ო</w:t>
      </w:r>
      <w:r w:rsidR="00374225" w:rsidRPr="00386C2E">
        <w:rPr>
          <w:rFonts w:ascii="Sylfaen" w:hAnsi="Sylfaen"/>
          <w:b/>
          <w:bCs/>
          <w:color w:val="000000" w:themeColor="text1"/>
          <w:lang w:val="ka-GE"/>
        </w:rPr>
        <w:t xml:space="preserve"> ფირმების სახელმწიფო რეესტრ</w:t>
      </w:r>
      <w:r w:rsidR="00CC6366" w:rsidRPr="00386C2E">
        <w:rPr>
          <w:rFonts w:ascii="Sylfaen" w:hAnsi="Sylfaen"/>
          <w:b/>
          <w:bCs/>
          <w:color w:val="000000" w:themeColor="text1"/>
          <w:lang w:val="ka-GE"/>
        </w:rPr>
        <w:t>ებ</w:t>
      </w:r>
      <w:r w:rsidR="006506A0" w:rsidRPr="00386C2E">
        <w:rPr>
          <w:rFonts w:ascii="Sylfaen" w:hAnsi="Sylfaen"/>
          <w:b/>
          <w:bCs/>
          <w:color w:val="000000" w:themeColor="text1"/>
          <w:lang w:val="ka-GE"/>
        </w:rPr>
        <w:t>ი</w:t>
      </w:r>
      <w:r w:rsidR="001F16AF" w:rsidRPr="00386C2E">
        <w:rPr>
          <w:rFonts w:ascii="Sylfaen" w:hAnsi="Sylfaen"/>
          <w:b/>
          <w:bCs/>
          <w:color w:val="000000" w:themeColor="text1"/>
          <w:lang w:val="ka-GE"/>
        </w:rPr>
        <w:t>ს წარმოება</w:t>
      </w:r>
      <w:r w:rsidR="006506A0" w:rsidRPr="00386C2E">
        <w:rPr>
          <w:rFonts w:ascii="Sylfaen" w:hAnsi="Sylfaen"/>
          <w:b/>
          <w:bCs/>
          <w:color w:val="000000" w:themeColor="text1"/>
          <w:lang w:val="ka-GE"/>
        </w:rPr>
        <w:t xml:space="preserve"> </w:t>
      </w:r>
      <w:r w:rsidR="00374225" w:rsidRPr="00386C2E">
        <w:rPr>
          <w:rFonts w:ascii="Sylfaen" w:hAnsi="Sylfaen"/>
          <w:b/>
          <w:bCs/>
          <w:color w:val="000000" w:themeColor="text1"/>
          <w:lang w:val="ka-GE"/>
        </w:rPr>
        <w:t xml:space="preserve"> </w:t>
      </w:r>
      <w:r w:rsidR="006506A0" w:rsidRPr="00386C2E">
        <w:rPr>
          <w:rFonts w:ascii="Sylfaen" w:hAnsi="Sylfaen"/>
          <w:b/>
          <w:bCs/>
          <w:color w:val="000000" w:themeColor="text1"/>
          <w:lang w:val="ka-GE"/>
        </w:rPr>
        <w:t xml:space="preserve"> </w:t>
      </w:r>
      <w:r w:rsidR="001F16AF" w:rsidRPr="00386C2E">
        <w:rPr>
          <w:rFonts w:ascii="Sylfaen" w:hAnsi="Sylfaen"/>
          <w:b/>
          <w:bCs/>
          <w:color w:val="000000" w:themeColor="text1"/>
          <w:lang w:val="ka-GE"/>
        </w:rPr>
        <w:t xml:space="preserve">და </w:t>
      </w:r>
      <w:r w:rsidR="006506A0" w:rsidRPr="00386C2E">
        <w:rPr>
          <w:rFonts w:ascii="Sylfaen" w:hAnsi="Sylfaen"/>
          <w:b/>
          <w:bCs/>
          <w:color w:val="000000" w:themeColor="text1"/>
          <w:lang w:val="ka-GE"/>
        </w:rPr>
        <w:t>განგრძობითი განათლება</w:t>
      </w:r>
    </w:p>
    <w:p w14:paraId="6BA873C4" w14:textId="35106DBC" w:rsidR="00BE2CC9" w:rsidRPr="00BC75B0" w:rsidRDefault="00A43800" w:rsidP="00081E76">
      <w:pPr>
        <w:spacing w:after="0"/>
        <w:ind w:firstLine="810"/>
        <w:jc w:val="both"/>
        <w:rPr>
          <w:rFonts w:ascii="Sylfaen" w:hAnsi="Sylfaen"/>
          <w:bCs/>
          <w:color w:val="000000" w:themeColor="text1"/>
          <w:lang w:val="ka-GE"/>
        </w:rPr>
      </w:pPr>
      <w:r w:rsidRPr="00BC75B0">
        <w:rPr>
          <w:rFonts w:ascii="Sylfaen" w:hAnsi="Sylfaen"/>
          <w:bCs/>
          <w:color w:val="000000" w:themeColor="text1"/>
          <w:lang w:val="ka-GE"/>
        </w:rPr>
        <w:t>1</w:t>
      </w:r>
      <w:r w:rsidR="00374225" w:rsidRPr="00BC75B0">
        <w:rPr>
          <w:rFonts w:ascii="Sylfaen" w:hAnsi="Sylfaen"/>
          <w:bCs/>
          <w:color w:val="000000" w:themeColor="text1"/>
          <w:lang w:val="ka-GE"/>
        </w:rPr>
        <w:t xml:space="preserve">. </w:t>
      </w:r>
      <w:r w:rsidR="00C44368" w:rsidRPr="00BC75B0">
        <w:rPr>
          <w:rFonts w:ascii="Sylfaen" w:hAnsi="Sylfaen"/>
          <w:bCs/>
          <w:color w:val="000000" w:themeColor="text1"/>
          <w:lang w:val="ka-GE"/>
        </w:rPr>
        <w:t xml:space="preserve">პროფესიული </w:t>
      </w:r>
      <w:r w:rsidR="00374225" w:rsidRPr="00BC75B0">
        <w:rPr>
          <w:rFonts w:ascii="Sylfaen" w:hAnsi="Sylfaen"/>
          <w:bCs/>
          <w:color w:val="000000" w:themeColor="text1"/>
          <w:lang w:val="ka-GE"/>
        </w:rPr>
        <w:t xml:space="preserve">მომსახურების გამწევი ბუღალტრებისა და </w:t>
      </w:r>
      <w:r w:rsidR="001664D4" w:rsidRPr="00BC75B0">
        <w:rPr>
          <w:rFonts w:ascii="Sylfaen" w:hAnsi="Sylfaen"/>
          <w:bCs/>
          <w:color w:val="000000" w:themeColor="text1"/>
          <w:lang w:val="ka-GE"/>
        </w:rPr>
        <w:t>სა</w:t>
      </w:r>
      <w:r w:rsidR="00374225" w:rsidRPr="00BC75B0">
        <w:rPr>
          <w:rFonts w:ascii="Sylfaen" w:hAnsi="Sylfaen"/>
          <w:bCs/>
          <w:color w:val="000000" w:themeColor="text1"/>
          <w:lang w:val="ka-GE"/>
        </w:rPr>
        <w:t>ბუღალტრ</w:t>
      </w:r>
      <w:r w:rsidR="00714964" w:rsidRPr="00BC75B0">
        <w:rPr>
          <w:rFonts w:ascii="Sylfaen" w:hAnsi="Sylfaen"/>
          <w:bCs/>
          <w:color w:val="000000" w:themeColor="text1"/>
          <w:lang w:val="ka-GE"/>
        </w:rPr>
        <w:t>ო</w:t>
      </w:r>
      <w:r w:rsidR="00081E76">
        <w:rPr>
          <w:rFonts w:ascii="Sylfaen" w:hAnsi="Sylfaen"/>
          <w:bCs/>
          <w:color w:val="000000" w:themeColor="text1"/>
          <w:lang w:val="ka-GE"/>
        </w:rPr>
        <w:t xml:space="preserve"> </w:t>
      </w:r>
      <w:r w:rsidR="00374225" w:rsidRPr="00BC75B0">
        <w:rPr>
          <w:rFonts w:ascii="Sylfaen" w:hAnsi="Sylfaen"/>
          <w:bCs/>
          <w:color w:val="000000" w:themeColor="text1"/>
          <w:lang w:val="ka-GE"/>
        </w:rPr>
        <w:t>ფირმების რეესტრების ელექტრონული ფორმით წარმოების წესს, მის სტრუქტურას, ფორმას, მასში ასახული ინფორმაციის ნუსხას</w:t>
      </w:r>
      <w:r w:rsidR="00CC6366" w:rsidRPr="00BC75B0">
        <w:rPr>
          <w:rFonts w:ascii="Sylfaen" w:hAnsi="Sylfaen"/>
          <w:bCs/>
          <w:color w:val="000000" w:themeColor="text1"/>
          <w:lang w:val="ka-GE"/>
        </w:rPr>
        <w:t>,</w:t>
      </w:r>
      <w:r w:rsidR="00374225" w:rsidRPr="00BC75B0">
        <w:rPr>
          <w:rFonts w:ascii="Sylfaen" w:hAnsi="Sylfaen"/>
          <w:bCs/>
          <w:color w:val="000000" w:themeColor="text1"/>
          <w:lang w:val="ka-GE"/>
        </w:rPr>
        <w:t xml:space="preserve"> მომხმარებელთა იდენტიფიცირების წესს</w:t>
      </w:r>
      <w:r w:rsidR="00CC6366" w:rsidRPr="00BC75B0">
        <w:rPr>
          <w:rFonts w:ascii="Sylfaen" w:hAnsi="Sylfaen"/>
          <w:bCs/>
          <w:color w:val="000000" w:themeColor="text1"/>
          <w:lang w:val="ka-GE"/>
        </w:rPr>
        <w:t>ა და მართვის დელეგირების წესს</w:t>
      </w:r>
      <w:r w:rsidR="00374225" w:rsidRPr="00BC75B0">
        <w:rPr>
          <w:rFonts w:ascii="Sylfaen" w:hAnsi="Sylfaen"/>
          <w:bCs/>
          <w:color w:val="000000" w:themeColor="text1"/>
          <w:lang w:val="ka-GE"/>
        </w:rPr>
        <w:t xml:space="preserve"> განსაზღვრავს სამსახური.</w:t>
      </w:r>
    </w:p>
    <w:p w14:paraId="45A31AC6" w14:textId="6A614668" w:rsidR="00DD4EAA" w:rsidRDefault="00A43800" w:rsidP="00BC75B0">
      <w:pPr>
        <w:spacing w:after="0"/>
        <w:ind w:firstLine="720"/>
        <w:jc w:val="both"/>
        <w:rPr>
          <w:rFonts w:ascii="Sylfaen" w:hAnsi="Sylfaen"/>
          <w:color w:val="000000" w:themeColor="text1"/>
          <w:lang w:val="ka-GE"/>
        </w:rPr>
      </w:pPr>
      <w:r w:rsidRPr="00BC75B0">
        <w:rPr>
          <w:rFonts w:ascii="Sylfaen" w:hAnsi="Sylfaen"/>
          <w:bCs/>
          <w:color w:val="000000" w:themeColor="text1"/>
          <w:lang w:val="ka-GE"/>
        </w:rPr>
        <w:t>2</w:t>
      </w:r>
      <w:r w:rsidR="00431856" w:rsidRPr="00BC75B0">
        <w:rPr>
          <w:rFonts w:ascii="Sylfaen" w:hAnsi="Sylfaen"/>
          <w:bCs/>
          <w:color w:val="000000" w:themeColor="text1"/>
          <w:lang w:val="ka-GE"/>
        </w:rPr>
        <w:t xml:space="preserve">. </w:t>
      </w:r>
      <w:r w:rsidR="00C44368" w:rsidRPr="00BC75B0">
        <w:rPr>
          <w:rFonts w:ascii="Sylfaen" w:hAnsi="Sylfaen"/>
          <w:color w:val="000000" w:themeColor="text1"/>
          <w:lang w:val="ka-GE"/>
        </w:rPr>
        <w:t xml:space="preserve">პროფესიული  </w:t>
      </w:r>
      <w:r w:rsidR="00431856" w:rsidRPr="00BC75B0">
        <w:rPr>
          <w:rFonts w:ascii="Sylfaen" w:hAnsi="Sylfaen"/>
          <w:color w:val="000000" w:themeColor="text1"/>
          <w:lang w:val="ka-GE"/>
        </w:rPr>
        <w:t>მომსახურების გამწევი ბუღალტრის</w:t>
      </w:r>
      <w:r w:rsidR="00CC6366" w:rsidRPr="00BC75B0">
        <w:rPr>
          <w:rFonts w:ascii="Sylfaen" w:hAnsi="Sylfaen"/>
          <w:color w:val="000000" w:themeColor="text1"/>
          <w:lang w:val="ka-GE"/>
        </w:rPr>
        <w:t xml:space="preserve">ა და </w:t>
      </w:r>
      <w:r w:rsidR="0002564E" w:rsidRPr="00BC75B0">
        <w:rPr>
          <w:rFonts w:ascii="Sylfaen" w:hAnsi="Sylfaen"/>
          <w:color w:val="000000" w:themeColor="text1"/>
          <w:lang w:val="ka-GE"/>
        </w:rPr>
        <w:t>სა</w:t>
      </w:r>
      <w:r w:rsidR="00CC6366" w:rsidRPr="00BC75B0">
        <w:rPr>
          <w:rFonts w:ascii="Sylfaen" w:hAnsi="Sylfaen"/>
          <w:color w:val="000000" w:themeColor="text1"/>
          <w:lang w:val="ka-GE"/>
        </w:rPr>
        <w:t>ბუღალტრ</w:t>
      </w:r>
      <w:r w:rsidR="005E690D">
        <w:rPr>
          <w:rFonts w:ascii="Sylfaen" w:hAnsi="Sylfaen"/>
          <w:color w:val="000000" w:themeColor="text1"/>
          <w:lang w:val="ka-GE"/>
        </w:rPr>
        <w:t>ო</w:t>
      </w:r>
      <w:r w:rsidR="00CC6366" w:rsidRPr="00BC75B0">
        <w:rPr>
          <w:rFonts w:ascii="Sylfaen" w:hAnsi="Sylfaen"/>
          <w:color w:val="000000" w:themeColor="text1"/>
          <w:lang w:val="ka-GE"/>
        </w:rPr>
        <w:t xml:space="preserve"> ფირმისთვის</w:t>
      </w:r>
      <w:r w:rsidR="00431856" w:rsidRPr="00BC75B0">
        <w:rPr>
          <w:rFonts w:ascii="Sylfaen" w:hAnsi="Sylfaen"/>
          <w:color w:val="000000" w:themeColor="text1"/>
          <w:lang w:val="ka-GE"/>
        </w:rPr>
        <w:t xml:space="preserve"> განგრძობითი განათლების მიმართ მოთხოვნებს ადგენს სამსახური</w:t>
      </w:r>
      <w:r w:rsidR="001E5ECA" w:rsidRPr="00BC75B0">
        <w:rPr>
          <w:rFonts w:ascii="Sylfaen" w:hAnsi="Sylfaen"/>
          <w:color w:val="000000" w:themeColor="text1"/>
          <w:lang w:val="ka-GE"/>
        </w:rPr>
        <w:t xml:space="preserve"> თავის მიერ დადგენილი წესით</w:t>
      </w:r>
      <w:r w:rsidR="00A0717E">
        <w:rPr>
          <w:rFonts w:ascii="Sylfaen" w:hAnsi="Sylfaen"/>
          <w:color w:val="000000" w:themeColor="text1"/>
          <w:lang w:val="ka-GE"/>
        </w:rPr>
        <w:t>.“</w:t>
      </w:r>
      <w:r w:rsidR="00431856" w:rsidRPr="00BC75B0">
        <w:rPr>
          <w:rFonts w:ascii="Sylfaen" w:hAnsi="Sylfaen"/>
          <w:color w:val="000000" w:themeColor="text1"/>
          <w:lang w:val="ka-GE"/>
        </w:rPr>
        <w:t>.</w:t>
      </w:r>
    </w:p>
    <w:p w14:paraId="2B7E476F" w14:textId="77777777" w:rsidR="00081E76" w:rsidRPr="00BC75B0" w:rsidRDefault="00081E76" w:rsidP="00BC75B0">
      <w:pPr>
        <w:spacing w:after="0"/>
        <w:ind w:firstLine="720"/>
        <w:jc w:val="both"/>
        <w:rPr>
          <w:rFonts w:ascii="Sylfaen" w:hAnsi="Sylfaen"/>
          <w:b/>
          <w:color w:val="000000" w:themeColor="text1"/>
          <w:lang w:val="ka-GE"/>
        </w:rPr>
      </w:pPr>
    </w:p>
    <w:p w14:paraId="1D46EF87" w14:textId="5A8CB98B" w:rsidR="00DD4EAA" w:rsidRPr="00BC75B0" w:rsidRDefault="00DD4EAA" w:rsidP="00BC75B0">
      <w:pPr>
        <w:pStyle w:val="ListParagraph"/>
        <w:numPr>
          <w:ilvl w:val="0"/>
          <w:numId w:val="1"/>
        </w:numPr>
        <w:spacing w:after="0"/>
        <w:jc w:val="both"/>
        <w:rPr>
          <w:rFonts w:ascii="Sylfaen" w:hAnsi="Sylfaen"/>
          <w:b/>
          <w:color w:val="000000" w:themeColor="text1"/>
          <w:lang w:val="ka-GE"/>
        </w:rPr>
      </w:pPr>
      <w:r w:rsidRPr="00BC75B0">
        <w:rPr>
          <w:rFonts w:ascii="Sylfaen" w:hAnsi="Sylfaen" w:cs="Sylfaen"/>
          <w:b/>
          <w:color w:val="000000" w:themeColor="text1"/>
          <w:lang w:val="ka-GE"/>
        </w:rPr>
        <w:t>მე</w:t>
      </w:r>
      <w:r w:rsidRPr="00BC75B0">
        <w:rPr>
          <w:rFonts w:ascii="Sylfaen" w:hAnsi="Sylfaen"/>
          <w:b/>
          <w:color w:val="000000" w:themeColor="text1"/>
          <w:lang w:val="ka-GE"/>
        </w:rPr>
        <w:t>-14 მუხლის</w:t>
      </w:r>
      <w:r w:rsidR="00264431" w:rsidRPr="00BC75B0">
        <w:rPr>
          <w:rFonts w:ascii="Sylfaen" w:hAnsi="Sylfaen"/>
          <w:b/>
          <w:color w:val="000000" w:themeColor="text1"/>
          <w:lang w:val="ka-GE"/>
        </w:rPr>
        <w:t>:</w:t>
      </w:r>
    </w:p>
    <w:p w14:paraId="455FE077" w14:textId="77777777" w:rsidR="00DD4EAA" w:rsidRPr="00BC75B0" w:rsidRDefault="00DD4EAA" w:rsidP="00081E76">
      <w:pPr>
        <w:pStyle w:val="ListParagraph"/>
        <w:spacing w:after="0"/>
        <w:ind w:left="1080" w:hanging="270"/>
        <w:jc w:val="both"/>
        <w:rPr>
          <w:rFonts w:ascii="Sylfaen" w:hAnsi="Sylfaen"/>
          <w:b/>
          <w:color w:val="000000" w:themeColor="text1"/>
          <w:lang w:val="ka-GE"/>
        </w:rPr>
      </w:pPr>
      <w:r w:rsidRPr="00BC75B0">
        <w:rPr>
          <w:rFonts w:ascii="Sylfaen" w:hAnsi="Sylfaen"/>
          <w:b/>
          <w:color w:val="000000" w:themeColor="text1"/>
          <w:lang w:val="ka-GE"/>
        </w:rPr>
        <w:t>ა) მე-5 პუნქტი ჩამოყალიბდეს შემდეგი რედაქციით:</w:t>
      </w:r>
    </w:p>
    <w:p w14:paraId="0A330795" w14:textId="38DDFB85" w:rsidR="00DD4EAA" w:rsidRDefault="00A0717E" w:rsidP="00BC75B0">
      <w:pPr>
        <w:spacing w:after="0"/>
        <w:ind w:firstLine="720"/>
        <w:jc w:val="both"/>
        <w:rPr>
          <w:rFonts w:ascii="Sylfaen" w:hAnsi="Sylfaen"/>
          <w:color w:val="000000" w:themeColor="text1"/>
          <w:lang w:val="ka-GE"/>
        </w:rPr>
      </w:pPr>
      <w:r>
        <w:rPr>
          <w:rFonts w:ascii="Sylfaen" w:hAnsi="Sylfaen"/>
          <w:color w:val="000000" w:themeColor="text1"/>
          <w:lang w:val="ka-GE"/>
        </w:rPr>
        <w:t>„</w:t>
      </w:r>
      <w:r w:rsidR="00DD4EAA" w:rsidRPr="00BC75B0">
        <w:rPr>
          <w:rFonts w:ascii="Sylfaen" w:hAnsi="Sylfaen"/>
          <w:color w:val="000000" w:themeColor="text1"/>
          <w:lang w:val="ka-GE"/>
        </w:rPr>
        <w:t>5. სდპ-ის ფინანსური ანგარიშგების აუდიტის სამსახურის მიერ დადგენილი წესით განხორციელების უფლებამოსილება აქვს იმ აუდიტორულ ფირმას, რომელმაც გაიარა შესაბამისი ხარისხის მართვის სისტემის მონიტორინგი</w:t>
      </w:r>
      <w:r w:rsidR="007D22E4" w:rsidRPr="00BC75B0">
        <w:rPr>
          <w:rFonts w:ascii="Sylfaen" w:hAnsi="Sylfaen"/>
          <w:color w:val="000000" w:themeColor="text1"/>
          <w:lang w:val="ka-GE"/>
        </w:rPr>
        <w:t>.“</w:t>
      </w:r>
      <w:r w:rsidR="007C65C0" w:rsidRPr="00BC75B0">
        <w:rPr>
          <w:rFonts w:ascii="Sylfaen" w:hAnsi="Sylfaen"/>
          <w:color w:val="000000" w:themeColor="text1"/>
          <w:lang w:val="ka-GE"/>
        </w:rPr>
        <w:t>;</w:t>
      </w:r>
    </w:p>
    <w:p w14:paraId="35365CC1" w14:textId="77777777" w:rsidR="00081E76" w:rsidRPr="00BC75B0" w:rsidRDefault="00081E76" w:rsidP="00BC75B0">
      <w:pPr>
        <w:spacing w:after="0"/>
        <w:ind w:firstLine="720"/>
        <w:jc w:val="both"/>
        <w:rPr>
          <w:rFonts w:ascii="Sylfaen" w:hAnsi="Sylfaen"/>
          <w:color w:val="000000" w:themeColor="text1"/>
          <w:lang w:val="ka-GE"/>
        </w:rPr>
      </w:pPr>
    </w:p>
    <w:p w14:paraId="62B68424" w14:textId="77777777" w:rsidR="00DD4EAA" w:rsidRPr="00BC75B0" w:rsidRDefault="00DD4EAA" w:rsidP="00081E76">
      <w:pPr>
        <w:spacing w:after="0"/>
        <w:ind w:firstLine="810"/>
        <w:jc w:val="both"/>
        <w:rPr>
          <w:rFonts w:ascii="Sylfaen" w:hAnsi="Sylfaen"/>
          <w:b/>
          <w:color w:val="000000" w:themeColor="text1"/>
          <w:lang w:val="ka-GE"/>
        </w:rPr>
      </w:pPr>
      <w:r w:rsidRPr="00BC75B0">
        <w:rPr>
          <w:rFonts w:ascii="Sylfaen" w:hAnsi="Sylfaen"/>
          <w:b/>
          <w:color w:val="000000" w:themeColor="text1"/>
          <w:lang w:val="ka-GE"/>
        </w:rPr>
        <w:t>ბ) მე-7 პუნქტი ჩამოყალიბდეს შემდეგი რედაქციით:</w:t>
      </w:r>
    </w:p>
    <w:p w14:paraId="0EF84EF2" w14:textId="3D312D48" w:rsidR="00DD4EAA" w:rsidRPr="00BC75B0" w:rsidRDefault="00A0717E" w:rsidP="00BC75B0">
      <w:pPr>
        <w:spacing w:after="0"/>
        <w:ind w:firstLine="720"/>
        <w:jc w:val="both"/>
        <w:rPr>
          <w:rFonts w:ascii="Sylfaen" w:hAnsi="Sylfaen"/>
          <w:color w:val="000000" w:themeColor="text1"/>
          <w:lang w:val="ka-GE"/>
        </w:rPr>
      </w:pPr>
      <w:r>
        <w:rPr>
          <w:rFonts w:ascii="Sylfaen" w:hAnsi="Sylfaen"/>
          <w:color w:val="000000" w:themeColor="text1"/>
          <w:lang w:val="ka-GE"/>
        </w:rPr>
        <w:t>„</w:t>
      </w:r>
      <w:r w:rsidR="00DD4EAA" w:rsidRPr="00BC75B0">
        <w:rPr>
          <w:rFonts w:ascii="Sylfaen" w:hAnsi="Sylfaen"/>
          <w:color w:val="000000" w:themeColor="text1"/>
          <w:lang w:val="ka-GE"/>
        </w:rPr>
        <w:t>7. იმ ხელშეკრულებით, რომლის მხარეც არის ქონების მმართველი, განსაზღვრული ვალდებულებების შესრულებასთან დაკავშირებული აუდიტორული მომსახურების განხორციელების უფლებამოსილება აქვს იმ აუდიტორულ ფირმას, რომელმაც გაიარა სდპ-ების ფინანსური ანგარიშგების აუდიტის განხორციელებისათვის მოთხოვნილი, ამ მუხლის მე-5 პუნქტით გათვალისწინებული შესაბამისი ხარისხის მართვის სისტემის მონიტორინგი, სამსახურის მიერ დადგენილი წესით.“</w:t>
      </w:r>
      <w:r w:rsidR="007C65C0" w:rsidRPr="00BC75B0">
        <w:rPr>
          <w:rFonts w:ascii="Sylfaen" w:hAnsi="Sylfaen"/>
          <w:color w:val="000000" w:themeColor="text1"/>
          <w:lang w:val="ka-GE"/>
        </w:rPr>
        <w:t>.</w:t>
      </w:r>
    </w:p>
    <w:p w14:paraId="66F942AC" w14:textId="77777777" w:rsidR="00DD4EAA" w:rsidRPr="00BC75B0" w:rsidRDefault="00DD4EAA" w:rsidP="00BC75B0">
      <w:pPr>
        <w:spacing w:after="0"/>
        <w:ind w:firstLine="720"/>
        <w:jc w:val="both"/>
        <w:rPr>
          <w:rFonts w:ascii="Sylfaen" w:hAnsi="Sylfaen"/>
          <w:color w:val="000000" w:themeColor="text1"/>
          <w:lang w:val="ka-GE"/>
        </w:rPr>
      </w:pPr>
    </w:p>
    <w:p w14:paraId="037FB97F" w14:textId="77777777" w:rsidR="00DD4EAA" w:rsidRPr="00BC75B0" w:rsidRDefault="00DD4EAA" w:rsidP="00BC75B0">
      <w:pPr>
        <w:pStyle w:val="ListParagraph"/>
        <w:numPr>
          <w:ilvl w:val="0"/>
          <w:numId w:val="1"/>
        </w:numPr>
        <w:spacing w:after="0"/>
        <w:jc w:val="both"/>
        <w:rPr>
          <w:rFonts w:ascii="Sylfaen" w:hAnsi="Sylfaen"/>
          <w:b/>
          <w:color w:val="000000" w:themeColor="text1"/>
          <w:lang w:val="ka-GE"/>
        </w:rPr>
      </w:pPr>
      <w:r w:rsidRPr="00BC75B0">
        <w:rPr>
          <w:rFonts w:ascii="Sylfaen" w:hAnsi="Sylfaen"/>
          <w:b/>
          <w:color w:val="000000" w:themeColor="text1"/>
          <w:lang w:val="ka-GE"/>
        </w:rPr>
        <w:t>მე-15 მუხლის მე-3 პუნქტი ჩამოყალიბდეს შემდეგი რედაქციით</w:t>
      </w:r>
    </w:p>
    <w:p w14:paraId="55FBFE06" w14:textId="706A3729" w:rsidR="00DD4EAA" w:rsidRPr="00BC75B0" w:rsidRDefault="00A0717E" w:rsidP="00BC75B0">
      <w:pPr>
        <w:spacing w:after="0"/>
        <w:ind w:firstLine="720"/>
        <w:jc w:val="both"/>
        <w:rPr>
          <w:rFonts w:ascii="Sylfaen" w:hAnsi="Sylfaen"/>
          <w:color w:val="000000" w:themeColor="text1"/>
          <w:lang w:val="ka-GE"/>
        </w:rPr>
      </w:pPr>
      <w:r>
        <w:rPr>
          <w:rFonts w:ascii="Sylfaen" w:hAnsi="Sylfaen"/>
          <w:color w:val="000000" w:themeColor="text1"/>
          <w:lang w:val="ka-GE"/>
        </w:rPr>
        <w:lastRenderedPageBreak/>
        <w:t>„</w:t>
      </w:r>
      <w:r w:rsidR="00DD4EAA" w:rsidRPr="00BC75B0">
        <w:rPr>
          <w:rFonts w:ascii="Sylfaen" w:hAnsi="Sylfaen"/>
          <w:color w:val="000000" w:themeColor="text1"/>
          <w:lang w:val="ka-GE"/>
        </w:rPr>
        <w:t>3.</w:t>
      </w:r>
      <w:r w:rsidR="00C41870" w:rsidRPr="00BC75B0">
        <w:rPr>
          <w:rFonts w:ascii="Sylfaen" w:hAnsi="Sylfaen"/>
          <w:color w:val="000000" w:themeColor="text1"/>
          <w:lang w:val="ka-GE"/>
        </w:rPr>
        <w:t xml:space="preserve"> </w:t>
      </w:r>
      <w:r w:rsidR="00DD4EAA" w:rsidRPr="00BC75B0">
        <w:rPr>
          <w:rFonts w:ascii="Sylfaen" w:hAnsi="Sylfaen"/>
          <w:color w:val="000000" w:themeColor="text1"/>
          <w:lang w:val="ka-GE"/>
        </w:rPr>
        <w:t>სდპ-ის, პირველი და მეორე კატეგორიების საწარმოების/ჯგუფების ფინანსური ანგარიშგების აუდიტი ტარდება ყოველი საანგარიშგებო პერიოდისთვის, თუ საქართველოს კანონმდებლობით სხვა რამ არ არის დადგენილი. სამსახური შესაბამის მარეგულირებელ/საზედამხედველო ორგანოსთან ერთად ადგენს სდპ-ის აუდიტის პროცესისა და პროცედურების მიმართ ამ კანონით დადგენილი მოთხოვნების გარდა, საქმიანობის/დარგის სპეციფიკიდან გამომდინარე დამატებით მოთხოვნებს, რომლებიც დამატებით ექვემდებარება ხარისხის მართვის სისტემის მონიტორინგს.“</w:t>
      </w:r>
      <w:r w:rsidR="007C65C0" w:rsidRPr="00BC75B0">
        <w:rPr>
          <w:rFonts w:ascii="Sylfaen" w:hAnsi="Sylfaen"/>
          <w:color w:val="000000" w:themeColor="text1"/>
          <w:lang w:val="ka-GE"/>
        </w:rPr>
        <w:t>.</w:t>
      </w:r>
    </w:p>
    <w:p w14:paraId="3F4D118F" w14:textId="77777777" w:rsidR="00DD4EAA" w:rsidRPr="00BC75B0" w:rsidRDefault="00DD4EAA" w:rsidP="00BC75B0">
      <w:pPr>
        <w:spacing w:after="0"/>
        <w:ind w:firstLine="720"/>
        <w:jc w:val="both"/>
        <w:rPr>
          <w:rFonts w:ascii="Sylfaen" w:hAnsi="Sylfaen"/>
          <w:color w:val="000000" w:themeColor="text1"/>
          <w:lang w:val="ka-GE"/>
        </w:rPr>
      </w:pPr>
    </w:p>
    <w:p w14:paraId="0AA76B93" w14:textId="77777777" w:rsidR="00DD4EAA" w:rsidRPr="00BC75B0" w:rsidRDefault="00DD4EAA" w:rsidP="00BC75B0">
      <w:pPr>
        <w:pStyle w:val="ListParagraph"/>
        <w:numPr>
          <w:ilvl w:val="0"/>
          <w:numId w:val="1"/>
        </w:numPr>
        <w:spacing w:after="0"/>
        <w:jc w:val="both"/>
        <w:rPr>
          <w:rFonts w:ascii="Sylfaen" w:hAnsi="Sylfaen"/>
          <w:b/>
          <w:color w:val="000000" w:themeColor="text1"/>
          <w:lang w:val="ka-GE"/>
        </w:rPr>
      </w:pPr>
      <w:r w:rsidRPr="00BC75B0">
        <w:rPr>
          <w:rFonts w:ascii="Sylfaen" w:hAnsi="Sylfaen"/>
          <w:b/>
          <w:color w:val="000000" w:themeColor="text1"/>
          <w:lang w:val="ka-GE"/>
        </w:rPr>
        <w:t>მე-18 მუხლის მე-4 პუნქტი ჩამოყალიბდეს შემდეგი რედაქციით:</w:t>
      </w:r>
    </w:p>
    <w:p w14:paraId="53D6AAF6" w14:textId="45FDE5B7" w:rsidR="00DD4EAA" w:rsidRPr="00BC75B0" w:rsidRDefault="00A0717E" w:rsidP="00BC75B0">
      <w:pPr>
        <w:spacing w:after="0"/>
        <w:ind w:firstLine="720"/>
        <w:jc w:val="both"/>
        <w:rPr>
          <w:rFonts w:ascii="Sylfaen" w:hAnsi="Sylfaen"/>
          <w:color w:val="000000" w:themeColor="text1"/>
          <w:lang w:val="ka-GE"/>
        </w:rPr>
      </w:pPr>
      <w:r>
        <w:rPr>
          <w:rFonts w:ascii="Sylfaen" w:hAnsi="Sylfaen"/>
          <w:color w:val="000000" w:themeColor="text1"/>
          <w:lang w:val="ka-GE"/>
        </w:rPr>
        <w:t>„</w:t>
      </w:r>
      <w:r w:rsidR="00DD4EAA" w:rsidRPr="00BC75B0">
        <w:rPr>
          <w:rFonts w:ascii="Sylfaen" w:hAnsi="Sylfaen"/>
          <w:color w:val="000000" w:themeColor="text1"/>
          <w:lang w:val="ka-GE"/>
        </w:rPr>
        <w:t>4. ამ მუხლის მოქმედება ასევე ვრცელდება ხარისხის მართვის სისტემის მონიტორინგის განმახორციელებელ პირზე მის მიერ შესაბამისი უფლებამოსილების განხორციელებისას მიღებულ ინფორმაციასთან დაკავშირებით.“</w:t>
      </w:r>
      <w:r w:rsidR="005A6311" w:rsidRPr="00BC75B0">
        <w:rPr>
          <w:rFonts w:ascii="Sylfaen" w:hAnsi="Sylfaen"/>
          <w:color w:val="000000" w:themeColor="text1"/>
          <w:lang w:val="ka-GE"/>
        </w:rPr>
        <w:t>.</w:t>
      </w:r>
    </w:p>
    <w:p w14:paraId="6D6980EC" w14:textId="77777777" w:rsidR="00DD4EAA" w:rsidRPr="00BC75B0" w:rsidRDefault="00DD4EAA" w:rsidP="00BC75B0">
      <w:pPr>
        <w:spacing w:after="0"/>
        <w:ind w:firstLine="720"/>
        <w:jc w:val="both"/>
        <w:rPr>
          <w:rFonts w:ascii="Sylfaen" w:hAnsi="Sylfaen"/>
          <w:color w:val="000000" w:themeColor="text1"/>
          <w:lang w:val="ka-GE"/>
        </w:rPr>
      </w:pPr>
    </w:p>
    <w:p w14:paraId="0383CA9C" w14:textId="6D857C14" w:rsidR="00DD4EAA" w:rsidRPr="00BC75B0" w:rsidRDefault="00DD4EAA" w:rsidP="00BC75B0">
      <w:pPr>
        <w:pStyle w:val="ListParagraph"/>
        <w:numPr>
          <w:ilvl w:val="0"/>
          <w:numId w:val="1"/>
        </w:numPr>
        <w:spacing w:after="0"/>
        <w:jc w:val="both"/>
        <w:rPr>
          <w:rFonts w:ascii="Sylfaen" w:hAnsi="Sylfaen"/>
          <w:b/>
          <w:color w:val="000000" w:themeColor="text1"/>
          <w:lang w:val="ka-GE"/>
        </w:rPr>
      </w:pPr>
      <w:r w:rsidRPr="00BC75B0">
        <w:rPr>
          <w:rFonts w:ascii="Sylfaen" w:hAnsi="Sylfaen"/>
          <w:b/>
          <w:color w:val="000000" w:themeColor="text1"/>
          <w:lang w:val="ka-GE"/>
        </w:rPr>
        <w:t>მე-19 მუხლის:</w:t>
      </w:r>
    </w:p>
    <w:p w14:paraId="7200734C" w14:textId="77777777" w:rsidR="00DD4EAA" w:rsidRPr="00BC75B0" w:rsidRDefault="00DD4EAA" w:rsidP="00081E76">
      <w:pPr>
        <w:pStyle w:val="ListParagraph"/>
        <w:spacing w:after="0"/>
        <w:ind w:left="0" w:firstLine="810"/>
        <w:jc w:val="both"/>
        <w:rPr>
          <w:rFonts w:ascii="Sylfaen" w:hAnsi="Sylfaen"/>
          <w:b/>
          <w:color w:val="000000" w:themeColor="text1"/>
          <w:lang w:val="ka-GE"/>
        </w:rPr>
      </w:pPr>
      <w:r w:rsidRPr="00BC75B0">
        <w:rPr>
          <w:rFonts w:ascii="Sylfaen" w:hAnsi="Sylfaen"/>
          <w:b/>
          <w:color w:val="000000" w:themeColor="text1"/>
          <w:lang w:val="ka-GE"/>
        </w:rPr>
        <w:t>ა) პირველი და მე-2 პუნქტები ჩამოყალიბდეს შემდეგი რედაქციით:</w:t>
      </w:r>
    </w:p>
    <w:p w14:paraId="16542665" w14:textId="77466E06" w:rsidR="00DD4EAA" w:rsidRPr="00BC75B0" w:rsidRDefault="00A0717E" w:rsidP="00081E76">
      <w:pPr>
        <w:pStyle w:val="ListParagraph"/>
        <w:spacing w:after="0"/>
        <w:ind w:left="0" w:firstLine="810"/>
        <w:jc w:val="both"/>
        <w:rPr>
          <w:rFonts w:ascii="Sylfaen" w:hAnsi="Sylfaen"/>
          <w:color w:val="000000" w:themeColor="text1"/>
          <w:lang w:val="ka-GE"/>
        </w:rPr>
      </w:pPr>
      <w:r>
        <w:rPr>
          <w:rFonts w:ascii="Sylfaen" w:hAnsi="Sylfaen"/>
          <w:color w:val="000000" w:themeColor="text1"/>
          <w:lang w:val="ka-GE"/>
        </w:rPr>
        <w:t>„</w:t>
      </w:r>
      <w:r w:rsidR="00DD4EAA" w:rsidRPr="00BC75B0">
        <w:rPr>
          <w:rFonts w:ascii="Sylfaen" w:hAnsi="Sylfaen"/>
          <w:color w:val="000000" w:themeColor="text1"/>
          <w:lang w:val="ka-GE"/>
        </w:rPr>
        <w:t xml:space="preserve">1. აუდიტორი/აუდიტორული ფირმა ვალდებულია ჰქონდეს  საკუთარი ხარისხის მართვის სისტემის სათანადო პოლიტიკა და  პროცედურები ხარისხის მართვის საერთაშორისო სტანდარტების </w:t>
      </w:r>
      <w:r w:rsidR="00FE4AB1" w:rsidRPr="00BC75B0">
        <w:rPr>
          <w:rFonts w:ascii="Sylfaen" w:hAnsi="Sylfaen"/>
          <w:color w:val="000000" w:themeColor="text1"/>
          <w:lang w:val="ka-GE"/>
        </w:rPr>
        <w:t xml:space="preserve">(ISQM) </w:t>
      </w:r>
      <w:r w:rsidR="00DD4EAA" w:rsidRPr="00BC75B0">
        <w:rPr>
          <w:rFonts w:ascii="Sylfaen" w:hAnsi="Sylfaen"/>
          <w:color w:val="000000" w:themeColor="text1"/>
          <w:lang w:val="ka-GE"/>
        </w:rPr>
        <w:t>შესაბამისად.</w:t>
      </w:r>
    </w:p>
    <w:p w14:paraId="187B52A4" w14:textId="28816626" w:rsidR="00DD4EAA" w:rsidRPr="00BC75B0" w:rsidRDefault="00DD4EAA" w:rsidP="00081E76">
      <w:pPr>
        <w:pStyle w:val="ListParagraph"/>
        <w:spacing w:after="0"/>
        <w:ind w:left="0" w:firstLine="900"/>
        <w:jc w:val="both"/>
        <w:rPr>
          <w:rFonts w:ascii="Sylfaen" w:hAnsi="Sylfaen"/>
          <w:color w:val="000000" w:themeColor="text1"/>
          <w:lang w:val="ka-GE"/>
        </w:rPr>
      </w:pPr>
      <w:r w:rsidRPr="00BC75B0">
        <w:rPr>
          <w:rFonts w:ascii="Sylfaen" w:hAnsi="Sylfaen"/>
          <w:color w:val="000000" w:themeColor="text1"/>
          <w:lang w:val="ka-GE"/>
        </w:rPr>
        <w:t>2. ხარისხის  მართვის საერთაშორისო სტანდარტები არის აუდიტისა და მარწმუნებელი მომსახურების საერთაშორისო საბჭოს (IAASB) მიერ ან მისი უფლებამონაცვლე ორგანოს მიერ მიღებული სტანდარტები და მითითებები იმ პირთა ხარისხის მართვის სისტემის შესახებ, რომლებიც ატარებენ აუდიტს და ახორციელებენ ფინანსური ანგარიშგების მიმოხილვას, აგრეთვე სხვა მარწმუნებელ გარიგებას და დაკავშირებულ მომსახურებას.</w:t>
      </w:r>
      <w:r w:rsidR="0073684E">
        <w:rPr>
          <w:rFonts w:ascii="Sylfaen" w:hAnsi="Sylfaen"/>
          <w:color w:val="000000" w:themeColor="text1"/>
          <w:lang w:val="ka-GE"/>
        </w:rPr>
        <w:t>“</w:t>
      </w:r>
      <w:r w:rsidRPr="00BC75B0">
        <w:rPr>
          <w:rFonts w:ascii="Sylfaen" w:hAnsi="Sylfaen"/>
          <w:color w:val="000000" w:themeColor="text1"/>
          <w:lang w:val="ka-GE"/>
        </w:rPr>
        <w:t>;</w:t>
      </w:r>
    </w:p>
    <w:p w14:paraId="334D6E52" w14:textId="77777777" w:rsidR="00FE4AB1" w:rsidRPr="00BC75B0" w:rsidRDefault="00FE4AB1" w:rsidP="00BC75B0">
      <w:pPr>
        <w:pStyle w:val="ListParagraph"/>
        <w:spacing w:after="0"/>
        <w:ind w:left="0" w:firstLine="1260"/>
        <w:jc w:val="both"/>
        <w:rPr>
          <w:rFonts w:ascii="Sylfaen" w:hAnsi="Sylfaen"/>
          <w:color w:val="000000" w:themeColor="text1"/>
          <w:lang w:val="ka-GE"/>
        </w:rPr>
      </w:pPr>
    </w:p>
    <w:p w14:paraId="4E1E15B3" w14:textId="37EEB4EE" w:rsidR="00DD4EAA" w:rsidRPr="00BC75B0" w:rsidRDefault="00DD4EAA" w:rsidP="00081E76">
      <w:pPr>
        <w:pStyle w:val="ListParagraph"/>
        <w:spacing w:after="0"/>
        <w:ind w:left="0" w:firstLine="900"/>
        <w:jc w:val="both"/>
        <w:rPr>
          <w:rFonts w:ascii="Sylfaen" w:hAnsi="Sylfaen"/>
          <w:b/>
          <w:color w:val="000000" w:themeColor="text1"/>
          <w:lang w:val="ka-GE"/>
        </w:rPr>
      </w:pPr>
      <w:r w:rsidRPr="00BC75B0">
        <w:rPr>
          <w:rFonts w:ascii="Sylfaen" w:hAnsi="Sylfaen"/>
          <w:b/>
          <w:color w:val="000000" w:themeColor="text1"/>
          <w:lang w:val="ka-GE"/>
        </w:rPr>
        <w:t xml:space="preserve">ბ) მე-6 - </w:t>
      </w:r>
      <w:r w:rsidR="00081E76">
        <w:rPr>
          <w:rFonts w:ascii="Sylfaen" w:hAnsi="Sylfaen"/>
          <w:b/>
          <w:color w:val="000000" w:themeColor="text1"/>
          <w:lang w:val="ka-GE"/>
        </w:rPr>
        <w:t>მე-1</w:t>
      </w:r>
      <w:r w:rsidRPr="00BC75B0">
        <w:rPr>
          <w:rFonts w:ascii="Sylfaen" w:hAnsi="Sylfaen"/>
          <w:b/>
          <w:color w:val="000000" w:themeColor="text1"/>
          <w:lang w:val="ka-GE"/>
        </w:rPr>
        <w:t>7 პუნქტები ჩამოყალიბდეს შემდეგი რედაქციით:</w:t>
      </w:r>
    </w:p>
    <w:p w14:paraId="73334FBD" w14:textId="59F357A5" w:rsidR="00DD4EAA" w:rsidRPr="00BC75B0" w:rsidRDefault="00A0717E" w:rsidP="00BC75B0">
      <w:pPr>
        <w:spacing w:after="0"/>
        <w:ind w:firstLine="720"/>
        <w:jc w:val="both"/>
        <w:rPr>
          <w:rFonts w:ascii="Sylfaen" w:hAnsi="Sylfaen"/>
          <w:color w:val="000000" w:themeColor="text1"/>
          <w:lang w:val="ka-GE"/>
        </w:rPr>
      </w:pPr>
      <w:r>
        <w:rPr>
          <w:rFonts w:ascii="Sylfaen" w:hAnsi="Sylfaen"/>
          <w:color w:val="000000" w:themeColor="text1"/>
          <w:lang w:val="ka-GE"/>
        </w:rPr>
        <w:t>„</w:t>
      </w:r>
      <w:r w:rsidR="00DD4EAA" w:rsidRPr="00BC75B0">
        <w:rPr>
          <w:rFonts w:ascii="Sylfaen" w:hAnsi="Sylfaen"/>
          <w:color w:val="000000" w:themeColor="text1"/>
          <w:lang w:val="ka-GE"/>
        </w:rPr>
        <w:t>6. ხარისხის მართვის სისტემის მონიტორინგის განხორციელების წესს განსაზღვრავს და წინასწარი შედეგების განხილვის, გამოვლენილი ხარვეზების აღმოფხვრისა და ხარისხის მართვის სისტემის მონიტორინგის ანგარიშის გასაჩივრების პროცედურებს ადგენს სამსახური.</w:t>
      </w:r>
    </w:p>
    <w:p w14:paraId="5D1BED85" w14:textId="77777777" w:rsidR="00DD4EAA" w:rsidRPr="00BC75B0" w:rsidRDefault="00DD4EAA" w:rsidP="00BC75B0">
      <w:pPr>
        <w:spacing w:after="0"/>
        <w:ind w:firstLine="720"/>
        <w:jc w:val="both"/>
        <w:rPr>
          <w:rFonts w:ascii="Sylfaen" w:hAnsi="Sylfaen"/>
          <w:color w:val="000000" w:themeColor="text1"/>
          <w:lang w:val="ka-GE"/>
        </w:rPr>
      </w:pPr>
      <w:r w:rsidRPr="00BC75B0">
        <w:rPr>
          <w:rFonts w:ascii="Sylfaen" w:hAnsi="Sylfaen"/>
          <w:color w:val="000000" w:themeColor="text1"/>
          <w:lang w:val="ka-GE"/>
        </w:rPr>
        <w:t>7. აუდიტორის/აუდიტორული ფირმის ხარისხის მართვის სისტემის მონიტორინგს ახორციელებს სამსახური. სამსახური უფლებამოსილია ხარისხის მართვის სისტემის მონიტორინგი რისკზე დამყარებული მიდგომის საფუძველზე განახორციელოს. ამასთანავე, სამსახური უფლებამოსილია ხარისხის მართვის სისტემის მონიტორინგი წარმოდგენილი განცხადების ან/და საჩივრის საფუძველზე განახორციელოს. ხარისხის მართვის სისტემის მონიტორინგი აუდიტორის/აუდიტორული ფირმის საქმიანობის მოცულობისა და სირთულის ადეკვატური უნდა იყოს.</w:t>
      </w:r>
    </w:p>
    <w:p w14:paraId="03179E29" w14:textId="76B276A7" w:rsidR="00DD4EAA" w:rsidRPr="00BC75B0" w:rsidRDefault="00DD4EAA" w:rsidP="00081E76">
      <w:pPr>
        <w:spacing w:after="0"/>
        <w:ind w:firstLine="720"/>
        <w:jc w:val="both"/>
        <w:rPr>
          <w:rFonts w:ascii="Sylfaen" w:hAnsi="Sylfaen"/>
          <w:b/>
          <w:color w:val="000000" w:themeColor="text1"/>
          <w:lang w:val="ka-GE"/>
        </w:rPr>
      </w:pPr>
      <w:r w:rsidRPr="00BC75B0">
        <w:rPr>
          <w:rFonts w:ascii="Sylfaen" w:hAnsi="Sylfaen"/>
          <w:color w:val="000000" w:themeColor="text1"/>
          <w:lang w:val="ka-GE"/>
        </w:rPr>
        <w:t>7</w:t>
      </w:r>
      <w:r w:rsidRPr="00BC75B0">
        <w:rPr>
          <w:rFonts w:ascii="Times New Roman" w:hAnsi="Times New Roman" w:cs="Times New Roman"/>
          <w:color w:val="000000" w:themeColor="text1"/>
          <w:lang w:val="ka-GE"/>
        </w:rPr>
        <w:t>​</w:t>
      </w:r>
      <w:r w:rsidRPr="00BC75B0">
        <w:rPr>
          <w:rFonts w:ascii="Sylfaen" w:hAnsi="Sylfaen"/>
          <w:color w:val="000000" w:themeColor="text1"/>
          <w:vertAlign w:val="superscript"/>
          <w:lang w:val="ka-GE"/>
        </w:rPr>
        <w:t>1</w:t>
      </w:r>
      <w:r w:rsidRPr="00BC75B0">
        <w:rPr>
          <w:rFonts w:ascii="Sylfaen" w:hAnsi="Sylfaen"/>
          <w:color w:val="000000" w:themeColor="text1"/>
          <w:lang w:val="ka-GE"/>
        </w:rPr>
        <w:t>. სამსახური უფლებამოსილია ხარისხის მართვის სისტემის მონიტორინგის ეფექტიანად განხორციელების მიზნით პირისგან/აუდიტორისგან/აუდიტორული ფირმისგან გამოითხოვოს ინფორმაცია/დოკუმენტაცია (მატერიალური ფორმით ან/და ელექტრონული ფორმით). ამ პუნქტით გათვალისწინებული ინფორმაცია/დოკუმენტაცია განისაზღვრება სამსახურის მიერ დადგენილი წესით.</w:t>
      </w:r>
    </w:p>
    <w:p w14:paraId="5C98CF3C" w14:textId="7867C792" w:rsidR="005E30D4" w:rsidRPr="00BC75B0" w:rsidRDefault="00DD4EAA" w:rsidP="00BC75B0">
      <w:pPr>
        <w:spacing w:after="0"/>
        <w:ind w:firstLine="720"/>
        <w:jc w:val="both"/>
        <w:rPr>
          <w:rFonts w:ascii="Sylfaen" w:hAnsi="Sylfaen"/>
          <w:color w:val="000000" w:themeColor="text1"/>
          <w:lang w:val="ka-GE"/>
        </w:rPr>
      </w:pPr>
      <w:r w:rsidRPr="00BC75B0">
        <w:rPr>
          <w:rFonts w:ascii="Sylfaen" w:hAnsi="Sylfaen"/>
          <w:color w:val="000000" w:themeColor="text1"/>
          <w:lang w:val="ka-GE"/>
        </w:rPr>
        <w:t xml:space="preserve">8. </w:t>
      </w:r>
      <w:r w:rsidR="005E30D4" w:rsidRPr="00BC75B0">
        <w:rPr>
          <w:rFonts w:ascii="Sylfaen" w:hAnsi="Sylfaen"/>
          <w:color w:val="000000" w:themeColor="text1"/>
          <w:lang w:val="ka-GE"/>
        </w:rPr>
        <w:t xml:space="preserve">აუდიტორის/აუდიტორული ფირმის ინიციატივით ხარისხის </w:t>
      </w:r>
      <w:r w:rsidR="00081E76">
        <w:rPr>
          <w:rFonts w:ascii="Sylfaen" w:hAnsi="Sylfaen"/>
          <w:color w:val="000000" w:themeColor="text1"/>
          <w:lang w:val="ka-GE"/>
        </w:rPr>
        <w:t>მართვის</w:t>
      </w:r>
      <w:r w:rsidR="00081E76" w:rsidRPr="00BC75B0">
        <w:rPr>
          <w:rFonts w:ascii="Sylfaen" w:hAnsi="Sylfaen"/>
          <w:color w:val="000000" w:themeColor="text1"/>
          <w:lang w:val="ka-GE"/>
        </w:rPr>
        <w:t xml:space="preserve"> </w:t>
      </w:r>
      <w:r w:rsidR="005E30D4" w:rsidRPr="00BC75B0">
        <w:rPr>
          <w:rFonts w:ascii="Sylfaen" w:hAnsi="Sylfaen"/>
          <w:color w:val="000000" w:themeColor="text1"/>
          <w:lang w:val="ka-GE"/>
        </w:rPr>
        <w:t xml:space="preserve">სისტემის მონიტორინგის განხორციელების მოთხოვნის შესახებ განცხადებას სამსახური განიხილავს </w:t>
      </w:r>
      <w:r w:rsidR="005E30D4" w:rsidRPr="00BC75B0">
        <w:rPr>
          <w:rFonts w:ascii="Sylfaen" w:hAnsi="Sylfaen"/>
          <w:color w:val="000000" w:themeColor="text1"/>
          <w:lang w:val="ka-GE"/>
        </w:rPr>
        <w:lastRenderedPageBreak/>
        <w:t>მისი წარმოდგენიდან 10 სამუშაო დღის ვადაში. სამსახური ვალდებულია ამ მოთხოვნის დაკმაყოფილების შესახებ გადაწყვეტილების მიღებიდან არაუგვიანეს 2 კვირისა დაიწყოს ხარისხის მართვის სისტემის მონიტორინგი.</w:t>
      </w:r>
    </w:p>
    <w:p w14:paraId="5CF7E5E2" w14:textId="77777777" w:rsidR="00DD4EAA" w:rsidRPr="00BC75B0" w:rsidRDefault="00DD4EAA" w:rsidP="00BC75B0">
      <w:pPr>
        <w:pStyle w:val="ListParagraph"/>
        <w:spacing w:after="0"/>
        <w:ind w:left="0" w:firstLine="720"/>
        <w:jc w:val="both"/>
        <w:rPr>
          <w:rFonts w:ascii="Sylfaen" w:hAnsi="Sylfaen"/>
          <w:color w:val="000000" w:themeColor="text1"/>
          <w:lang w:val="ka-GE"/>
        </w:rPr>
      </w:pPr>
      <w:r w:rsidRPr="00BC75B0">
        <w:rPr>
          <w:rFonts w:ascii="Sylfaen" w:hAnsi="Sylfaen"/>
          <w:color w:val="000000" w:themeColor="text1"/>
          <w:lang w:val="ka-GE"/>
        </w:rPr>
        <w:t>9. ხარისხის მართვის სისტემის მონიტორინგი, გარდა ამ მუხლის მე-7 პუნქტით გათვალისწინებული შემთხვევისა, უნდა განხორციელდეს არაუმეტეს 6 წელიწადში ერთხელ აუდიტორებისათვის/აუდიტორული ფირმებისათვის და არაუმეტეს 3 წელიწადში ერთხელ იმ აუდიტორებისათვის/აუდიტორული ფირმებისათვის, რომლებიც სდპ-ების და პირველი კატეგორიის საწარმოების აუდიტს ატარებენ.</w:t>
      </w:r>
    </w:p>
    <w:p w14:paraId="4C1D8826" w14:textId="77777777" w:rsidR="00DD4EAA" w:rsidRPr="00BC75B0" w:rsidRDefault="00DD4EAA" w:rsidP="00BC75B0">
      <w:pPr>
        <w:pStyle w:val="ListParagraph"/>
        <w:spacing w:after="0"/>
        <w:ind w:left="0" w:firstLine="720"/>
        <w:jc w:val="both"/>
        <w:rPr>
          <w:rFonts w:ascii="Sylfaen" w:hAnsi="Sylfaen"/>
          <w:color w:val="000000" w:themeColor="text1"/>
          <w:lang w:val="ka-GE"/>
        </w:rPr>
      </w:pPr>
      <w:r w:rsidRPr="00BC75B0">
        <w:rPr>
          <w:rFonts w:ascii="Sylfaen" w:hAnsi="Sylfaen"/>
          <w:color w:val="000000" w:themeColor="text1"/>
          <w:lang w:val="ka-GE"/>
        </w:rPr>
        <w:t>10. ის აუდიტორული ფირმა, რომელიც აპირებს ჩაატაროს სდპ-ის ფინანსური ანგარიშგების აუდიტი, ამასთანავე, გავლილი აქვს ხარისხის მართვის სისტემის მონიტორინგი, მაგრამ არ აქვს ჩატარებული სდპ-ის აუდიტი, ვალდებულია აუდიტორული მომსახურების განხორციელების შესახებ ხელშეკრულების გაფორმებამდე მიმართოს სამსახურს ხარისხის მართვის სისტემის მონიტორინგის განხორციელების მოთხოვნით. სამსახური ხარისხის მართვის სისტემის მონიტორინგის განხორციელების შესახებ გადაწყვეტილებას იღებს მიმართვიდან 5 სამუშაო დღის ვადაში. სამსახურისათვის მიმართვის ფორმას ადგენს სამსახური.</w:t>
      </w:r>
    </w:p>
    <w:p w14:paraId="39751A1D" w14:textId="77777777" w:rsidR="00DD4EAA" w:rsidRPr="00BC75B0" w:rsidRDefault="00DD4EAA" w:rsidP="00BC75B0">
      <w:pPr>
        <w:pStyle w:val="ListParagraph"/>
        <w:spacing w:after="0"/>
        <w:ind w:left="0" w:firstLine="720"/>
        <w:jc w:val="both"/>
        <w:rPr>
          <w:rFonts w:ascii="Sylfaen" w:hAnsi="Sylfaen"/>
          <w:color w:val="000000" w:themeColor="text1"/>
          <w:lang w:val="ka-GE"/>
        </w:rPr>
      </w:pPr>
      <w:r w:rsidRPr="00BC75B0">
        <w:rPr>
          <w:rFonts w:ascii="Sylfaen" w:hAnsi="Sylfaen"/>
          <w:color w:val="000000" w:themeColor="text1"/>
          <w:lang w:val="ka-GE"/>
        </w:rPr>
        <w:t xml:space="preserve">11. სამსახური აუდიტორის/აუდიტორული ფირმის ხარისხის მართვის სისტემის მონიტორინგს ახორციელებს ისეთი პირის მეშვეობით, რომელსაც საქმიანობის დაწყებამდე სულ მცირე ბოლო უწყვეტი 1 წლის განმავლობაში არ განუხორციელებია აუდიტორული საქმიანობა, აუდიტორულ ფირმაში არ ჰქონია ხმის უფლება, დასაქმებული არ ყოფილა აუდიტორულ ფირმაში მმართველობითი ორგანოს ან საზედამხედველო ორგანოს წევრად და არც სხვაგვარად ყოფილა აუდიტორულ ფირმასთან დაკავშირებული, არ არის დაინტერესებული ხარისხის მართვის სისტემის მონიტორინგის შედეგებით და აკმაყოფილებს სამსახურის მიერ დადგენილ საკვალიფიკაციო მოთხოვნებს.   </w:t>
      </w:r>
    </w:p>
    <w:p w14:paraId="762BBA0F" w14:textId="5EC81B22" w:rsidR="00DD4EAA" w:rsidRPr="00BC75B0" w:rsidRDefault="00264431" w:rsidP="00BC75B0">
      <w:pPr>
        <w:pStyle w:val="ListParagraph"/>
        <w:spacing w:after="0"/>
        <w:ind w:left="0"/>
        <w:jc w:val="both"/>
        <w:rPr>
          <w:rFonts w:ascii="Sylfaen" w:hAnsi="Sylfaen"/>
          <w:color w:val="000000" w:themeColor="text1"/>
          <w:lang w:val="ka-GE"/>
        </w:rPr>
      </w:pPr>
      <w:r w:rsidRPr="00BC75B0">
        <w:rPr>
          <w:rFonts w:ascii="Sylfaen" w:hAnsi="Sylfaen"/>
          <w:color w:val="000000" w:themeColor="text1"/>
          <w:lang w:val="ka-GE"/>
        </w:rPr>
        <w:t xml:space="preserve">             </w:t>
      </w:r>
      <w:r w:rsidR="00DD4EAA" w:rsidRPr="00BC75B0">
        <w:rPr>
          <w:rFonts w:ascii="Sylfaen" w:hAnsi="Sylfaen"/>
          <w:color w:val="000000" w:themeColor="text1"/>
          <w:lang w:val="ka-GE"/>
        </w:rPr>
        <w:t>12. პირს ეკრძალება ხარისხის მართვის სისტემის მონიტორინგის განხორციელება, თუ იგი იყო იმ აუდიტორის/აუდიტორული ფირმის პარტნიორი/აქციონერი, გარიგების პარტნიორი, დასაქმებული ან მასთან სხვაგვარად  დაკავშირებული პირი, რომლის ხარისხის მართვის სისტემის მონიტორინგიც ხორციელდება, ამ ურთიერთობის დასრულებიდან 3 წლის განმავლობაში.</w:t>
      </w:r>
    </w:p>
    <w:p w14:paraId="63853A45" w14:textId="3E62F211" w:rsidR="00DD4EAA" w:rsidRPr="00BC75B0" w:rsidRDefault="00DD4EAA" w:rsidP="00081E76">
      <w:pPr>
        <w:pStyle w:val="ListParagraph"/>
        <w:spacing w:after="0"/>
        <w:ind w:left="0" w:firstLine="720"/>
        <w:jc w:val="both"/>
        <w:rPr>
          <w:rFonts w:ascii="Sylfaen" w:hAnsi="Sylfaen"/>
          <w:color w:val="000000" w:themeColor="text1"/>
          <w:lang w:val="ka-GE"/>
        </w:rPr>
      </w:pPr>
      <w:r w:rsidRPr="00BC75B0">
        <w:rPr>
          <w:rFonts w:ascii="Sylfaen" w:hAnsi="Sylfaen"/>
          <w:color w:val="000000" w:themeColor="text1"/>
          <w:lang w:val="ka-GE"/>
        </w:rPr>
        <w:t>13. ხარისხის მართვის სისტემის მონიტორინგის განხორციელებისას სამსახური უფლებამოსილია მონიტორინგის პროცესში ჩართოს შესაბამისი სფეროს ექსპერტები და დამხმარე პერსონალი.</w:t>
      </w:r>
    </w:p>
    <w:p w14:paraId="0919514C" w14:textId="1233FB3F" w:rsidR="00DD4EAA" w:rsidRPr="00BC75B0" w:rsidRDefault="00DD4EAA" w:rsidP="00081E76">
      <w:pPr>
        <w:pStyle w:val="ListParagraph"/>
        <w:spacing w:after="0"/>
        <w:ind w:left="0" w:firstLine="720"/>
        <w:jc w:val="both"/>
        <w:rPr>
          <w:rFonts w:ascii="Sylfaen" w:hAnsi="Sylfaen"/>
          <w:color w:val="000000" w:themeColor="text1"/>
          <w:lang w:val="ka-GE"/>
        </w:rPr>
      </w:pPr>
      <w:r w:rsidRPr="00BC75B0">
        <w:rPr>
          <w:rFonts w:ascii="Sylfaen" w:hAnsi="Sylfaen"/>
          <w:color w:val="000000" w:themeColor="text1"/>
          <w:lang w:val="ka-GE"/>
        </w:rPr>
        <w:t xml:space="preserve">14. ხარისხის მართვის სისტემის მონიტორინგთან დაკავშირებით სამსახურის მიერ მოთხოვნილი ინფორმაციის სრულად მიღებიდან 1 თვის ვადაში სამსახური წარადგენს წინასწარ შედეგებს. ხარისხის მართვის სისტემის მონიტორინგის საბოლოო შედეგები აისახება სამსახურის მიერ დადგენილი ფორმით მომზადებულ ხარისხის მართვის სისტემის მონიტორინგის ანგარიშში. სამსახური განიხილავს მონიტორინგის  ანგარიშს და იღებს გადაწყვეტილებას აუდიტორისათვის/აუდიტორული ფირმისათვის ან/და გარიგების პარტნიორისათვის შესაბამისი მოთხოვნების დადგენის ან/და დაკმაყოფილების ან/და მისთვის პასუხისმგებლობის დაკისრების შესახებ. აუდიტორის/აუდიტორული ფირმის ხარისხის მართვის სისტემის მონიტორინგის შედეგების შესახებ სამსახურის გადაწყვეტილება შესაძლებელია გასაჩივრდეს </w:t>
      </w:r>
      <w:r w:rsidR="00FE4AB1" w:rsidRPr="00BC75B0">
        <w:rPr>
          <w:rFonts w:ascii="Sylfaen" w:hAnsi="Sylfaen"/>
          <w:color w:val="000000" w:themeColor="text1"/>
          <w:lang w:val="ka-GE"/>
        </w:rPr>
        <w:t>საბჭოსა</w:t>
      </w:r>
      <w:r w:rsidRPr="00BC75B0">
        <w:rPr>
          <w:rFonts w:ascii="Sylfaen" w:hAnsi="Sylfaen"/>
          <w:color w:val="000000" w:themeColor="text1"/>
          <w:lang w:val="ka-GE"/>
        </w:rPr>
        <w:t xml:space="preserve"> და სასამართლოში.</w:t>
      </w:r>
    </w:p>
    <w:p w14:paraId="48F6C80A" w14:textId="77777777" w:rsidR="00DD4EAA" w:rsidRPr="00BC75B0" w:rsidRDefault="00DD4EAA" w:rsidP="00081E76">
      <w:pPr>
        <w:pStyle w:val="ListParagraph"/>
        <w:spacing w:after="0"/>
        <w:ind w:left="0" w:firstLine="720"/>
        <w:jc w:val="both"/>
        <w:rPr>
          <w:rFonts w:ascii="Sylfaen" w:hAnsi="Sylfaen"/>
          <w:color w:val="000000" w:themeColor="text1"/>
          <w:lang w:val="ka-GE"/>
        </w:rPr>
      </w:pPr>
      <w:r w:rsidRPr="00BC75B0">
        <w:rPr>
          <w:rFonts w:ascii="Sylfaen" w:hAnsi="Sylfaen"/>
          <w:color w:val="000000" w:themeColor="text1"/>
          <w:lang w:val="ka-GE"/>
        </w:rPr>
        <w:lastRenderedPageBreak/>
        <w:t>15. აუდიტორი/აუდიტორული ფირმა, გარიგების პარტნიორი, აუდიტორულ ფირმაში დასაქმებული სერტიფიცირებული ბუღალტერი უფლებამოსილია პირადად ან/და წარმომადგენლის მეშვეობით მიიღოს მონაწილეობა მის მიმართ შედგენილი ხარისხის მართვის სისტემის მონიტორინგის ანგარიშის განხილვაში და წარადგინოს ახსნა-განმარტება.</w:t>
      </w:r>
    </w:p>
    <w:p w14:paraId="4180CCF4" w14:textId="7AC29393" w:rsidR="00DD4EAA" w:rsidRPr="00BC75B0" w:rsidRDefault="00DD4EAA" w:rsidP="00081E76">
      <w:pPr>
        <w:pStyle w:val="ListParagraph"/>
        <w:spacing w:after="0"/>
        <w:ind w:left="0" w:firstLine="720"/>
        <w:jc w:val="both"/>
        <w:rPr>
          <w:rFonts w:ascii="Sylfaen" w:hAnsi="Sylfaen"/>
          <w:color w:val="000000" w:themeColor="text1"/>
          <w:lang w:val="ka-GE"/>
        </w:rPr>
      </w:pPr>
      <w:r w:rsidRPr="00BC75B0">
        <w:rPr>
          <w:rFonts w:ascii="Sylfaen" w:hAnsi="Sylfaen"/>
          <w:color w:val="000000" w:themeColor="text1"/>
          <w:lang w:val="ka-GE"/>
        </w:rPr>
        <w:t>16. თუ ხარისხის მართვის სისტემის მონიტორინგის შედეგები დამაკმაყოფილებელი არ არის და აუდიტორი/აუდიტორული ფირმა ან/და გარიგების პარტნიორი სამსახურის მიერ განსაზღვრულ ვადაში ვერ შეასრულებს სამსახურის მიერ მიცემულ რეკომენდაციებს, სამსახური  ვალდებულია ასეთი აუდიტორის/აუდიტორული ფირმის მიმართ ან/და კონკრეტულ აუდიტორულ დასკვნაზე – შესაბამისი გარიგების პარტნიორის მიმართ გამოიყენოს პასუხისმგებლობის ზომები ამ კანონით დადგენილი წესით.</w:t>
      </w:r>
    </w:p>
    <w:p w14:paraId="39FF1B3D" w14:textId="4EB3E7C3" w:rsidR="00DD4EAA" w:rsidRDefault="00DD4EAA" w:rsidP="00BC75B0">
      <w:pPr>
        <w:spacing w:after="0"/>
        <w:ind w:firstLine="720"/>
        <w:jc w:val="both"/>
        <w:rPr>
          <w:rFonts w:ascii="Sylfaen" w:hAnsi="Sylfaen"/>
          <w:color w:val="000000" w:themeColor="text1"/>
          <w:lang w:val="ka-GE"/>
        </w:rPr>
      </w:pPr>
      <w:r w:rsidRPr="00BC75B0">
        <w:rPr>
          <w:rFonts w:ascii="Sylfaen" w:hAnsi="Sylfaen"/>
          <w:color w:val="000000" w:themeColor="text1"/>
          <w:lang w:val="ka-GE"/>
        </w:rPr>
        <w:t xml:space="preserve">17.  აუდიტორის ხარისხის მართვის სისტემის მონიტორინგის შედეგად გამოვლენილი დარღვევებისთვის პასუხისმგებლობა აუდიტორს ეკისრება. აუდიტორული ფირმის ხარისხის </w:t>
      </w:r>
      <w:r w:rsidR="00361300" w:rsidRPr="00BC75B0">
        <w:rPr>
          <w:rFonts w:ascii="Sylfaen" w:hAnsi="Sylfaen"/>
          <w:color w:val="000000" w:themeColor="text1"/>
          <w:lang w:val="ka-GE"/>
        </w:rPr>
        <w:t>მართვის</w:t>
      </w:r>
      <w:r w:rsidRPr="00BC75B0">
        <w:rPr>
          <w:rFonts w:ascii="Sylfaen" w:hAnsi="Sylfaen"/>
          <w:color w:val="000000" w:themeColor="text1"/>
          <w:lang w:val="ka-GE"/>
        </w:rPr>
        <w:t xml:space="preserve"> სისტემის მონიტორინგის შედეგად გამოვლენილი დარღვევებისთვის პასუხისმგებლობა ეკისრება აუდიტორულ ფირმას ან/და კონკრეტულ აუდიტორულ დასკვნაზე − შესაბამის გარიგების პარტნიორს.“</w:t>
      </w:r>
      <w:r w:rsidR="00A0717E">
        <w:rPr>
          <w:rFonts w:ascii="Sylfaen" w:hAnsi="Sylfaen"/>
          <w:color w:val="000000" w:themeColor="text1"/>
          <w:lang w:val="ka-GE"/>
        </w:rPr>
        <w:t>;</w:t>
      </w:r>
    </w:p>
    <w:p w14:paraId="10EA5290" w14:textId="77777777" w:rsidR="00081E76" w:rsidRPr="00BC75B0" w:rsidRDefault="00081E76" w:rsidP="00BC75B0">
      <w:pPr>
        <w:spacing w:after="0"/>
        <w:ind w:firstLine="720"/>
        <w:jc w:val="both"/>
        <w:rPr>
          <w:rFonts w:ascii="Sylfaen" w:hAnsi="Sylfaen"/>
          <w:color w:val="000000" w:themeColor="text1"/>
          <w:lang w:val="ka-GE"/>
        </w:rPr>
      </w:pPr>
    </w:p>
    <w:p w14:paraId="0AC4B52D" w14:textId="4094860D" w:rsidR="00DD4EAA" w:rsidRPr="00081E76" w:rsidRDefault="000D731E" w:rsidP="00BC75B0">
      <w:pPr>
        <w:spacing w:after="0"/>
        <w:ind w:firstLine="720"/>
        <w:jc w:val="both"/>
        <w:rPr>
          <w:rFonts w:ascii="Sylfaen" w:hAnsi="Sylfaen"/>
          <w:b/>
          <w:color w:val="000000" w:themeColor="text1"/>
          <w:lang w:val="ka-GE"/>
        </w:rPr>
      </w:pPr>
      <w:r>
        <w:rPr>
          <w:rFonts w:ascii="Sylfaen" w:hAnsi="Sylfaen"/>
          <w:b/>
          <w:color w:val="000000" w:themeColor="text1"/>
          <w:lang w:val="ka-GE"/>
        </w:rPr>
        <w:t>გ</w:t>
      </w:r>
      <w:r w:rsidRPr="00081E76">
        <w:rPr>
          <w:rFonts w:ascii="Sylfaen" w:hAnsi="Sylfaen"/>
          <w:b/>
          <w:color w:val="000000" w:themeColor="text1"/>
          <w:lang w:val="ka-GE"/>
        </w:rPr>
        <w:t xml:space="preserve">) </w:t>
      </w:r>
      <w:r w:rsidR="00DD4EAA" w:rsidRPr="00081E76">
        <w:rPr>
          <w:rFonts w:ascii="Sylfaen" w:hAnsi="Sylfaen"/>
          <w:b/>
          <w:color w:val="000000" w:themeColor="text1"/>
          <w:lang w:val="ka-GE"/>
        </w:rPr>
        <w:t>მე-20 პუნქტი ჩამოყალიბდეს შემდეგი რედაქციით:</w:t>
      </w:r>
    </w:p>
    <w:p w14:paraId="376733CC" w14:textId="341C2553" w:rsidR="00DD4EAA" w:rsidRDefault="00751879" w:rsidP="00BC75B0">
      <w:pPr>
        <w:spacing w:after="0"/>
        <w:ind w:firstLine="720"/>
        <w:jc w:val="both"/>
        <w:rPr>
          <w:rFonts w:ascii="Sylfaen" w:hAnsi="Sylfaen"/>
          <w:color w:val="000000" w:themeColor="text1"/>
          <w:lang w:val="ka-GE"/>
        </w:rPr>
      </w:pPr>
      <w:r>
        <w:rPr>
          <w:rFonts w:ascii="Sylfaen" w:hAnsi="Sylfaen"/>
          <w:color w:val="000000" w:themeColor="text1"/>
          <w:lang w:val="ka-GE"/>
        </w:rPr>
        <w:t>„</w:t>
      </w:r>
      <w:r w:rsidR="00DD4EAA" w:rsidRPr="00BC75B0">
        <w:rPr>
          <w:rFonts w:ascii="Sylfaen" w:hAnsi="Sylfaen"/>
          <w:color w:val="000000" w:themeColor="text1"/>
          <w:lang w:val="ka-GE"/>
        </w:rPr>
        <w:t>20. ხარისხის მართვის სისტემის მონიტორინგის შედეგები საჯაროა. ისინი შესაბამისი გადაწყვეტილების მიღებიდან  5 სამუშაო დღის ვადაში  აისახება რეესტრში.“</w:t>
      </w:r>
      <w:r w:rsidR="005A6311" w:rsidRPr="00BC75B0">
        <w:rPr>
          <w:rFonts w:ascii="Sylfaen" w:hAnsi="Sylfaen"/>
          <w:color w:val="000000" w:themeColor="text1"/>
          <w:lang w:val="ka-GE"/>
        </w:rPr>
        <w:t>.</w:t>
      </w:r>
    </w:p>
    <w:p w14:paraId="4AF84939" w14:textId="77777777" w:rsidR="000D731E" w:rsidRPr="00BC75B0" w:rsidRDefault="000D731E" w:rsidP="00BC75B0">
      <w:pPr>
        <w:spacing w:after="0"/>
        <w:ind w:firstLine="720"/>
        <w:jc w:val="both"/>
        <w:rPr>
          <w:rFonts w:ascii="Sylfaen" w:hAnsi="Sylfaen"/>
          <w:color w:val="000000" w:themeColor="text1"/>
          <w:lang w:val="ka-GE"/>
        </w:rPr>
      </w:pPr>
    </w:p>
    <w:p w14:paraId="0D3AF8A5" w14:textId="5C42C1DD" w:rsidR="00DD4EAA" w:rsidRPr="00BC75B0" w:rsidRDefault="00DD4EAA" w:rsidP="00BC75B0">
      <w:pPr>
        <w:pStyle w:val="ListParagraph"/>
        <w:numPr>
          <w:ilvl w:val="0"/>
          <w:numId w:val="1"/>
        </w:numPr>
        <w:spacing w:after="0"/>
        <w:jc w:val="both"/>
        <w:rPr>
          <w:rFonts w:ascii="Sylfaen" w:hAnsi="Sylfaen"/>
          <w:b/>
          <w:color w:val="000000" w:themeColor="text1"/>
          <w:lang w:val="ka-GE"/>
        </w:rPr>
      </w:pPr>
      <w:r w:rsidRPr="00BC75B0">
        <w:rPr>
          <w:rFonts w:ascii="Sylfaen" w:hAnsi="Sylfaen"/>
          <w:b/>
          <w:color w:val="000000" w:themeColor="text1"/>
          <w:lang w:val="ka-GE"/>
        </w:rPr>
        <w:t>მე-20 მუხლის:</w:t>
      </w:r>
    </w:p>
    <w:p w14:paraId="7DAF245B" w14:textId="686F65A6" w:rsidR="00DD4EAA" w:rsidRPr="000D731E" w:rsidRDefault="00DD4EAA" w:rsidP="000D731E">
      <w:pPr>
        <w:spacing w:after="0"/>
        <w:ind w:firstLine="720"/>
        <w:jc w:val="both"/>
        <w:rPr>
          <w:rFonts w:ascii="Sylfaen" w:hAnsi="Sylfaen"/>
          <w:b/>
          <w:color w:val="000000" w:themeColor="text1"/>
          <w:lang w:val="ka-GE"/>
        </w:rPr>
      </w:pPr>
      <w:r w:rsidRPr="00BC75B0">
        <w:rPr>
          <w:rFonts w:ascii="Sylfaen" w:hAnsi="Sylfaen"/>
          <w:b/>
          <w:color w:val="000000" w:themeColor="text1"/>
          <w:lang w:val="ka-GE"/>
        </w:rPr>
        <w:t>ა)</w:t>
      </w:r>
      <w:r w:rsidR="004445C1" w:rsidRPr="00BC75B0">
        <w:rPr>
          <w:rFonts w:ascii="Sylfaen" w:hAnsi="Sylfaen"/>
          <w:b/>
          <w:color w:val="000000" w:themeColor="text1"/>
          <w:lang w:val="ka-GE"/>
        </w:rPr>
        <w:t xml:space="preserve"> </w:t>
      </w:r>
      <w:r w:rsidRPr="00BC75B0">
        <w:rPr>
          <w:rFonts w:ascii="Sylfaen" w:hAnsi="Sylfaen"/>
          <w:b/>
          <w:color w:val="000000" w:themeColor="text1"/>
          <w:lang w:val="ka-GE"/>
        </w:rPr>
        <w:t>მე-3 პუნქტის</w:t>
      </w:r>
      <w:r w:rsidR="000D731E">
        <w:rPr>
          <w:rFonts w:ascii="Sylfaen" w:hAnsi="Sylfaen"/>
          <w:b/>
          <w:color w:val="000000" w:themeColor="text1"/>
          <w:lang w:val="ka-GE"/>
        </w:rPr>
        <w:t xml:space="preserve"> </w:t>
      </w:r>
      <w:r w:rsidRPr="000D731E">
        <w:rPr>
          <w:rFonts w:ascii="Sylfaen" w:hAnsi="Sylfaen"/>
          <w:b/>
          <w:color w:val="000000" w:themeColor="text1"/>
          <w:lang w:val="ka-GE"/>
        </w:rPr>
        <w:t>,,დ“ და ,,ე“ ქვეპუნქტები ჩამოყალიბდეს შემდეგი რედაქციით:</w:t>
      </w:r>
    </w:p>
    <w:p w14:paraId="4312A1C2" w14:textId="02518A79" w:rsidR="00DD4EAA" w:rsidRPr="00BC75B0" w:rsidRDefault="00751879" w:rsidP="00BC75B0">
      <w:pPr>
        <w:spacing w:after="0"/>
        <w:ind w:firstLine="720"/>
        <w:jc w:val="both"/>
        <w:rPr>
          <w:rFonts w:ascii="Sylfaen" w:hAnsi="Sylfaen"/>
          <w:color w:val="000000" w:themeColor="text1"/>
          <w:lang w:val="ka-GE"/>
        </w:rPr>
      </w:pPr>
      <w:r>
        <w:rPr>
          <w:rFonts w:ascii="Sylfaen" w:hAnsi="Sylfaen"/>
          <w:color w:val="000000" w:themeColor="text1"/>
          <w:lang w:val="ka-GE"/>
        </w:rPr>
        <w:t>„</w:t>
      </w:r>
      <w:r w:rsidR="00DD4EAA" w:rsidRPr="00BC75B0">
        <w:rPr>
          <w:rFonts w:ascii="Sylfaen" w:hAnsi="Sylfaen"/>
          <w:color w:val="000000" w:themeColor="text1"/>
          <w:lang w:val="ka-GE"/>
        </w:rPr>
        <w:t>დ) ხარისხის მართვის სისტემის მონიტორინგის განხორციელების წესის განსაზღვრას, წინასწარი შედეგების განხილვის, გამოვლენილი ხარვეზების აღმოფხვრისა და ხარისხის მართვის სისტემის მონიტორინგის ანგარიშის გასაჩივრების პროცედურების დადგენას;</w:t>
      </w:r>
    </w:p>
    <w:p w14:paraId="3CD45C21" w14:textId="1013B934" w:rsidR="00DD4EAA" w:rsidRPr="00BC75B0" w:rsidRDefault="00DD4EAA" w:rsidP="00BC75B0">
      <w:pPr>
        <w:spacing w:after="0"/>
        <w:ind w:firstLine="720"/>
        <w:jc w:val="both"/>
        <w:rPr>
          <w:rFonts w:ascii="Sylfaen" w:hAnsi="Sylfaen"/>
          <w:color w:val="000000" w:themeColor="text1"/>
          <w:lang w:val="ka-GE"/>
        </w:rPr>
      </w:pPr>
      <w:r w:rsidRPr="00BC75B0">
        <w:rPr>
          <w:rFonts w:ascii="Sylfaen" w:hAnsi="Sylfaen"/>
          <w:color w:val="000000" w:themeColor="text1"/>
          <w:lang w:val="ka-GE"/>
        </w:rPr>
        <w:t>ე) რეესტრში რეგისტრირებული აუდიტორის/აუდიტორული ფირმის ხარისხის მართვის სისტემის მონიტორინგის განხორციელებას;“</w:t>
      </w:r>
      <w:r w:rsidR="004445C1" w:rsidRPr="00BC75B0">
        <w:rPr>
          <w:rFonts w:ascii="Sylfaen" w:hAnsi="Sylfaen"/>
          <w:color w:val="000000" w:themeColor="text1"/>
          <w:lang w:val="ka-GE"/>
        </w:rPr>
        <w:t>;</w:t>
      </w:r>
    </w:p>
    <w:p w14:paraId="39DF30DC" w14:textId="77777777" w:rsidR="00DD4EAA" w:rsidRPr="00BC75B0" w:rsidRDefault="00DD4EAA" w:rsidP="00BC75B0">
      <w:pPr>
        <w:spacing w:after="0"/>
        <w:jc w:val="both"/>
        <w:rPr>
          <w:rFonts w:ascii="Sylfaen" w:hAnsi="Sylfaen"/>
          <w:color w:val="000000" w:themeColor="text1"/>
          <w:lang w:val="ka-GE"/>
        </w:rPr>
      </w:pPr>
    </w:p>
    <w:p w14:paraId="4DE66E7F" w14:textId="2A309331" w:rsidR="00DD4EAA" w:rsidRPr="000D731E" w:rsidRDefault="00DD4EAA" w:rsidP="000D731E">
      <w:pPr>
        <w:spacing w:after="0"/>
        <w:ind w:firstLine="720"/>
        <w:jc w:val="both"/>
        <w:rPr>
          <w:rFonts w:ascii="Sylfaen" w:hAnsi="Sylfaen"/>
          <w:b/>
          <w:bCs/>
          <w:color w:val="000000" w:themeColor="text1"/>
          <w:lang w:val="ka-GE"/>
        </w:rPr>
      </w:pPr>
      <w:r w:rsidRPr="00BC75B0">
        <w:rPr>
          <w:rFonts w:ascii="Sylfaen" w:hAnsi="Sylfaen"/>
          <w:b/>
          <w:bCs/>
          <w:color w:val="000000" w:themeColor="text1"/>
          <w:lang w:val="ka-GE"/>
        </w:rPr>
        <w:t>ბ) მე-9 პუნქტის</w:t>
      </w:r>
      <w:r w:rsidR="000D731E">
        <w:rPr>
          <w:rFonts w:ascii="Sylfaen" w:hAnsi="Sylfaen"/>
          <w:b/>
          <w:bCs/>
          <w:color w:val="000000" w:themeColor="text1"/>
          <w:lang w:val="ka-GE"/>
        </w:rPr>
        <w:t xml:space="preserve"> </w:t>
      </w:r>
      <w:r w:rsidRPr="000D731E">
        <w:rPr>
          <w:rFonts w:ascii="Sylfaen" w:hAnsi="Sylfaen"/>
          <w:b/>
          <w:bCs/>
          <w:color w:val="000000" w:themeColor="text1"/>
          <w:lang w:val="ka-GE"/>
        </w:rPr>
        <w:t xml:space="preserve">  ,,ბ“ ქვეპუნქტის შემდეგ დაემატოს შემდეგი შინაარსის ,,ბ</w:t>
      </w:r>
      <w:r w:rsidR="000D731E" w:rsidRPr="000D731E">
        <w:rPr>
          <w:rFonts w:ascii="Sylfaen" w:hAnsi="Sylfaen"/>
          <w:b/>
          <w:bCs/>
          <w:color w:val="000000" w:themeColor="text1"/>
          <w:vertAlign w:val="superscript"/>
          <w:lang w:val="ka-GE"/>
        </w:rPr>
        <w:t>1</w:t>
      </w:r>
      <w:r w:rsidRPr="000D731E">
        <w:rPr>
          <w:rFonts w:ascii="Sylfaen" w:hAnsi="Sylfaen"/>
          <w:b/>
          <w:bCs/>
          <w:color w:val="000000" w:themeColor="text1"/>
          <w:lang w:val="ka-GE"/>
        </w:rPr>
        <w:t>“ ქვეპუნქტი:</w:t>
      </w:r>
    </w:p>
    <w:p w14:paraId="1C29CFE3" w14:textId="5B354994" w:rsidR="00DD4EAA" w:rsidRDefault="00751879" w:rsidP="00BC75B0">
      <w:pPr>
        <w:spacing w:after="0"/>
        <w:ind w:firstLine="720"/>
        <w:jc w:val="both"/>
        <w:rPr>
          <w:rFonts w:ascii="Sylfaen" w:hAnsi="Sylfaen"/>
          <w:color w:val="000000" w:themeColor="text1"/>
          <w:lang w:val="ka-GE"/>
        </w:rPr>
      </w:pPr>
      <w:r>
        <w:rPr>
          <w:rFonts w:ascii="Sylfaen" w:hAnsi="Sylfaen"/>
          <w:color w:val="000000" w:themeColor="text1"/>
          <w:lang w:val="ka-GE"/>
        </w:rPr>
        <w:t>„</w:t>
      </w:r>
      <w:r w:rsidR="00DD4EAA" w:rsidRPr="00BC75B0">
        <w:rPr>
          <w:rFonts w:ascii="Sylfaen" w:hAnsi="Sylfaen"/>
          <w:color w:val="000000" w:themeColor="text1"/>
          <w:lang w:val="ka-GE"/>
        </w:rPr>
        <w:t>ბ</w:t>
      </w:r>
      <w:r w:rsidR="000D731E">
        <w:rPr>
          <w:rFonts w:ascii="Sylfaen" w:hAnsi="Sylfaen"/>
          <w:color w:val="000000" w:themeColor="text1"/>
          <w:vertAlign w:val="superscript"/>
          <w:lang w:val="ka-GE"/>
        </w:rPr>
        <w:t>1</w:t>
      </w:r>
      <w:r w:rsidR="00DD4EAA" w:rsidRPr="00BC75B0">
        <w:rPr>
          <w:rFonts w:ascii="Sylfaen" w:hAnsi="Sylfaen"/>
          <w:color w:val="000000" w:themeColor="text1"/>
          <w:lang w:val="ka-GE"/>
        </w:rPr>
        <w:t>) ,,ფულის გათეთრებისა და ტერორიზმის დაფინანსების აღკვეთის ხელშეწყობის შესახებ“ საქართველოს კანონის მიზნებიდან გამომდინარე</w:t>
      </w:r>
      <w:r w:rsidR="000D731E">
        <w:rPr>
          <w:rFonts w:ascii="Sylfaen" w:hAnsi="Sylfaen"/>
          <w:color w:val="000000" w:themeColor="text1"/>
          <w:lang w:val="ka-GE"/>
        </w:rPr>
        <w:t>, სამსახურის კომპეტენციას მიკუთვნებულ საკითხებთან დაკავშირებით</w:t>
      </w:r>
      <w:r w:rsidR="00DD4EAA" w:rsidRPr="00BC75B0">
        <w:rPr>
          <w:rFonts w:ascii="Sylfaen" w:hAnsi="Sylfaen"/>
          <w:color w:val="000000" w:themeColor="text1"/>
          <w:lang w:val="ka-GE"/>
        </w:rPr>
        <w:t xml:space="preserve"> შეიმუშავებს და ამტკიცებს სამართლებრივ აქტებს;“</w:t>
      </w:r>
      <w:r w:rsidR="006C5F7A" w:rsidRPr="00BC75B0">
        <w:rPr>
          <w:rFonts w:ascii="Sylfaen" w:hAnsi="Sylfaen"/>
          <w:color w:val="000000" w:themeColor="text1"/>
          <w:lang w:val="ka-GE"/>
        </w:rPr>
        <w:t>.</w:t>
      </w:r>
    </w:p>
    <w:p w14:paraId="50202231" w14:textId="77777777" w:rsidR="000D731E" w:rsidRPr="00BC75B0" w:rsidRDefault="000D731E" w:rsidP="00BC75B0">
      <w:pPr>
        <w:spacing w:after="0"/>
        <w:ind w:firstLine="720"/>
        <w:jc w:val="both"/>
        <w:rPr>
          <w:rFonts w:ascii="Sylfaen" w:hAnsi="Sylfaen"/>
          <w:color w:val="000000" w:themeColor="text1"/>
          <w:lang w:val="ka-GE"/>
        </w:rPr>
      </w:pPr>
    </w:p>
    <w:p w14:paraId="79AC8489" w14:textId="5E30A0C1" w:rsidR="007A1015" w:rsidRPr="000D731E" w:rsidRDefault="007A1015" w:rsidP="00BC75B0">
      <w:pPr>
        <w:pStyle w:val="ListParagraph"/>
        <w:numPr>
          <w:ilvl w:val="0"/>
          <w:numId w:val="1"/>
        </w:numPr>
        <w:spacing w:after="0"/>
        <w:jc w:val="both"/>
        <w:rPr>
          <w:rFonts w:ascii="Sylfaen" w:hAnsi="Sylfaen"/>
          <w:b/>
          <w:color w:val="000000" w:themeColor="text1"/>
          <w:lang w:val="ka-GE"/>
        </w:rPr>
      </w:pPr>
      <w:r w:rsidRPr="000D731E">
        <w:rPr>
          <w:rFonts w:ascii="Sylfaen" w:hAnsi="Sylfaen"/>
          <w:b/>
          <w:color w:val="000000" w:themeColor="text1"/>
          <w:lang w:val="ka-GE"/>
        </w:rPr>
        <w:t>21-ე მუხლის</w:t>
      </w:r>
      <w:r w:rsidR="002A3A91" w:rsidRPr="000D731E">
        <w:rPr>
          <w:rFonts w:ascii="Sylfaen" w:hAnsi="Sylfaen"/>
          <w:b/>
          <w:color w:val="000000" w:themeColor="text1"/>
          <w:lang w:val="ka-GE"/>
        </w:rPr>
        <w:t xml:space="preserve"> მე-2 პუნქტის ,,დ“ ქვეპუნქტი ჩამოყალიბდეს შემდეგი რედაქციით:</w:t>
      </w:r>
    </w:p>
    <w:p w14:paraId="0A93F3E4" w14:textId="12914E9D" w:rsidR="002A3A91" w:rsidRPr="00BC75B0" w:rsidRDefault="00751879" w:rsidP="00BC75B0">
      <w:pPr>
        <w:spacing w:after="0"/>
        <w:ind w:firstLine="720"/>
        <w:jc w:val="both"/>
        <w:rPr>
          <w:rFonts w:ascii="Sylfaen" w:hAnsi="Sylfaen"/>
          <w:color w:val="000000" w:themeColor="text1"/>
          <w:lang w:val="ka-GE"/>
        </w:rPr>
      </w:pPr>
      <w:r>
        <w:rPr>
          <w:rFonts w:ascii="Sylfaen" w:hAnsi="Sylfaen"/>
          <w:color w:val="000000" w:themeColor="text1"/>
          <w:lang w:val="ka-GE"/>
        </w:rPr>
        <w:t>„</w:t>
      </w:r>
      <w:r w:rsidR="002A3A91" w:rsidRPr="00BC75B0">
        <w:rPr>
          <w:rFonts w:ascii="Sylfaen" w:hAnsi="Sylfaen"/>
          <w:color w:val="000000" w:themeColor="text1"/>
          <w:lang w:val="ka-GE"/>
        </w:rPr>
        <w:t>დ) სამსახურის მიერ ბუღალტრული აღრიცხვის, ანგარიშგებისა და აუდიტის სფეროების შესახებ, ასევე ,,ფულის გათეთრებისა და ტერორიზმის დაფინანსების აღკვეთის ხელშეწყობის შესახებ“ საქართველოს კანონის მიზნებიდან გამომდინარე მიღებულ გადაწყვეტილებებთან დაკავშირებული საჩივრების განხილვა;</w:t>
      </w:r>
      <w:r w:rsidR="00B515C3" w:rsidRPr="00BC75B0">
        <w:rPr>
          <w:rFonts w:ascii="Sylfaen" w:hAnsi="Sylfaen"/>
          <w:color w:val="000000" w:themeColor="text1"/>
          <w:lang w:val="ka-GE"/>
        </w:rPr>
        <w:t>“</w:t>
      </w:r>
      <w:r w:rsidR="000D731E">
        <w:rPr>
          <w:rFonts w:ascii="Sylfaen" w:hAnsi="Sylfaen"/>
          <w:color w:val="000000" w:themeColor="text1"/>
          <w:lang w:val="ka-GE"/>
        </w:rPr>
        <w:t>.</w:t>
      </w:r>
    </w:p>
    <w:p w14:paraId="62804EF5" w14:textId="77777777" w:rsidR="007A1015" w:rsidRPr="00BC75B0" w:rsidRDefault="007A1015" w:rsidP="00BC75B0">
      <w:pPr>
        <w:pStyle w:val="ListParagraph"/>
        <w:spacing w:after="0"/>
        <w:ind w:left="1080"/>
        <w:jc w:val="both"/>
        <w:rPr>
          <w:rFonts w:ascii="Sylfaen" w:hAnsi="Sylfaen"/>
          <w:color w:val="000000" w:themeColor="text1"/>
          <w:lang w:val="ka-GE"/>
        </w:rPr>
      </w:pPr>
    </w:p>
    <w:p w14:paraId="131572D4" w14:textId="481A00F0" w:rsidR="00341458" w:rsidRPr="00BC75B0" w:rsidRDefault="00341458" w:rsidP="00BC75B0">
      <w:pPr>
        <w:pStyle w:val="ListParagraph"/>
        <w:numPr>
          <w:ilvl w:val="0"/>
          <w:numId w:val="1"/>
        </w:numPr>
        <w:spacing w:after="0"/>
        <w:jc w:val="both"/>
        <w:rPr>
          <w:rFonts w:ascii="Sylfaen" w:hAnsi="Sylfaen" w:cs="Helvetica"/>
          <w:b/>
          <w:color w:val="000000" w:themeColor="text1"/>
          <w:lang w:val="ka-GE"/>
        </w:rPr>
      </w:pPr>
      <w:r w:rsidRPr="00BC75B0">
        <w:rPr>
          <w:rFonts w:ascii="Sylfaen" w:hAnsi="Sylfaen" w:cs="Helvetica"/>
          <w:b/>
          <w:color w:val="000000" w:themeColor="text1"/>
          <w:lang w:val="ka-GE"/>
        </w:rPr>
        <w:t>24-ე მუხლის</w:t>
      </w:r>
      <w:r w:rsidR="007D22E4" w:rsidRPr="00BC75B0">
        <w:rPr>
          <w:rFonts w:ascii="Sylfaen" w:hAnsi="Sylfaen" w:cs="Helvetica"/>
          <w:b/>
          <w:color w:val="000000" w:themeColor="text1"/>
          <w:lang w:val="ka-GE"/>
        </w:rPr>
        <w:t>:</w:t>
      </w:r>
    </w:p>
    <w:p w14:paraId="36957E56" w14:textId="5DE78C75" w:rsidR="00341458" w:rsidRPr="00BC75B0" w:rsidRDefault="00341458" w:rsidP="00BC75B0">
      <w:pPr>
        <w:spacing w:after="0"/>
        <w:ind w:firstLine="720"/>
        <w:jc w:val="both"/>
        <w:rPr>
          <w:rFonts w:ascii="Sylfaen" w:hAnsi="Sylfaen" w:cs="Helvetica"/>
          <w:b/>
          <w:color w:val="000000" w:themeColor="text1"/>
          <w:lang w:val="ka-GE"/>
        </w:rPr>
      </w:pPr>
      <w:r w:rsidRPr="00BC75B0">
        <w:rPr>
          <w:rFonts w:ascii="Sylfaen" w:hAnsi="Sylfaen" w:cs="Helvetica"/>
          <w:b/>
          <w:color w:val="000000" w:themeColor="text1"/>
          <w:lang w:val="ka-GE"/>
        </w:rPr>
        <w:t xml:space="preserve">ა) სათაური ჩამოყალიბდეს შემდეგი რედაქციით: </w:t>
      </w:r>
    </w:p>
    <w:p w14:paraId="170453B3" w14:textId="6C947B00" w:rsidR="00341458" w:rsidRDefault="00CB466F" w:rsidP="00BC75B0">
      <w:pPr>
        <w:spacing w:after="0"/>
        <w:ind w:firstLine="720"/>
        <w:jc w:val="both"/>
        <w:rPr>
          <w:rFonts w:ascii="Sylfaen" w:hAnsi="Sylfaen" w:cs="Helvetica"/>
          <w:bCs/>
          <w:color w:val="000000" w:themeColor="text1"/>
          <w:lang w:val="ka-GE"/>
        </w:rPr>
      </w:pPr>
      <w:r w:rsidRPr="00BC75B0">
        <w:rPr>
          <w:rFonts w:ascii="Sylfaen" w:hAnsi="Sylfaen" w:cs="Helvetica"/>
          <w:bCs/>
          <w:color w:val="000000" w:themeColor="text1"/>
          <w:lang w:val="ka-GE"/>
        </w:rPr>
        <w:lastRenderedPageBreak/>
        <w:t>„</w:t>
      </w:r>
      <w:r w:rsidR="00A543F9" w:rsidRPr="00A543F9">
        <w:rPr>
          <w:rFonts w:ascii="Sylfaen" w:hAnsi="Sylfaen" w:cs="Helvetica"/>
          <w:b/>
          <w:bCs/>
          <w:color w:val="000000" w:themeColor="text1"/>
          <w:lang w:val="ka-GE"/>
        </w:rPr>
        <w:t xml:space="preserve">მუხლი 24. </w:t>
      </w:r>
      <w:r w:rsidR="00341458" w:rsidRPr="00A543F9">
        <w:rPr>
          <w:rFonts w:ascii="Sylfaen" w:hAnsi="Sylfaen" w:cs="Helvetica"/>
          <w:b/>
          <w:bCs/>
          <w:color w:val="000000" w:themeColor="text1"/>
          <w:lang w:val="ka-GE"/>
        </w:rPr>
        <w:t>პირის</w:t>
      </w:r>
      <w:r w:rsidR="000837F4" w:rsidRPr="00A543F9">
        <w:rPr>
          <w:rFonts w:ascii="Sylfaen" w:hAnsi="Sylfaen" w:cs="Helvetica"/>
          <w:b/>
          <w:bCs/>
          <w:color w:val="000000" w:themeColor="text1"/>
          <w:lang w:val="ka-GE"/>
        </w:rPr>
        <w:t>თვის/</w:t>
      </w:r>
      <w:r w:rsidR="00341458" w:rsidRPr="00A543F9">
        <w:rPr>
          <w:rFonts w:ascii="Sylfaen" w:hAnsi="Sylfaen" w:cs="Helvetica"/>
          <w:b/>
          <w:bCs/>
          <w:color w:val="000000" w:themeColor="text1"/>
          <w:lang w:val="ka-GE"/>
        </w:rPr>
        <w:t>აუდიტორისთვის/აუდიტორული</w:t>
      </w:r>
      <w:r w:rsidR="00751879" w:rsidRPr="00A543F9">
        <w:rPr>
          <w:rFonts w:ascii="Sylfaen" w:hAnsi="Sylfaen" w:cs="Helvetica"/>
          <w:b/>
          <w:bCs/>
          <w:color w:val="000000" w:themeColor="text1"/>
          <w:lang w:val="ka-GE"/>
        </w:rPr>
        <w:t xml:space="preserve"> </w:t>
      </w:r>
      <w:r w:rsidR="00341458" w:rsidRPr="00A543F9">
        <w:rPr>
          <w:rFonts w:ascii="Sylfaen" w:hAnsi="Sylfaen" w:cs="Helvetica"/>
          <w:b/>
          <w:bCs/>
          <w:color w:val="000000" w:themeColor="text1"/>
          <w:lang w:val="ka-GE"/>
        </w:rPr>
        <w:t>ფირმისთვის/გარიგების პარტნიორისთვის გათვალისწინებული პასუხისმგებლობა</w:t>
      </w:r>
      <w:r w:rsidRPr="00BC75B0">
        <w:rPr>
          <w:rFonts w:ascii="Sylfaen" w:hAnsi="Sylfaen" w:cs="Helvetica"/>
          <w:bCs/>
          <w:color w:val="000000" w:themeColor="text1"/>
          <w:lang w:val="ka-GE"/>
        </w:rPr>
        <w:t>“</w:t>
      </w:r>
      <w:r w:rsidR="000F7609" w:rsidRPr="00BC75B0">
        <w:rPr>
          <w:rFonts w:ascii="Sylfaen" w:hAnsi="Sylfaen" w:cs="Helvetica"/>
          <w:bCs/>
          <w:color w:val="000000" w:themeColor="text1"/>
          <w:lang w:val="ka-GE"/>
        </w:rPr>
        <w:t>;</w:t>
      </w:r>
    </w:p>
    <w:p w14:paraId="310B3D4B" w14:textId="77777777" w:rsidR="000D731E" w:rsidRPr="00BC75B0" w:rsidRDefault="000D731E" w:rsidP="00BC75B0">
      <w:pPr>
        <w:spacing w:after="0"/>
        <w:ind w:firstLine="720"/>
        <w:jc w:val="both"/>
        <w:rPr>
          <w:rFonts w:ascii="Sylfaen" w:hAnsi="Sylfaen" w:cs="Helvetica"/>
          <w:bCs/>
          <w:color w:val="000000" w:themeColor="text1"/>
          <w:lang w:val="ka-GE"/>
        </w:rPr>
      </w:pPr>
    </w:p>
    <w:p w14:paraId="1B430FD2" w14:textId="439F68F4" w:rsidR="00DD4EAA" w:rsidRPr="00BC75B0" w:rsidRDefault="00341458" w:rsidP="00BC75B0">
      <w:pPr>
        <w:spacing w:after="0"/>
        <w:ind w:firstLine="720"/>
        <w:jc w:val="both"/>
        <w:rPr>
          <w:rFonts w:ascii="Sylfaen" w:hAnsi="Sylfaen" w:cs="Helvetica"/>
          <w:b/>
          <w:color w:val="000000" w:themeColor="text1"/>
          <w:lang w:val="ka-GE"/>
        </w:rPr>
      </w:pPr>
      <w:r w:rsidRPr="00BC75B0">
        <w:rPr>
          <w:rFonts w:ascii="Sylfaen" w:hAnsi="Sylfaen" w:cs="Helvetica"/>
          <w:b/>
          <w:color w:val="000000" w:themeColor="text1"/>
          <w:lang w:val="ka-GE"/>
        </w:rPr>
        <w:t xml:space="preserve">ბ) </w:t>
      </w:r>
      <w:r w:rsidR="00DD4EAA" w:rsidRPr="00BC75B0">
        <w:rPr>
          <w:rFonts w:ascii="Sylfaen" w:hAnsi="Sylfaen" w:cs="Helvetica"/>
          <w:b/>
          <w:color w:val="000000" w:themeColor="text1"/>
          <w:lang w:val="ka-GE"/>
        </w:rPr>
        <w:t>მე-2 პუნქტი ჩამოყალიბდეს შემდეგი რედაქციით:</w:t>
      </w:r>
    </w:p>
    <w:p w14:paraId="76C2ADAC" w14:textId="5FE37D74" w:rsidR="00DD4EAA" w:rsidRPr="00BC75B0" w:rsidRDefault="00A0717E" w:rsidP="00BC75B0">
      <w:pPr>
        <w:spacing w:after="0"/>
        <w:ind w:firstLine="720"/>
        <w:jc w:val="both"/>
        <w:rPr>
          <w:rFonts w:ascii="Sylfaen" w:hAnsi="Sylfaen" w:cs="Helvetica"/>
          <w:color w:val="000000" w:themeColor="text1"/>
          <w:lang w:val="ka-GE"/>
        </w:rPr>
      </w:pPr>
      <w:r>
        <w:rPr>
          <w:rFonts w:ascii="Sylfaen" w:hAnsi="Sylfaen" w:cs="Helvetica"/>
          <w:color w:val="000000" w:themeColor="text1"/>
          <w:lang w:val="ka-GE"/>
        </w:rPr>
        <w:t>„</w:t>
      </w:r>
      <w:r w:rsidR="00DD4EAA" w:rsidRPr="00BC75B0">
        <w:rPr>
          <w:rFonts w:ascii="Sylfaen" w:hAnsi="Sylfaen" w:cs="Helvetica"/>
          <w:color w:val="000000" w:themeColor="text1"/>
          <w:lang w:val="ka-GE"/>
        </w:rPr>
        <w:t xml:space="preserve">2. ამ კანონის V თავით გათვალისწინებულ აუდიტორულ მომსახურებასთან დაკავშირებული მოთხოვნების (მათ შორის, შესაბამისი საერთაშორისო სტანდარტების, </w:t>
      </w:r>
      <w:r w:rsidR="000D731E">
        <w:rPr>
          <w:rFonts w:ascii="Sylfaen" w:hAnsi="Sylfaen" w:cs="Helvetica"/>
          <w:color w:val="000000" w:themeColor="text1"/>
          <w:lang w:val="ka-GE"/>
        </w:rPr>
        <w:t xml:space="preserve">ამ კანონის </w:t>
      </w:r>
      <w:r w:rsidR="00DD4EAA" w:rsidRPr="00BC75B0">
        <w:rPr>
          <w:rFonts w:ascii="Sylfaen" w:hAnsi="Sylfaen" w:cs="Helvetica"/>
          <w:color w:val="000000" w:themeColor="text1"/>
          <w:lang w:val="ka-GE"/>
        </w:rPr>
        <w:t xml:space="preserve">მე-16 მუხლით განსაზღვრული წესების, </w:t>
      </w:r>
      <w:r w:rsidR="000D731E">
        <w:rPr>
          <w:rFonts w:ascii="Sylfaen" w:hAnsi="Sylfaen" w:cs="Helvetica"/>
          <w:color w:val="000000" w:themeColor="text1"/>
          <w:lang w:val="ka-GE"/>
        </w:rPr>
        <w:t xml:space="preserve">ამ კანონის </w:t>
      </w:r>
      <w:r w:rsidR="00DD4EAA" w:rsidRPr="00BC75B0">
        <w:rPr>
          <w:rFonts w:ascii="Sylfaen" w:hAnsi="Sylfaen" w:cs="Helvetica"/>
          <w:color w:val="000000" w:themeColor="text1"/>
          <w:lang w:val="ka-GE"/>
        </w:rPr>
        <w:t>მე-19 მუხლით განსაზღვრული ხარისხის მართვის სისტემის მიმართ მოთხოვნების და ამ მართვის მონიტორინგის განხორციელებასთან დაკავშირებული მოთხოვნების) დარღვევა გამოიწვევს აუდიტორის/აუდიტორული ფირმის ან/და შესაბამისი გარიგების პარტნიორის დაჯარიმებას 500-დან 5 000 ლარამდე ან/და რეესტრიდან ამოღებას.</w:t>
      </w:r>
      <w:r>
        <w:rPr>
          <w:rFonts w:ascii="Sylfaen" w:hAnsi="Sylfaen" w:cs="Helvetica"/>
          <w:color w:val="000000" w:themeColor="text1"/>
          <w:lang w:val="ka-GE"/>
        </w:rPr>
        <w:t>“</w:t>
      </w:r>
      <w:r w:rsidR="00290C76">
        <w:rPr>
          <w:rFonts w:ascii="Sylfaen" w:hAnsi="Sylfaen" w:cs="Helvetica"/>
          <w:color w:val="000000" w:themeColor="text1"/>
          <w:lang w:val="ka-GE"/>
        </w:rPr>
        <w:t>.</w:t>
      </w:r>
    </w:p>
    <w:p w14:paraId="0E735562" w14:textId="799F3696" w:rsidR="00381228" w:rsidRPr="00BC75B0" w:rsidRDefault="00381228" w:rsidP="00BC75B0">
      <w:pPr>
        <w:spacing w:after="0"/>
        <w:ind w:firstLine="720"/>
        <w:jc w:val="both"/>
        <w:rPr>
          <w:rFonts w:ascii="Sylfaen" w:hAnsi="Sylfaen" w:cs="Helvetica"/>
          <w:color w:val="000000" w:themeColor="text1"/>
          <w:lang w:val="ka-GE"/>
        </w:rPr>
      </w:pPr>
    </w:p>
    <w:p w14:paraId="53D9D257" w14:textId="09262402" w:rsidR="00381228" w:rsidRPr="00BC75B0" w:rsidRDefault="00381228" w:rsidP="00DA72FB">
      <w:pPr>
        <w:pStyle w:val="ListParagraph"/>
        <w:numPr>
          <w:ilvl w:val="0"/>
          <w:numId w:val="1"/>
        </w:numPr>
        <w:spacing w:after="0"/>
        <w:ind w:left="0" w:firstLine="720"/>
        <w:jc w:val="both"/>
        <w:rPr>
          <w:rFonts w:ascii="Sylfaen" w:hAnsi="Sylfaen" w:cs="Helvetica"/>
          <w:b/>
          <w:bCs/>
          <w:color w:val="000000" w:themeColor="text1"/>
          <w:lang w:val="ka-GE"/>
        </w:rPr>
      </w:pPr>
      <w:r w:rsidRPr="00BC75B0">
        <w:rPr>
          <w:rFonts w:ascii="Sylfaen" w:hAnsi="Sylfaen" w:cs="Helvetica"/>
          <w:b/>
          <w:bCs/>
          <w:color w:val="000000" w:themeColor="text1"/>
          <w:lang w:val="ka-GE"/>
        </w:rPr>
        <w:t xml:space="preserve">28-ე მუხლს დაემატოს შემდეგი შინაარსის </w:t>
      </w:r>
      <w:r w:rsidR="00341458" w:rsidRPr="00BC75B0">
        <w:rPr>
          <w:rFonts w:ascii="Sylfaen" w:hAnsi="Sylfaen" w:cs="Helvetica"/>
          <w:b/>
          <w:bCs/>
          <w:color w:val="000000" w:themeColor="text1"/>
          <w:lang w:val="ka-GE"/>
        </w:rPr>
        <w:t xml:space="preserve">22-ე და 23-ე პუნქტები: </w:t>
      </w:r>
    </w:p>
    <w:p w14:paraId="66674306" w14:textId="659BF496" w:rsidR="00381228" w:rsidRPr="00BC75B0" w:rsidRDefault="00381228" w:rsidP="00BC75B0">
      <w:pPr>
        <w:spacing w:after="0"/>
        <w:ind w:firstLine="720"/>
        <w:jc w:val="both"/>
        <w:rPr>
          <w:rFonts w:ascii="Sylfaen" w:hAnsi="Sylfaen" w:cs="Helvetica"/>
          <w:color w:val="000000" w:themeColor="text1"/>
          <w:lang w:val="ka-GE"/>
        </w:rPr>
      </w:pPr>
      <w:r w:rsidRPr="00BC75B0">
        <w:rPr>
          <w:rFonts w:ascii="Sylfaen" w:hAnsi="Sylfaen" w:cs="Helvetica"/>
          <w:color w:val="000000" w:themeColor="text1"/>
          <w:lang w:val="ka-GE"/>
        </w:rPr>
        <w:t>„</w:t>
      </w:r>
      <w:r w:rsidR="00A16468" w:rsidRPr="00BC75B0">
        <w:rPr>
          <w:rFonts w:ascii="Sylfaen" w:hAnsi="Sylfaen" w:cs="Helvetica"/>
          <w:color w:val="000000" w:themeColor="text1"/>
          <w:lang w:val="ka-GE"/>
        </w:rPr>
        <w:t>22</w:t>
      </w:r>
      <w:r w:rsidR="00290C76">
        <w:rPr>
          <w:rFonts w:ascii="Sylfaen" w:hAnsi="Sylfaen" w:cs="Helvetica"/>
          <w:color w:val="000000" w:themeColor="text1"/>
          <w:lang w:val="ka-GE"/>
        </w:rPr>
        <w:t>.</w:t>
      </w:r>
      <w:r w:rsidRPr="00BC75B0">
        <w:rPr>
          <w:rFonts w:ascii="Sylfaen" w:hAnsi="Sylfaen" w:cs="Helvetica"/>
          <w:color w:val="000000" w:themeColor="text1"/>
          <w:lang w:val="ka-GE"/>
        </w:rPr>
        <w:t xml:space="preserve"> ფიზიკური </w:t>
      </w:r>
      <w:r w:rsidR="00290C76">
        <w:rPr>
          <w:rFonts w:ascii="Sylfaen" w:hAnsi="Sylfaen" w:cs="Helvetica"/>
          <w:color w:val="000000" w:themeColor="text1"/>
          <w:lang w:val="ka-GE"/>
        </w:rPr>
        <w:t>ან</w:t>
      </w:r>
      <w:r w:rsidR="00290C76" w:rsidRPr="00BC75B0">
        <w:rPr>
          <w:rFonts w:ascii="Sylfaen" w:hAnsi="Sylfaen" w:cs="Helvetica"/>
          <w:color w:val="000000" w:themeColor="text1"/>
          <w:lang w:val="ka-GE"/>
        </w:rPr>
        <w:t xml:space="preserve"> </w:t>
      </w:r>
      <w:r w:rsidRPr="00BC75B0">
        <w:rPr>
          <w:rFonts w:ascii="Sylfaen" w:hAnsi="Sylfaen" w:cs="Helvetica"/>
          <w:color w:val="000000" w:themeColor="text1"/>
          <w:lang w:val="ka-GE"/>
        </w:rPr>
        <w:t>იურიდიული პირი</w:t>
      </w:r>
      <w:r w:rsidR="00290C76">
        <w:rPr>
          <w:rFonts w:ascii="Sylfaen" w:hAnsi="Sylfaen" w:cs="Helvetica"/>
          <w:color w:val="000000" w:themeColor="text1"/>
          <w:lang w:val="ka-GE"/>
        </w:rPr>
        <w:t>,</w:t>
      </w:r>
      <w:r w:rsidRPr="00BC75B0">
        <w:rPr>
          <w:rFonts w:ascii="Sylfaen" w:hAnsi="Sylfaen" w:cs="Helvetica"/>
          <w:color w:val="000000" w:themeColor="text1"/>
          <w:lang w:val="ka-GE"/>
        </w:rPr>
        <w:t xml:space="preserve"> რომელიც </w:t>
      </w:r>
      <w:r w:rsidR="00595E60" w:rsidRPr="00BC75B0">
        <w:rPr>
          <w:rFonts w:ascii="Sylfaen" w:hAnsi="Sylfaen" w:cs="Helvetica"/>
          <w:color w:val="000000" w:themeColor="text1"/>
          <w:lang w:val="ka-GE"/>
        </w:rPr>
        <w:t xml:space="preserve">პროფესიული </w:t>
      </w:r>
      <w:r w:rsidRPr="00BC75B0">
        <w:rPr>
          <w:rFonts w:ascii="Sylfaen" w:hAnsi="Sylfaen" w:cs="Helvetica"/>
          <w:color w:val="000000" w:themeColor="text1"/>
          <w:lang w:val="ka-GE"/>
        </w:rPr>
        <w:t xml:space="preserve">მომსახურების ფარგლებში ახორციელებს ბუღალტრულ აღრიცხვას ან/და ამზადებს ფინანსურ ანგარიშგებას ვალდებულია </w:t>
      </w:r>
      <w:r w:rsidR="00377444" w:rsidRPr="00BC75B0">
        <w:rPr>
          <w:rFonts w:ascii="Sylfaen" w:hAnsi="Sylfaen" w:cs="Helvetica"/>
          <w:color w:val="000000" w:themeColor="text1"/>
          <w:lang w:val="ka-GE"/>
        </w:rPr>
        <w:t xml:space="preserve">დარეგისტრირდეს </w:t>
      </w:r>
      <w:r w:rsidR="005D2F09" w:rsidRPr="00BC75B0">
        <w:rPr>
          <w:rFonts w:ascii="Sylfaen" w:hAnsi="Sylfaen" w:cs="Helvetica"/>
          <w:color w:val="000000" w:themeColor="text1"/>
          <w:lang w:val="ka-GE"/>
        </w:rPr>
        <w:t xml:space="preserve">შესაბამის </w:t>
      </w:r>
      <w:r w:rsidR="00377444" w:rsidRPr="00BC75B0">
        <w:rPr>
          <w:rFonts w:ascii="Sylfaen" w:hAnsi="Sylfaen" w:cs="Helvetica"/>
          <w:color w:val="000000" w:themeColor="text1"/>
          <w:lang w:val="ka-GE"/>
        </w:rPr>
        <w:t>რეესტრში</w:t>
      </w:r>
      <w:r w:rsidRPr="00BC75B0">
        <w:rPr>
          <w:rFonts w:ascii="Sylfaen" w:hAnsi="Sylfaen" w:cs="Helvetica"/>
          <w:color w:val="000000" w:themeColor="text1"/>
          <w:lang w:val="ka-GE"/>
        </w:rPr>
        <w:t xml:space="preserve"> არაუგვიანეს 2023 წლის 1 ივლისისა.</w:t>
      </w:r>
    </w:p>
    <w:p w14:paraId="58C895C3" w14:textId="6F483DF7" w:rsidR="00F9618B" w:rsidRDefault="00A16468" w:rsidP="00BC75B0">
      <w:pPr>
        <w:spacing w:after="0"/>
        <w:ind w:firstLine="720"/>
        <w:jc w:val="both"/>
        <w:rPr>
          <w:rFonts w:ascii="Sylfaen" w:hAnsi="Sylfaen" w:cs="Helvetica"/>
          <w:color w:val="000000" w:themeColor="text1"/>
          <w:lang w:val="ka-GE"/>
        </w:rPr>
      </w:pPr>
      <w:r w:rsidRPr="00BC75B0">
        <w:rPr>
          <w:rFonts w:ascii="Sylfaen" w:hAnsi="Sylfaen" w:cs="Helvetica"/>
          <w:color w:val="000000" w:themeColor="text1"/>
          <w:lang w:val="ka-GE"/>
        </w:rPr>
        <w:t>23</w:t>
      </w:r>
      <w:r w:rsidR="00290C76">
        <w:rPr>
          <w:rFonts w:ascii="Sylfaen" w:hAnsi="Sylfaen" w:cs="Helvetica"/>
          <w:color w:val="000000" w:themeColor="text1"/>
          <w:lang w:val="ka-GE"/>
        </w:rPr>
        <w:t>.</w:t>
      </w:r>
      <w:r w:rsidR="00381228" w:rsidRPr="00BC75B0">
        <w:rPr>
          <w:rFonts w:ascii="Sylfaen" w:hAnsi="Sylfaen" w:cs="Helvetica"/>
          <w:color w:val="000000" w:themeColor="text1"/>
          <w:lang w:val="ka-GE"/>
        </w:rPr>
        <w:t xml:space="preserve"> ფიზიკური </w:t>
      </w:r>
      <w:r w:rsidR="00290C76">
        <w:rPr>
          <w:rFonts w:ascii="Sylfaen" w:hAnsi="Sylfaen" w:cs="Helvetica"/>
          <w:color w:val="000000" w:themeColor="text1"/>
          <w:lang w:val="ka-GE"/>
        </w:rPr>
        <w:t>ან</w:t>
      </w:r>
      <w:r w:rsidR="00290C76" w:rsidRPr="00BC75B0">
        <w:rPr>
          <w:rFonts w:ascii="Sylfaen" w:hAnsi="Sylfaen" w:cs="Helvetica"/>
          <w:color w:val="000000" w:themeColor="text1"/>
          <w:lang w:val="ka-GE"/>
        </w:rPr>
        <w:t xml:space="preserve"> </w:t>
      </w:r>
      <w:r w:rsidR="00381228" w:rsidRPr="00BC75B0">
        <w:rPr>
          <w:rFonts w:ascii="Sylfaen" w:hAnsi="Sylfaen" w:cs="Helvetica"/>
          <w:color w:val="000000" w:themeColor="text1"/>
          <w:lang w:val="ka-GE"/>
        </w:rPr>
        <w:t>იურიდიული პირი</w:t>
      </w:r>
      <w:r w:rsidR="00290C76">
        <w:rPr>
          <w:rFonts w:ascii="Sylfaen" w:hAnsi="Sylfaen" w:cs="Helvetica"/>
          <w:color w:val="000000" w:themeColor="text1"/>
          <w:lang w:val="ka-GE"/>
        </w:rPr>
        <w:t>,</w:t>
      </w:r>
      <w:r w:rsidR="00381228" w:rsidRPr="00BC75B0">
        <w:rPr>
          <w:rFonts w:ascii="Sylfaen" w:hAnsi="Sylfaen" w:cs="Helvetica"/>
          <w:color w:val="000000" w:themeColor="text1"/>
          <w:lang w:val="ka-GE"/>
        </w:rPr>
        <w:t xml:space="preserve"> რომელიც </w:t>
      </w:r>
      <w:r w:rsidR="00595E60" w:rsidRPr="00BC75B0">
        <w:rPr>
          <w:rFonts w:ascii="Sylfaen" w:hAnsi="Sylfaen" w:cs="Helvetica"/>
          <w:color w:val="000000" w:themeColor="text1"/>
          <w:lang w:val="ka-GE"/>
        </w:rPr>
        <w:t xml:space="preserve">პროფესიული </w:t>
      </w:r>
      <w:r w:rsidR="00381228" w:rsidRPr="00BC75B0">
        <w:rPr>
          <w:rFonts w:ascii="Sylfaen" w:hAnsi="Sylfaen" w:cs="Helvetica"/>
          <w:color w:val="000000" w:themeColor="text1"/>
          <w:lang w:val="ka-GE"/>
        </w:rPr>
        <w:t xml:space="preserve">მომსახურების ფარგლებში იწყებს ბუღალტრული აღრიცხვის განხორციელებას ან/და ფინანსური ანგარიშგების მომზადებას 2023 წლის 1 ივლისის შემდგომ, ვალდებულია </w:t>
      </w:r>
      <w:r w:rsidR="00AA460C" w:rsidRPr="00BC75B0">
        <w:rPr>
          <w:rFonts w:ascii="Sylfaen" w:hAnsi="Sylfaen" w:cs="Helvetica"/>
          <w:color w:val="000000" w:themeColor="text1"/>
          <w:lang w:val="ka-GE"/>
        </w:rPr>
        <w:t>დარეგისტრირდეს შესაბამის რეესტრში</w:t>
      </w:r>
      <w:r w:rsidR="003D50A0" w:rsidRPr="00BC75B0">
        <w:rPr>
          <w:rFonts w:ascii="Sylfaen" w:hAnsi="Sylfaen" w:cs="Helvetica"/>
          <w:color w:val="000000" w:themeColor="text1"/>
          <w:lang w:val="ka-GE"/>
        </w:rPr>
        <w:t>,</w:t>
      </w:r>
      <w:r w:rsidR="00381228" w:rsidRPr="00BC75B0">
        <w:rPr>
          <w:rFonts w:ascii="Sylfaen" w:hAnsi="Sylfaen" w:cs="Helvetica"/>
          <w:color w:val="000000" w:themeColor="text1"/>
          <w:lang w:val="ka-GE"/>
        </w:rPr>
        <w:t xml:space="preserve"> საქმიანობის დაწყებიდან 1 თვის ვადაში.</w:t>
      </w:r>
      <w:r w:rsidR="00751879">
        <w:rPr>
          <w:rFonts w:ascii="Sylfaen" w:hAnsi="Sylfaen" w:cs="Helvetica"/>
          <w:color w:val="000000" w:themeColor="text1"/>
          <w:lang w:val="ka-GE"/>
        </w:rPr>
        <w:t>“.</w:t>
      </w:r>
    </w:p>
    <w:p w14:paraId="3FB38758" w14:textId="655C0825" w:rsidR="00290C76" w:rsidRDefault="00290C76" w:rsidP="00BC75B0">
      <w:pPr>
        <w:spacing w:after="0"/>
        <w:ind w:firstLine="720"/>
        <w:jc w:val="both"/>
        <w:rPr>
          <w:rFonts w:ascii="Sylfaen" w:hAnsi="Sylfaen" w:cs="Helvetica"/>
          <w:color w:val="000000" w:themeColor="text1"/>
          <w:lang w:val="ka-GE"/>
        </w:rPr>
      </w:pPr>
    </w:p>
    <w:p w14:paraId="6F3594FE" w14:textId="77777777" w:rsidR="00166141" w:rsidRPr="006C6C63" w:rsidRDefault="00290C76" w:rsidP="00290C76">
      <w:pPr>
        <w:pStyle w:val="ListParagraph"/>
        <w:spacing w:after="0"/>
        <w:ind w:left="0" w:firstLine="720"/>
        <w:jc w:val="both"/>
        <w:rPr>
          <w:rFonts w:ascii="Sylfaen" w:hAnsi="Sylfaen" w:cs="Helvetica"/>
          <w:b/>
          <w:color w:val="000000" w:themeColor="text1"/>
          <w:lang w:val="ka-GE"/>
        </w:rPr>
      </w:pPr>
      <w:r w:rsidRPr="006C6C63">
        <w:rPr>
          <w:rFonts w:ascii="Sylfaen" w:hAnsi="Sylfaen" w:cs="Helvetica"/>
          <w:b/>
          <w:color w:val="000000" w:themeColor="text1"/>
          <w:lang w:val="ka-GE"/>
        </w:rPr>
        <w:t>მუხლი 2.</w:t>
      </w:r>
    </w:p>
    <w:p w14:paraId="45DD93EA" w14:textId="4BBD62B5" w:rsidR="00A16468" w:rsidRDefault="00F9618B" w:rsidP="00DA72FB">
      <w:pPr>
        <w:pStyle w:val="ListParagraph"/>
        <w:numPr>
          <w:ilvl w:val="0"/>
          <w:numId w:val="13"/>
        </w:numPr>
        <w:spacing w:after="0"/>
        <w:ind w:left="0" w:firstLine="720"/>
        <w:jc w:val="both"/>
        <w:rPr>
          <w:rFonts w:ascii="Sylfaen" w:hAnsi="Sylfaen" w:cs="Helvetica"/>
          <w:color w:val="000000" w:themeColor="text1"/>
          <w:lang w:val="ka-GE"/>
        </w:rPr>
      </w:pPr>
      <w:r w:rsidRPr="00BC75B0">
        <w:rPr>
          <w:rFonts w:ascii="Sylfaen" w:hAnsi="Sylfaen" w:cs="Helvetica"/>
          <w:color w:val="000000" w:themeColor="text1"/>
          <w:lang w:val="ka-GE"/>
        </w:rPr>
        <w:t xml:space="preserve">სამსახური </w:t>
      </w:r>
      <w:r w:rsidR="00A57E75" w:rsidRPr="00BC75B0">
        <w:rPr>
          <w:rFonts w:ascii="Sylfaen" w:hAnsi="Sylfaen" w:cs="Helvetica"/>
          <w:color w:val="000000" w:themeColor="text1"/>
          <w:lang w:val="ka-GE"/>
        </w:rPr>
        <w:t xml:space="preserve">ამ კანონის </w:t>
      </w:r>
      <w:r w:rsidR="000D0A07">
        <w:rPr>
          <w:rFonts w:ascii="Sylfaen" w:hAnsi="Sylfaen" w:cs="Helvetica"/>
          <w:color w:val="000000" w:themeColor="text1"/>
          <w:lang w:val="ka-GE"/>
        </w:rPr>
        <w:t xml:space="preserve">პირველი მუხლის </w:t>
      </w:r>
      <w:r w:rsidR="00A57E75" w:rsidRPr="00BC75B0">
        <w:rPr>
          <w:rFonts w:ascii="Sylfaen" w:hAnsi="Sylfaen" w:cs="Helvetica"/>
          <w:color w:val="000000" w:themeColor="text1"/>
          <w:lang w:val="ka-GE"/>
        </w:rPr>
        <w:t>მე</w:t>
      </w:r>
      <w:r w:rsidR="006C6C63">
        <w:rPr>
          <w:rFonts w:ascii="Sylfaen" w:hAnsi="Sylfaen" w:cs="Helvetica"/>
          <w:color w:val="000000" w:themeColor="text1"/>
          <w:lang w:val="ka-GE"/>
        </w:rPr>
        <w:t>-</w:t>
      </w:r>
      <w:r w:rsidR="00E92802">
        <w:rPr>
          <w:rFonts w:ascii="Sylfaen" w:hAnsi="Sylfaen" w:cs="Helvetica"/>
          <w:color w:val="000000" w:themeColor="text1"/>
          <w:lang w:val="ka-GE"/>
        </w:rPr>
        <w:t>6</w:t>
      </w:r>
      <w:r w:rsidR="00A57E75" w:rsidRPr="00BC75B0">
        <w:rPr>
          <w:rFonts w:ascii="Sylfaen" w:hAnsi="Sylfaen" w:cs="Helvetica"/>
          <w:color w:val="000000" w:themeColor="text1"/>
          <w:lang w:val="ka-GE"/>
        </w:rPr>
        <w:t xml:space="preserve"> პუნქტით </w:t>
      </w:r>
      <w:r w:rsidRPr="00BC75B0">
        <w:rPr>
          <w:rFonts w:ascii="Sylfaen" w:hAnsi="Sylfaen" w:cs="Helvetica"/>
          <w:color w:val="000000" w:themeColor="text1"/>
          <w:lang w:val="ka-GE"/>
        </w:rPr>
        <w:t xml:space="preserve">განსაზღვრულ </w:t>
      </w:r>
      <w:r w:rsidR="00290C76">
        <w:rPr>
          <w:rFonts w:ascii="Sylfaen" w:hAnsi="Sylfaen" w:cs="Helvetica"/>
          <w:color w:val="000000" w:themeColor="text1"/>
          <w:lang w:val="ka-GE"/>
        </w:rPr>
        <w:t>სამართლებრივ აქტებს</w:t>
      </w:r>
      <w:r w:rsidR="00290C76" w:rsidRPr="00BC75B0">
        <w:rPr>
          <w:rFonts w:ascii="Sylfaen" w:hAnsi="Sylfaen" w:cs="Helvetica"/>
          <w:color w:val="000000" w:themeColor="text1"/>
          <w:lang w:val="ka-GE"/>
        </w:rPr>
        <w:t xml:space="preserve"> </w:t>
      </w:r>
      <w:r w:rsidRPr="00BC75B0">
        <w:rPr>
          <w:rFonts w:ascii="Sylfaen" w:hAnsi="Sylfaen" w:cs="Helvetica"/>
          <w:color w:val="000000" w:themeColor="text1"/>
          <w:lang w:val="ka-GE"/>
        </w:rPr>
        <w:t xml:space="preserve">გამოსცემს </w:t>
      </w:r>
      <w:r w:rsidR="00A57E75" w:rsidRPr="00BC75B0">
        <w:rPr>
          <w:rFonts w:ascii="Sylfaen" w:hAnsi="Sylfaen" w:cs="Helvetica"/>
          <w:color w:val="000000" w:themeColor="text1"/>
          <w:lang w:val="ka-GE"/>
        </w:rPr>
        <w:t xml:space="preserve">ამ კანონის ამოქმედებიდან </w:t>
      </w:r>
      <w:r w:rsidRPr="00BC75B0">
        <w:rPr>
          <w:rFonts w:ascii="Sylfaen" w:hAnsi="Sylfaen" w:cs="Helvetica"/>
          <w:color w:val="000000" w:themeColor="text1"/>
          <w:lang w:val="ka-GE"/>
        </w:rPr>
        <w:t xml:space="preserve">არაუგვიანეს </w:t>
      </w:r>
      <w:r w:rsidR="00A57E75" w:rsidRPr="00BC75B0">
        <w:rPr>
          <w:rFonts w:ascii="Sylfaen" w:hAnsi="Sylfaen" w:cs="Helvetica"/>
          <w:color w:val="000000" w:themeColor="text1"/>
          <w:lang w:val="ka-GE"/>
        </w:rPr>
        <w:t>3 თვის ვადაში.</w:t>
      </w:r>
    </w:p>
    <w:p w14:paraId="5647BB98" w14:textId="45E6BC6D" w:rsidR="00DA72FB" w:rsidRDefault="00290C76" w:rsidP="00DA72FB">
      <w:pPr>
        <w:pStyle w:val="ListParagraph"/>
        <w:tabs>
          <w:tab w:val="left" w:pos="990"/>
        </w:tabs>
        <w:spacing w:after="0"/>
        <w:ind w:left="0" w:firstLine="720"/>
        <w:jc w:val="both"/>
        <w:rPr>
          <w:rFonts w:ascii="Sylfaen" w:hAnsi="Sylfaen" w:cs="Helvetica"/>
          <w:color w:val="000000" w:themeColor="text1"/>
          <w:lang w:val="ka-GE"/>
        </w:rPr>
      </w:pPr>
      <w:r>
        <w:rPr>
          <w:rFonts w:ascii="Sylfaen" w:hAnsi="Sylfaen" w:cs="Helvetica"/>
          <w:color w:val="000000" w:themeColor="text1"/>
          <w:lang w:val="ka-GE"/>
        </w:rPr>
        <w:t xml:space="preserve">2. </w:t>
      </w:r>
      <w:r w:rsidR="00F67E93" w:rsidRPr="00BC75B0">
        <w:rPr>
          <w:rFonts w:ascii="Sylfaen" w:hAnsi="Sylfaen" w:cs="Helvetica"/>
          <w:color w:val="000000" w:themeColor="text1"/>
          <w:lang w:val="ka-GE"/>
        </w:rPr>
        <w:t>ამ კანონის პირველი მუხლის მე</w:t>
      </w:r>
      <w:r w:rsidR="006C6C63">
        <w:rPr>
          <w:rFonts w:ascii="Sylfaen" w:hAnsi="Sylfaen" w:cs="Helvetica"/>
          <w:color w:val="000000" w:themeColor="text1"/>
          <w:lang w:val="ka-GE"/>
        </w:rPr>
        <w:t>-</w:t>
      </w:r>
      <w:r w:rsidR="00541940">
        <w:rPr>
          <w:rFonts w:ascii="Sylfaen" w:hAnsi="Sylfaen" w:cs="Helvetica"/>
          <w:color w:val="000000" w:themeColor="text1"/>
          <w:lang w:val="ka-GE"/>
        </w:rPr>
        <w:t>7</w:t>
      </w:r>
      <w:r w:rsidR="00F67E93" w:rsidRPr="00BC75B0">
        <w:rPr>
          <w:rFonts w:ascii="Sylfaen" w:hAnsi="Sylfaen" w:cs="Helvetica"/>
          <w:color w:val="000000" w:themeColor="text1"/>
          <w:lang w:val="ka-GE"/>
        </w:rPr>
        <w:t xml:space="preserve"> პუნქტი</w:t>
      </w:r>
      <w:r w:rsidR="00AB2994" w:rsidRPr="00BC75B0">
        <w:rPr>
          <w:rFonts w:ascii="Sylfaen" w:hAnsi="Sylfaen" w:cs="Helvetica"/>
          <w:color w:val="000000" w:themeColor="text1"/>
          <w:lang w:val="ka-GE"/>
        </w:rPr>
        <w:t xml:space="preserve">თ გათვალისწინებული </w:t>
      </w:r>
      <w:r>
        <w:rPr>
          <w:rFonts w:ascii="Sylfaen" w:hAnsi="Sylfaen" w:cs="Helvetica"/>
          <w:color w:val="000000" w:themeColor="text1"/>
          <w:lang w:val="ka-GE"/>
        </w:rPr>
        <w:t>„</w:t>
      </w:r>
      <w:r w:rsidRPr="00290C76">
        <w:rPr>
          <w:rFonts w:ascii="Sylfaen" w:hAnsi="Sylfaen" w:cs="Helvetica"/>
          <w:color w:val="000000" w:themeColor="text1"/>
          <w:lang w:val="ka-GE"/>
        </w:rPr>
        <w:t>ბუღალტრული აღრიცხვის, ანგარიშგებისა და აუდიტის შესახებ</w:t>
      </w:r>
      <w:r>
        <w:rPr>
          <w:rFonts w:ascii="Sylfaen" w:hAnsi="Sylfaen" w:cs="Helvetica"/>
          <w:color w:val="000000" w:themeColor="text1"/>
          <w:lang w:val="ka-GE"/>
        </w:rPr>
        <w:t xml:space="preserve">“ საქართველოს კანონის </w:t>
      </w:r>
      <w:r w:rsidR="00B8219C" w:rsidRPr="00BC75B0">
        <w:rPr>
          <w:rFonts w:ascii="Sylfaen" w:hAnsi="Sylfaen" w:cs="Helvetica"/>
          <w:color w:val="000000" w:themeColor="text1"/>
          <w:lang w:val="ka-GE"/>
        </w:rPr>
        <w:t xml:space="preserve">მე-14 მუხლის მე-5 </w:t>
      </w:r>
      <w:r w:rsidR="00DA72FB" w:rsidRPr="00DA72FB">
        <w:rPr>
          <w:rFonts w:ascii="Sylfaen" w:hAnsi="Sylfaen" w:cs="Helvetica"/>
          <w:color w:val="000000" w:themeColor="text1"/>
          <w:lang w:val="ka-GE"/>
        </w:rPr>
        <w:t xml:space="preserve">პუნქტით მინიჭებული უფლებამოსილება სდპ-ებსა და ამავე კანონის მე-14 მუხლის მე-7 პუნქტით გათვალისწინებულ პირებთან მიმართებაში </w:t>
      </w:r>
      <w:r w:rsidR="00FA6823" w:rsidRPr="00BC75B0">
        <w:rPr>
          <w:rFonts w:ascii="Sylfaen" w:hAnsi="Sylfaen" w:cs="Helvetica"/>
          <w:color w:val="000000" w:themeColor="text1"/>
          <w:lang w:val="ka-GE"/>
        </w:rPr>
        <w:t xml:space="preserve">აუდიტორულ ფირმებს უნარჩუნდებათ  ხარისხის მართვის სისტემის მონიტორინგის შედეგების გამოვლენამდე. </w:t>
      </w:r>
    </w:p>
    <w:p w14:paraId="7D3573DB" w14:textId="77777777" w:rsidR="00DA72FB" w:rsidRDefault="00DA72FB" w:rsidP="00290C76">
      <w:pPr>
        <w:pStyle w:val="ListParagraph"/>
        <w:tabs>
          <w:tab w:val="left" w:pos="990"/>
        </w:tabs>
        <w:spacing w:after="0"/>
        <w:ind w:left="0" w:firstLine="720"/>
        <w:jc w:val="both"/>
        <w:rPr>
          <w:rFonts w:ascii="Sylfaen" w:hAnsi="Sylfaen" w:cs="Helvetica"/>
          <w:color w:val="000000" w:themeColor="text1"/>
          <w:lang w:val="ka-GE"/>
        </w:rPr>
      </w:pPr>
    </w:p>
    <w:p w14:paraId="017C2609" w14:textId="228BC9F2" w:rsidR="00FA6823" w:rsidRPr="00BC75B0" w:rsidRDefault="00FA6823" w:rsidP="00BC75B0">
      <w:pPr>
        <w:tabs>
          <w:tab w:val="left" w:pos="990"/>
        </w:tabs>
        <w:spacing w:after="0"/>
        <w:jc w:val="both"/>
        <w:rPr>
          <w:rFonts w:ascii="Sylfaen" w:hAnsi="Sylfaen"/>
          <w:color w:val="000000" w:themeColor="text1"/>
          <w:lang w:val="ka-GE"/>
        </w:rPr>
      </w:pPr>
    </w:p>
    <w:p w14:paraId="1015C58C" w14:textId="15C253DD" w:rsidR="000A365E" w:rsidRDefault="00DD4EAA" w:rsidP="00DA72FB">
      <w:pPr>
        <w:tabs>
          <w:tab w:val="left" w:pos="1170"/>
        </w:tabs>
        <w:spacing w:after="0"/>
        <w:ind w:firstLine="720"/>
        <w:jc w:val="both"/>
        <w:rPr>
          <w:rFonts w:ascii="Sylfaen" w:hAnsi="Sylfaen"/>
          <w:b/>
          <w:color w:val="000000" w:themeColor="text1"/>
          <w:lang w:val="ka-GE"/>
        </w:rPr>
      </w:pPr>
      <w:r w:rsidRPr="00BC75B0">
        <w:rPr>
          <w:rFonts w:ascii="Sylfaen" w:hAnsi="Sylfaen"/>
          <w:b/>
          <w:color w:val="000000" w:themeColor="text1"/>
          <w:lang w:val="ka-GE"/>
        </w:rPr>
        <w:t xml:space="preserve">მუხლი </w:t>
      </w:r>
      <w:r w:rsidR="00290C76">
        <w:rPr>
          <w:rFonts w:ascii="Sylfaen" w:hAnsi="Sylfaen"/>
          <w:b/>
          <w:color w:val="000000" w:themeColor="text1"/>
          <w:lang w:val="ka-GE"/>
        </w:rPr>
        <w:t>3.</w:t>
      </w:r>
    </w:p>
    <w:p w14:paraId="677F3287" w14:textId="173FA89D" w:rsidR="005E243E" w:rsidRPr="0079721E" w:rsidRDefault="0004265F" w:rsidP="00DA72FB">
      <w:pPr>
        <w:pStyle w:val="ListParagraph"/>
        <w:numPr>
          <w:ilvl w:val="0"/>
          <w:numId w:val="12"/>
        </w:numPr>
        <w:tabs>
          <w:tab w:val="left" w:pos="810"/>
        </w:tabs>
        <w:spacing w:after="0"/>
        <w:ind w:left="0" w:firstLine="720"/>
        <w:jc w:val="both"/>
        <w:rPr>
          <w:rFonts w:ascii="Sylfaen" w:hAnsi="Sylfaen"/>
          <w:color w:val="000000" w:themeColor="text1"/>
          <w:lang w:val="ka-GE"/>
        </w:rPr>
      </w:pPr>
      <w:r w:rsidRPr="0079721E">
        <w:rPr>
          <w:rFonts w:ascii="Sylfaen" w:hAnsi="Sylfaen"/>
          <w:color w:val="000000" w:themeColor="text1"/>
          <w:lang w:val="ka-GE"/>
        </w:rPr>
        <w:t xml:space="preserve">ეს კანონი, გარდა ამ კანონის </w:t>
      </w:r>
      <w:r w:rsidR="00577374" w:rsidRPr="0079721E">
        <w:rPr>
          <w:rFonts w:ascii="Sylfaen" w:hAnsi="Sylfaen"/>
          <w:color w:val="000000" w:themeColor="text1"/>
          <w:lang w:val="ka-GE"/>
        </w:rPr>
        <w:t xml:space="preserve">პირველი </w:t>
      </w:r>
      <w:r w:rsidR="0072647B">
        <w:rPr>
          <w:rFonts w:ascii="Sylfaen" w:hAnsi="Sylfaen"/>
          <w:color w:val="000000" w:themeColor="text1"/>
          <w:lang w:val="ka-GE"/>
        </w:rPr>
        <w:t xml:space="preserve">მუხლის პირველი </w:t>
      </w:r>
      <w:r w:rsidR="00577374" w:rsidRPr="0079721E">
        <w:rPr>
          <w:rFonts w:ascii="Sylfaen" w:hAnsi="Sylfaen"/>
          <w:color w:val="000000" w:themeColor="text1"/>
          <w:lang w:val="ka-GE"/>
        </w:rPr>
        <w:t xml:space="preserve">პუნქტის </w:t>
      </w:r>
      <w:r w:rsidR="007A5F2C">
        <w:rPr>
          <w:rFonts w:ascii="Sylfaen" w:hAnsi="Sylfaen"/>
          <w:color w:val="000000" w:themeColor="text1"/>
          <w:lang w:val="ka-GE"/>
        </w:rPr>
        <w:t>„</w:t>
      </w:r>
      <w:r w:rsidR="00033A21">
        <w:rPr>
          <w:rFonts w:ascii="Sylfaen" w:hAnsi="Sylfaen"/>
          <w:color w:val="000000" w:themeColor="text1"/>
          <w:lang w:val="ka-GE"/>
        </w:rPr>
        <w:t>ბ</w:t>
      </w:r>
      <w:r w:rsidR="00577374" w:rsidRPr="0079721E">
        <w:rPr>
          <w:rFonts w:ascii="Sylfaen" w:hAnsi="Sylfaen"/>
          <w:color w:val="000000" w:themeColor="text1"/>
          <w:lang w:val="ka-GE"/>
        </w:rPr>
        <w:t>“ ქვეპუნქტის, მე-</w:t>
      </w:r>
      <w:r w:rsidR="00390AF8">
        <w:rPr>
          <w:rFonts w:ascii="Sylfaen" w:hAnsi="Sylfaen"/>
          <w:color w:val="000000" w:themeColor="text1"/>
          <w:lang w:val="ka-GE"/>
        </w:rPr>
        <w:t>3</w:t>
      </w:r>
      <w:r w:rsidR="00577374" w:rsidRPr="0079721E">
        <w:rPr>
          <w:rFonts w:ascii="Sylfaen" w:hAnsi="Sylfaen"/>
          <w:color w:val="000000" w:themeColor="text1"/>
          <w:lang w:val="ka-GE"/>
        </w:rPr>
        <w:t xml:space="preserve"> პუნქტის, მე-</w:t>
      </w:r>
      <w:r w:rsidR="00390AF8">
        <w:rPr>
          <w:rFonts w:ascii="Sylfaen" w:hAnsi="Sylfaen"/>
          <w:color w:val="000000" w:themeColor="text1"/>
          <w:lang w:val="ka-GE"/>
        </w:rPr>
        <w:t>5</w:t>
      </w:r>
      <w:r w:rsidR="00577374" w:rsidRPr="0079721E">
        <w:rPr>
          <w:rFonts w:ascii="Sylfaen" w:hAnsi="Sylfaen"/>
          <w:color w:val="000000" w:themeColor="text1"/>
          <w:lang w:val="ka-GE"/>
        </w:rPr>
        <w:t xml:space="preserve"> პუნქტის</w:t>
      </w:r>
      <w:r w:rsidR="00A2131B">
        <w:rPr>
          <w:rFonts w:ascii="Sylfaen" w:hAnsi="Sylfaen"/>
          <w:color w:val="000000" w:themeColor="text1"/>
          <w:lang w:val="ka-GE"/>
        </w:rPr>
        <w:t xml:space="preserve"> ,,ბ“ და </w:t>
      </w:r>
      <w:r w:rsidR="007A5F2C">
        <w:rPr>
          <w:rFonts w:ascii="Sylfaen" w:hAnsi="Sylfaen"/>
          <w:color w:val="000000" w:themeColor="text1"/>
          <w:lang w:val="ka-GE"/>
        </w:rPr>
        <w:t>„</w:t>
      </w:r>
      <w:r w:rsidR="00A2131B">
        <w:rPr>
          <w:rFonts w:ascii="Sylfaen" w:hAnsi="Sylfaen"/>
          <w:color w:val="000000" w:themeColor="text1"/>
          <w:lang w:val="ka-GE"/>
        </w:rPr>
        <w:t>გ“ ქვეპუნქტების</w:t>
      </w:r>
      <w:r w:rsidR="00577374" w:rsidRPr="0079721E">
        <w:rPr>
          <w:rFonts w:ascii="Sylfaen" w:hAnsi="Sylfaen"/>
          <w:color w:val="000000" w:themeColor="text1"/>
          <w:lang w:val="ka-GE"/>
        </w:rPr>
        <w:t>, მე-</w:t>
      </w:r>
      <w:r w:rsidR="00390AF8">
        <w:rPr>
          <w:rFonts w:ascii="Sylfaen" w:hAnsi="Sylfaen"/>
          <w:color w:val="000000" w:themeColor="text1"/>
          <w:lang w:val="ka-GE"/>
        </w:rPr>
        <w:t>7</w:t>
      </w:r>
      <w:r w:rsidR="00577374" w:rsidRPr="0079721E">
        <w:rPr>
          <w:rFonts w:ascii="Sylfaen" w:hAnsi="Sylfaen"/>
          <w:color w:val="000000" w:themeColor="text1"/>
          <w:lang w:val="ka-GE"/>
        </w:rPr>
        <w:t xml:space="preserve"> - მე</w:t>
      </w:r>
      <w:r w:rsidR="0096359C">
        <w:rPr>
          <w:rFonts w:ascii="Sylfaen" w:hAnsi="Sylfaen"/>
          <w:color w:val="000000" w:themeColor="text1"/>
          <w:lang w:val="ka-GE"/>
        </w:rPr>
        <w:t>-</w:t>
      </w:r>
      <w:r w:rsidR="000A654F">
        <w:rPr>
          <w:rFonts w:ascii="Sylfaen" w:hAnsi="Sylfaen"/>
          <w:color w:val="000000" w:themeColor="text1"/>
          <w:lang w:val="ka-GE"/>
        </w:rPr>
        <w:t>1</w:t>
      </w:r>
      <w:r w:rsidR="00390AF8">
        <w:rPr>
          <w:rFonts w:ascii="Sylfaen" w:hAnsi="Sylfaen"/>
          <w:color w:val="000000" w:themeColor="text1"/>
          <w:lang w:val="ka-GE"/>
        </w:rPr>
        <w:t>0</w:t>
      </w:r>
      <w:r w:rsidR="0096359C">
        <w:rPr>
          <w:rFonts w:ascii="Sylfaen" w:hAnsi="Sylfaen"/>
          <w:color w:val="000000" w:themeColor="text1"/>
          <w:lang w:val="ka-GE"/>
        </w:rPr>
        <w:t xml:space="preserve"> პუნქტ</w:t>
      </w:r>
      <w:r w:rsidR="000864BB">
        <w:rPr>
          <w:rFonts w:ascii="Sylfaen" w:hAnsi="Sylfaen"/>
          <w:color w:val="000000" w:themeColor="text1"/>
          <w:lang w:val="ka-GE"/>
        </w:rPr>
        <w:t>ებ</w:t>
      </w:r>
      <w:r w:rsidR="0096359C">
        <w:rPr>
          <w:rFonts w:ascii="Sylfaen" w:hAnsi="Sylfaen"/>
          <w:color w:val="000000" w:themeColor="text1"/>
          <w:lang w:val="ka-GE"/>
        </w:rPr>
        <w:t>ის, მე-</w:t>
      </w:r>
      <w:r w:rsidR="000A654F">
        <w:rPr>
          <w:rFonts w:ascii="Sylfaen" w:hAnsi="Sylfaen"/>
          <w:color w:val="000000" w:themeColor="text1"/>
          <w:lang w:val="ka-GE"/>
        </w:rPr>
        <w:t>1</w:t>
      </w:r>
      <w:r w:rsidR="00390AF8">
        <w:rPr>
          <w:rFonts w:ascii="Sylfaen" w:hAnsi="Sylfaen"/>
          <w:color w:val="000000" w:themeColor="text1"/>
          <w:lang w:val="ka-GE"/>
        </w:rPr>
        <w:t>1</w:t>
      </w:r>
      <w:r w:rsidR="000A654F" w:rsidRPr="0079721E">
        <w:rPr>
          <w:rFonts w:ascii="Sylfaen" w:hAnsi="Sylfaen"/>
          <w:color w:val="000000" w:themeColor="text1"/>
          <w:lang w:val="ka-GE"/>
        </w:rPr>
        <w:t xml:space="preserve"> </w:t>
      </w:r>
      <w:r w:rsidR="0096359C">
        <w:rPr>
          <w:rFonts w:ascii="Sylfaen" w:hAnsi="Sylfaen"/>
          <w:color w:val="000000" w:themeColor="text1"/>
          <w:lang w:val="ka-GE"/>
        </w:rPr>
        <w:t>პუნქტის ,,ა“</w:t>
      </w:r>
      <w:r w:rsidR="00577374" w:rsidRPr="0079721E">
        <w:rPr>
          <w:rFonts w:ascii="Sylfaen" w:hAnsi="Sylfaen"/>
          <w:color w:val="000000" w:themeColor="text1"/>
          <w:lang w:val="ka-GE"/>
        </w:rPr>
        <w:t xml:space="preserve"> </w:t>
      </w:r>
      <w:r w:rsidR="000864BB" w:rsidRPr="0079721E">
        <w:rPr>
          <w:rFonts w:ascii="Sylfaen" w:hAnsi="Sylfaen"/>
          <w:color w:val="000000" w:themeColor="text1"/>
          <w:lang w:val="ka-GE"/>
        </w:rPr>
        <w:t>ქვეპუნქტის</w:t>
      </w:r>
      <w:r w:rsidR="000864BB">
        <w:rPr>
          <w:rFonts w:ascii="Sylfaen" w:hAnsi="Sylfaen"/>
          <w:color w:val="000000" w:themeColor="text1"/>
          <w:lang w:val="ka-GE"/>
        </w:rPr>
        <w:t xml:space="preserve">ა </w:t>
      </w:r>
      <w:r w:rsidR="00577374" w:rsidRPr="0079721E">
        <w:rPr>
          <w:rFonts w:ascii="Sylfaen" w:hAnsi="Sylfaen"/>
          <w:color w:val="000000" w:themeColor="text1"/>
          <w:lang w:val="ka-GE"/>
        </w:rPr>
        <w:t>და მე-</w:t>
      </w:r>
      <w:r w:rsidR="000A654F">
        <w:rPr>
          <w:rFonts w:ascii="Sylfaen" w:hAnsi="Sylfaen"/>
          <w:color w:val="000000" w:themeColor="text1"/>
          <w:lang w:val="ka-GE"/>
        </w:rPr>
        <w:t>1</w:t>
      </w:r>
      <w:r w:rsidR="00390AF8">
        <w:rPr>
          <w:rFonts w:ascii="Sylfaen" w:hAnsi="Sylfaen"/>
          <w:color w:val="000000" w:themeColor="text1"/>
          <w:lang w:val="ka-GE"/>
        </w:rPr>
        <w:t>3</w:t>
      </w:r>
      <w:r w:rsidR="000A654F" w:rsidRPr="0079721E">
        <w:rPr>
          <w:rFonts w:ascii="Sylfaen" w:hAnsi="Sylfaen"/>
          <w:color w:val="000000" w:themeColor="text1"/>
          <w:lang w:val="ka-GE"/>
        </w:rPr>
        <w:t xml:space="preserve"> </w:t>
      </w:r>
      <w:r w:rsidR="00577374" w:rsidRPr="0079721E">
        <w:rPr>
          <w:rFonts w:ascii="Sylfaen" w:hAnsi="Sylfaen"/>
          <w:color w:val="000000" w:themeColor="text1"/>
          <w:lang w:val="ka-GE"/>
        </w:rPr>
        <w:t xml:space="preserve">პუნქტის </w:t>
      </w:r>
      <w:r w:rsidR="007A5F2C">
        <w:rPr>
          <w:rFonts w:ascii="Sylfaen" w:hAnsi="Sylfaen"/>
          <w:color w:val="000000" w:themeColor="text1"/>
          <w:lang w:val="ka-GE"/>
        </w:rPr>
        <w:t>„</w:t>
      </w:r>
      <w:r w:rsidR="00577374" w:rsidRPr="0079721E">
        <w:rPr>
          <w:rFonts w:ascii="Sylfaen" w:hAnsi="Sylfaen"/>
          <w:color w:val="000000" w:themeColor="text1"/>
          <w:lang w:val="ka-GE"/>
        </w:rPr>
        <w:t>ბ“ ქვეპუნქტისა</w:t>
      </w:r>
      <w:r w:rsidR="00A543F9">
        <w:rPr>
          <w:rFonts w:ascii="Sylfaen" w:hAnsi="Sylfaen"/>
          <w:color w:val="000000" w:themeColor="text1"/>
          <w:lang w:val="ka-GE"/>
        </w:rPr>
        <w:t>,</w:t>
      </w:r>
      <w:r w:rsidR="00577374" w:rsidRPr="0079721E">
        <w:rPr>
          <w:rFonts w:ascii="Sylfaen" w:hAnsi="Sylfaen"/>
          <w:color w:val="000000" w:themeColor="text1"/>
          <w:lang w:val="ka-GE"/>
        </w:rPr>
        <w:t xml:space="preserve"> ამოქმედდეს გამოქვეყნებისთანავე.</w:t>
      </w:r>
    </w:p>
    <w:p w14:paraId="2084400C" w14:textId="439E7A6E" w:rsidR="00577374" w:rsidRDefault="00577374" w:rsidP="00DA72FB">
      <w:pPr>
        <w:pStyle w:val="ListParagraph"/>
        <w:numPr>
          <w:ilvl w:val="0"/>
          <w:numId w:val="12"/>
        </w:numPr>
        <w:tabs>
          <w:tab w:val="left" w:pos="810"/>
        </w:tabs>
        <w:spacing w:after="0"/>
        <w:ind w:left="0" w:firstLine="720"/>
        <w:jc w:val="both"/>
        <w:rPr>
          <w:rFonts w:ascii="Sylfaen" w:hAnsi="Sylfaen"/>
          <w:color w:val="000000" w:themeColor="text1"/>
          <w:lang w:val="ka-GE"/>
        </w:rPr>
      </w:pPr>
      <w:r w:rsidRPr="0079721E">
        <w:rPr>
          <w:rFonts w:ascii="Sylfaen" w:hAnsi="Sylfaen"/>
          <w:color w:val="000000" w:themeColor="text1"/>
          <w:lang w:val="ka-GE"/>
        </w:rPr>
        <w:t xml:space="preserve">ამ კანონის </w:t>
      </w:r>
      <w:r w:rsidR="0072647B">
        <w:rPr>
          <w:rFonts w:ascii="Sylfaen" w:hAnsi="Sylfaen"/>
          <w:color w:val="000000" w:themeColor="text1"/>
          <w:lang w:val="ka-GE"/>
        </w:rPr>
        <w:t xml:space="preserve">პირველი მუხლის </w:t>
      </w:r>
      <w:r w:rsidRPr="0079721E">
        <w:rPr>
          <w:rFonts w:ascii="Sylfaen" w:hAnsi="Sylfaen"/>
          <w:color w:val="000000" w:themeColor="text1"/>
          <w:lang w:val="ka-GE"/>
        </w:rPr>
        <w:t>პირველი პუნქტის ,,</w:t>
      </w:r>
      <w:r w:rsidR="00944503">
        <w:rPr>
          <w:rFonts w:ascii="Sylfaen" w:hAnsi="Sylfaen"/>
          <w:color w:val="000000" w:themeColor="text1"/>
          <w:lang w:val="ka-GE"/>
        </w:rPr>
        <w:t>ბ</w:t>
      </w:r>
      <w:r w:rsidRPr="0079721E">
        <w:rPr>
          <w:rFonts w:ascii="Sylfaen" w:hAnsi="Sylfaen"/>
          <w:color w:val="000000" w:themeColor="text1"/>
          <w:lang w:val="ka-GE"/>
        </w:rPr>
        <w:t>“ ქვეპუნქტი, მე-</w:t>
      </w:r>
      <w:r w:rsidR="00390AF8">
        <w:rPr>
          <w:rFonts w:ascii="Sylfaen" w:hAnsi="Sylfaen"/>
          <w:color w:val="000000" w:themeColor="text1"/>
          <w:lang w:val="ka-GE"/>
        </w:rPr>
        <w:t>3</w:t>
      </w:r>
      <w:r w:rsidRPr="0079721E">
        <w:rPr>
          <w:rFonts w:ascii="Sylfaen" w:hAnsi="Sylfaen"/>
          <w:color w:val="000000" w:themeColor="text1"/>
          <w:lang w:val="ka-GE"/>
        </w:rPr>
        <w:t xml:space="preserve"> პუნქტი, მე-</w:t>
      </w:r>
      <w:r w:rsidR="00390AF8">
        <w:rPr>
          <w:rFonts w:ascii="Sylfaen" w:hAnsi="Sylfaen"/>
          <w:color w:val="000000" w:themeColor="text1"/>
          <w:lang w:val="ka-GE"/>
        </w:rPr>
        <w:t>5</w:t>
      </w:r>
      <w:r w:rsidRPr="0079721E">
        <w:rPr>
          <w:rFonts w:ascii="Sylfaen" w:hAnsi="Sylfaen"/>
          <w:color w:val="000000" w:themeColor="text1"/>
          <w:lang w:val="ka-GE"/>
        </w:rPr>
        <w:t xml:space="preserve"> პუნქტი</w:t>
      </w:r>
      <w:r w:rsidR="000864BB">
        <w:rPr>
          <w:rFonts w:ascii="Sylfaen" w:hAnsi="Sylfaen"/>
          <w:color w:val="000000" w:themeColor="text1"/>
          <w:lang w:val="ka-GE"/>
        </w:rPr>
        <w:t>ს</w:t>
      </w:r>
      <w:r w:rsidR="007003F5">
        <w:rPr>
          <w:rFonts w:ascii="Sylfaen" w:hAnsi="Sylfaen"/>
          <w:color w:val="000000" w:themeColor="text1"/>
          <w:lang w:val="ka-GE"/>
        </w:rPr>
        <w:t xml:space="preserve"> </w:t>
      </w:r>
      <w:r w:rsidR="007A5F2C">
        <w:rPr>
          <w:rFonts w:ascii="Sylfaen" w:hAnsi="Sylfaen"/>
          <w:color w:val="000000" w:themeColor="text1"/>
          <w:lang w:val="ka-GE"/>
        </w:rPr>
        <w:t>„</w:t>
      </w:r>
      <w:r w:rsidR="007003F5">
        <w:rPr>
          <w:rFonts w:ascii="Sylfaen" w:hAnsi="Sylfaen"/>
          <w:color w:val="000000" w:themeColor="text1"/>
          <w:lang w:val="ka-GE"/>
        </w:rPr>
        <w:t xml:space="preserve">ბ“ და </w:t>
      </w:r>
      <w:r w:rsidR="007A5F2C">
        <w:rPr>
          <w:rFonts w:ascii="Sylfaen" w:hAnsi="Sylfaen"/>
          <w:color w:val="000000" w:themeColor="text1"/>
          <w:lang w:val="ka-GE"/>
        </w:rPr>
        <w:t>„</w:t>
      </w:r>
      <w:r w:rsidR="007003F5">
        <w:rPr>
          <w:rFonts w:ascii="Sylfaen" w:hAnsi="Sylfaen"/>
          <w:color w:val="000000" w:themeColor="text1"/>
          <w:lang w:val="ka-GE"/>
        </w:rPr>
        <w:t>გ“ ქვეპუნქტები</w:t>
      </w:r>
      <w:r w:rsidRPr="0079721E">
        <w:rPr>
          <w:rFonts w:ascii="Sylfaen" w:hAnsi="Sylfaen"/>
          <w:color w:val="000000" w:themeColor="text1"/>
          <w:lang w:val="ka-GE"/>
        </w:rPr>
        <w:t>, მე-</w:t>
      </w:r>
      <w:r w:rsidR="00390AF8">
        <w:rPr>
          <w:rFonts w:ascii="Sylfaen" w:hAnsi="Sylfaen"/>
          <w:color w:val="000000" w:themeColor="text1"/>
          <w:lang w:val="ka-GE"/>
        </w:rPr>
        <w:t>7</w:t>
      </w:r>
      <w:r w:rsidRPr="0079721E">
        <w:rPr>
          <w:rFonts w:ascii="Sylfaen" w:hAnsi="Sylfaen"/>
          <w:color w:val="000000" w:themeColor="text1"/>
          <w:lang w:val="ka-GE"/>
        </w:rPr>
        <w:t xml:space="preserve"> - მე</w:t>
      </w:r>
      <w:r w:rsidR="0096359C">
        <w:rPr>
          <w:rFonts w:ascii="Sylfaen" w:hAnsi="Sylfaen"/>
          <w:color w:val="000000" w:themeColor="text1"/>
          <w:lang w:val="ka-GE"/>
        </w:rPr>
        <w:t>-</w:t>
      </w:r>
      <w:r w:rsidR="000A654F">
        <w:rPr>
          <w:rFonts w:ascii="Sylfaen" w:hAnsi="Sylfaen"/>
          <w:color w:val="000000" w:themeColor="text1"/>
          <w:lang w:val="ka-GE"/>
        </w:rPr>
        <w:t>1</w:t>
      </w:r>
      <w:r w:rsidR="00390AF8">
        <w:rPr>
          <w:rFonts w:ascii="Sylfaen" w:hAnsi="Sylfaen"/>
          <w:color w:val="000000" w:themeColor="text1"/>
          <w:lang w:val="ka-GE"/>
        </w:rPr>
        <w:t>0</w:t>
      </w:r>
      <w:r w:rsidR="000A654F" w:rsidRPr="0079721E">
        <w:rPr>
          <w:rFonts w:ascii="Sylfaen" w:hAnsi="Sylfaen"/>
          <w:color w:val="000000" w:themeColor="text1"/>
          <w:lang w:val="ka-GE"/>
        </w:rPr>
        <w:t xml:space="preserve"> </w:t>
      </w:r>
      <w:r w:rsidRPr="0079721E">
        <w:rPr>
          <w:rFonts w:ascii="Sylfaen" w:hAnsi="Sylfaen"/>
          <w:color w:val="000000" w:themeColor="text1"/>
          <w:lang w:val="ka-GE"/>
        </w:rPr>
        <w:t>პუნქტები</w:t>
      </w:r>
      <w:r w:rsidR="0096359C">
        <w:rPr>
          <w:rFonts w:ascii="Sylfaen" w:hAnsi="Sylfaen"/>
          <w:color w:val="000000" w:themeColor="text1"/>
          <w:lang w:val="ka-GE"/>
        </w:rPr>
        <w:t>, მე-</w:t>
      </w:r>
      <w:r w:rsidR="000A654F">
        <w:rPr>
          <w:rFonts w:ascii="Sylfaen" w:hAnsi="Sylfaen"/>
          <w:color w:val="000000" w:themeColor="text1"/>
          <w:lang w:val="ka-GE"/>
        </w:rPr>
        <w:t>1</w:t>
      </w:r>
      <w:r w:rsidR="00390AF8">
        <w:rPr>
          <w:rFonts w:ascii="Sylfaen" w:hAnsi="Sylfaen"/>
          <w:color w:val="000000" w:themeColor="text1"/>
          <w:lang w:val="ka-GE"/>
        </w:rPr>
        <w:t>1</w:t>
      </w:r>
      <w:r w:rsidR="000A654F">
        <w:rPr>
          <w:rFonts w:ascii="Sylfaen" w:hAnsi="Sylfaen"/>
          <w:color w:val="000000" w:themeColor="text1"/>
          <w:lang w:val="ka-GE"/>
        </w:rPr>
        <w:t xml:space="preserve"> </w:t>
      </w:r>
      <w:r w:rsidR="0096359C">
        <w:rPr>
          <w:rFonts w:ascii="Sylfaen" w:hAnsi="Sylfaen"/>
          <w:color w:val="000000" w:themeColor="text1"/>
          <w:lang w:val="ka-GE"/>
        </w:rPr>
        <w:t>პუნქტის ,,ა“</w:t>
      </w:r>
      <w:r w:rsidR="000864BB">
        <w:rPr>
          <w:rFonts w:ascii="Sylfaen" w:hAnsi="Sylfaen"/>
          <w:color w:val="000000" w:themeColor="text1"/>
          <w:lang w:val="ka-GE"/>
        </w:rPr>
        <w:t xml:space="preserve"> ქვეპუნქტი</w:t>
      </w:r>
      <w:r w:rsidRPr="0079721E">
        <w:rPr>
          <w:rFonts w:ascii="Sylfaen" w:hAnsi="Sylfaen"/>
          <w:color w:val="000000" w:themeColor="text1"/>
          <w:lang w:val="ka-GE"/>
        </w:rPr>
        <w:t xml:space="preserve"> და მე-</w:t>
      </w:r>
      <w:r w:rsidR="000A654F">
        <w:rPr>
          <w:rFonts w:ascii="Sylfaen" w:hAnsi="Sylfaen"/>
          <w:color w:val="000000" w:themeColor="text1"/>
          <w:lang w:val="ka-GE"/>
        </w:rPr>
        <w:t>1</w:t>
      </w:r>
      <w:r w:rsidR="00390AF8">
        <w:rPr>
          <w:rFonts w:ascii="Sylfaen" w:hAnsi="Sylfaen"/>
          <w:color w:val="000000" w:themeColor="text1"/>
          <w:lang w:val="ka-GE"/>
        </w:rPr>
        <w:t>3</w:t>
      </w:r>
      <w:r w:rsidR="000A654F" w:rsidRPr="0079721E">
        <w:rPr>
          <w:rFonts w:ascii="Sylfaen" w:hAnsi="Sylfaen"/>
          <w:color w:val="000000" w:themeColor="text1"/>
          <w:lang w:val="ka-GE"/>
        </w:rPr>
        <w:t xml:space="preserve"> </w:t>
      </w:r>
      <w:r w:rsidRPr="0079721E">
        <w:rPr>
          <w:rFonts w:ascii="Sylfaen" w:hAnsi="Sylfaen"/>
          <w:color w:val="000000" w:themeColor="text1"/>
          <w:lang w:val="ka-GE"/>
        </w:rPr>
        <w:t xml:space="preserve">პუნქტის </w:t>
      </w:r>
      <w:r w:rsidR="007A5F2C">
        <w:rPr>
          <w:rFonts w:ascii="Sylfaen" w:hAnsi="Sylfaen"/>
          <w:color w:val="000000" w:themeColor="text1"/>
          <w:lang w:val="ka-GE"/>
        </w:rPr>
        <w:t>„</w:t>
      </w:r>
      <w:r w:rsidRPr="0079721E">
        <w:rPr>
          <w:rFonts w:ascii="Sylfaen" w:hAnsi="Sylfaen"/>
          <w:color w:val="000000" w:themeColor="text1"/>
          <w:lang w:val="ka-GE"/>
        </w:rPr>
        <w:t xml:space="preserve">ბ“ ქვეპუნქტი ამოქმედდეს 2022 წლის 15 </w:t>
      </w:r>
      <w:r w:rsidR="00651D73" w:rsidRPr="0079721E">
        <w:rPr>
          <w:rFonts w:ascii="Sylfaen" w:hAnsi="Sylfaen"/>
          <w:color w:val="000000" w:themeColor="text1"/>
          <w:lang w:val="ka-GE"/>
        </w:rPr>
        <w:t>დეკემბრიდან.</w:t>
      </w:r>
    </w:p>
    <w:p w14:paraId="7CD193DB" w14:textId="77777777" w:rsidR="00FF3DD8" w:rsidRPr="0079721E" w:rsidRDefault="00FF3DD8" w:rsidP="00FF3DD8">
      <w:pPr>
        <w:pStyle w:val="ListParagraph"/>
        <w:tabs>
          <w:tab w:val="left" w:pos="1170"/>
        </w:tabs>
        <w:spacing w:after="0"/>
        <w:ind w:left="1170"/>
        <w:jc w:val="both"/>
        <w:rPr>
          <w:rFonts w:ascii="Sylfaen" w:hAnsi="Sylfaen"/>
          <w:color w:val="000000" w:themeColor="text1"/>
          <w:lang w:val="ka-GE"/>
        </w:rPr>
      </w:pPr>
    </w:p>
    <w:p w14:paraId="4B8199AB" w14:textId="77777777" w:rsidR="00DD4EAA" w:rsidRPr="00BC75B0" w:rsidRDefault="00DD4EAA" w:rsidP="00BC75B0">
      <w:pPr>
        <w:pStyle w:val="ListParagraph"/>
        <w:tabs>
          <w:tab w:val="left" w:pos="990"/>
        </w:tabs>
        <w:spacing w:after="0"/>
        <w:ind w:left="0" w:firstLine="900"/>
        <w:jc w:val="both"/>
        <w:rPr>
          <w:rFonts w:ascii="Sylfaen" w:hAnsi="Sylfaen"/>
          <w:color w:val="000000" w:themeColor="text1"/>
          <w:lang w:val="ka-GE"/>
        </w:rPr>
      </w:pPr>
    </w:p>
    <w:p w14:paraId="04EFFF8B" w14:textId="36DC4EBD" w:rsidR="007A0F74" w:rsidRPr="00FB01A3" w:rsidRDefault="00DD4EAA" w:rsidP="00BC75B0">
      <w:pPr>
        <w:spacing w:after="0"/>
        <w:rPr>
          <w:rFonts w:ascii="Sylfaen" w:hAnsi="Sylfaen"/>
          <w:b/>
          <w:color w:val="000000" w:themeColor="text1"/>
          <w:lang w:val="ka-GE"/>
        </w:rPr>
      </w:pPr>
      <w:r w:rsidRPr="00BC75B0">
        <w:rPr>
          <w:rFonts w:ascii="Sylfaen" w:hAnsi="Sylfaen"/>
          <w:b/>
          <w:color w:val="000000" w:themeColor="text1"/>
          <w:lang w:val="ka-GE"/>
        </w:rPr>
        <w:t>საქართველოს პრეზიდენტი</w:t>
      </w:r>
      <w:r w:rsidRPr="00BC75B0">
        <w:rPr>
          <w:rFonts w:ascii="Sylfaen" w:hAnsi="Sylfaen"/>
          <w:b/>
          <w:color w:val="000000" w:themeColor="text1"/>
          <w:lang w:val="ka-GE"/>
        </w:rPr>
        <w:tab/>
      </w:r>
      <w:r w:rsidRPr="00BC75B0">
        <w:rPr>
          <w:rFonts w:ascii="Sylfaen" w:hAnsi="Sylfaen"/>
          <w:b/>
          <w:color w:val="000000" w:themeColor="text1"/>
          <w:lang w:val="ka-GE"/>
        </w:rPr>
        <w:tab/>
      </w:r>
      <w:r w:rsidRPr="00BC75B0">
        <w:rPr>
          <w:rFonts w:ascii="Sylfaen" w:hAnsi="Sylfaen"/>
          <w:b/>
          <w:color w:val="000000" w:themeColor="text1"/>
          <w:lang w:val="ka-GE"/>
        </w:rPr>
        <w:tab/>
      </w:r>
      <w:r w:rsidRPr="00BC75B0">
        <w:rPr>
          <w:rFonts w:ascii="Sylfaen" w:hAnsi="Sylfaen"/>
          <w:b/>
          <w:color w:val="000000" w:themeColor="text1"/>
          <w:lang w:val="ka-GE"/>
        </w:rPr>
        <w:tab/>
        <w:t xml:space="preserve">                                    სალომე </w:t>
      </w:r>
      <w:r w:rsidR="0018396A">
        <w:rPr>
          <w:rFonts w:ascii="Sylfaen" w:hAnsi="Sylfaen"/>
          <w:b/>
          <w:color w:val="000000" w:themeColor="text1"/>
          <w:lang w:val="ka-GE"/>
        </w:rPr>
        <w:t>ზურაბიშვილი</w:t>
      </w:r>
      <w:bookmarkStart w:id="0" w:name="_GoBack"/>
      <w:bookmarkEnd w:id="0"/>
    </w:p>
    <w:sectPr w:rsidR="007A0F74" w:rsidRPr="00FB01A3" w:rsidSect="00DA72FB">
      <w:pgSz w:w="12240" w:h="15840"/>
      <w:pgMar w:top="900" w:right="1440" w:bottom="720" w:left="144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EFEBD9" w16cex:dateUtc="2022-10-11T09:19:00Z"/>
  <w16cex:commentExtensible w16cex:durableId="26EFEBF0" w16cex:dateUtc="2022-10-11T09:19:00Z"/>
  <w16cex:commentExtensible w16cex:durableId="26EFEBFA" w16cex:dateUtc="2022-10-11T09:19:00Z"/>
  <w16cex:commentExtensible w16cex:durableId="26EFEC00" w16cex:dateUtc="2022-10-11T09:20:00Z"/>
  <w16cex:commentExtensible w16cex:durableId="26EFE4E0" w16cex:dateUtc="2022-10-11T08:49:00Z"/>
  <w16cex:commentExtensible w16cex:durableId="26EFEC08" w16cex:dateUtc="2022-10-11T09:20:00Z"/>
  <w16cex:commentExtensible w16cex:durableId="26EFEC1C" w16cex:dateUtc="2022-10-11T09:20:00Z"/>
  <w16cex:commentExtensible w16cex:durableId="26EFEC36" w16cex:dateUtc="2022-10-11T09:20:00Z"/>
  <w16cex:commentExtensible w16cex:durableId="26EFEB42" w16cex:dateUtc="2022-10-11T09:16:00Z"/>
  <w16cex:commentExtensible w16cex:durableId="26EFE36F" w16cex:dateUtc="2022-10-11T08:43:00Z"/>
  <w16cex:commentExtensible w16cex:durableId="26EFE4C8" w16cex:dateUtc="2022-10-11T08:4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24169B9" w16cid:durableId="26EFE33A"/>
  <w16cid:commentId w16cid:paraId="72DBF133" w16cid:durableId="26EFEBD9"/>
  <w16cid:commentId w16cid:paraId="2489D351" w16cid:durableId="26EFE33B"/>
  <w16cid:commentId w16cid:paraId="68D695BA" w16cid:durableId="26EFEBF0"/>
  <w16cid:commentId w16cid:paraId="332EAB61" w16cid:durableId="26EFE33C"/>
  <w16cid:commentId w16cid:paraId="7501F996" w16cid:durableId="26EFEBFA"/>
  <w16cid:commentId w16cid:paraId="7F7D5BBB" w16cid:durableId="26EFE33D"/>
  <w16cid:commentId w16cid:paraId="2C302443" w16cid:durableId="26EFEC00"/>
  <w16cid:commentId w16cid:paraId="07622FE2" w16cid:durableId="26EFE4E0"/>
  <w16cid:commentId w16cid:paraId="536D1EAA" w16cid:durableId="26EFEC08"/>
  <w16cid:commentId w16cid:paraId="320E05B2" w16cid:durableId="26EFE33E"/>
  <w16cid:commentId w16cid:paraId="45104914" w16cid:durableId="26EFE33F"/>
  <w16cid:commentId w16cid:paraId="76E2D552" w16cid:durableId="26EFEC1C"/>
  <w16cid:commentId w16cid:paraId="54C780CF" w16cid:durableId="26EFE340"/>
  <w16cid:commentId w16cid:paraId="7AD19DAD" w16cid:durableId="26EFEC36"/>
  <w16cid:commentId w16cid:paraId="55BF7316" w16cid:durableId="26EFE341"/>
  <w16cid:commentId w16cid:paraId="651806D3" w16cid:durableId="26EFEB42"/>
  <w16cid:commentId w16cid:paraId="28D0D07A" w16cid:durableId="26EFE342"/>
  <w16cid:commentId w16cid:paraId="70A17B17" w16cid:durableId="26EFE343"/>
  <w16cid:commentId w16cid:paraId="197A7206" w16cid:durableId="26EFE344"/>
  <w16cid:commentId w16cid:paraId="4A841EBE" w16cid:durableId="26EFE345"/>
  <w16cid:commentId w16cid:paraId="42670CB2" w16cid:durableId="26EFE36F"/>
  <w16cid:commentId w16cid:paraId="7AD11F36" w16cid:durableId="26EFE4C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9A462A" w14:textId="77777777" w:rsidR="00A66626" w:rsidRDefault="00A66626" w:rsidP="007A0F74">
      <w:pPr>
        <w:spacing w:after="0" w:line="240" w:lineRule="auto"/>
      </w:pPr>
      <w:r>
        <w:separator/>
      </w:r>
    </w:p>
  </w:endnote>
  <w:endnote w:type="continuationSeparator" w:id="0">
    <w:p w14:paraId="365DCE42" w14:textId="77777777" w:rsidR="00A66626" w:rsidRDefault="00A66626" w:rsidP="007A0F74">
      <w:pPr>
        <w:spacing w:after="0" w:line="240" w:lineRule="auto"/>
      </w:pPr>
      <w:r>
        <w:continuationSeparator/>
      </w:r>
    </w:p>
  </w:endnote>
  <w:endnote w:type="continuationNotice" w:id="1">
    <w:p w14:paraId="73621FCE" w14:textId="77777777" w:rsidR="00A66626" w:rsidRDefault="00A6662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3D8DFE" w14:textId="77777777" w:rsidR="00A66626" w:rsidRDefault="00A66626" w:rsidP="007A0F74">
      <w:pPr>
        <w:spacing w:after="0" w:line="240" w:lineRule="auto"/>
      </w:pPr>
      <w:r>
        <w:separator/>
      </w:r>
    </w:p>
  </w:footnote>
  <w:footnote w:type="continuationSeparator" w:id="0">
    <w:p w14:paraId="6E38098E" w14:textId="77777777" w:rsidR="00A66626" w:rsidRDefault="00A66626" w:rsidP="007A0F74">
      <w:pPr>
        <w:spacing w:after="0" w:line="240" w:lineRule="auto"/>
      </w:pPr>
      <w:r>
        <w:continuationSeparator/>
      </w:r>
    </w:p>
  </w:footnote>
  <w:footnote w:type="continuationNotice" w:id="1">
    <w:p w14:paraId="2D654C34" w14:textId="77777777" w:rsidR="00A66626" w:rsidRDefault="00A66626">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03115A"/>
    <w:multiLevelType w:val="hybridMultilevel"/>
    <w:tmpl w:val="63BECEC8"/>
    <w:lvl w:ilvl="0" w:tplc="90DAA842">
      <w:start w:val="3"/>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F066DD"/>
    <w:multiLevelType w:val="hybridMultilevel"/>
    <w:tmpl w:val="CE5E69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555FFA"/>
    <w:multiLevelType w:val="hybridMultilevel"/>
    <w:tmpl w:val="A260E59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1C052E05"/>
    <w:multiLevelType w:val="hybridMultilevel"/>
    <w:tmpl w:val="11E874E4"/>
    <w:lvl w:ilvl="0" w:tplc="D5F4978A">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4" w15:restartNumberingAfterBreak="0">
    <w:nsid w:val="3F333E85"/>
    <w:multiLevelType w:val="hybridMultilevel"/>
    <w:tmpl w:val="79C854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405381C"/>
    <w:multiLevelType w:val="hybridMultilevel"/>
    <w:tmpl w:val="5E848C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414641E"/>
    <w:multiLevelType w:val="hybridMultilevel"/>
    <w:tmpl w:val="3ADC6048"/>
    <w:lvl w:ilvl="0" w:tplc="A8D80806">
      <w:start w:val="1"/>
      <w:numFmt w:val="decimal"/>
      <w:lvlText w:val="%1."/>
      <w:lvlJc w:val="left"/>
      <w:pPr>
        <w:ind w:left="126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4A2822AD"/>
    <w:multiLevelType w:val="hybridMultilevel"/>
    <w:tmpl w:val="B4F226DE"/>
    <w:lvl w:ilvl="0" w:tplc="E444B6C8">
      <w:start w:val="6"/>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62D01710"/>
    <w:multiLevelType w:val="multilevel"/>
    <w:tmpl w:val="FFFFFFFF"/>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15:restartNumberingAfterBreak="0">
    <w:nsid w:val="670F7CF4"/>
    <w:multiLevelType w:val="hybridMultilevel"/>
    <w:tmpl w:val="D3CCDD24"/>
    <w:lvl w:ilvl="0" w:tplc="3C1ECFFA">
      <w:start w:val="1"/>
      <w:numFmt w:val="decimal"/>
      <w:lvlText w:val="%1."/>
      <w:lvlJc w:val="left"/>
      <w:pPr>
        <w:ind w:left="1350" w:hanging="360"/>
      </w:pPr>
      <w:rPr>
        <w:rFonts w:hint="default"/>
        <w:b w:val="0"/>
        <w:bCs/>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0" w15:restartNumberingAfterBreak="0">
    <w:nsid w:val="69407F80"/>
    <w:multiLevelType w:val="hybridMultilevel"/>
    <w:tmpl w:val="8C52C47A"/>
    <w:lvl w:ilvl="0" w:tplc="1DF0E016">
      <w:start w:val="1"/>
      <w:numFmt w:val="decimal"/>
      <w:lvlText w:val="%1."/>
      <w:lvlJc w:val="left"/>
      <w:pPr>
        <w:ind w:left="990" w:hanging="360"/>
      </w:pPr>
      <w:rPr>
        <w:rFonts w:hint="default"/>
        <w:b/>
        <w:bCs w:val="0"/>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1" w15:restartNumberingAfterBreak="0">
    <w:nsid w:val="6F112D02"/>
    <w:multiLevelType w:val="hybridMultilevel"/>
    <w:tmpl w:val="939660F0"/>
    <w:lvl w:ilvl="0" w:tplc="D2B04A3E">
      <w:start w:val="1"/>
      <w:numFmt w:val="decimal"/>
      <w:lvlText w:val="%1."/>
      <w:lvlJc w:val="left"/>
      <w:pPr>
        <w:ind w:left="1290" w:hanging="57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7AA31EA1"/>
    <w:multiLevelType w:val="hybridMultilevel"/>
    <w:tmpl w:val="71043784"/>
    <w:lvl w:ilvl="0" w:tplc="0409000F">
      <w:start w:val="1"/>
      <w:numFmt w:val="decimal"/>
      <w:lvlText w:val="%1."/>
      <w:lvlJc w:val="left"/>
      <w:pPr>
        <w:ind w:left="1980" w:hanging="360"/>
      </w:pPr>
    </w:lvl>
    <w:lvl w:ilvl="1" w:tplc="04090019" w:tentative="1">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num w:numId="1">
    <w:abstractNumId w:val="10"/>
  </w:num>
  <w:num w:numId="2">
    <w:abstractNumId w:val="6"/>
  </w:num>
  <w:num w:numId="3">
    <w:abstractNumId w:val="7"/>
  </w:num>
  <w:num w:numId="4">
    <w:abstractNumId w:val="0"/>
  </w:num>
  <w:num w:numId="5">
    <w:abstractNumId w:val="4"/>
  </w:num>
  <w:num w:numId="6">
    <w:abstractNumId w:val="5"/>
  </w:num>
  <w:num w:numId="7">
    <w:abstractNumId w:val="9"/>
  </w:num>
  <w:num w:numId="8">
    <w:abstractNumId w:val="2"/>
  </w:num>
  <w:num w:numId="9">
    <w:abstractNumId w:val="12"/>
  </w:num>
  <w:num w:numId="10">
    <w:abstractNumId w:val="1"/>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0"/>
  <w:hideSpellingErrors/>
  <w:defaultTabStop w:val="720"/>
  <w:hyphenationZone w:val="141"/>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sDQ1MjU3MzCwtDAxMzBU0lEKTi0uzszPAykwqwUA7hEXJSwAAAA="/>
  </w:docVars>
  <w:rsids>
    <w:rsidRoot w:val="00051603"/>
    <w:rsid w:val="000016FB"/>
    <w:rsid w:val="00001FE9"/>
    <w:rsid w:val="00023A38"/>
    <w:rsid w:val="0002564E"/>
    <w:rsid w:val="00030F88"/>
    <w:rsid w:val="00033A21"/>
    <w:rsid w:val="00036E74"/>
    <w:rsid w:val="0004034C"/>
    <w:rsid w:val="0004265F"/>
    <w:rsid w:val="0004491E"/>
    <w:rsid w:val="00051603"/>
    <w:rsid w:val="000544CC"/>
    <w:rsid w:val="00064004"/>
    <w:rsid w:val="00081E76"/>
    <w:rsid w:val="00081ECC"/>
    <w:rsid w:val="000837F4"/>
    <w:rsid w:val="000864BB"/>
    <w:rsid w:val="000877DB"/>
    <w:rsid w:val="00090A3B"/>
    <w:rsid w:val="00091892"/>
    <w:rsid w:val="00096ACC"/>
    <w:rsid w:val="000A365E"/>
    <w:rsid w:val="000A654F"/>
    <w:rsid w:val="000A7F5E"/>
    <w:rsid w:val="000C271F"/>
    <w:rsid w:val="000C7C0E"/>
    <w:rsid w:val="000D0A07"/>
    <w:rsid w:val="000D731E"/>
    <w:rsid w:val="000E1061"/>
    <w:rsid w:val="000E38A5"/>
    <w:rsid w:val="000F1F4B"/>
    <w:rsid w:val="000F31F2"/>
    <w:rsid w:val="000F7609"/>
    <w:rsid w:val="00102BB1"/>
    <w:rsid w:val="00110056"/>
    <w:rsid w:val="00110475"/>
    <w:rsid w:val="0011522C"/>
    <w:rsid w:val="001171C2"/>
    <w:rsid w:val="001207A7"/>
    <w:rsid w:val="001254A5"/>
    <w:rsid w:val="00126642"/>
    <w:rsid w:val="00131D9D"/>
    <w:rsid w:val="00133F4A"/>
    <w:rsid w:val="001544B7"/>
    <w:rsid w:val="0015497C"/>
    <w:rsid w:val="00166141"/>
    <w:rsid w:val="001664D4"/>
    <w:rsid w:val="00167E12"/>
    <w:rsid w:val="0017209A"/>
    <w:rsid w:val="001830D1"/>
    <w:rsid w:val="0018396A"/>
    <w:rsid w:val="001A380F"/>
    <w:rsid w:val="001B79FF"/>
    <w:rsid w:val="001B7A5F"/>
    <w:rsid w:val="001D06C5"/>
    <w:rsid w:val="001E0999"/>
    <w:rsid w:val="001E3B25"/>
    <w:rsid w:val="001E5ECA"/>
    <w:rsid w:val="001F16AF"/>
    <w:rsid w:val="001F1FED"/>
    <w:rsid w:val="001F34A4"/>
    <w:rsid w:val="001F5B72"/>
    <w:rsid w:val="001F5DFD"/>
    <w:rsid w:val="001F6155"/>
    <w:rsid w:val="001F76F4"/>
    <w:rsid w:val="00200C03"/>
    <w:rsid w:val="0020211E"/>
    <w:rsid w:val="0020531A"/>
    <w:rsid w:val="002157EA"/>
    <w:rsid w:val="00215A05"/>
    <w:rsid w:val="00222819"/>
    <w:rsid w:val="00224FAF"/>
    <w:rsid w:val="00232351"/>
    <w:rsid w:val="00237174"/>
    <w:rsid w:val="002401FD"/>
    <w:rsid w:val="00257869"/>
    <w:rsid w:val="00264431"/>
    <w:rsid w:val="00267790"/>
    <w:rsid w:val="00273E4A"/>
    <w:rsid w:val="002762BD"/>
    <w:rsid w:val="0027675C"/>
    <w:rsid w:val="00282A1F"/>
    <w:rsid w:val="00283EB8"/>
    <w:rsid w:val="00290C76"/>
    <w:rsid w:val="00291086"/>
    <w:rsid w:val="002A3A91"/>
    <w:rsid w:val="002A3DD6"/>
    <w:rsid w:val="002A7B75"/>
    <w:rsid w:val="002C4FCE"/>
    <w:rsid w:val="002D4D6D"/>
    <w:rsid w:val="003036F8"/>
    <w:rsid w:val="003304F7"/>
    <w:rsid w:val="00330AEB"/>
    <w:rsid w:val="00331C8E"/>
    <w:rsid w:val="00341458"/>
    <w:rsid w:val="00346011"/>
    <w:rsid w:val="0034619B"/>
    <w:rsid w:val="0034759C"/>
    <w:rsid w:val="00351D7E"/>
    <w:rsid w:val="003552BC"/>
    <w:rsid w:val="00361300"/>
    <w:rsid w:val="00361FE6"/>
    <w:rsid w:val="003726C3"/>
    <w:rsid w:val="00374225"/>
    <w:rsid w:val="00377444"/>
    <w:rsid w:val="00381228"/>
    <w:rsid w:val="00381912"/>
    <w:rsid w:val="003851FD"/>
    <w:rsid w:val="00385AB6"/>
    <w:rsid w:val="003869F3"/>
    <w:rsid w:val="00386C2E"/>
    <w:rsid w:val="00387EF0"/>
    <w:rsid w:val="00390959"/>
    <w:rsid w:val="00390AF8"/>
    <w:rsid w:val="00390C0B"/>
    <w:rsid w:val="003943DD"/>
    <w:rsid w:val="003A4673"/>
    <w:rsid w:val="003A7099"/>
    <w:rsid w:val="003B2657"/>
    <w:rsid w:val="003B6FF6"/>
    <w:rsid w:val="003D0F1C"/>
    <w:rsid w:val="003D50A0"/>
    <w:rsid w:val="003D7253"/>
    <w:rsid w:val="003E012D"/>
    <w:rsid w:val="003E2A37"/>
    <w:rsid w:val="003E3FF7"/>
    <w:rsid w:val="003F42C5"/>
    <w:rsid w:val="00405BCD"/>
    <w:rsid w:val="0040607E"/>
    <w:rsid w:val="00407189"/>
    <w:rsid w:val="00414F6E"/>
    <w:rsid w:val="00417F5A"/>
    <w:rsid w:val="004214B5"/>
    <w:rsid w:val="00421C06"/>
    <w:rsid w:val="0042207F"/>
    <w:rsid w:val="00431856"/>
    <w:rsid w:val="0043781D"/>
    <w:rsid w:val="00441AC5"/>
    <w:rsid w:val="00443417"/>
    <w:rsid w:val="004445C1"/>
    <w:rsid w:val="004457B9"/>
    <w:rsid w:val="00445EF7"/>
    <w:rsid w:val="004552FC"/>
    <w:rsid w:val="00465DFB"/>
    <w:rsid w:val="00471F67"/>
    <w:rsid w:val="004726E2"/>
    <w:rsid w:val="00475413"/>
    <w:rsid w:val="00490504"/>
    <w:rsid w:val="00495FEA"/>
    <w:rsid w:val="004B241B"/>
    <w:rsid w:val="004B5B20"/>
    <w:rsid w:val="004B6350"/>
    <w:rsid w:val="004B6448"/>
    <w:rsid w:val="004B688A"/>
    <w:rsid w:val="004C5AB0"/>
    <w:rsid w:val="004D0B70"/>
    <w:rsid w:val="004E47C7"/>
    <w:rsid w:val="004F2BC1"/>
    <w:rsid w:val="004F4995"/>
    <w:rsid w:val="00503985"/>
    <w:rsid w:val="00527973"/>
    <w:rsid w:val="005313D8"/>
    <w:rsid w:val="00541940"/>
    <w:rsid w:val="00545B0D"/>
    <w:rsid w:val="00547662"/>
    <w:rsid w:val="00555A63"/>
    <w:rsid w:val="00556C69"/>
    <w:rsid w:val="0055788F"/>
    <w:rsid w:val="005618A8"/>
    <w:rsid w:val="00577374"/>
    <w:rsid w:val="005855F6"/>
    <w:rsid w:val="005938DA"/>
    <w:rsid w:val="00595E60"/>
    <w:rsid w:val="005A26F0"/>
    <w:rsid w:val="005A6311"/>
    <w:rsid w:val="005A6F7D"/>
    <w:rsid w:val="005C1033"/>
    <w:rsid w:val="005C3800"/>
    <w:rsid w:val="005C50BA"/>
    <w:rsid w:val="005C5A66"/>
    <w:rsid w:val="005C7731"/>
    <w:rsid w:val="005C7764"/>
    <w:rsid w:val="005D048C"/>
    <w:rsid w:val="005D0FF7"/>
    <w:rsid w:val="005D2F09"/>
    <w:rsid w:val="005E243E"/>
    <w:rsid w:val="005E247F"/>
    <w:rsid w:val="005E2AE5"/>
    <w:rsid w:val="005E30D4"/>
    <w:rsid w:val="005E690D"/>
    <w:rsid w:val="005F0775"/>
    <w:rsid w:val="006012B0"/>
    <w:rsid w:val="0060406B"/>
    <w:rsid w:val="00606AB8"/>
    <w:rsid w:val="00606E7F"/>
    <w:rsid w:val="006122E3"/>
    <w:rsid w:val="006177D2"/>
    <w:rsid w:val="00620BAB"/>
    <w:rsid w:val="00621AF9"/>
    <w:rsid w:val="00621DC9"/>
    <w:rsid w:val="006266B4"/>
    <w:rsid w:val="0063044E"/>
    <w:rsid w:val="00632982"/>
    <w:rsid w:val="00640C8F"/>
    <w:rsid w:val="00643D58"/>
    <w:rsid w:val="00644B44"/>
    <w:rsid w:val="006506A0"/>
    <w:rsid w:val="00650A66"/>
    <w:rsid w:val="00651D73"/>
    <w:rsid w:val="0065515A"/>
    <w:rsid w:val="00663E6C"/>
    <w:rsid w:val="00670036"/>
    <w:rsid w:val="00684EC0"/>
    <w:rsid w:val="00695B7C"/>
    <w:rsid w:val="006A2F12"/>
    <w:rsid w:val="006B0AE3"/>
    <w:rsid w:val="006C3588"/>
    <w:rsid w:val="006C41C4"/>
    <w:rsid w:val="006C5F7A"/>
    <w:rsid w:val="006C5FC1"/>
    <w:rsid w:val="006C6C63"/>
    <w:rsid w:val="006E06A4"/>
    <w:rsid w:val="006F6787"/>
    <w:rsid w:val="007003F5"/>
    <w:rsid w:val="00701908"/>
    <w:rsid w:val="00702A98"/>
    <w:rsid w:val="00705D8A"/>
    <w:rsid w:val="00714964"/>
    <w:rsid w:val="00714EF2"/>
    <w:rsid w:val="00720E90"/>
    <w:rsid w:val="00725482"/>
    <w:rsid w:val="0072647B"/>
    <w:rsid w:val="007319E4"/>
    <w:rsid w:val="0073361B"/>
    <w:rsid w:val="0073684E"/>
    <w:rsid w:val="00740C2D"/>
    <w:rsid w:val="00745006"/>
    <w:rsid w:val="00751879"/>
    <w:rsid w:val="00755701"/>
    <w:rsid w:val="00761A46"/>
    <w:rsid w:val="00776B39"/>
    <w:rsid w:val="00783610"/>
    <w:rsid w:val="0078391A"/>
    <w:rsid w:val="00784719"/>
    <w:rsid w:val="0079157F"/>
    <w:rsid w:val="0079640C"/>
    <w:rsid w:val="00796992"/>
    <w:rsid w:val="0079721E"/>
    <w:rsid w:val="007A0F74"/>
    <w:rsid w:val="007A1015"/>
    <w:rsid w:val="007A402E"/>
    <w:rsid w:val="007A5F2C"/>
    <w:rsid w:val="007A7F57"/>
    <w:rsid w:val="007B3CC8"/>
    <w:rsid w:val="007B7DD4"/>
    <w:rsid w:val="007C2103"/>
    <w:rsid w:val="007C65C0"/>
    <w:rsid w:val="007D22E4"/>
    <w:rsid w:val="007E45BE"/>
    <w:rsid w:val="007F1729"/>
    <w:rsid w:val="007F1EC6"/>
    <w:rsid w:val="007F6D83"/>
    <w:rsid w:val="008100F6"/>
    <w:rsid w:val="00813C1A"/>
    <w:rsid w:val="0081648E"/>
    <w:rsid w:val="00820503"/>
    <w:rsid w:val="00822AEF"/>
    <w:rsid w:val="008252D5"/>
    <w:rsid w:val="0082660C"/>
    <w:rsid w:val="0082673C"/>
    <w:rsid w:val="00827CBE"/>
    <w:rsid w:val="00830969"/>
    <w:rsid w:val="0083333A"/>
    <w:rsid w:val="00841C24"/>
    <w:rsid w:val="008436DB"/>
    <w:rsid w:val="00850D77"/>
    <w:rsid w:val="008516AE"/>
    <w:rsid w:val="00851D15"/>
    <w:rsid w:val="0085577E"/>
    <w:rsid w:val="0085685A"/>
    <w:rsid w:val="0085739A"/>
    <w:rsid w:val="008648F0"/>
    <w:rsid w:val="00866E7A"/>
    <w:rsid w:val="0087147E"/>
    <w:rsid w:val="00881CE4"/>
    <w:rsid w:val="0088241B"/>
    <w:rsid w:val="00895C54"/>
    <w:rsid w:val="008972E7"/>
    <w:rsid w:val="008A36C9"/>
    <w:rsid w:val="008A6B42"/>
    <w:rsid w:val="008A73FA"/>
    <w:rsid w:val="008B4A9A"/>
    <w:rsid w:val="008B5BDC"/>
    <w:rsid w:val="008C12D0"/>
    <w:rsid w:val="008C5301"/>
    <w:rsid w:val="008E4722"/>
    <w:rsid w:val="00900B71"/>
    <w:rsid w:val="009013F1"/>
    <w:rsid w:val="00902764"/>
    <w:rsid w:val="00913ED3"/>
    <w:rsid w:val="009211C2"/>
    <w:rsid w:val="00932442"/>
    <w:rsid w:val="00936D80"/>
    <w:rsid w:val="00942865"/>
    <w:rsid w:val="00944503"/>
    <w:rsid w:val="00957051"/>
    <w:rsid w:val="0096359C"/>
    <w:rsid w:val="00966769"/>
    <w:rsid w:val="00971BCE"/>
    <w:rsid w:val="00973B34"/>
    <w:rsid w:val="0097583C"/>
    <w:rsid w:val="00980B37"/>
    <w:rsid w:val="009937E4"/>
    <w:rsid w:val="0099495B"/>
    <w:rsid w:val="00995C22"/>
    <w:rsid w:val="00996D69"/>
    <w:rsid w:val="00996EFD"/>
    <w:rsid w:val="009A1996"/>
    <w:rsid w:val="009A3FC0"/>
    <w:rsid w:val="009A430F"/>
    <w:rsid w:val="009B2724"/>
    <w:rsid w:val="009E3490"/>
    <w:rsid w:val="009E7EDF"/>
    <w:rsid w:val="009F1D49"/>
    <w:rsid w:val="009F4720"/>
    <w:rsid w:val="00A00CF9"/>
    <w:rsid w:val="00A06A87"/>
    <w:rsid w:val="00A0717E"/>
    <w:rsid w:val="00A109EF"/>
    <w:rsid w:val="00A11E48"/>
    <w:rsid w:val="00A16468"/>
    <w:rsid w:val="00A2131B"/>
    <w:rsid w:val="00A3163F"/>
    <w:rsid w:val="00A43800"/>
    <w:rsid w:val="00A543F9"/>
    <w:rsid w:val="00A56101"/>
    <w:rsid w:val="00A57E75"/>
    <w:rsid w:val="00A630B9"/>
    <w:rsid w:val="00A66626"/>
    <w:rsid w:val="00A70032"/>
    <w:rsid w:val="00A74A77"/>
    <w:rsid w:val="00A815D8"/>
    <w:rsid w:val="00A81A79"/>
    <w:rsid w:val="00A81E2B"/>
    <w:rsid w:val="00A8601E"/>
    <w:rsid w:val="00A866F3"/>
    <w:rsid w:val="00A86E03"/>
    <w:rsid w:val="00A919D6"/>
    <w:rsid w:val="00AA460C"/>
    <w:rsid w:val="00AA596A"/>
    <w:rsid w:val="00AB2994"/>
    <w:rsid w:val="00AD2E9A"/>
    <w:rsid w:val="00AD44D8"/>
    <w:rsid w:val="00AD4E3E"/>
    <w:rsid w:val="00AE00FD"/>
    <w:rsid w:val="00AE1B52"/>
    <w:rsid w:val="00AE2688"/>
    <w:rsid w:val="00AE3126"/>
    <w:rsid w:val="00AF2412"/>
    <w:rsid w:val="00AF48F7"/>
    <w:rsid w:val="00AF5DD3"/>
    <w:rsid w:val="00AF609E"/>
    <w:rsid w:val="00AF6578"/>
    <w:rsid w:val="00AF6F05"/>
    <w:rsid w:val="00B049EC"/>
    <w:rsid w:val="00B13692"/>
    <w:rsid w:val="00B15E6A"/>
    <w:rsid w:val="00B16916"/>
    <w:rsid w:val="00B22B44"/>
    <w:rsid w:val="00B245D1"/>
    <w:rsid w:val="00B32FEA"/>
    <w:rsid w:val="00B331D0"/>
    <w:rsid w:val="00B35A70"/>
    <w:rsid w:val="00B4385F"/>
    <w:rsid w:val="00B45DDE"/>
    <w:rsid w:val="00B515C3"/>
    <w:rsid w:val="00B56145"/>
    <w:rsid w:val="00B661BA"/>
    <w:rsid w:val="00B73030"/>
    <w:rsid w:val="00B8219C"/>
    <w:rsid w:val="00B86EBB"/>
    <w:rsid w:val="00B92829"/>
    <w:rsid w:val="00B93038"/>
    <w:rsid w:val="00B95FB1"/>
    <w:rsid w:val="00BB4208"/>
    <w:rsid w:val="00BB6FCF"/>
    <w:rsid w:val="00BC75B0"/>
    <w:rsid w:val="00BE2CC9"/>
    <w:rsid w:val="00BE6803"/>
    <w:rsid w:val="00BF128B"/>
    <w:rsid w:val="00C021B9"/>
    <w:rsid w:val="00C2100B"/>
    <w:rsid w:val="00C25395"/>
    <w:rsid w:val="00C323DE"/>
    <w:rsid w:val="00C34DE3"/>
    <w:rsid w:val="00C3565A"/>
    <w:rsid w:val="00C36532"/>
    <w:rsid w:val="00C41870"/>
    <w:rsid w:val="00C422CA"/>
    <w:rsid w:val="00C44368"/>
    <w:rsid w:val="00C52C63"/>
    <w:rsid w:val="00C56413"/>
    <w:rsid w:val="00C77631"/>
    <w:rsid w:val="00C87E84"/>
    <w:rsid w:val="00C960DF"/>
    <w:rsid w:val="00CA468D"/>
    <w:rsid w:val="00CB0337"/>
    <w:rsid w:val="00CB4141"/>
    <w:rsid w:val="00CB466F"/>
    <w:rsid w:val="00CB5AD1"/>
    <w:rsid w:val="00CC6366"/>
    <w:rsid w:val="00CD1C36"/>
    <w:rsid w:val="00CE0835"/>
    <w:rsid w:val="00D018BD"/>
    <w:rsid w:val="00D1406F"/>
    <w:rsid w:val="00D148E3"/>
    <w:rsid w:val="00D2165E"/>
    <w:rsid w:val="00D269E6"/>
    <w:rsid w:val="00D27867"/>
    <w:rsid w:val="00D27FA8"/>
    <w:rsid w:val="00D31E5F"/>
    <w:rsid w:val="00D323FA"/>
    <w:rsid w:val="00D3359F"/>
    <w:rsid w:val="00D461F3"/>
    <w:rsid w:val="00D47856"/>
    <w:rsid w:val="00D515B7"/>
    <w:rsid w:val="00D53146"/>
    <w:rsid w:val="00D57AEF"/>
    <w:rsid w:val="00D63FAE"/>
    <w:rsid w:val="00D64096"/>
    <w:rsid w:val="00D710E5"/>
    <w:rsid w:val="00D7517D"/>
    <w:rsid w:val="00D82AFB"/>
    <w:rsid w:val="00D8345B"/>
    <w:rsid w:val="00D9090F"/>
    <w:rsid w:val="00DA595A"/>
    <w:rsid w:val="00DA72FB"/>
    <w:rsid w:val="00DA7D87"/>
    <w:rsid w:val="00DB5009"/>
    <w:rsid w:val="00DC5DBC"/>
    <w:rsid w:val="00DD4EAA"/>
    <w:rsid w:val="00DD66E9"/>
    <w:rsid w:val="00DF37C3"/>
    <w:rsid w:val="00DF57C6"/>
    <w:rsid w:val="00DF5F82"/>
    <w:rsid w:val="00E162AD"/>
    <w:rsid w:val="00E3166B"/>
    <w:rsid w:val="00E37974"/>
    <w:rsid w:val="00E422F6"/>
    <w:rsid w:val="00E44713"/>
    <w:rsid w:val="00E458EA"/>
    <w:rsid w:val="00E45D42"/>
    <w:rsid w:val="00E46280"/>
    <w:rsid w:val="00E60F7B"/>
    <w:rsid w:val="00E64E44"/>
    <w:rsid w:val="00E66CC8"/>
    <w:rsid w:val="00E83AAC"/>
    <w:rsid w:val="00E901C0"/>
    <w:rsid w:val="00E92802"/>
    <w:rsid w:val="00E96927"/>
    <w:rsid w:val="00EA1846"/>
    <w:rsid w:val="00EA4D77"/>
    <w:rsid w:val="00EA554F"/>
    <w:rsid w:val="00EB5DDB"/>
    <w:rsid w:val="00EC0004"/>
    <w:rsid w:val="00EC34F4"/>
    <w:rsid w:val="00ED3481"/>
    <w:rsid w:val="00ED38BC"/>
    <w:rsid w:val="00ED7893"/>
    <w:rsid w:val="00EE1EE2"/>
    <w:rsid w:val="00EE58E9"/>
    <w:rsid w:val="00EF1D10"/>
    <w:rsid w:val="00F06AC4"/>
    <w:rsid w:val="00F0744C"/>
    <w:rsid w:val="00F20369"/>
    <w:rsid w:val="00F26100"/>
    <w:rsid w:val="00F34E13"/>
    <w:rsid w:val="00F362BA"/>
    <w:rsid w:val="00F37D0A"/>
    <w:rsid w:val="00F4571B"/>
    <w:rsid w:val="00F47B9F"/>
    <w:rsid w:val="00F608F6"/>
    <w:rsid w:val="00F61259"/>
    <w:rsid w:val="00F63BB5"/>
    <w:rsid w:val="00F67E93"/>
    <w:rsid w:val="00F8137B"/>
    <w:rsid w:val="00F92E6F"/>
    <w:rsid w:val="00F934B8"/>
    <w:rsid w:val="00F9618B"/>
    <w:rsid w:val="00FA127D"/>
    <w:rsid w:val="00FA6823"/>
    <w:rsid w:val="00FB01A3"/>
    <w:rsid w:val="00FC5E4B"/>
    <w:rsid w:val="00FD7E5C"/>
    <w:rsid w:val="00FE4AB1"/>
    <w:rsid w:val="00FF1DED"/>
    <w:rsid w:val="00FF23E2"/>
    <w:rsid w:val="00FF3D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361E86"/>
  <w15:docId w15:val="{360B634B-A8B5-477E-A1BF-1AFDD88B77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D4EAA"/>
    <w:pPr>
      <w:spacing w:after="200" w:line="276" w:lineRule="auto"/>
    </w:pPr>
  </w:style>
  <w:style w:type="paragraph" w:styleId="Heading1">
    <w:name w:val="heading 1"/>
    <w:basedOn w:val="Normal"/>
    <w:next w:val="Normal"/>
    <w:link w:val="Heading1Char"/>
    <w:uiPriority w:val="9"/>
    <w:qFormat/>
    <w:rsid w:val="007A0F74"/>
    <w:pPr>
      <w:keepNext/>
      <w:keepLines/>
      <w:spacing w:before="240" w:after="0" w:line="259" w:lineRule="auto"/>
      <w:outlineLvl w:val="0"/>
    </w:pPr>
    <w:rPr>
      <w:rFonts w:ascii="Calibri" w:eastAsiaTheme="majorEastAsia" w:hAnsi="Calibri" w:cstheme="majorBidi"/>
      <w:b/>
      <w:color w:val="1F4E79" w:themeColor="accent1" w:themeShade="80"/>
      <w:sz w:val="24"/>
      <w:szCs w:val="32"/>
      <w:lang w:val="ka-G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D4EAA"/>
    <w:pPr>
      <w:ind w:left="720"/>
      <w:contextualSpacing/>
    </w:pPr>
  </w:style>
  <w:style w:type="character" w:styleId="CommentReference">
    <w:name w:val="annotation reference"/>
    <w:basedOn w:val="DefaultParagraphFont"/>
    <w:uiPriority w:val="99"/>
    <w:semiHidden/>
    <w:unhideWhenUsed/>
    <w:rsid w:val="00DD4EAA"/>
    <w:rPr>
      <w:sz w:val="16"/>
      <w:szCs w:val="16"/>
    </w:rPr>
  </w:style>
  <w:style w:type="paragraph" w:styleId="CommentText">
    <w:name w:val="annotation text"/>
    <w:basedOn w:val="Normal"/>
    <w:link w:val="CommentTextChar"/>
    <w:uiPriority w:val="99"/>
    <w:unhideWhenUsed/>
    <w:rsid w:val="00DD4EAA"/>
    <w:pPr>
      <w:spacing w:line="240" w:lineRule="auto"/>
    </w:pPr>
    <w:rPr>
      <w:sz w:val="20"/>
      <w:szCs w:val="20"/>
    </w:rPr>
  </w:style>
  <w:style w:type="character" w:customStyle="1" w:styleId="CommentTextChar">
    <w:name w:val="Comment Text Char"/>
    <w:basedOn w:val="DefaultParagraphFont"/>
    <w:link w:val="CommentText"/>
    <w:uiPriority w:val="99"/>
    <w:rsid w:val="00DD4EAA"/>
    <w:rPr>
      <w:sz w:val="20"/>
      <w:szCs w:val="20"/>
    </w:rPr>
  </w:style>
  <w:style w:type="character" w:styleId="Hyperlink">
    <w:name w:val="Hyperlink"/>
    <w:basedOn w:val="DefaultParagraphFont"/>
    <w:uiPriority w:val="99"/>
    <w:unhideWhenUsed/>
    <w:rsid w:val="00DD4EAA"/>
    <w:rPr>
      <w:color w:val="0563C1" w:themeColor="hyperlink"/>
      <w:u w:val="single"/>
    </w:rPr>
  </w:style>
  <w:style w:type="paragraph" w:styleId="BalloonText">
    <w:name w:val="Balloon Text"/>
    <w:basedOn w:val="Normal"/>
    <w:link w:val="BalloonTextChar"/>
    <w:uiPriority w:val="99"/>
    <w:semiHidden/>
    <w:unhideWhenUsed/>
    <w:rsid w:val="00DD4EA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D4EAA"/>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F8137B"/>
    <w:rPr>
      <w:b/>
      <w:bCs/>
    </w:rPr>
  </w:style>
  <w:style w:type="character" w:customStyle="1" w:styleId="CommentSubjectChar">
    <w:name w:val="Comment Subject Char"/>
    <w:basedOn w:val="CommentTextChar"/>
    <w:link w:val="CommentSubject"/>
    <w:uiPriority w:val="99"/>
    <w:semiHidden/>
    <w:rsid w:val="00F8137B"/>
    <w:rPr>
      <w:b/>
      <w:bCs/>
      <w:sz w:val="20"/>
      <w:szCs w:val="20"/>
    </w:rPr>
  </w:style>
  <w:style w:type="paragraph" w:styleId="Revision">
    <w:name w:val="Revision"/>
    <w:hidden/>
    <w:uiPriority w:val="99"/>
    <w:semiHidden/>
    <w:rsid w:val="00273E4A"/>
    <w:pPr>
      <w:spacing w:after="0" w:line="240" w:lineRule="auto"/>
    </w:pPr>
  </w:style>
  <w:style w:type="paragraph" w:styleId="Header">
    <w:name w:val="header"/>
    <w:basedOn w:val="Normal"/>
    <w:link w:val="HeaderChar"/>
    <w:uiPriority w:val="99"/>
    <w:unhideWhenUsed/>
    <w:rsid w:val="007A0F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A0F74"/>
  </w:style>
  <w:style w:type="paragraph" w:styleId="Footer">
    <w:name w:val="footer"/>
    <w:basedOn w:val="Normal"/>
    <w:link w:val="FooterChar"/>
    <w:uiPriority w:val="99"/>
    <w:unhideWhenUsed/>
    <w:rsid w:val="007A0F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A0F74"/>
  </w:style>
  <w:style w:type="character" w:customStyle="1" w:styleId="Heading1Char">
    <w:name w:val="Heading 1 Char"/>
    <w:basedOn w:val="DefaultParagraphFont"/>
    <w:link w:val="Heading1"/>
    <w:uiPriority w:val="9"/>
    <w:rsid w:val="007A0F74"/>
    <w:rPr>
      <w:rFonts w:ascii="Calibri" w:eastAsiaTheme="majorEastAsia" w:hAnsi="Calibri" w:cstheme="majorBidi"/>
      <w:b/>
      <w:color w:val="1F4E79" w:themeColor="accent1" w:themeShade="80"/>
      <w:sz w:val="24"/>
      <w:szCs w:val="32"/>
      <w:lang w:val="ka-G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02030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13"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FCF927-C074-4DF5-96A6-0852987392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1</Pages>
  <Words>2114</Words>
  <Characters>12055</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Tamar Margishvili</dc:creator>
  <cp:keywords/>
  <dc:description/>
  <cp:lastModifiedBy>Khatuna Kapanadze</cp:lastModifiedBy>
  <cp:revision>70</cp:revision>
  <cp:lastPrinted>2022-11-22T10:22:00Z</cp:lastPrinted>
  <dcterms:created xsi:type="dcterms:W3CDTF">2022-11-16T08:39:00Z</dcterms:created>
  <dcterms:modified xsi:type="dcterms:W3CDTF">2022-11-28T06:06:00Z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56650c4676270271d9d23f21166607f4ee470a9ea9a6330387de4df0379bc2e6</vt:lpwstr>
  </property>
</Properties>
</file>