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11"/>
        <w:ind w:left="0" w:right="114" w:firstLine="0"/>
        <w:jc w:val="right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i/>
          <w:w w:val="95"/>
          <w:sz w:val="23"/>
          <w:szCs w:val="23"/>
        </w:rPr>
      </w:r>
      <w:r>
        <w:rPr>
          <w:rFonts w:ascii="Sylfaen" w:hAnsi="Sylfaen" w:cs="Sylfaen" w:eastAsia="Sylfaen"/>
          <w:i/>
          <w:spacing w:val="-1"/>
          <w:w w:val="90"/>
          <w:sz w:val="23"/>
          <w:szCs w:val="23"/>
          <w:u w:val="single" w:color="000000"/>
        </w:rPr>
        <w:t>პროექტი</w:t>
      </w:r>
      <w:r>
        <w:rPr>
          <w:rFonts w:ascii="Sylfaen" w:hAnsi="Sylfaen" w:cs="Sylfaen" w:eastAsia="Sylfaen"/>
          <w:i/>
          <w:w w:val="95"/>
          <w:sz w:val="23"/>
          <w:szCs w:val="23"/>
        </w:rPr>
      </w:r>
      <w:r>
        <w:rPr>
          <w:rFonts w:ascii="Sylfaen" w:hAnsi="Sylfaen" w:cs="Sylfaen" w:eastAsia="Sylfaen"/>
          <w:sz w:val="23"/>
          <w:szCs w:val="23"/>
        </w:rPr>
      </w:r>
    </w:p>
    <w:p>
      <w:pPr>
        <w:spacing w:line="240" w:lineRule="auto" w:before="3"/>
        <w:rPr>
          <w:rFonts w:ascii="Sylfaen" w:hAnsi="Sylfaen" w:cs="Sylfaen" w:eastAsia="Sylfaen"/>
          <w:i/>
          <w:sz w:val="12"/>
          <w:szCs w:val="12"/>
        </w:rPr>
      </w:pPr>
    </w:p>
    <w:p>
      <w:pPr>
        <w:pStyle w:val="Heading1"/>
        <w:spacing w:line="240" w:lineRule="auto" w:before="38"/>
        <w:ind w:left="79" w:right="0"/>
        <w:jc w:val="center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38"/>
        </w:rPr>
        <w:t> </w:t>
      </w:r>
      <w:r>
        <w:rPr>
          <w:spacing w:val="-4"/>
        </w:rPr>
        <w:t>კანონი</w:t>
      </w:r>
      <w:r>
        <w:rPr>
          <w:b w:val="0"/>
          <w:bCs w:val="0"/>
        </w:rPr>
      </w:r>
    </w:p>
    <w:p>
      <w:pPr>
        <w:spacing w:line="240" w:lineRule="auto" w:before="10"/>
        <w:rPr>
          <w:rFonts w:ascii="Sylfaen" w:hAnsi="Sylfaen" w:cs="Sylfaen" w:eastAsia="Sylfaen"/>
          <w:b/>
          <w:bCs/>
          <w:sz w:val="15"/>
          <w:szCs w:val="15"/>
        </w:rPr>
      </w:pPr>
    </w:p>
    <w:p>
      <w:pPr>
        <w:spacing w:line="274" w:lineRule="auto" w:before="0"/>
        <w:ind w:left="2900" w:right="511" w:hanging="2307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,,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2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სივრცის</w:t>
      </w:r>
      <w:r>
        <w:rPr>
          <w:rFonts w:ascii="Sylfaen" w:hAnsi="Sylfaen" w:cs="Sylfaen" w:eastAsia="Sylfaen"/>
          <w:b/>
          <w:bCs/>
          <w:spacing w:val="2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დაგეგმარების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,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არქიტექტურული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სამშენებლო</w:t>
      </w:r>
      <w:r>
        <w:rPr>
          <w:rFonts w:ascii="Sylfaen" w:hAnsi="Sylfaen" w:cs="Sylfaen" w:eastAsia="Sylfaen"/>
          <w:b/>
          <w:bCs/>
          <w:spacing w:val="2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საქმიანობის</w:t>
      </w:r>
      <w:r>
        <w:rPr>
          <w:rFonts w:ascii="Sylfaen" w:hAnsi="Sylfaen" w:cs="Sylfaen" w:eastAsia="Sylfaen"/>
          <w:b/>
          <w:bCs/>
          <w:spacing w:val="57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კოდექსში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შესახებ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“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spacing w:line="240" w:lineRule="auto" w:before="12"/>
        <w:rPr>
          <w:rFonts w:ascii="Sylfaen" w:hAnsi="Sylfaen" w:cs="Sylfaen" w:eastAsia="Sylfaen"/>
          <w:b/>
          <w:bCs/>
          <w:sz w:val="27"/>
          <w:szCs w:val="27"/>
        </w:rPr>
      </w:pPr>
    </w:p>
    <w:p>
      <w:pPr>
        <w:pStyle w:val="BodyText"/>
        <w:spacing w:line="274" w:lineRule="auto"/>
        <w:ind w:left="200" w:right="114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40"/>
        </w:rPr>
        <w:t> </w:t>
      </w:r>
      <w:r>
        <w:rPr>
          <w:rFonts w:ascii="Sylfaen" w:hAnsi="Sylfaen" w:cs="Sylfaen" w:eastAsia="Sylfaen"/>
          <w:b/>
          <w:bCs/>
          <w:spacing w:val="-2"/>
        </w:rPr>
        <w:t>1.</w:t>
      </w:r>
      <w:r>
        <w:rPr>
          <w:rFonts w:ascii="Sylfaen" w:hAnsi="Sylfaen" w:cs="Sylfaen" w:eastAsia="Sylfaen"/>
          <w:b/>
          <w:bCs/>
          <w:spacing w:val="46"/>
        </w:rPr>
        <w:t> </w:t>
      </w:r>
      <w:r>
        <w:rPr>
          <w:spacing w:val="-2"/>
        </w:rPr>
        <w:t>საქართველოს</w:t>
      </w:r>
      <w:r>
        <w:rPr>
          <w:spacing w:val="43"/>
        </w:rPr>
        <w:t> </w:t>
      </w:r>
      <w:r>
        <w:rPr>
          <w:spacing w:val="-1"/>
        </w:rPr>
        <w:t>სივრცის</w:t>
      </w:r>
      <w:r>
        <w:rPr>
          <w:spacing w:val="40"/>
        </w:rPr>
        <w:t> </w:t>
      </w:r>
      <w:r>
        <w:rPr>
          <w:spacing w:val="-1"/>
        </w:rPr>
        <w:t>დაგეგმარების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4"/>
        </w:rPr>
        <w:t> </w:t>
      </w:r>
      <w:r>
        <w:rPr>
          <w:spacing w:val="-1"/>
        </w:rPr>
        <w:t>არქიტექტურული</w:t>
      </w:r>
      <w:r>
        <w:rPr>
          <w:spacing w:val="43"/>
        </w:rPr>
        <w:t> </w:t>
      </w:r>
      <w:r>
        <w:rPr/>
        <w:t>და</w:t>
      </w:r>
      <w:r>
        <w:rPr>
          <w:spacing w:val="40"/>
        </w:rPr>
        <w:t> </w:t>
      </w:r>
      <w:r>
        <w:rPr>
          <w:spacing w:val="-1"/>
        </w:rPr>
        <w:t>სამშენებლო</w:t>
      </w:r>
      <w:r>
        <w:rPr>
          <w:spacing w:val="35"/>
        </w:rPr>
        <w:t> </w:t>
      </w:r>
      <w:r>
        <w:rPr>
          <w:spacing w:val="-1"/>
        </w:rPr>
        <w:t>საქმიანობის</w:t>
      </w:r>
      <w:r>
        <w:rPr>
          <w:spacing w:val="1"/>
        </w:rPr>
        <w:t> </w:t>
      </w:r>
      <w:r>
        <w:rPr>
          <w:spacing w:val="-1"/>
        </w:rPr>
        <w:t>კოდექსში</w:t>
      </w:r>
      <w:r>
        <w:rPr>
          <w:spacing w:val="1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საკანონმდებლო</w:t>
      </w:r>
      <w:r>
        <w:rPr>
          <w:spacing w:val="2"/>
        </w:rPr>
        <w:t> </w:t>
      </w:r>
      <w:r>
        <w:rPr>
          <w:spacing w:val="-1"/>
        </w:rPr>
        <w:t>მაცნე</w:t>
      </w:r>
      <w:r>
        <w:rPr>
          <w:spacing w:val="3"/>
        </w:rPr>
        <w:t> </w:t>
      </w:r>
      <w:r>
        <w:rPr>
          <w:rFonts w:ascii="Sylfaen" w:hAnsi="Sylfaen" w:cs="Sylfaen" w:eastAsia="Sylfaen"/>
          <w:spacing w:val="-1"/>
        </w:rPr>
        <w:t>(www.matsne.gov.ge),</w:t>
      </w:r>
      <w:r>
        <w:rPr>
          <w:rFonts w:ascii="Sylfaen" w:hAnsi="Sylfaen" w:cs="Sylfaen" w:eastAsia="Sylfaen"/>
          <w:spacing w:val="2"/>
        </w:rPr>
        <w:t> </w:t>
      </w:r>
      <w:r>
        <w:rPr>
          <w:rFonts w:ascii="Sylfaen" w:hAnsi="Sylfaen" w:cs="Sylfaen" w:eastAsia="Sylfaen"/>
          <w:spacing w:val="-1"/>
        </w:rPr>
        <w:t>13.08.2018,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სარეგისტრაციო</w:t>
      </w:r>
      <w:r>
        <w:rPr/>
        <w:t> </w:t>
      </w:r>
      <w:r>
        <w:rPr>
          <w:spacing w:val="-1"/>
        </w:rPr>
        <w:t>კოდი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  <w:spacing w:val="-3"/>
        </w:rPr>
        <w:t> </w:t>
      </w:r>
      <w:r>
        <w:rPr>
          <w:rFonts w:ascii="Sylfaen" w:hAnsi="Sylfaen" w:cs="Sylfaen" w:eastAsia="Sylfaen"/>
          <w:spacing w:val="-1"/>
        </w:rPr>
        <w:t>330090000.05.001.019104,</w:t>
      </w:r>
      <w:r>
        <w:rPr>
          <w:rFonts w:ascii="Sylfaen" w:hAnsi="Sylfaen" w:cs="Sylfaen" w:eastAsia="Sylfaen"/>
          <w:spacing w:val="-3"/>
        </w:rPr>
        <w:t> 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"/>
        </w:rPr>
        <w:t> </w:t>
      </w:r>
      <w:r>
        <w:rPr>
          <w:spacing w:val="-1"/>
        </w:rPr>
        <w:t>შეტანილ</w:t>
      </w:r>
      <w:r>
        <w:rPr>
          <w:spacing w:val="55"/>
        </w:rPr>
        <w:t> </w:t>
      </w:r>
      <w:r>
        <w:rPr>
          <w:spacing w:val="-1"/>
        </w:rPr>
        <w:t>იქნეს </w:t>
      </w:r>
      <w:r>
        <w:rPr>
          <w:spacing w:val="-2"/>
        </w:rPr>
        <w:t>შემდეგი</w:t>
      </w:r>
      <w:r>
        <w:rPr>
          <w:spacing w:val="-1"/>
        </w:rPr>
        <w:t> ცვლილება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Heading1"/>
        <w:spacing w:line="240" w:lineRule="auto" w:before="163"/>
        <w:ind w:left="560"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1.   </w:t>
      </w:r>
      <w:r>
        <w:rPr>
          <w:rFonts w:ascii="Sylfaen" w:hAnsi="Sylfaen" w:cs="Sylfaen" w:eastAsia="Sylfaen"/>
          <w:spacing w:val="24"/>
        </w:rPr>
        <w:t> </w:t>
      </w:r>
      <w:r>
        <w:rPr>
          <w:rFonts w:ascii="Sylfaen" w:hAnsi="Sylfaen" w:cs="Sylfaen" w:eastAsia="Sylfaen"/>
          <w:spacing w:val="-2"/>
        </w:rPr>
        <w:t>117-</w:t>
      </w:r>
      <w:r>
        <w:rPr>
          <w:spacing w:val="-2"/>
        </w:rPr>
        <w:t>ე</w:t>
      </w:r>
      <w:r>
        <w:rPr>
          <w:spacing w:val="9"/>
        </w:rPr>
        <w:t> </w:t>
      </w:r>
      <w:r>
        <w:rPr>
          <w:spacing w:val="-3"/>
        </w:rPr>
        <w:t>მუხლის</w:t>
      </w:r>
      <w:r>
        <w:rPr>
          <w:spacing w:val="7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-2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3"/>
        </w:rPr>
        <w:t>ნაწილი</w:t>
      </w:r>
      <w:r>
        <w:rPr>
          <w:spacing w:val="10"/>
        </w:rPr>
        <w:t> </w:t>
      </w:r>
      <w:r>
        <w:rPr>
          <w:spacing w:val="-3"/>
        </w:rPr>
        <w:t>ჩამოყალიბდეს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11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7"/>
        <w:rPr>
          <w:rFonts w:ascii="Sylfaen" w:hAnsi="Sylfaen" w:cs="Sylfaen" w:eastAsia="Sylfaen"/>
          <w:b/>
          <w:bCs/>
          <w:sz w:val="15"/>
          <w:szCs w:val="15"/>
        </w:rPr>
      </w:pPr>
    </w:p>
    <w:p>
      <w:pPr>
        <w:pStyle w:val="BodyText"/>
        <w:spacing w:line="276" w:lineRule="auto"/>
        <w:ind w:left="108" w:right="115" w:firstLine="45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„2.</w:t>
      </w:r>
      <w:r>
        <w:rPr>
          <w:rFonts w:ascii="Sylfaen" w:hAnsi="Sylfaen" w:cs="Sylfaen" w:eastAsia="Sylfaen"/>
          <w:spacing w:val="51"/>
        </w:rPr>
        <w:t> </w:t>
      </w:r>
      <w:r>
        <w:rPr>
          <w:spacing w:val="-1"/>
        </w:rPr>
        <w:t>მშენებლობის</w:t>
      </w:r>
      <w:r>
        <w:rPr>
          <w:spacing w:val="50"/>
        </w:rPr>
        <w:t> </w:t>
      </w:r>
      <w:r>
        <w:rPr>
          <w:spacing w:val="-1"/>
        </w:rPr>
        <w:t>საჯარო</w:t>
      </w:r>
      <w:r>
        <w:rPr>
          <w:spacing w:val="51"/>
        </w:rPr>
        <w:t> </w:t>
      </w:r>
      <w:r>
        <w:rPr>
          <w:spacing w:val="-1"/>
        </w:rPr>
        <w:t>ზედამხედველობას</w:t>
      </w:r>
      <w:r>
        <w:rPr>
          <w:spacing w:val="50"/>
        </w:rPr>
        <w:t> </w:t>
      </w:r>
      <w:r>
        <w:rPr>
          <w:spacing w:val="-1"/>
        </w:rPr>
        <w:t>ახორციელებს</w:t>
      </w:r>
      <w:r>
        <w:rPr>
          <w:spacing w:val="47"/>
        </w:rPr>
        <w:t> </w:t>
      </w:r>
      <w:r>
        <w:rPr>
          <w:spacing w:val="-1"/>
        </w:rPr>
        <w:t>მუნიციპალიტეტი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1"/>
        </w:rPr>
        <w:t>მშენებლობის</w:t>
      </w:r>
      <w:r>
        <w:rPr>
          <w:spacing w:val="49"/>
        </w:rPr>
        <w:t> </w:t>
      </w:r>
      <w:r>
        <w:rPr>
          <w:spacing w:val="-1"/>
        </w:rPr>
        <w:t>ტექნიკურ</w:t>
      </w:r>
      <w:r>
        <w:rPr>
          <w:spacing w:val="51"/>
        </w:rPr>
        <w:t> </w:t>
      </w:r>
      <w:r>
        <w:rPr>
          <w:spacing w:val="-1"/>
        </w:rPr>
        <w:t>ზედამხედველობას</w:t>
      </w:r>
      <w:r>
        <w:rPr>
          <w:spacing w:val="49"/>
        </w:rPr>
        <w:t> </w:t>
      </w:r>
      <w:r>
        <w:rPr>
          <w:spacing w:val="-1"/>
        </w:rPr>
        <w:t>ახორციელებს</w:t>
      </w:r>
      <w:r>
        <w:rPr>
          <w:spacing w:val="49"/>
        </w:rPr>
        <w:t> </w:t>
      </w:r>
      <w:r>
        <w:rPr>
          <w:spacing w:val="-1"/>
        </w:rPr>
        <w:t>აკრედიტებული</w:t>
      </w:r>
      <w:r>
        <w:rPr>
          <w:spacing w:val="49"/>
        </w:rPr>
        <w:t> </w:t>
      </w:r>
      <w:r>
        <w:rPr>
          <w:spacing w:val="-1"/>
        </w:rPr>
        <w:t>ინსპექტირების</w:t>
      </w:r>
      <w:r>
        <w:rPr>
          <w:spacing w:val="34"/>
        </w:rPr>
        <w:t> </w:t>
      </w:r>
      <w:r>
        <w:rPr>
          <w:spacing w:val="-1"/>
        </w:rPr>
        <w:t>ორგანო</w:t>
      </w:r>
      <w:r>
        <w:rPr>
          <w:spacing w:val="22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ქალაქ</w:t>
      </w:r>
      <w:r>
        <w:rPr>
          <w:spacing w:val="36"/>
        </w:rPr>
        <w:t> </w:t>
      </w:r>
      <w:r>
        <w:rPr>
          <w:spacing w:val="-1"/>
        </w:rPr>
        <w:t>თბილისის</w:t>
      </w:r>
      <w:r>
        <w:rPr>
          <w:spacing w:val="38"/>
        </w:rPr>
        <w:t> </w:t>
      </w:r>
      <w:r>
        <w:rPr>
          <w:spacing w:val="-1"/>
        </w:rPr>
        <w:t>მუნიციპალიტეტის</w:t>
      </w:r>
      <w:r>
        <w:rPr>
          <w:spacing w:val="38"/>
        </w:rPr>
        <w:t> </w:t>
      </w:r>
      <w:r>
        <w:rPr>
          <w:spacing w:val="-1"/>
        </w:rPr>
        <w:t>მიერ</w:t>
      </w:r>
      <w:r>
        <w:rPr>
          <w:spacing w:val="39"/>
        </w:rPr>
        <w:t> </w:t>
      </w:r>
      <w:r>
        <w:rPr>
          <w:spacing w:val="-1"/>
        </w:rPr>
        <w:t>განხორციელებულ</w:t>
      </w:r>
      <w:r>
        <w:rPr>
          <w:spacing w:val="38"/>
        </w:rPr>
        <w:t> </w:t>
      </w:r>
      <w:r>
        <w:rPr>
          <w:spacing w:val="-1"/>
        </w:rPr>
        <w:t>პროექტებზე</w:t>
      </w:r>
      <w:r>
        <w:rPr>
          <w:spacing w:val="37"/>
        </w:rPr>
        <w:t> </w:t>
      </w:r>
      <w:r>
        <w:rPr/>
        <w:t>−</w:t>
      </w:r>
      <w:r>
        <w:rPr>
          <w:spacing w:val="39"/>
        </w:rPr>
        <w:t> </w:t>
      </w:r>
      <w:r>
        <w:rPr>
          <w:spacing w:val="-1"/>
        </w:rPr>
        <w:t>აგრეთვე</w:t>
      </w:r>
      <w:r>
        <w:rPr>
          <w:spacing w:val="23"/>
        </w:rPr>
        <w:t> </w:t>
      </w:r>
      <w:r>
        <w:rPr>
          <w:spacing w:val="-1"/>
        </w:rPr>
        <w:t>ქალაქ</w:t>
      </w:r>
      <w:r>
        <w:rPr>
          <w:spacing w:val="22"/>
        </w:rPr>
        <w:t> </w:t>
      </w:r>
      <w:r>
        <w:rPr>
          <w:spacing w:val="-2"/>
        </w:rPr>
        <w:t>თბილისის</w:t>
      </w:r>
      <w:r>
        <w:rPr>
          <w:spacing w:val="23"/>
        </w:rPr>
        <w:t> </w:t>
      </w:r>
      <w:r>
        <w:rPr>
          <w:spacing w:val="-1"/>
        </w:rPr>
        <w:t>მუნიციპალიტეტის</w:t>
      </w:r>
      <w:r>
        <w:rPr>
          <w:spacing w:val="23"/>
        </w:rPr>
        <w:t> </w:t>
      </w:r>
      <w:r>
        <w:rPr>
          <w:spacing w:val="-1"/>
        </w:rPr>
        <w:t>მიერ</w:t>
      </w:r>
      <w:r>
        <w:rPr>
          <w:spacing w:val="22"/>
        </w:rPr>
        <w:t> </w:t>
      </w:r>
      <w:r>
        <w:rPr>
          <w:spacing w:val="-1"/>
        </w:rPr>
        <w:t>დაფუძნებული</w:t>
      </w:r>
      <w:r>
        <w:rPr>
          <w:spacing w:val="21"/>
        </w:rPr>
        <w:t> </w:t>
      </w:r>
      <w:r>
        <w:rPr>
          <w:spacing w:val="-1"/>
        </w:rPr>
        <w:t>იურიდიული</w:t>
      </w:r>
      <w:r>
        <w:rPr>
          <w:spacing w:val="21"/>
        </w:rPr>
        <w:t> </w:t>
      </w:r>
      <w:r>
        <w:rPr>
          <w:spacing w:val="-1"/>
        </w:rPr>
        <w:t>პირი</w:t>
      </w:r>
      <w:r>
        <w:rPr>
          <w:rFonts w:ascii="Sylfaen" w:hAnsi="Sylfaen" w:cs="Sylfaen" w:eastAsia="Sylfaen"/>
          <w:spacing w:val="-1"/>
        </w:rPr>
        <w:t>),</w:t>
      </w:r>
      <w:r>
        <w:rPr>
          <w:rFonts w:ascii="Sylfaen" w:hAnsi="Sylfaen" w:cs="Sylfaen" w:eastAsia="Sylfaen"/>
          <w:spacing w:val="55"/>
        </w:rPr>
        <w:t> </w:t>
      </w:r>
      <w:r>
        <w:rPr>
          <w:spacing w:val="-1"/>
        </w:rPr>
        <w:t>ხოლო</w:t>
      </w:r>
      <w:r>
        <w:rPr>
          <w:spacing w:val="53"/>
        </w:rPr>
        <w:t> </w:t>
      </w:r>
      <w:r>
        <w:rPr>
          <w:spacing w:val="-1"/>
        </w:rPr>
        <w:t>მშენებლობის</w:t>
      </w:r>
      <w:r>
        <w:rPr>
          <w:spacing w:val="52"/>
        </w:rPr>
        <w:t> </w:t>
      </w:r>
      <w:r>
        <w:rPr>
          <w:spacing w:val="-1"/>
        </w:rPr>
        <w:t>უსაფრთხოების</w:t>
      </w:r>
      <w:r>
        <w:rPr>
          <w:spacing w:val="52"/>
        </w:rPr>
        <w:t> </w:t>
      </w:r>
      <w:r>
        <w:rPr>
          <w:spacing w:val="-1"/>
        </w:rPr>
        <w:t>ზედამხედველობას</w:t>
      </w:r>
      <w:r>
        <w:rPr>
          <w:spacing w:val="52"/>
        </w:rPr>
        <w:t> </w:t>
      </w:r>
      <w:r>
        <w:rPr>
          <w:spacing w:val="-1"/>
        </w:rPr>
        <w:t>ახორციელებს</w:t>
      </w:r>
      <w:r>
        <w:rPr>
          <w:spacing w:val="52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კანონმდებლობით</w:t>
      </w:r>
      <w:r>
        <w:rPr>
          <w:spacing w:val="-2"/>
        </w:rPr>
        <w:t> </w:t>
      </w:r>
      <w:r>
        <w:rPr>
          <w:spacing w:val="-1"/>
        </w:rPr>
        <w:t>დადგენილი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შესაბამისი კომპეტენციის მქონე</w:t>
      </w:r>
      <w:r>
        <w:rPr>
          <w:spacing w:val="1"/>
        </w:rPr>
        <w:t> </w:t>
      </w:r>
      <w:r>
        <w:rPr>
          <w:spacing w:val="-1"/>
        </w:rPr>
        <w:t>პირი</w:t>
      </w:r>
      <w:r>
        <w:rPr>
          <w:rFonts w:ascii="Sylfaen" w:hAnsi="Sylfaen" w:cs="Sylfaen" w:eastAsia="Sylfaen"/>
          <w:spacing w:val="-1"/>
        </w:rPr>
        <w:t>.“.</w:t>
      </w:r>
    </w:p>
    <w:p>
      <w:pPr>
        <w:pStyle w:val="Heading1"/>
        <w:spacing w:line="240" w:lineRule="auto" w:before="158"/>
        <w:ind w:left="560"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2.   </w:t>
      </w:r>
      <w:r>
        <w:rPr>
          <w:rFonts w:ascii="Sylfaen" w:hAnsi="Sylfaen" w:cs="Sylfaen" w:eastAsia="Sylfaen"/>
          <w:spacing w:val="25"/>
        </w:rPr>
        <w:t> </w:t>
      </w:r>
      <w:r>
        <w:rPr>
          <w:rFonts w:ascii="Sylfaen" w:hAnsi="Sylfaen" w:cs="Sylfaen" w:eastAsia="Sylfaen"/>
          <w:spacing w:val="-2"/>
        </w:rPr>
        <w:t>118-</w:t>
      </w:r>
      <w:r>
        <w:rPr>
          <w:spacing w:val="-2"/>
        </w:rPr>
        <w:t>ე</w:t>
      </w:r>
      <w:r>
        <w:rPr>
          <w:spacing w:val="10"/>
        </w:rPr>
        <w:t> </w:t>
      </w:r>
      <w:r>
        <w:rPr>
          <w:spacing w:val="-3"/>
        </w:rPr>
        <w:t>მუხლის</w:t>
      </w:r>
      <w:r>
        <w:rPr>
          <w:spacing w:val="7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-3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3"/>
        </w:rPr>
        <w:t>ნაწილის</w:t>
      </w:r>
      <w:r>
        <w:rPr>
          <w:spacing w:val="10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გ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4"/>
        </w:rPr>
        <w:t>ქვეპუნქტი</w:t>
      </w:r>
      <w:r>
        <w:rPr>
          <w:spacing w:val="10"/>
        </w:rPr>
        <w:t> </w:t>
      </w:r>
      <w:r>
        <w:rPr>
          <w:spacing w:val="-3"/>
        </w:rPr>
        <w:t>ჩამოყალიბდეს</w:t>
      </w:r>
      <w:r>
        <w:rPr>
          <w:spacing w:val="9"/>
        </w:rPr>
        <w:t> </w:t>
      </w:r>
      <w:r>
        <w:rPr>
          <w:spacing w:val="-3"/>
        </w:rPr>
        <w:t>შემდეგი</w:t>
      </w:r>
      <w:r>
        <w:rPr>
          <w:spacing w:val="11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7"/>
        <w:rPr>
          <w:rFonts w:ascii="Sylfaen" w:hAnsi="Sylfaen" w:cs="Sylfaen" w:eastAsia="Sylfaen"/>
          <w:b/>
          <w:bCs/>
          <w:sz w:val="15"/>
          <w:szCs w:val="15"/>
        </w:rPr>
      </w:pPr>
    </w:p>
    <w:p>
      <w:pPr>
        <w:pStyle w:val="BodyText"/>
        <w:spacing w:line="274" w:lineRule="auto"/>
        <w:ind w:left="199" w:right="114" w:firstLine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47"/>
        </w:rPr>
        <w:t> </w:t>
      </w:r>
      <w:r>
        <w:rPr>
          <w:spacing w:val="-1"/>
        </w:rPr>
        <w:t>დაინტერესებული</w:t>
      </w:r>
      <w:r>
        <w:rPr>
          <w:spacing w:val="45"/>
        </w:rPr>
        <w:t> </w:t>
      </w:r>
      <w:r>
        <w:rPr>
          <w:spacing w:val="-1"/>
        </w:rPr>
        <w:t>პირის</w:t>
      </w:r>
      <w:r>
        <w:rPr>
          <w:spacing w:val="47"/>
        </w:rPr>
        <w:t> </w:t>
      </w:r>
      <w:r>
        <w:rPr>
          <w:spacing w:val="-1"/>
        </w:rPr>
        <w:t>საჩივრის</w:t>
      </w:r>
      <w:r>
        <w:rPr>
          <w:spacing w:val="47"/>
        </w:rPr>
        <w:t> </w:t>
      </w:r>
      <w:r>
        <w:rPr>
          <w:spacing w:val="-1"/>
        </w:rPr>
        <w:t>ან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და</w:t>
      </w:r>
      <w:r>
        <w:rPr>
          <w:spacing w:val="47"/>
        </w:rPr>
        <w:t> </w:t>
      </w:r>
      <w:r>
        <w:rPr>
          <w:spacing w:val="-1"/>
        </w:rPr>
        <w:t>აკრედიტებული</w:t>
      </w:r>
      <w:r>
        <w:rPr>
          <w:spacing w:val="47"/>
        </w:rPr>
        <w:t> </w:t>
      </w:r>
      <w:r>
        <w:rPr>
          <w:spacing w:val="-1"/>
        </w:rPr>
        <w:t>ინსპექტირების</w:t>
      </w:r>
      <w:r>
        <w:rPr>
          <w:spacing w:val="47"/>
        </w:rPr>
        <w:t> </w:t>
      </w:r>
      <w:r>
        <w:rPr>
          <w:spacing w:val="-1"/>
        </w:rPr>
        <w:t>ორგანოს</w:t>
      </w:r>
      <w:r>
        <w:rPr>
          <w:spacing w:val="39"/>
        </w:rPr>
        <w:t> </w:t>
      </w:r>
      <w:r>
        <w:rPr>
          <w:spacing w:val="-1"/>
        </w:rPr>
        <w:t>მიმართვის საფუძველზე</w:t>
      </w:r>
      <w:r>
        <w:rPr>
          <w:rFonts w:ascii="Sylfaen" w:hAnsi="Sylfaen" w:cs="Sylfaen" w:eastAsia="Sylfaen"/>
          <w:spacing w:val="-1"/>
        </w:rPr>
        <w:t>.“.</w:t>
      </w:r>
    </w:p>
    <w:p>
      <w:pPr>
        <w:pStyle w:val="Heading1"/>
        <w:spacing w:line="240" w:lineRule="auto" w:before="163"/>
        <w:ind w:left="560"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3.    </w:t>
      </w:r>
      <w:r>
        <w:rPr>
          <w:rFonts w:ascii="Sylfaen" w:hAnsi="Sylfaen" w:cs="Sylfaen" w:eastAsia="Sylfaen"/>
          <w:spacing w:val="-2"/>
        </w:rPr>
        <w:t>119-</w:t>
      </w:r>
      <w:r>
        <w:rPr>
          <w:spacing w:val="-2"/>
        </w:rPr>
        <w:t>ე</w:t>
      </w:r>
      <w:r>
        <w:rPr>
          <w:spacing w:val="4"/>
        </w:rPr>
        <w:t> </w:t>
      </w:r>
      <w:r>
        <w:rPr>
          <w:spacing w:val="-4"/>
        </w:rPr>
        <w:t>მუხლის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5"/>
        <w:rPr>
          <w:rFonts w:ascii="Sylfaen" w:hAnsi="Sylfaen" w:cs="Sylfaen" w:eastAsia="Sylfaen"/>
          <w:b/>
          <w:bCs/>
          <w:sz w:val="15"/>
          <w:szCs w:val="15"/>
        </w:rPr>
      </w:pPr>
    </w:p>
    <w:p>
      <w:pPr>
        <w:pStyle w:val="BodyText"/>
        <w:spacing w:line="240" w:lineRule="auto"/>
        <w:ind w:left="560" w:right="0"/>
        <w:jc w:val="left"/>
        <w:rPr>
          <w:rFonts w:ascii="Sylfaen" w:hAnsi="Sylfaen" w:cs="Sylfaen" w:eastAsia="Sylfaen"/>
        </w:rPr>
      </w:pP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პირველი ნაწილი ჩამოყალიბდეს შემდეგი რედაქციით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10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275" w:lineRule="auto"/>
        <w:ind w:left="200" w:right="114" w:firstLine="35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„1.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1"/>
        </w:rPr>
        <w:t>მშენებლობის</w:t>
      </w:r>
      <w:r>
        <w:rPr>
          <w:spacing w:val="52"/>
        </w:rPr>
        <w:t> </w:t>
      </w:r>
      <w:r>
        <w:rPr>
          <w:spacing w:val="-1"/>
        </w:rPr>
        <w:t>ტექნიკურ</w:t>
      </w:r>
      <w:r>
        <w:rPr>
          <w:spacing w:val="51"/>
        </w:rPr>
        <w:t> </w:t>
      </w:r>
      <w:r>
        <w:rPr>
          <w:spacing w:val="-2"/>
        </w:rPr>
        <w:t>ზედამხედველობას</w:t>
      </w:r>
      <w:r>
        <w:rPr>
          <w:spacing w:val="52"/>
        </w:rPr>
        <w:t> </w:t>
      </w:r>
      <w:r>
        <w:rPr>
          <w:spacing w:val="-1"/>
        </w:rPr>
        <w:t>ახორციელებს</w:t>
      </w:r>
      <w:r>
        <w:rPr>
          <w:spacing w:val="49"/>
        </w:rPr>
        <w:t> </w:t>
      </w:r>
      <w:r>
        <w:rPr>
          <w:spacing w:val="-1"/>
        </w:rPr>
        <w:t>აკრედიტებული</w:t>
      </w:r>
      <w:r>
        <w:rPr>
          <w:spacing w:val="71"/>
        </w:rPr>
        <w:t> </w:t>
      </w:r>
      <w:r>
        <w:rPr>
          <w:spacing w:val="-1"/>
        </w:rPr>
        <w:t>ინსპექტირების</w:t>
      </w:r>
      <w:r>
        <w:rPr>
          <w:spacing w:val="2"/>
        </w:rPr>
        <w:t> </w:t>
      </w:r>
      <w:r>
        <w:rPr>
          <w:spacing w:val="-1"/>
        </w:rPr>
        <w:t>ორგანო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6"/>
        </w:rPr>
        <w:t> </w:t>
      </w:r>
      <w:r>
        <w:rPr>
          <w:spacing w:val="-1"/>
        </w:rPr>
        <w:t>აკრედიტებული</w:t>
      </w:r>
      <w:r>
        <w:rPr>
          <w:spacing w:val="2"/>
        </w:rPr>
        <w:t> </w:t>
      </w:r>
      <w:r>
        <w:rPr>
          <w:spacing w:val="-1"/>
        </w:rPr>
        <w:t>ინსპექტირების</w:t>
      </w:r>
      <w:r>
        <w:rPr>
          <w:spacing w:val="5"/>
        </w:rPr>
        <w:t> </w:t>
      </w:r>
      <w:r>
        <w:rPr>
          <w:spacing w:val="-1"/>
        </w:rPr>
        <w:t>ორგანოა</w:t>
      </w:r>
      <w:r>
        <w:rPr>
          <w:spacing w:val="1"/>
        </w:rPr>
        <w:t> </w:t>
      </w:r>
      <w:r>
        <w:rPr>
          <w:spacing w:val="-1"/>
        </w:rPr>
        <w:t>პროდუქტის</w:t>
      </w:r>
      <w:r>
        <w:rPr>
          <w:spacing w:val="39"/>
        </w:rPr>
        <w:t> </w:t>
      </w:r>
      <w:r>
        <w:rPr>
          <w:spacing w:val="-1"/>
        </w:rPr>
        <w:t>უსაფრთხოებისა</w:t>
      </w:r>
      <w:r>
        <w:rPr>
          <w:spacing w:val="43"/>
        </w:rPr>
        <w:t> 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თავისუფალი</w:t>
      </w:r>
      <w:r>
        <w:rPr>
          <w:spacing w:val="42"/>
        </w:rPr>
        <w:t> </w:t>
      </w:r>
      <w:r>
        <w:rPr>
          <w:spacing w:val="-1"/>
        </w:rPr>
        <w:t>მიმოქცევის</w:t>
      </w:r>
      <w:r>
        <w:rPr>
          <w:spacing w:val="42"/>
        </w:rPr>
        <w:t> </w:t>
      </w:r>
      <w:r>
        <w:rPr>
          <w:spacing w:val="-1"/>
        </w:rPr>
        <w:t>კოდექსით</w:t>
      </w:r>
      <w:r>
        <w:rPr>
          <w:spacing w:val="44"/>
        </w:rPr>
        <w:t> </w:t>
      </w:r>
      <w:r>
        <w:rPr>
          <w:spacing w:val="-1"/>
        </w:rPr>
        <w:t>განსაზღვრული</w:t>
      </w:r>
      <w:r>
        <w:rPr>
          <w:spacing w:val="42"/>
        </w:rPr>
        <w:t> </w:t>
      </w:r>
      <w:r>
        <w:rPr>
          <w:spacing w:val="-1"/>
        </w:rPr>
        <w:t>პირი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რომელიც</w:t>
      </w:r>
      <w:r>
        <w:rPr>
          <w:spacing w:val="35"/>
        </w:rPr>
        <w:t> </w:t>
      </w:r>
      <w:r>
        <w:rPr>
          <w:spacing w:val="-1"/>
        </w:rPr>
        <w:t>ახორციელებს</w:t>
      </w:r>
      <w:r>
        <w:rPr>
          <w:spacing w:val="54"/>
        </w:rPr>
        <w:t> </w:t>
      </w:r>
      <w:r>
        <w:rPr>
          <w:spacing w:val="-1"/>
        </w:rPr>
        <w:t>მშენებლობის</w:t>
      </w:r>
      <w:r>
        <w:rPr>
          <w:spacing w:val="54"/>
        </w:rPr>
        <w:t> </w:t>
      </w:r>
      <w:r>
        <w:rPr>
          <w:spacing w:val="-1"/>
        </w:rPr>
        <w:t>ზედამხედველობას</w:t>
      </w:r>
      <w:r>
        <w:rPr>
          <w:spacing w:val="54"/>
        </w:rPr>
        <w:t> </w:t>
      </w:r>
      <w:r>
        <w:rPr>
          <w:spacing w:val="-1"/>
        </w:rPr>
        <w:t>ამ</w:t>
      </w:r>
      <w:r>
        <w:rPr>
          <w:spacing w:val="54"/>
        </w:rPr>
        <w:t> </w:t>
      </w:r>
      <w:r>
        <w:rPr>
          <w:spacing w:val="-1"/>
        </w:rPr>
        <w:t>კოდექსითა</w:t>
      </w:r>
      <w:r>
        <w:rPr/>
        <w:t> და</w:t>
      </w:r>
      <w:r>
        <w:rPr>
          <w:spacing w:val="52"/>
        </w:rPr>
        <w:t> </w:t>
      </w:r>
      <w:r>
        <w:rPr>
          <w:spacing w:val="-1"/>
        </w:rPr>
        <w:t>საქართველოს</w:t>
      </w:r>
      <w:r>
        <w:rPr>
          <w:spacing w:val="54"/>
        </w:rPr>
        <w:t> </w:t>
      </w:r>
      <w:r>
        <w:rPr>
          <w:spacing w:val="-1"/>
        </w:rPr>
        <w:t>სხვა</w:t>
      </w:r>
      <w:r>
        <w:rPr>
          <w:spacing w:val="23"/>
        </w:rPr>
        <w:t> </w:t>
      </w:r>
      <w:r>
        <w:rPr>
          <w:spacing w:val="-1"/>
        </w:rPr>
        <w:t>საკანონმდებლო</w:t>
      </w:r>
      <w:r>
        <w:rPr>
          <w:spacing w:val="-3"/>
        </w:rPr>
        <w:t> </w:t>
      </w:r>
      <w:r>
        <w:rPr/>
        <w:t>და</w:t>
      </w:r>
      <w:r>
        <w:rPr>
          <w:spacing w:val="-1"/>
        </w:rPr>
        <w:t> კანონქვემდებარე</w:t>
      </w:r>
      <w:r>
        <w:rPr>
          <w:spacing w:val="1"/>
        </w:rPr>
        <w:t> </w:t>
      </w:r>
      <w:r>
        <w:rPr>
          <w:spacing w:val="-1"/>
        </w:rPr>
        <w:t>ნორმატიული აქტებით</w:t>
      </w:r>
      <w:r>
        <w:rPr/>
        <w:t> </w:t>
      </w:r>
      <w:r>
        <w:rPr>
          <w:spacing w:val="-1"/>
        </w:rPr>
        <w:t>დადგენილი წესით</w:t>
      </w:r>
      <w:r>
        <w:rPr>
          <w:rFonts w:ascii="Sylfaen" w:hAnsi="Sylfaen" w:cs="Sylfaen" w:eastAsia="Sylfaen"/>
          <w:spacing w:val="-1"/>
        </w:rPr>
        <w:t>.“.</w:t>
      </w:r>
    </w:p>
    <w:p>
      <w:pPr>
        <w:pStyle w:val="BodyText"/>
        <w:spacing w:line="240" w:lineRule="auto" w:before="162"/>
        <w:ind w:left="560" w:right="0"/>
        <w:jc w:val="left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-2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ნაწილი ჩამოყალიბდეს შემდეგი</w:t>
      </w:r>
      <w:r>
        <w:rPr>
          <w:spacing w:val="-3"/>
        </w:rPr>
        <w:t> </w:t>
      </w:r>
      <w:r>
        <w:rPr>
          <w:spacing w:val="-1"/>
        </w:rPr>
        <w:t>რედაქციით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7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275" w:lineRule="auto"/>
        <w:ind w:left="200" w:right="114" w:firstLine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„2.</w:t>
      </w:r>
      <w:r>
        <w:rPr>
          <w:rFonts w:ascii="Sylfaen" w:hAnsi="Sylfaen" w:cs="Sylfaen" w:eastAsia="Sylfaen"/>
          <w:spacing w:val="49"/>
        </w:rPr>
        <w:t> </w:t>
      </w:r>
      <w:r>
        <w:rPr>
          <w:spacing w:val="-1"/>
        </w:rPr>
        <w:t>აკრედიტებული</w:t>
      </w:r>
      <w:r>
        <w:rPr>
          <w:spacing w:val="45"/>
        </w:rPr>
        <w:t> </w:t>
      </w:r>
      <w:r>
        <w:rPr>
          <w:spacing w:val="-1"/>
        </w:rPr>
        <w:t>ინსპექტირების</w:t>
      </w:r>
      <w:r>
        <w:rPr>
          <w:spacing w:val="48"/>
        </w:rPr>
        <w:t> </w:t>
      </w:r>
      <w:r>
        <w:rPr>
          <w:spacing w:val="-1"/>
        </w:rPr>
        <w:t>ორგანო</w:t>
      </w:r>
      <w:r>
        <w:rPr>
          <w:spacing w:val="46"/>
        </w:rPr>
        <w:t> </w:t>
      </w:r>
      <w:r>
        <w:rPr>
          <w:spacing w:val="-1"/>
        </w:rPr>
        <w:t>უფლებამოსილია</w:t>
      </w:r>
      <w:r>
        <w:rPr>
          <w:spacing w:val="48"/>
        </w:rPr>
        <w:t> </w:t>
      </w:r>
      <w:r>
        <w:rPr>
          <w:spacing w:val="-1"/>
        </w:rPr>
        <w:t>ტექნიკური</w:t>
      </w:r>
      <w:r>
        <w:rPr>
          <w:spacing w:val="33"/>
        </w:rPr>
        <w:t> </w:t>
      </w:r>
      <w:r>
        <w:rPr>
          <w:spacing w:val="-1"/>
        </w:rPr>
        <w:t>ზედამხედველობა</w:t>
      </w:r>
      <w:r>
        <w:rPr>
          <w:spacing w:val="41"/>
        </w:rPr>
        <w:t> </w:t>
      </w:r>
      <w:r>
        <w:rPr>
          <w:spacing w:val="-1"/>
        </w:rPr>
        <w:t>განახორციელოს</w:t>
      </w:r>
      <w:r>
        <w:rPr>
          <w:spacing w:val="39"/>
        </w:rPr>
        <w:t> </w:t>
      </w:r>
      <w:r>
        <w:rPr>
          <w:spacing w:val="-2"/>
        </w:rPr>
        <w:t>მხოლოდ</w:t>
      </w:r>
      <w:r>
        <w:rPr>
          <w:spacing w:val="39"/>
        </w:rPr>
        <w:t> </w:t>
      </w:r>
      <w:r>
        <w:rPr>
          <w:spacing w:val="-1"/>
        </w:rPr>
        <w:t>ისეთ</w:t>
      </w:r>
      <w:r>
        <w:rPr>
          <w:spacing w:val="41"/>
        </w:rPr>
        <w:t> </w:t>
      </w:r>
      <w:r>
        <w:rPr>
          <w:spacing w:val="-1"/>
        </w:rPr>
        <w:t>საქმიანობაზე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2"/>
        </w:rPr>
        <w:t>რომლისთვისაც</w:t>
      </w:r>
      <w:r>
        <w:rPr>
          <w:spacing w:val="41"/>
        </w:rPr>
        <w:t> </w:t>
      </w:r>
      <w:r>
        <w:rPr>
          <w:spacing w:val="-1"/>
        </w:rPr>
        <w:t>ის</w:t>
      </w:r>
      <w:r>
        <w:rPr>
          <w:spacing w:val="39"/>
        </w:rPr>
        <w:t> </w:t>
      </w:r>
      <w:r>
        <w:rPr>
          <w:spacing w:val="-1"/>
        </w:rPr>
        <w:t>არის</w:t>
      </w:r>
      <w:r>
        <w:rPr>
          <w:spacing w:val="58"/>
        </w:rPr>
        <w:t> </w:t>
      </w:r>
      <w:r>
        <w:rPr>
          <w:spacing w:val="-1"/>
        </w:rPr>
        <w:t>აკრედიტებული</w:t>
      </w:r>
      <w:r>
        <w:rPr>
          <w:rFonts w:ascii="Sylfaen" w:hAnsi="Sylfaen" w:cs="Sylfaen" w:eastAsia="Sylfaen"/>
          <w:spacing w:val="-1"/>
        </w:rPr>
        <w:t>.“.</w:t>
      </w:r>
    </w:p>
    <w:p>
      <w:pPr>
        <w:pStyle w:val="BodyText"/>
        <w:spacing w:line="240" w:lineRule="auto" w:before="159"/>
        <w:ind w:left="560" w:right="0"/>
        <w:jc w:val="left"/>
        <w:rPr>
          <w:rFonts w:ascii="Sylfaen" w:hAnsi="Sylfaen" w:cs="Sylfaen" w:eastAsia="Sylfaen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-4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ნაწილი ჩამოყალიბდეს შემდეგი</w:t>
      </w:r>
      <w:r>
        <w:rPr>
          <w:spacing w:val="-3"/>
        </w:rPr>
        <w:t> </w:t>
      </w:r>
      <w:r>
        <w:rPr>
          <w:spacing w:val="-1"/>
        </w:rPr>
        <w:t>რედაქციით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after="0" w:line="240" w:lineRule="auto"/>
        <w:jc w:val="left"/>
        <w:rPr>
          <w:rFonts w:ascii="Sylfaen" w:hAnsi="Sylfaen" w:cs="Sylfaen" w:eastAsia="Sylfaen"/>
        </w:rPr>
        <w:sectPr>
          <w:type w:val="continuous"/>
          <w:pgSz w:w="12240" w:h="15840"/>
          <w:pgMar w:top="1420" w:bottom="280" w:left="1240" w:right="1320"/>
        </w:sectPr>
      </w:pPr>
    </w:p>
    <w:p>
      <w:pPr>
        <w:pStyle w:val="BodyText"/>
        <w:spacing w:line="275" w:lineRule="auto" w:before="24"/>
        <w:ind w:left="119" w:right="112" w:firstLine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„4.</w:t>
      </w:r>
      <w:r>
        <w:rPr>
          <w:rFonts w:ascii="Sylfaen" w:hAnsi="Sylfaen" w:cs="Sylfaen" w:eastAsia="Sylfaen"/>
          <w:spacing w:val="10"/>
        </w:rPr>
        <w:t> </w:t>
      </w:r>
      <w:r>
        <w:rPr>
          <w:rFonts w:ascii="Sylfaen" w:hAnsi="Sylfaen" w:cs="Sylfaen" w:eastAsia="Sylfaen"/>
        </w:rPr>
        <w:t>I</w:t>
      </w:r>
      <w:r>
        <w:rPr>
          <w:rFonts w:ascii="Sylfaen" w:hAnsi="Sylfaen" w:cs="Sylfaen" w:eastAsia="Sylfaen"/>
          <w:spacing w:val="9"/>
        </w:rPr>
        <w:t> </w:t>
      </w:r>
      <w:r>
        <w:rPr/>
        <w:t>და</w:t>
      </w:r>
      <w:r>
        <w:rPr>
          <w:spacing w:val="9"/>
        </w:rPr>
        <w:t> </w:t>
      </w:r>
      <w:r>
        <w:rPr>
          <w:rFonts w:ascii="Sylfaen" w:hAnsi="Sylfaen" w:cs="Sylfaen" w:eastAsia="Sylfaen"/>
          <w:spacing w:val="-1"/>
        </w:rPr>
        <w:t>II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კლასების</w:t>
      </w:r>
      <w:r>
        <w:rPr>
          <w:spacing w:val="11"/>
        </w:rPr>
        <w:t> </w:t>
      </w:r>
      <w:r>
        <w:rPr>
          <w:spacing w:val="-1"/>
        </w:rPr>
        <w:t>შენობა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ნაგებობების</w:t>
      </w:r>
      <w:r>
        <w:rPr>
          <w:spacing w:val="9"/>
        </w:rPr>
        <w:t> </w:t>
      </w:r>
      <w:r>
        <w:rPr>
          <w:spacing w:val="-1"/>
        </w:rPr>
        <w:t>მშენებლობის</w:t>
      </w:r>
      <w:r>
        <w:rPr>
          <w:spacing w:val="9"/>
        </w:rPr>
        <w:t> </w:t>
      </w:r>
      <w:r>
        <w:rPr>
          <w:spacing w:val="-1"/>
        </w:rPr>
        <w:t>ნებართვების</w:t>
      </w:r>
      <w:r>
        <w:rPr>
          <w:spacing w:val="9"/>
        </w:rPr>
        <w:t> </w:t>
      </w:r>
      <w:r>
        <w:rPr>
          <w:spacing w:val="-1"/>
        </w:rPr>
        <w:t>მფლობელი</w:t>
      </w:r>
      <w:r>
        <w:rPr>
          <w:spacing w:val="51"/>
        </w:rPr>
        <w:t> </w:t>
      </w:r>
      <w:r>
        <w:rPr>
          <w:spacing w:val="-1"/>
        </w:rPr>
        <w:t>უფლებამოსილია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ხოლო</w:t>
      </w:r>
      <w:r>
        <w:rPr>
          <w:spacing w:val="7"/>
        </w:rPr>
        <w:t> </w:t>
      </w:r>
      <w:r>
        <w:rPr>
          <w:rFonts w:ascii="Sylfaen" w:hAnsi="Sylfaen" w:cs="Sylfaen" w:eastAsia="Sylfaen"/>
          <w:spacing w:val="-2"/>
        </w:rPr>
        <w:t>III</w:t>
      </w:r>
      <w:r>
        <w:rPr>
          <w:rFonts w:ascii="Sylfaen" w:hAnsi="Sylfaen" w:cs="Sylfaen" w:eastAsia="Sylfaen"/>
          <w:spacing w:val="6"/>
        </w:rPr>
        <w:t> </w:t>
      </w:r>
      <w:r>
        <w:rPr/>
        <w:t>და</w:t>
      </w:r>
      <w:r>
        <w:rPr>
          <w:spacing w:val="7"/>
        </w:rPr>
        <w:t> </w:t>
      </w:r>
      <w:r>
        <w:rPr>
          <w:rFonts w:ascii="Sylfaen" w:hAnsi="Sylfaen" w:cs="Sylfaen" w:eastAsia="Sylfaen"/>
          <w:spacing w:val="-1"/>
        </w:rPr>
        <w:t>IV</w:t>
      </w:r>
      <w:r>
        <w:rPr>
          <w:rFonts w:ascii="Sylfaen" w:hAnsi="Sylfaen" w:cs="Sylfaen" w:eastAsia="Sylfaen"/>
          <w:spacing w:val="8"/>
        </w:rPr>
        <w:t> </w:t>
      </w:r>
      <w:r>
        <w:rPr>
          <w:spacing w:val="-1"/>
        </w:rPr>
        <w:t>კლასების</w:t>
      </w:r>
      <w:r>
        <w:rPr>
          <w:spacing w:val="6"/>
        </w:rPr>
        <w:t> </w:t>
      </w:r>
      <w:r>
        <w:rPr>
          <w:spacing w:val="-1"/>
        </w:rPr>
        <w:t>შენობა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ნაგებობების</w:t>
      </w:r>
      <w:r>
        <w:rPr>
          <w:spacing w:val="6"/>
        </w:rPr>
        <w:t> </w:t>
      </w:r>
      <w:r>
        <w:rPr>
          <w:spacing w:val="-1"/>
        </w:rPr>
        <w:t>მშენებლობის</w:t>
      </w:r>
      <w:r>
        <w:rPr>
          <w:spacing w:val="6"/>
        </w:rPr>
        <w:t> </w:t>
      </w:r>
      <w:r>
        <w:rPr>
          <w:spacing w:val="-1"/>
        </w:rPr>
        <w:t>ნებართვების</w:t>
      </w:r>
      <w:r>
        <w:rPr>
          <w:spacing w:val="57"/>
        </w:rPr>
        <w:t> </w:t>
      </w:r>
      <w:r>
        <w:rPr>
          <w:spacing w:val="-1"/>
        </w:rPr>
        <w:t>მფლობელი</w:t>
      </w:r>
      <w:r>
        <w:rPr>
          <w:spacing w:val="5"/>
        </w:rPr>
        <w:t> </w:t>
      </w:r>
      <w:r>
        <w:rPr>
          <w:spacing w:val="-2"/>
        </w:rPr>
        <w:t>ვალდებულია</w:t>
      </w:r>
      <w:r>
        <w:rPr>
          <w:spacing w:val="5"/>
        </w:rPr>
        <w:t> </w:t>
      </w:r>
      <w:r>
        <w:rPr>
          <w:spacing w:val="-1"/>
        </w:rPr>
        <w:t>სამშენებლო</w:t>
      </w:r>
      <w:r>
        <w:rPr>
          <w:spacing w:val="6"/>
        </w:rPr>
        <w:t> </w:t>
      </w:r>
      <w:r>
        <w:rPr>
          <w:spacing w:val="-1"/>
        </w:rPr>
        <w:t>ობიექტის</w:t>
      </w:r>
      <w:r>
        <w:rPr>
          <w:spacing w:val="4"/>
        </w:rPr>
        <w:t> </w:t>
      </w:r>
      <w:r>
        <w:rPr>
          <w:spacing w:val="-1"/>
        </w:rPr>
        <w:t>ინსპექტირების</w:t>
      </w:r>
      <w:r>
        <w:rPr>
          <w:spacing w:val="4"/>
        </w:rPr>
        <w:t> </w:t>
      </w:r>
      <w:r>
        <w:rPr>
          <w:spacing w:val="-1"/>
        </w:rPr>
        <w:t>განხორციელება</w:t>
      </w:r>
      <w:r>
        <w:rPr>
          <w:spacing w:val="59"/>
        </w:rPr>
        <w:t> </w:t>
      </w:r>
      <w:r>
        <w:rPr>
          <w:spacing w:val="-1"/>
        </w:rPr>
        <w:t>დაუკვეთოს</w:t>
      </w:r>
      <w:r>
        <w:rPr>
          <w:spacing w:val="4"/>
        </w:rPr>
        <w:t> </w:t>
      </w:r>
      <w:r>
        <w:rPr>
          <w:spacing w:val="-1"/>
        </w:rPr>
        <w:t>აკრედიტებულ</w:t>
      </w:r>
      <w:r>
        <w:rPr>
          <w:spacing w:val="3"/>
        </w:rPr>
        <w:t> </w:t>
      </w:r>
      <w:r>
        <w:rPr>
          <w:spacing w:val="-1"/>
        </w:rPr>
        <w:t>ინსპექტირების</w:t>
      </w:r>
      <w:r>
        <w:rPr>
          <w:spacing w:val="4"/>
        </w:rPr>
        <w:t> </w:t>
      </w:r>
      <w:r>
        <w:rPr>
          <w:spacing w:val="-1"/>
        </w:rPr>
        <w:t>ორგანოს</w:t>
      </w:r>
      <w:r>
        <w:rPr>
          <w:spacing w:val="4"/>
        </w:rPr>
        <w:t> </w:t>
      </w:r>
      <w:r>
        <w:rPr>
          <w:spacing w:val="-2"/>
        </w:rPr>
        <w:t>შესაბამისი</w:t>
      </w:r>
      <w:r>
        <w:rPr>
          <w:spacing w:val="5"/>
        </w:rPr>
        <w:t> </w:t>
      </w:r>
      <w:r>
        <w:rPr>
          <w:spacing w:val="-1"/>
        </w:rPr>
        <w:t>ხელშეკრულების</w:t>
      </w:r>
      <w:r>
        <w:rPr>
          <w:spacing w:val="53"/>
        </w:rPr>
        <w:t> </w:t>
      </w:r>
      <w:r>
        <w:rPr>
          <w:spacing w:val="-1"/>
        </w:rPr>
        <w:t>საფუძველზე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0"/>
        </w:rPr>
        <w:t> </w:t>
      </w:r>
      <w:r>
        <w:rPr>
          <w:spacing w:val="-1"/>
        </w:rPr>
        <w:t>აკრედიტებული</w:t>
      </w:r>
      <w:r>
        <w:rPr>
          <w:spacing w:val="19"/>
        </w:rPr>
        <w:t> </w:t>
      </w:r>
      <w:r>
        <w:rPr>
          <w:spacing w:val="-1"/>
        </w:rPr>
        <w:t>ინსპექტირების</w:t>
      </w:r>
      <w:r>
        <w:rPr>
          <w:spacing w:val="19"/>
        </w:rPr>
        <w:t> </w:t>
      </w:r>
      <w:r>
        <w:rPr>
          <w:spacing w:val="-1"/>
        </w:rPr>
        <w:t>ორგანო</w:t>
      </w:r>
      <w:r>
        <w:rPr>
          <w:spacing w:val="17"/>
        </w:rPr>
        <w:t> </w:t>
      </w:r>
      <w:r>
        <w:rPr>
          <w:spacing w:val="-1"/>
        </w:rPr>
        <w:t>ვალდებულია</w:t>
      </w:r>
      <w:r>
        <w:rPr>
          <w:spacing w:val="19"/>
        </w:rPr>
        <w:t> </w:t>
      </w:r>
      <w:r>
        <w:rPr>
          <w:spacing w:val="-1"/>
        </w:rPr>
        <w:t>ამის</w:t>
      </w:r>
      <w:r>
        <w:rPr>
          <w:spacing w:val="18"/>
        </w:rPr>
        <w:t> </w:t>
      </w:r>
      <w:r>
        <w:rPr>
          <w:spacing w:val="-1"/>
        </w:rPr>
        <w:t>შესახებ</w:t>
      </w:r>
      <w:r>
        <w:rPr>
          <w:spacing w:val="32"/>
        </w:rPr>
        <w:t> </w:t>
      </w:r>
      <w:r>
        <w:rPr>
          <w:spacing w:val="-1"/>
        </w:rPr>
        <w:t>შეატყობინოს </w:t>
      </w:r>
      <w:r>
        <w:rPr>
          <w:spacing w:val="-2"/>
        </w:rPr>
        <w:t>მშენებლობის </w:t>
      </w:r>
      <w:r>
        <w:rPr>
          <w:spacing w:val="-1"/>
        </w:rPr>
        <w:t>საჯარო</w:t>
      </w:r>
      <w:r>
        <w:rPr/>
        <w:t> </w:t>
      </w:r>
      <w:r>
        <w:rPr>
          <w:spacing w:val="-1"/>
        </w:rPr>
        <w:t>ზედამხედველობის ორგანოს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pStyle w:val="BodyText"/>
        <w:spacing w:line="240" w:lineRule="auto" w:before="161"/>
        <w:ind w:left="481" w:right="0"/>
        <w:jc w:val="left"/>
        <w:rPr>
          <w:rFonts w:ascii="Sylfaen" w:hAnsi="Sylfaen" w:cs="Sylfaen" w:eastAsia="Sylfaen"/>
        </w:rPr>
      </w:pPr>
      <w:r>
        <w:rPr/>
        <w:t>დ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-7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ნაწილი ჩამოყალიბდეს შემდეგი რედაქციით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5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240" w:lineRule="auto"/>
        <w:ind w:left="481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„7.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აკრედიტებული ინსპექტირების ორგანო</w:t>
      </w:r>
      <w:r>
        <w:rPr/>
        <w:t> </w:t>
      </w:r>
      <w:r>
        <w:rPr>
          <w:spacing w:val="-1"/>
        </w:rPr>
        <w:t>ვალდებულია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10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272" w:lineRule="auto"/>
        <w:ind w:left="121" w:right="114" w:firstLine="359"/>
        <w:jc w:val="both"/>
        <w:rPr>
          <w:rFonts w:ascii="Sylfaen" w:hAnsi="Sylfaen" w:cs="Sylfaen" w:eastAsia="Sylfaen"/>
        </w:rPr>
      </w:pP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სამშენებლო</w:t>
      </w:r>
      <w:r>
        <w:rPr>
          <w:spacing w:val="-14"/>
        </w:rPr>
        <w:t> </w:t>
      </w:r>
      <w:r>
        <w:rPr>
          <w:spacing w:val="-1"/>
        </w:rPr>
        <w:t>ობიექტის</w:t>
      </w:r>
      <w:r>
        <w:rPr>
          <w:spacing w:val="-13"/>
        </w:rPr>
        <w:t> </w:t>
      </w:r>
      <w:r>
        <w:rPr>
          <w:spacing w:val="-1"/>
        </w:rPr>
        <w:t>ინსპექტირების</w:t>
      </w:r>
      <w:r>
        <w:rPr>
          <w:spacing w:val="-13"/>
        </w:rPr>
        <w:t> </w:t>
      </w:r>
      <w:r>
        <w:rPr>
          <w:spacing w:val="-1"/>
        </w:rPr>
        <w:t>განხორციელების</w:t>
      </w:r>
      <w:r>
        <w:rPr>
          <w:spacing w:val="-15"/>
        </w:rPr>
        <w:t> </w:t>
      </w:r>
      <w:r>
        <w:rPr>
          <w:spacing w:val="-1"/>
        </w:rPr>
        <w:t>უფლებამოსილების</w:t>
      </w:r>
      <w:r>
        <w:rPr>
          <w:spacing w:val="-13"/>
        </w:rPr>
        <w:t> </w:t>
      </w:r>
      <w:r>
        <w:rPr>
          <w:spacing w:val="-2"/>
        </w:rPr>
        <w:t>მისაღებად</w:t>
      </w:r>
      <w:r>
        <w:rPr>
          <w:spacing w:val="57"/>
        </w:rPr>
        <w:t> </w:t>
      </w:r>
      <w:r>
        <w:rPr>
          <w:spacing w:val="-1"/>
        </w:rPr>
        <w:t>ჰქონდეს </w:t>
      </w:r>
      <w:r>
        <w:rPr>
          <w:spacing w:val="-2"/>
        </w:rPr>
        <w:t>შესაბამისი</w:t>
      </w:r>
      <w:r>
        <w:rPr>
          <w:spacing w:val="-1"/>
        </w:rPr>
        <w:t> პროფესიული პასუხისმგებლობის დაზღვევა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4" w:lineRule="auto" w:before="168"/>
        <w:ind w:left="121" w:right="116" w:firstLine="359"/>
        <w:jc w:val="both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38"/>
        </w:rPr>
        <w:t> </w:t>
      </w:r>
      <w:r>
        <w:rPr>
          <w:spacing w:val="-1"/>
        </w:rPr>
        <w:t>მშენებლობის</w:t>
      </w:r>
      <w:r>
        <w:rPr>
          <w:spacing w:val="37"/>
        </w:rPr>
        <w:t> </w:t>
      </w:r>
      <w:r>
        <w:rPr>
          <w:spacing w:val="-1"/>
        </w:rPr>
        <w:t>ცალკეული</w:t>
      </w:r>
      <w:r>
        <w:rPr>
          <w:spacing w:val="37"/>
        </w:rPr>
        <w:t> </w:t>
      </w:r>
      <w:r>
        <w:rPr>
          <w:spacing w:val="-1"/>
        </w:rPr>
        <w:t>ეტაპების</w:t>
      </w:r>
      <w:r>
        <w:rPr>
          <w:spacing w:val="37"/>
        </w:rPr>
        <w:t> </w:t>
      </w:r>
      <w:r>
        <w:rPr>
          <w:spacing w:val="-1"/>
        </w:rPr>
        <w:t>დამთავრების</w:t>
      </w:r>
      <w:r>
        <w:rPr>
          <w:spacing w:val="37"/>
        </w:rPr>
        <w:t> </w:t>
      </w:r>
      <w:r>
        <w:rPr>
          <w:spacing w:val="-1"/>
        </w:rPr>
        <w:t>შესახებ</w:t>
      </w:r>
      <w:r>
        <w:rPr>
          <w:spacing w:val="38"/>
        </w:rPr>
        <w:t> </w:t>
      </w:r>
      <w:r>
        <w:rPr>
          <w:spacing w:val="-2"/>
        </w:rPr>
        <w:t>შესაბამისი</w:t>
      </w:r>
      <w:r>
        <w:rPr>
          <w:spacing w:val="37"/>
        </w:rPr>
        <w:t> </w:t>
      </w:r>
      <w:r>
        <w:rPr>
          <w:spacing w:val="-1"/>
        </w:rPr>
        <w:t>დოკუმენტაცია</w:t>
      </w:r>
      <w:r>
        <w:rPr>
          <w:spacing w:val="59"/>
        </w:rPr>
        <w:t> </w:t>
      </w:r>
      <w:r>
        <w:rPr>
          <w:spacing w:val="-1"/>
        </w:rPr>
        <w:t>წარუდგინოს მშენებლობის საჯარო</w:t>
      </w:r>
      <w:r>
        <w:rPr/>
        <w:t> </w:t>
      </w:r>
      <w:r>
        <w:rPr>
          <w:spacing w:val="-1"/>
        </w:rPr>
        <w:t>ზედამხედველობის </w:t>
      </w:r>
      <w:r>
        <w:rPr>
          <w:spacing w:val="-2"/>
        </w:rPr>
        <w:t>შესაბამის</w:t>
      </w:r>
      <w:r>
        <w:rPr>
          <w:spacing w:val="-1"/>
        </w:rPr>
        <w:t> ორგანოს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4" w:lineRule="auto" w:before="163"/>
        <w:ind w:left="122" w:right="112" w:firstLine="359"/>
        <w:jc w:val="both"/>
        <w:rPr>
          <w:rFonts w:ascii="Sylfaen" w:hAnsi="Sylfaen" w:cs="Sylfaen" w:eastAsia="Sylfaen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-10"/>
        </w:rPr>
        <w:t> </w:t>
      </w:r>
      <w:r>
        <w:rPr>
          <w:spacing w:val="-1"/>
        </w:rPr>
        <w:t>სრულად</w:t>
      </w:r>
      <w:r>
        <w:rPr>
          <w:spacing w:val="-9"/>
        </w:rPr>
        <w:t> </w:t>
      </w:r>
      <w:r>
        <w:rPr>
          <w:spacing w:val="-1"/>
        </w:rPr>
        <w:t>აგოს</w:t>
      </w:r>
      <w:r>
        <w:rPr>
          <w:spacing w:val="-11"/>
        </w:rPr>
        <w:t> </w:t>
      </w:r>
      <w:r>
        <w:rPr>
          <w:spacing w:val="-1"/>
        </w:rPr>
        <w:t>პასუხი</w:t>
      </w:r>
      <w:r>
        <w:rPr>
          <w:spacing w:val="-13"/>
        </w:rPr>
        <w:t> </w:t>
      </w:r>
      <w:r>
        <w:rPr>
          <w:spacing w:val="-2"/>
        </w:rPr>
        <w:t>მისი</w:t>
      </w:r>
      <w:r>
        <w:rPr>
          <w:spacing w:val="-11"/>
        </w:rPr>
        <w:t> </w:t>
      </w:r>
      <w:r>
        <w:rPr>
          <w:spacing w:val="-1"/>
        </w:rPr>
        <w:t>ბრალეულობით</w:t>
      </w:r>
      <w:r>
        <w:rPr>
          <w:spacing w:val="-9"/>
        </w:rPr>
        <w:t> </w:t>
      </w:r>
      <w:r>
        <w:rPr>
          <w:spacing w:val="-1"/>
        </w:rPr>
        <w:t>მშენებლობის</w:t>
      </w:r>
      <w:r>
        <w:rPr>
          <w:spacing w:val="-11"/>
        </w:rPr>
        <w:t> </w:t>
      </w:r>
      <w:r>
        <w:rPr>
          <w:spacing w:val="-1"/>
        </w:rPr>
        <w:t>ნებართვის</w:t>
      </w:r>
      <w:r>
        <w:rPr>
          <w:spacing w:val="-11"/>
        </w:rPr>
        <w:t> </w:t>
      </w:r>
      <w:r>
        <w:rPr>
          <w:spacing w:val="-1"/>
        </w:rPr>
        <w:t>მფლობელისთვის</w:t>
      </w:r>
      <w:r>
        <w:rPr>
          <w:spacing w:val="53"/>
        </w:rPr>
        <w:t> </w:t>
      </w:r>
      <w:r>
        <w:rPr>
          <w:spacing w:val="-1"/>
        </w:rPr>
        <w:t>მიყენებული </w:t>
      </w:r>
      <w:r>
        <w:rPr>
          <w:spacing w:val="-2"/>
        </w:rPr>
        <w:t>ზიანისათვის</w:t>
      </w:r>
      <w:r>
        <w:rPr>
          <w:rFonts w:ascii="Sylfaen" w:hAnsi="Sylfaen" w:cs="Sylfaen" w:eastAsia="Sylfaen"/>
          <w:spacing w:val="-2"/>
        </w:rPr>
        <w:t>;</w:t>
      </w:r>
    </w:p>
    <w:p>
      <w:pPr>
        <w:pStyle w:val="BodyText"/>
        <w:spacing w:line="272" w:lineRule="auto" w:before="165"/>
        <w:ind w:left="122" w:right="114" w:firstLine="359"/>
        <w:jc w:val="both"/>
        <w:rPr>
          <w:rFonts w:ascii="Sylfaen" w:hAnsi="Sylfaen" w:cs="Sylfaen" w:eastAsia="Sylfaen"/>
        </w:rPr>
      </w:pPr>
      <w:r>
        <w:rPr/>
        <w:t>დ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საქართველოს</w:t>
      </w:r>
      <w:r>
        <w:rPr>
          <w:spacing w:val="-13"/>
        </w:rPr>
        <w:t> </w:t>
      </w:r>
      <w:r>
        <w:rPr>
          <w:spacing w:val="-1"/>
        </w:rPr>
        <w:t>კანონმდებლობით</w:t>
      </w:r>
      <w:r>
        <w:rPr>
          <w:spacing w:val="-14"/>
        </w:rPr>
        <w:t> </w:t>
      </w:r>
      <w:r>
        <w:rPr>
          <w:spacing w:val="-1"/>
        </w:rPr>
        <w:t>დადგენილი</w:t>
      </w:r>
      <w:r>
        <w:rPr>
          <w:spacing w:val="-13"/>
        </w:rPr>
        <w:t> </w:t>
      </w:r>
      <w:r>
        <w:rPr>
          <w:spacing w:val="-1"/>
        </w:rPr>
        <w:t>წესით</w:t>
      </w:r>
      <w:r>
        <w:rPr>
          <w:spacing w:val="-11"/>
        </w:rPr>
        <w:t> </w:t>
      </w:r>
      <w:r>
        <w:rPr>
          <w:spacing w:val="-1"/>
        </w:rPr>
        <w:t>აგოს</w:t>
      </w:r>
      <w:r>
        <w:rPr>
          <w:spacing w:val="-13"/>
        </w:rPr>
        <w:t> </w:t>
      </w:r>
      <w:r>
        <w:rPr>
          <w:spacing w:val="-1"/>
        </w:rPr>
        <w:t>პასუხი</w:t>
      </w:r>
      <w:r>
        <w:rPr>
          <w:spacing w:val="-13"/>
        </w:rPr>
        <w:t> </w:t>
      </w:r>
      <w:r>
        <w:rPr>
          <w:spacing w:val="-1"/>
        </w:rPr>
        <w:t>მის</w:t>
      </w:r>
      <w:r>
        <w:rPr>
          <w:spacing w:val="-13"/>
        </w:rPr>
        <w:t> </w:t>
      </w:r>
      <w:r>
        <w:rPr>
          <w:spacing w:val="-1"/>
        </w:rPr>
        <w:t>მიერ</w:t>
      </w:r>
      <w:r>
        <w:rPr>
          <w:spacing w:val="-12"/>
        </w:rPr>
        <w:t> </w:t>
      </w:r>
      <w:r>
        <w:rPr>
          <w:spacing w:val="-1"/>
        </w:rPr>
        <w:t>შედგენილი</w:t>
      </w:r>
      <w:r>
        <w:rPr>
          <w:spacing w:val="25"/>
        </w:rPr>
        <w:t> </w:t>
      </w:r>
      <w:r>
        <w:rPr>
          <w:spacing w:val="-1"/>
        </w:rPr>
        <w:t>დოკუმენტაციის სისწორისთვის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pStyle w:val="BodyText"/>
        <w:spacing w:line="240" w:lineRule="auto" w:before="165"/>
        <w:ind w:right="0" w:firstLine="2"/>
        <w:jc w:val="left"/>
        <w:rPr>
          <w:rFonts w:ascii="Sylfaen" w:hAnsi="Sylfaen" w:cs="Sylfaen" w:eastAsia="Sylfaen"/>
        </w:rPr>
      </w:pPr>
      <w:r>
        <w:rPr/>
        <w:t>ე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-1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-8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ნაწილი ამოღებულ</w:t>
      </w:r>
      <w:r>
        <w:rPr/>
        <w:t> </w:t>
      </w:r>
      <w:r>
        <w:rPr>
          <w:spacing w:val="-1"/>
        </w:rPr>
        <w:t>იქნეს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9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spacing w:line="240" w:lineRule="auto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4.    </w:t>
      </w:r>
      <w:r>
        <w:rPr>
          <w:rFonts w:ascii="Sylfaen" w:hAnsi="Sylfaen" w:cs="Sylfaen" w:eastAsia="Sylfaen"/>
          <w:spacing w:val="-2"/>
        </w:rPr>
        <w:t>120-</w:t>
      </w:r>
      <w:r>
        <w:rPr>
          <w:spacing w:val="-2"/>
        </w:rPr>
        <w:t>ე</w:t>
      </w:r>
      <w:r>
        <w:rPr>
          <w:spacing w:val="4"/>
        </w:rPr>
        <w:t> </w:t>
      </w:r>
      <w:r>
        <w:rPr>
          <w:spacing w:val="-4"/>
        </w:rPr>
        <w:t>მუხლის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7"/>
        <w:rPr>
          <w:rFonts w:ascii="Sylfaen" w:hAnsi="Sylfaen" w:cs="Sylfaen" w:eastAsia="Sylfaen"/>
          <w:b/>
          <w:bCs/>
          <w:sz w:val="15"/>
          <w:szCs w:val="15"/>
        </w:rPr>
      </w:pPr>
    </w:p>
    <w:p>
      <w:pPr>
        <w:pStyle w:val="BodyText"/>
        <w:spacing w:line="240" w:lineRule="auto"/>
        <w:ind w:right="0"/>
        <w:jc w:val="left"/>
        <w:rPr>
          <w:rFonts w:ascii="Sylfaen" w:hAnsi="Sylfaen" w:cs="Sylfaen" w:eastAsia="Sylfaen"/>
        </w:rPr>
      </w:pP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</w:rPr>
        <w:t>  </w:t>
      </w:r>
      <w:r>
        <w:rPr>
          <w:spacing w:val="-1"/>
        </w:rPr>
        <w:t>პირველი</w:t>
      </w:r>
      <w:r>
        <w:rPr>
          <w:spacing w:val="-3"/>
        </w:rPr>
        <w:t> </w:t>
      </w:r>
      <w:r>
        <w:rPr>
          <w:spacing w:val="-1"/>
        </w:rPr>
        <w:t>ნაწილი ჩამოყალიბდეს შემდეგი რედაქციით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7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275" w:lineRule="auto"/>
        <w:ind w:left="118" w:right="114" w:firstLine="27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„1.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აკრედიტებული</w:t>
      </w:r>
      <w:r>
        <w:rPr>
          <w:spacing w:val="14"/>
        </w:rPr>
        <w:t> </w:t>
      </w:r>
      <w:r>
        <w:rPr>
          <w:spacing w:val="-1"/>
        </w:rPr>
        <w:t>ინსპექტირების</w:t>
      </w:r>
      <w:r>
        <w:rPr>
          <w:spacing w:val="13"/>
        </w:rPr>
        <w:t> </w:t>
      </w:r>
      <w:r>
        <w:rPr>
          <w:spacing w:val="-1"/>
        </w:rPr>
        <w:t>ორგანოს</w:t>
      </w:r>
      <w:r>
        <w:rPr>
          <w:spacing w:val="11"/>
        </w:rPr>
        <w:t> </w:t>
      </w:r>
      <w:r>
        <w:rPr>
          <w:spacing w:val="-1"/>
        </w:rPr>
        <w:t>მიერ</w:t>
      </w:r>
      <w:r>
        <w:rPr>
          <w:spacing w:val="15"/>
        </w:rPr>
        <w:t> </w:t>
      </w:r>
      <w:r>
        <w:rPr>
          <w:spacing w:val="-1"/>
        </w:rPr>
        <w:t>მშენებლობის</w:t>
      </w:r>
      <w:r>
        <w:rPr>
          <w:spacing w:val="13"/>
        </w:rPr>
        <w:t> </w:t>
      </w:r>
      <w:r>
        <w:rPr>
          <w:spacing w:val="-1"/>
        </w:rPr>
        <w:t>ცალკეული</w:t>
      </w:r>
      <w:r>
        <w:rPr>
          <w:spacing w:val="13"/>
        </w:rPr>
        <w:t> </w:t>
      </w:r>
      <w:r>
        <w:rPr>
          <w:spacing w:val="-1"/>
        </w:rPr>
        <w:t>ეტაპების</w:t>
      </w:r>
      <w:r>
        <w:rPr>
          <w:spacing w:val="47"/>
        </w:rPr>
        <w:t> </w:t>
      </w:r>
      <w:r>
        <w:rPr>
          <w:spacing w:val="-1"/>
        </w:rPr>
        <w:t>დამთავრების</w:t>
      </w:r>
      <w:r>
        <w:rPr>
          <w:spacing w:val="27"/>
        </w:rPr>
        <w:t> </w:t>
      </w:r>
      <w:r>
        <w:rPr>
          <w:spacing w:val="-1"/>
        </w:rPr>
        <w:t>შესახებ</w:t>
      </w:r>
      <w:r>
        <w:rPr>
          <w:spacing w:val="26"/>
        </w:rPr>
        <w:t> </w:t>
      </w:r>
      <w:r>
        <w:rPr>
          <w:spacing w:val="-1"/>
        </w:rPr>
        <w:t>დადებითი</w:t>
      </w:r>
      <w:r>
        <w:rPr>
          <w:spacing w:val="25"/>
        </w:rPr>
        <w:t> </w:t>
      </w:r>
      <w:r>
        <w:rPr>
          <w:spacing w:val="-1"/>
        </w:rPr>
        <w:t>დასკვნის</w:t>
      </w:r>
      <w:r>
        <w:rPr>
          <w:spacing w:val="27"/>
        </w:rPr>
        <w:t> </w:t>
      </w:r>
      <w:r>
        <w:rPr>
          <w:spacing w:val="-1"/>
        </w:rPr>
        <w:t>წარდგენიდან</w:t>
      </w:r>
      <w:r>
        <w:rPr>
          <w:spacing w:val="27"/>
        </w:rPr>
        <w:t> </w:t>
      </w:r>
      <w:r>
        <w:rPr>
          <w:rFonts w:ascii="Sylfaen" w:hAnsi="Sylfaen" w:cs="Sylfaen" w:eastAsia="Sylfaen"/>
        </w:rPr>
        <w:t>15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სამუშაო</w:t>
      </w:r>
      <w:r>
        <w:rPr>
          <w:spacing w:val="26"/>
        </w:rPr>
        <w:t> </w:t>
      </w:r>
      <w:r>
        <w:rPr>
          <w:spacing w:val="-1"/>
        </w:rPr>
        <w:t>დღის</w:t>
      </w:r>
      <w:r>
        <w:rPr>
          <w:spacing w:val="27"/>
        </w:rPr>
        <w:t> </w:t>
      </w:r>
      <w:r>
        <w:rPr>
          <w:spacing w:val="-1"/>
        </w:rPr>
        <w:t>ვადაში</w:t>
      </w:r>
      <w:r>
        <w:rPr>
          <w:spacing w:val="28"/>
        </w:rPr>
        <w:t> </w:t>
      </w:r>
      <w:r>
        <w:rPr>
          <w:rFonts w:ascii="Sylfaen" w:hAnsi="Sylfaen" w:cs="Sylfaen" w:eastAsia="Sylfaen"/>
          <w:spacing w:val="-2"/>
        </w:rPr>
        <w:t>(</w:t>
      </w:r>
      <w:r>
        <w:rPr>
          <w:spacing w:val="-2"/>
        </w:rPr>
        <w:t>გარდა</w:t>
      </w:r>
      <w:r>
        <w:rPr>
          <w:spacing w:val="53"/>
        </w:rPr>
        <w:t> </w:t>
      </w:r>
      <w:r>
        <w:rPr>
          <w:spacing w:val="-1"/>
        </w:rPr>
        <w:t>ხაზობრივი</w:t>
      </w:r>
      <w:r>
        <w:rPr>
          <w:spacing w:val="-6"/>
        </w:rPr>
        <w:t> </w:t>
      </w:r>
      <w:r>
        <w:rPr>
          <w:spacing w:val="-1"/>
        </w:rPr>
        <w:t>ნაგებობისა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ხოლო</w:t>
      </w:r>
      <w:r>
        <w:rPr>
          <w:spacing w:val="-3"/>
        </w:rPr>
        <w:t> </w:t>
      </w:r>
      <w:r>
        <w:rPr>
          <w:spacing w:val="-1"/>
        </w:rPr>
        <w:t>ხაზობრივი</w:t>
      </w:r>
      <w:r>
        <w:rPr>
          <w:spacing w:val="-6"/>
        </w:rPr>
        <w:t> </w:t>
      </w:r>
      <w:r>
        <w:rPr>
          <w:spacing w:val="-1"/>
        </w:rPr>
        <w:t>ნაგებობის</w:t>
      </w:r>
      <w:r>
        <w:rPr>
          <w:spacing w:val="-4"/>
        </w:rPr>
        <w:t> </w:t>
      </w:r>
      <w:r>
        <w:rPr>
          <w:spacing w:val="-1"/>
        </w:rPr>
        <w:t>შემთხვევაში</w:t>
      </w:r>
      <w:r>
        <w:rPr>
          <w:spacing w:val="-4"/>
        </w:rPr>
        <w:t> </w:t>
      </w:r>
      <w:r>
        <w:rPr/>
        <w:t>−</w:t>
      </w:r>
      <w:r>
        <w:rPr>
          <w:spacing w:val="-3"/>
        </w:rPr>
        <w:t> </w:t>
      </w:r>
      <w:r>
        <w:rPr/>
        <w:t>5</w:t>
      </w:r>
      <w:r>
        <w:rPr>
          <w:spacing w:val="-5"/>
        </w:rPr>
        <w:t> </w:t>
      </w:r>
      <w:r>
        <w:rPr>
          <w:spacing w:val="-1"/>
        </w:rPr>
        <w:t>სამუშაო</w:t>
      </w:r>
      <w:r>
        <w:rPr>
          <w:spacing w:val="-2"/>
        </w:rPr>
        <w:t> </w:t>
      </w:r>
      <w:r>
        <w:rPr>
          <w:spacing w:val="-1"/>
        </w:rPr>
        <w:t>დღის</w:t>
      </w:r>
      <w:r>
        <w:rPr>
          <w:spacing w:val="-4"/>
        </w:rPr>
        <w:t> </w:t>
      </w:r>
      <w:r>
        <w:rPr>
          <w:spacing w:val="-1"/>
        </w:rPr>
        <w:t>ვადაში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მშენებლობის</w:t>
      </w:r>
      <w:r>
        <w:rPr>
          <w:spacing w:val="8"/>
        </w:rPr>
        <w:t> </w:t>
      </w:r>
      <w:r>
        <w:rPr>
          <w:spacing w:val="-2"/>
        </w:rPr>
        <w:t>საჯარო</w:t>
      </w:r>
      <w:r>
        <w:rPr>
          <w:spacing w:val="7"/>
        </w:rPr>
        <w:t> </w:t>
      </w:r>
      <w:r>
        <w:rPr>
          <w:spacing w:val="-1"/>
        </w:rPr>
        <w:t>ზედამხედველობის</w:t>
      </w:r>
      <w:r>
        <w:rPr>
          <w:spacing w:val="8"/>
        </w:rPr>
        <w:t> </w:t>
      </w:r>
      <w:r>
        <w:rPr>
          <w:spacing w:val="-1"/>
        </w:rPr>
        <w:t>ორგანო</w:t>
      </w:r>
      <w:r>
        <w:rPr>
          <w:spacing w:val="7"/>
        </w:rPr>
        <w:t> </w:t>
      </w:r>
      <w:r>
        <w:rPr>
          <w:spacing w:val="-1"/>
        </w:rPr>
        <w:t>უფლებამოსილია</w:t>
      </w:r>
      <w:r>
        <w:rPr>
          <w:spacing w:val="9"/>
        </w:rPr>
        <w:t> </w:t>
      </w:r>
      <w:r>
        <w:rPr>
          <w:spacing w:val="-1"/>
        </w:rPr>
        <w:t>ადგილზე</w:t>
      </w:r>
      <w:r>
        <w:rPr>
          <w:spacing w:val="8"/>
        </w:rPr>
        <w:t> </w:t>
      </w:r>
      <w:r>
        <w:rPr>
          <w:spacing w:val="-1"/>
        </w:rPr>
        <w:t>გადაამოწმოს</w:t>
      </w:r>
      <w:r>
        <w:rPr>
          <w:spacing w:val="37"/>
        </w:rPr>
        <w:t> </w:t>
      </w:r>
      <w:r>
        <w:rPr>
          <w:spacing w:val="-1"/>
        </w:rPr>
        <w:t>მშენებლობის</w:t>
      </w:r>
      <w:r>
        <w:rPr>
          <w:spacing w:val="28"/>
        </w:rPr>
        <w:t> </w:t>
      </w:r>
      <w:r>
        <w:rPr>
          <w:spacing w:val="-2"/>
        </w:rPr>
        <w:t>შესაბამისი</w:t>
      </w:r>
      <w:r>
        <w:rPr>
          <w:spacing w:val="28"/>
        </w:rPr>
        <w:t> </w:t>
      </w:r>
      <w:r>
        <w:rPr>
          <w:spacing w:val="-1"/>
        </w:rPr>
        <w:t>ეტაპის</w:t>
      </w:r>
      <w:r>
        <w:rPr>
          <w:spacing w:val="28"/>
        </w:rPr>
        <w:t> </w:t>
      </w:r>
      <w:r>
        <w:rPr>
          <w:spacing w:val="-1"/>
        </w:rPr>
        <w:t>ამსახველი</w:t>
      </w:r>
      <w:r>
        <w:rPr>
          <w:spacing w:val="26"/>
        </w:rPr>
        <w:t> </w:t>
      </w:r>
      <w:r>
        <w:rPr>
          <w:spacing w:val="-1"/>
        </w:rPr>
        <w:t>დოკუმენტაციის</w:t>
      </w:r>
      <w:r>
        <w:rPr>
          <w:spacing w:val="28"/>
        </w:rPr>
        <w:t> </w:t>
      </w:r>
      <w:r>
        <w:rPr>
          <w:spacing w:val="-1"/>
        </w:rPr>
        <w:t>სამშენებლო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სანებართვო</w:t>
      </w:r>
      <w:r>
        <w:rPr>
          <w:spacing w:val="57"/>
        </w:rPr>
        <w:t> </w:t>
      </w:r>
      <w:r>
        <w:rPr>
          <w:spacing w:val="-1"/>
        </w:rPr>
        <w:t>პირობებთან</w:t>
      </w:r>
      <w:r>
        <w:rPr>
          <w:spacing w:val="35"/>
        </w:rPr>
        <w:t> </w:t>
      </w:r>
      <w:r>
        <w:rPr>
          <w:spacing w:val="-1"/>
        </w:rPr>
        <w:t>შესაბამისობა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ამ</w:t>
      </w:r>
      <w:r>
        <w:rPr>
          <w:spacing w:val="35"/>
        </w:rPr>
        <w:t> </w:t>
      </w:r>
      <w:r>
        <w:rPr>
          <w:spacing w:val="-1"/>
        </w:rPr>
        <w:t>ვადის</w:t>
      </w:r>
      <w:r>
        <w:rPr>
          <w:spacing w:val="32"/>
        </w:rPr>
        <w:t> </w:t>
      </w:r>
      <w:r>
        <w:rPr>
          <w:spacing w:val="-1"/>
        </w:rPr>
        <w:t>გასვლის</w:t>
      </w:r>
      <w:r>
        <w:rPr>
          <w:spacing w:val="35"/>
        </w:rPr>
        <w:t> </w:t>
      </w:r>
      <w:r>
        <w:rPr>
          <w:spacing w:val="-1"/>
        </w:rPr>
        <w:t>შემდეგ</w:t>
      </w:r>
      <w:r>
        <w:rPr>
          <w:spacing w:val="33"/>
        </w:rPr>
        <w:t> </w:t>
      </w:r>
      <w:r>
        <w:rPr>
          <w:spacing w:val="-1"/>
        </w:rPr>
        <w:t>მშენებლობის</w:t>
      </w:r>
      <w:r>
        <w:rPr>
          <w:spacing w:val="35"/>
        </w:rPr>
        <w:t> </w:t>
      </w:r>
      <w:r>
        <w:rPr>
          <w:spacing w:val="-1"/>
        </w:rPr>
        <w:t>აღნიშნული</w:t>
      </w:r>
      <w:r>
        <w:rPr>
          <w:spacing w:val="33"/>
        </w:rPr>
        <w:t> </w:t>
      </w:r>
      <w:r>
        <w:rPr/>
        <w:t>ეტაპი</w:t>
      </w:r>
      <w:r>
        <w:rPr>
          <w:spacing w:val="34"/>
        </w:rPr>
        <w:t> </w:t>
      </w:r>
      <w:r>
        <w:rPr>
          <w:spacing w:val="-1"/>
        </w:rPr>
        <w:t>ჩაბარებულად</w:t>
      </w:r>
      <w:r>
        <w:rPr/>
        <w:t> </w:t>
      </w:r>
      <w:r>
        <w:rPr>
          <w:spacing w:val="-1"/>
        </w:rPr>
        <w:t>ითვლება</w:t>
      </w:r>
      <w:r>
        <w:rPr>
          <w:rFonts w:ascii="Sylfaen" w:hAnsi="Sylfaen" w:cs="Sylfaen" w:eastAsia="Sylfaen"/>
          <w:spacing w:val="-1"/>
        </w:rPr>
        <w:t>.“;</w:t>
      </w:r>
    </w:p>
    <w:p>
      <w:pPr>
        <w:pStyle w:val="BodyText"/>
        <w:spacing w:line="240" w:lineRule="auto" w:before="161"/>
        <w:ind w:left="389" w:right="0"/>
        <w:jc w:val="left"/>
        <w:rPr>
          <w:rFonts w:ascii="Sylfaen" w:hAnsi="Sylfaen" w:cs="Sylfaen" w:eastAsia="Sylfaen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-4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ნაწილი ჩამოყალიბდეს შემდეგი</w:t>
      </w:r>
      <w:r>
        <w:rPr>
          <w:spacing w:val="-3"/>
        </w:rPr>
        <w:t> </w:t>
      </w:r>
      <w:r>
        <w:rPr>
          <w:spacing w:val="-1"/>
        </w:rPr>
        <w:t>რედაქციით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7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275" w:lineRule="auto"/>
        <w:ind w:left="118" w:right="115" w:firstLine="270"/>
        <w:jc w:val="both"/>
      </w:pPr>
      <w:r>
        <w:rPr>
          <w:rFonts w:ascii="Sylfaen" w:hAnsi="Sylfaen" w:cs="Sylfaen" w:eastAsia="Sylfaen"/>
          <w:spacing w:val="-1"/>
        </w:rPr>
        <w:t>„4.</w:t>
      </w:r>
      <w:r>
        <w:rPr>
          <w:rFonts w:ascii="Sylfaen" w:hAnsi="Sylfaen" w:cs="Sylfaen" w:eastAsia="Sylfaen"/>
          <w:spacing w:val="55"/>
        </w:rPr>
        <w:t> </w:t>
      </w:r>
      <w:r>
        <w:rPr>
          <w:rFonts w:ascii="Sylfaen" w:hAnsi="Sylfaen" w:cs="Sylfaen" w:eastAsia="Sylfaen"/>
          <w:spacing w:val="-1"/>
        </w:rPr>
        <w:t>II</w:t>
      </w:r>
      <w:r>
        <w:rPr>
          <w:rFonts w:ascii="Sylfaen" w:hAnsi="Sylfaen" w:cs="Sylfaen" w:eastAsia="Sylfaen"/>
          <w:spacing w:val="54"/>
        </w:rPr>
        <w:t> </w:t>
      </w:r>
      <w:r>
        <w:rPr>
          <w:spacing w:val="-1"/>
        </w:rPr>
        <w:t>კლასის</w:t>
      </w:r>
      <w:r>
        <w:rPr>
          <w:spacing w:val="2"/>
        </w:rPr>
        <w:t> </w:t>
      </w:r>
      <w:r>
        <w:rPr>
          <w:spacing w:val="-1"/>
        </w:rPr>
        <w:t>ინდივიდუალური</w:t>
      </w:r>
      <w:r>
        <w:rPr>
          <w:spacing w:val="54"/>
        </w:rPr>
        <w:t> </w:t>
      </w:r>
      <w:r>
        <w:rPr>
          <w:spacing w:val="-1"/>
        </w:rPr>
        <w:t>საცხოვრებელი</w:t>
      </w:r>
      <w:r>
        <w:rPr>
          <w:spacing w:val="54"/>
        </w:rPr>
        <w:t> </w:t>
      </w:r>
      <w:r>
        <w:rPr>
          <w:spacing w:val="-1"/>
        </w:rPr>
        <w:t>სახლის</w:t>
      </w:r>
      <w:r>
        <w:rPr>
          <w:spacing w:val="54"/>
        </w:rPr>
        <w:t> </w:t>
      </w:r>
      <w:r>
        <w:rPr>
          <w:spacing w:val="-1"/>
        </w:rPr>
        <w:t>მშენებლობის</w:t>
      </w:r>
      <w:r>
        <w:rPr>
          <w:spacing w:val="54"/>
        </w:rPr>
        <w:t> </w:t>
      </w:r>
      <w:r>
        <w:rPr>
          <w:spacing w:val="-1"/>
        </w:rPr>
        <w:t>შემთხვევაში</w:t>
      </w:r>
      <w:r>
        <w:rPr>
          <w:spacing w:val="37"/>
        </w:rPr>
        <w:t> </w:t>
      </w:r>
      <w:r>
        <w:rPr>
          <w:spacing w:val="-1"/>
        </w:rPr>
        <w:t>მშენებლობის</w:t>
      </w:r>
      <w:r>
        <w:rPr>
          <w:spacing w:val="28"/>
        </w:rPr>
        <w:t> </w:t>
      </w:r>
      <w:r>
        <w:rPr>
          <w:spacing w:val="-1"/>
        </w:rPr>
        <w:t>ნებართვის</w:t>
      </w:r>
      <w:r>
        <w:rPr>
          <w:spacing w:val="30"/>
        </w:rPr>
        <w:t> </w:t>
      </w:r>
      <w:r>
        <w:rPr>
          <w:spacing w:val="-1"/>
        </w:rPr>
        <w:t>მფლობელი</w:t>
      </w:r>
      <w:r>
        <w:rPr>
          <w:spacing w:val="30"/>
        </w:rPr>
        <w:t> </w:t>
      </w:r>
      <w:r>
        <w:rPr>
          <w:spacing w:val="-2"/>
        </w:rPr>
        <w:t>უფლებამოსილია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ხოლო</w:t>
      </w:r>
      <w:r>
        <w:rPr>
          <w:spacing w:val="29"/>
        </w:rPr>
        <w:t> </w:t>
      </w:r>
      <w:r>
        <w:rPr>
          <w:rFonts w:ascii="Sylfaen" w:hAnsi="Sylfaen" w:cs="Sylfaen" w:eastAsia="Sylfaen"/>
          <w:spacing w:val="-2"/>
        </w:rPr>
        <w:t>III</w:t>
      </w:r>
      <w:r>
        <w:rPr>
          <w:rFonts w:ascii="Sylfaen" w:hAnsi="Sylfaen" w:cs="Sylfaen" w:eastAsia="Sylfaen"/>
          <w:spacing w:val="30"/>
        </w:rPr>
        <w:t> </w:t>
      </w:r>
      <w:r>
        <w:rPr/>
        <w:t>და</w:t>
      </w:r>
      <w:r>
        <w:rPr>
          <w:spacing w:val="29"/>
        </w:rPr>
        <w:t> </w:t>
      </w:r>
      <w:r>
        <w:rPr>
          <w:rFonts w:ascii="Sylfaen" w:hAnsi="Sylfaen" w:cs="Sylfaen" w:eastAsia="Sylfaen"/>
          <w:spacing w:val="-1"/>
        </w:rPr>
        <w:t>IV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კლასების</w:t>
      </w:r>
      <w:r>
        <w:rPr>
          <w:spacing w:val="57"/>
        </w:rPr>
        <w:t> </w:t>
      </w:r>
      <w:r>
        <w:rPr>
          <w:spacing w:val="-1"/>
        </w:rPr>
        <w:t>ინდივიდუალური</w:t>
      </w:r>
      <w:r>
        <w:rPr>
          <w:spacing w:val="36"/>
        </w:rPr>
        <w:t> </w:t>
      </w:r>
      <w:r>
        <w:rPr>
          <w:spacing w:val="-1"/>
        </w:rPr>
        <w:t>საცხოვრებელი</w:t>
      </w:r>
      <w:r>
        <w:rPr>
          <w:spacing w:val="33"/>
        </w:rPr>
        <w:t> </w:t>
      </w:r>
      <w:r>
        <w:rPr>
          <w:spacing w:val="-1"/>
        </w:rPr>
        <w:t>სახლების</w:t>
      </w:r>
      <w:r>
        <w:rPr>
          <w:spacing w:val="33"/>
        </w:rPr>
        <w:t> </w:t>
      </w:r>
      <w:r>
        <w:rPr>
          <w:spacing w:val="-1"/>
        </w:rPr>
        <w:t>მშენებლობის</w:t>
      </w:r>
      <w:r>
        <w:rPr>
          <w:spacing w:val="35"/>
        </w:rPr>
        <w:t> </w:t>
      </w:r>
      <w:r>
        <w:rPr>
          <w:spacing w:val="-1"/>
        </w:rPr>
        <w:t>შემთხვევაში</w:t>
      </w:r>
      <w:r>
        <w:rPr>
          <w:spacing w:val="35"/>
        </w:rPr>
        <w:t> </w:t>
      </w:r>
      <w:r>
        <w:rPr>
          <w:spacing w:val="-1"/>
        </w:rPr>
        <w:t>მშენებლობის</w:t>
      </w:r>
      <w:r>
        <w:rPr>
          <w:spacing w:val="39"/>
        </w:rPr>
        <w:t> </w:t>
      </w:r>
      <w:r>
        <w:rPr>
          <w:spacing w:val="-1"/>
        </w:rPr>
        <w:t>ნებართვის</w:t>
      </w:r>
      <w:r>
        <w:rPr>
          <w:spacing w:val="49"/>
        </w:rPr>
        <w:t> </w:t>
      </w:r>
      <w:r>
        <w:rPr>
          <w:spacing w:val="-1"/>
        </w:rPr>
        <w:t>მფლობელი</w:t>
      </w:r>
      <w:r>
        <w:rPr>
          <w:spacing w:val="47"/>
        </w:rPr>
        <w:t> </w:t>
      </w:r>
      <w:r>
        <w:rPr>
          <w:spacing w:val="-1"/>
        </w:rPr>
        <w:t>ვალდებულია</w:t>
      </w:r>
      <w:r>
        <w:rPr>
          <w:spacing w:val="47"/>
        </w:rPr>
        <w:t> </w:t>
      </w:r>
      <w:r>
        <w:rPr>
          <w:spacing w:val="-1"/>
        </w:rPr>
        <w:t>შენობა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ნაგებობის</w:t>
      </w:r>
      <w:r>
        <w:rPr>
          <w:spacing w:val="49"/>
        </w:rPr>
        <w:t> </w:t>
      </w:r>
      <w:r>
        <w:rPr>
          <w:spacing w:val="-1"/>
        </w:rPr>
        <w:t>ექსპლუატაციაში</w:t>
      </w:r>
      <w:r>
        <w:rPr>
          <w:spacing w:val="49"/>
        </w:rPr>
        <w:t> </w:t>
      </w:r>
      <w:r>
        <w:rPr>
          <w:spacing w:val="-1"/>
        </w:rPr>
        <w:t>მიღებისთვის</w:t>
      </w:r>
      <w:r>
        <w:rPr>
          <w:spacing w:val="48"/>
        </w:rPr>
        <w:t> </w:t>
      </w:r>
      <w:r>
        <w:rPr>
          <w:spacing w:val="-1"/>
        </w:rPr>
        <w:t>ვარგისად</w:t>
      </w:r>
      <w:r>
        <w:rPr/>
        <w:t>  </w:t>
      </w:r>
      <w:r>
        <w:rPr>
          <w:spacing w:val="22"/>
        </w:rPr>
        <w:t> </w:t>
      </w:r>
      <w:r>
        <w:rPr>
          <w:spacing w:val="-1"/>
        </w:rPr>
        <w:t>აღიარების</w:t>
      </w:r>
      <w:r>
        <w:rPr/>
        <w:t>  </w:t>
      </w:r>
      <w:r>
        <w:rPr>
          <w:spacing w:val="21"/>
        </w:rPr>
        <w:t> </w:t>
      </w:r>
      <w:r>
        <w:rPr>
          <w:spacing w:val="-1"/>
        </w:rPr>
        <w:t>მიზნით</w:t>
      </w:r>
      <w:r>
        <w:rPr/>
        <w:t>  </w:t>
      </w:r>
      <w:r>
        <w:rPr>
          <w:spacing w:val="23"/>
        </w:rPr>
        <w:t> </w:t>
      </w:r>
      <w:r>
        <w:rPr>
          <w:spacing w:val="-1"/>
        </w:rPr>
        <w:t>უფლებამოსილ</w:t>
      </w:r>
      <w:r>
        <w:rPr/>
        <w:t>  </w:t>
      </w:r>
      <w:r>
        <w:rPr>
          <w:spacing w:val="22"/>
        </w:rPr>
        <w:t> </w:t>
      </w:r>
      <w:r>
        <w:rPr>
          <w:spacing w:val="-1"/>
        </w:rPr>
        <w:t>ორგანოს</w:t>
      </w:r>
      <w:r>
        <w:rPr/>
        <w:t>  </w:t>
      </w:r>
      <w:r>
        <w:rPr>
          <w:spacing w:val="21"/>
        </w:rPr>
        <w:t> </w:t>
      </w:r>
      <w:r>
        <w:rPr>
          <w:spacing w:val="-1"/>
        </w:rPr>
        <w:t>წარუდგინოს</w:t>
      </w:r>
      <w:r>
        <w:rPr/>
        <w:t>  </w:t>
      </w:r>
      <w:r>
        <w:rPr>
          <w:spacing w:val="21"/>
        </w:rPr>
        <w:t> </w:t>
      </w:r>
      <w:r>
        <w:rPr>
          <w:spacing w:val="-1"/>
        </w:rPr>
        <w:t>აკრედიტებული</w:t>
      </w:r>
    </w:p>
    <w:p>
      <w:pPr>
        <w:spacing w:after="0" w:line="275" w:lineRule="auto"/>
        <w:jc w:val="both"/>
        <w:sectPr>
          <w:pgSz w:w="12240" w:h="15840"/>
          <w:pgMar w:top="1420" w:bottom="280" w:left="1320" w:right="1320"/>
        </w:sectPr>
      </w:pPr>
    </w:p>
    <w:p>
      <w:pPr>
        <w:pStyle w:val="BodyText"/>
        <w:spacing w:line="275" w:lineRule="auto" w:before="24"/>
        <w:ind w:left="119" w:right="114"/>
        <w:jc w:val="both"/>
        <w:rPr>
          <w:rFonts w:ascii="Sylfaen" w:hAnsi="Sylfaen" w:cs="Sylfaen" w:eastAsia="Sylfaen"/>
        </w:rPr>
      </w:pPr>
      <w:r>
        <w:rPr>
          <w:spacing w:val="-1"/>
        </w:rPr>
        <w:t>ინსპექტირების</w:t>
      </w:r>
      <w:r>
        <w:rPr>
          <w:spacing w:val="-6"/>
        </w:rPr>
        <w:t> </w:t>
      </w:r>
      <w:r>
        <w:rPr>
          <w:spacing w:val="-1"/>
        </w:rPr>
        <w:t>ორგანოს</w:t>
      </w:r>
      <w:r>
        <w:rPr>
          <w:spacing w:val="-6"/>
        </w:rPr>
        <w:t> </w:t>
      </w:r>
      <w:r>
        <w:rPr>
          <w:spacing w:val="-1"/>
        </w:rPr>
        <w:t>შეფასება</w:t>
      </w:r>
      <w:r>
        <w:rPr>
          <w:spacing w:val="-5"/>
        </w:rPr>
        <w:t> </w:t>
      </w:r>
      <w:r>
        <w:rPr>
          <w:spacing w:val="-1"/>
        </w:rPr>
        <w:t>განხორციელებული</w:t>
      </w:r>
      <w:r>
        <w:rPr>
          <w:spacing w:val="-6"/>
        </w:rPr>
        <w:t> </w:t>
      </w:r>
      <w:r>
        <w:rPr>
          <w:spacing w:val="-1"/>
        </w:rPr>
        <w:t>სამშენებლო</w:t>
      </w:r>
      <w:r>
        <w:rPr>
          <w:spacing w:val="-5"/>
        </w:rPr>
        <w:t> </w:t>
      </w:r>
      <w:r>
        <w:rPr>
          <w:spacing w:val="-1"/>
        </w:rPr>
        <w:t>სამუშაოების</w:t>
      </w:r>
      <w:r>
        <w:rPr>
          <w:spacing w:val="-6"/>
        </w:rPr>
        <w:t> </w:t>
      </w:r>
      <w:r>
        <w:rPr>
          <w:spacing w:val="-1"/>
        </w:rPr>
        <w:t>სანებართვო</w:t>
      </w:r>
      <w:r>
        <w:rPr>
          <w:spacing w:val="35"/>
        </w:rPr>
        <w:t> </w:t>
      </w:r>
      <w:r>
        <w:rPr>
          <w:spacing w:val="-1"/>
        </w:rPr>
        <w:t>პირობებთან</w:t>
      </w:r>
      <w:r>
        <w:rPr>
          <w:spacing w:val="42"/>
        </w:rPr>
        <w:t> </w:t>
      </w:r>
      <w:r>
        <w:rPr>
          <w:spacing w:val="-2"/>
        </w:rPr>
        <w:t>შესაბამისობის</w:t>
      </w:r>
      <w:r>
        <w:rPr>
          <w:spacing w:val="40"/>
        </w:rPr>
        <w:t> </w:t>
      </w:r>
      <w:r>
        <w:rPr>
          <w:spacing w:val="-1"/>
        </w:rPr>
        <w:t>თაობაზე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თუ</w:t>
      </w:r>
      <w:r>
        <w:rPr>
          <w:spacing w:val="41"/>
        </w:rPr>
        <w:t> </w:t>
      </w:r>
      <w:r>
        <w:rPr>
          <w:rFonts w:ascii="Sylfaen" w:hAnsi="Sylfaen" w:cs="Sylfaen" w:eastAsia="Sylfaen"/>
          <w:spacing w:val="-1"/>
        </w:rPr>
        <w:t>II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1"/>
        </w:rPr>
        <w:t>კლასის</w:t>
      </w:r>
      <w:r>
        <w:rPr>
          <w:spacing w:val="40"/>
        </w:rPr>
        <w:t> </w:t>
      </w:r>
      <w:r>
        <w:rPr>
          <w:spacing w:val="-1"/>
        </w:rPr>
        <w:t>ინდივიდუალური</w:t>
      </w:r>
      <w:r>
        <w:rPr>
          <w:spacing w:val="40"/>
        </w:rPr>
        <w:t> </w:t>
      </w:r>
      <w:r>
        <w:rPr>
          <w:spacing w:val="-1"/>
        </w:rPr>
        <w:t>საცხოვრებელი</w:t>
      </w:r>
      <w:r>
        <w:rPr>
          <w:spacing w:val="55"/>
        </w:rPr>
        <w:t> </w:t>
      </w:r>
      <w:r>
        <w:rPr>
          <w:spacing w:val="-1"/>
        </w:rPr>
        <w:t>სახლის</w:t>
      </w:r>
      <w:r>
        <w:rPr>
          <w:spacing w:val="9"/>
        </w:rPr>
        <w:t> </w:t>
      </w:r>
      <w:r>
        <w:rPr>
          <w:spacing w:val="-1"/>
        </w:rPr>
        <w:t>მშენებლობის</w:t>
      </w:r>
      <w:r>
        <w:rPr>
          <w:spacing w:val="6"/>
        </w:rPr>
        <w:t> </w:t>
      </w:r>
      <w:r>
        <w:rPr>
          <w:spacing w:val="-1"/>
        </w:rPr>
        <w:t>პროცესში</w:t>
      </w:r>
      <w:r>
        <w:rPr>
          <w:spacing w:val="9"/>
        </w:rPr>
        <w:t> </w:t>
      </w:r>
      <w:r>
        <w:rPr>
          <w:spacing w:val="-1"/>
        </w:rPr>
        <w:t>მშენებლობის</w:t>
      </w:r>
      <w:r>
        <w:rPr>
          <w:spacing w:val="9"/>
        </w:rPr>
        <w:t> </w:t>
      </w:r>
      <w:r>
        <w:rPr>
          <w:spacing w:val="-1"/>
        </w:rPr>
        <w:t>ნებართვის</w:t>
      </w:r>
      <w:r>
        <w:rPr>
          <w:spacing w:val="9"/>
        </w:rPr>
        <w:t> </w:t>
      </w:r>
      <w:r>
        <w:rPr>
          <w:spacing w:val="-1"/>
        </w:rPr>
        <w:t>მფლობელი</w:t>
      </w:r>
      <w:r>
        <w:rPr>
          <w:spacing w:val="7"/>
        </w:rPr>
        <w:t> </w:t>
      </w:r>
      <w:r>
        <w:rPr>
          <w:spacing w:val="-1"/>
        </w:rPr>
        <w:t>არ</w:t>
      </w:r>
      <w:r>
        <w:rPr>
          <w:spacing w:val="8"/>
        </w:rPr>
        <w:t> </w:t>
      </w:r>
      <w:r>
        <w:rPr>
          <w:spacing w:val="-1"/>
        </w:rPr>
        <w:t>ნიშნავს</w:t>
      </w:r>
      <w:r>
        <w:rPr>
          <w:spacing w:val="45"/>
        </w:rPr>
        <w:t> </w:t>
      </w:r>
      <w:r>
        <w:rPr>
          <w:spacing w:val="-1"/>
        </w:rPr>
        <w:t>მშენებლობის</w:t>
      </w:r>
      <w:r>
        <w:rPr>
          <w:spacing w:val="18"/>
        </w:rPr>
        <w:t> </w:t>
      </w:r>
      <w:r>
        <w:rPr>
          <w:spacing w:val="-1"/>
        </w:rPr>
        <w:t>ტექნიკურ</w:t>
      </w:r>
      <w:r>
        <w:rPr>
          <w:spacing w:val="20"/>
        </w:rPr>
        <w:t> </w:t>
      </w:r>
      <w:r>
        <w:rPr>
          <w:spacing w:val="-1"/>
        </w:rPr>
        <w:t>ზედამხედველს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იგი</w:t>
      </w:r>
      <w:r>
        <w:rPr>
          <w:spacing w:val="16"/>
        </w:rPr>
        <w:t> </w:t>
      </w:r>
      <w:r>
        <w:rPr>
          <w:spacing w:val="-1"/>
        </w:rPr>
        <w:t>თვითონ</w:t>
      </w:r>
      <w:r>
        <w:rPr>
          <w:spacing w:val="20"/>
        </w:rPr>
        <w:t> </w:t>
      </w:r>
      <w:r>
        <w:rPr>
          <w:spacing w:val="-1"/>
        </w:rPr>
        <w:t>არის</w:t>
      </w:r>
      <w:r>
        <w:rPr>
          <w:spacing w:val="16"/>
        </w:rPr>
        <w:t> </w:t>
      </w:r>
      <w:r>
        <w:rPr>
          <w:spacing w:val="-1"/>
        </w:rPr>
        <w:t>პასუხისმგებელი</w:t>
      </w:r>
      <w:r>
        <w:rPr>
          <w:spacing w:val="19"/>
        </w:rPr>
        <w:t> </w:t>
      </w:r>
      <w:r>
        <w:rPr>
          <w:rFonts w:ascii="Sylfaen" w:hAnsi="Sylfaen" w:cs="Sylfaen" w:eastAsia="Sylfaen"/>
          <w:spacing w:val="-1"/>
        </w:rPr>
        <w:t>II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1"/>
        </w:rPr>
        <w:t>კლასის</w:t>
      </w:r>
      <w:r>
        <w:rPr>
          <w:spacing w:val="34"/>
        </w:rPr>
        <w:t> </w:t>
      </w:r>
      <w:r>
        <w:rPr>
          <w:spacing w:val="-1"/>
        </w:rPr>
        <w:t>ინდივიდუალური</w:t>
      </w:r>
      <w:r>
        <w:rPr>
          <w:spacing w:val="12"/>
        </w:rPr>
        <w:t> </w:t>
      </w:r>
      <w:r>
        <w:rPr>
          <w:spacing w:val="-1"/>
        </w:rPr>
        <w:t>საცხოვრებელი</w:t>
      </w:r>
      <w:r>
        <w:rPr>
          <w:spacing w:val="9"/>
        </w:rPr>
        <w:t> </w:t>
      </w:r>
      <w:r>
        <w:rPr>
          <w:spacing w:val="-1"/>
        </w:rPr>
        <w:t>სახლის</w:t>
      </w:r>
      <w:r>
        <w:rPr>
          <w:spacing w:val="9"/>
        </w:rPr>
        <w:t> </w:t>
      </w:r>
      <w:r>
        <w:rPr>
          <w:spacing w:val="-1"/>
        </w:rPr>
        <w:t>ექსპლუატაციაში</w:t>
      </w:r>
      <w:r>
        <w:rPr>
          <w:spacing w:val="9"/>
        </w:rPr>
        <w:t> </w:t>
      </w:r>
      <w:r>
        <w:rPr>
          <w:spacing w:val="-2"/>
        </w:rPr>
        <w:t>მიღებისთვის</w:t>
      </w:r>
      <w:r>
        <w:rPr>
          <w:spacing w:val="11"/>
        </w:rPr>
        <w:t> </w:t>
      </w:r>
      <w:r>
        <w:rPr>
          <w:spacing w:val="-1"/>
        </w:rPr>
        <w:t>ვარგისად</w:t>
      </w:r>
      <w:r>
        <w:rPr>
          <w:spacing w:val="48"/>
        </w:rPr>
        <w:t> </w:t>
      </w:r>
      <w:r>
        <w:rPr>
          <w:spacing w:val="-1"/>
        </w:rPr>
        <w:t>აღიარების</w:t>
      </w:r>
      <w:r>
        <w:rPr>
          <w:spacing w:val="14"/>
        </w:rPr>
        <w:t> </w:t>
      </w:r>
      <w:r>
        <w:rPr>
          <w:spacing w:val="-1"/>
        </w:rPr>
        <w:t>მიზნით</w:t>
      </w:r>
      <w:r>
        <w:rPr>
          <w:spacing w:val="13"/>
        </w:rPr>
        <w:t> </w:t>
      </w:r>
      <w:r>
        <w:rPr>
          <w:spacing w:val="-1"/>
        </w:rPr>
        <w:t>უფლებამოსილი</w:t>
      </w:r>
      <w:r>
        <w:rPr>
          <w:spacing w:val="14"/>
        </w:rPr>
        <w:t> </w:t>
      </w:r>
      <w:r>
        <w:rPr>
          <w:spacing w:val="-1"/>
        </w:rPr>
        <w:t>ორგანოსთვის</w:t>
      </w:r>
      <w:r>
        <w:rPr>
          <w:spacing w:val="14"/>
        </w:rPr>
        <w:t> </w:t>
      </w:r>
      <w:r>
        <w:rPr>
          <w:spacing w:val="-1"/>
        </w:rPr>
        <w:t>განხორციელებული</w:t>
      </w:r>
      <w:r>
        <w:rPr>
          <w:spacing w:val="14"/>
        </w:rPr>
        <w:t> </w:t>
      </w:r>
      <w:r>
        <w:rPr>
          <w:spacing w:val="-1"/>
        </w:rPr>
        <w:t>სამშენებლო</w:t>
      </w:r>
      <w:r>
        <w:rPr>
          <w:spacing w:val="31"/>
        </w:rPr>
        <w:t> </w:t>
      </w:r>
      <w:r>
        <w:rPr>
          <w:spacing w:val="-1"/>
        </w:rPr>
        <w:t>სამუშაოების სანებართვო</w:t>
      </w:r>
      <w:r>
        <w:rPr/>
        <w:t> </w:t>
      </w:r>
      <w:r>
        <w:rPr>
          <w:spacing w:val="-1"/>
        </w:rPr>
        <w:t>პირობებთან</w:t>
      </w:r>
      <w:r>
        <w:rPr>
          <w:spacing w:val="1"/>
        </w:rPr>
        <w:t> </w:t>
      </w:r>
      <w:r>
        <w:rPr>
          <w:spacing w:val="-2"/>
        </w:rPr>
        <w:t>შესაბამისობის</w:t>
      </w:r>
      <w:r>
        <w:rPr>
          <w:spacing w:val="-1"/>
        </w:rPr>
        <w:t> თაობაზე</w:t>
      </w:r>
      <w:r>
        <w:rPr>
          <w:spacing w:val="1"/>
        </w:rPr>
        <w:t> </w:t>
      </w:r>
      <w:r>
        <w:rPr>
          <w:spacing w:val="-2"/>
        </w:rPr>
        <w:t>შეფასების</w:t>
      </w:r>
      <w:r>
        <w:rPr>
          <w:spacing w:val="-1"/>
        </w:rPr>
        <w:t> წარდგენისთვის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pStyle w:val="Heading1"/>
        <w:spacing w:line="240" w:lineRule="auto" w:before="159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5.   </w:t>
      </w:r>
      <w:r>
        <w:rPr>
          <w:rFonts w:ascii="Sylfaen" w:hAnsi="Sylfaen" w:cs="Sylfaen" w:eastAsia="Sylfaen"/>
          <w:spacing w:val="24"/>
        </w:rPr>
        <w:t> </w:t>
      </w:r>
      <w:r>
        <w:rPr>
          <w:rFonts w:ascii="Sylfaen" w:hAnsi="Sylfaen" w:cs="Sylfaen" w:eastAsia="Sylfaen"/>
          <w:spacing w:val="-2"/>
        </w:rPr>
        <w:t>141-</w:t>
      </w:r>
      <w:r>
        <w:rPr>
          <w:spacing w:val="-2"/>
        </w:rPr>
        <w:t>ე</w:t>
      </w:r>
      <w:r>
        <w:rPr>
          <w:spacing w:val="9"/>
        </w:rPr>
        <w:t> </w:t>
      </w:r>
      <w:r>
        <w:rPr>
          <w:spacing w:val="-3"/>
        </w:rPr>
        <w:t>მუხლის</w:t>
      </w:r>
      <w:r>
        <w:rPr>
          <w:spacing w:val="7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-9</w:t>
      </w:r>
      <w:r>
        <w:rPr>
          <w:rFonts w:ascii="Sylfaen" w:hAnsi="Sylfaen" w:cs="Sylfaen" w:eastAsia="Sylfaen"/>
          <w:spacing w:val="11"/>
        </w:rPr>
        <w:t> </w:t>
      </w:r>
      <w:r>
        <w:rPr>
          <w:spacing w:val="-3"/>
        </w:rPr>
        <w:t>ნაწილი</w:t>
      </w:r>
      <w:r>
        <w:rPr>
          <w:spacing w:val="10"/>
        </w:rPr>
        <w:t> </w:t>
      </w:r>
      <w:r>
        <w:rPr>
          <w:spacing w:val="-3"/>
        </w:rPr>
        <w:t>ჩამოყალიბდეს</w:t>
      </w:r>
      <w:r>
        <w:rPr>
          <w:spacing w:val="12"/>
        </w:rPr>
        <w:t> </w:t>
      </w:r>
      <w:r>
        <w:rPr>
          <w:spacing w:val="-3"/>
        </w:rPr>
        <w:t>შემდეგი</w:t>
      </w:r>
      <w:r>
        <w:rPr>
          <w:spacing w:val="11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10"/>
        <w:rPr>
          <w:rFonts w:ascii="Sylfaen" w:hAnsi="Sylfaen" w:cs="Sylfaen" w:eastAsia="Sylfaen"/>
          <w:b/>
          <w:bCs/>
          <w:sz w:val="15"/>
          <w:szCs w:val="15"/>
        </w:rPr>
      </w:pPr>
    </w:p>
    <w:p>
      <w:pPr>
        <w:pStyle w:val="BodyText"/>
        <w:spacing w:line="275" w:lineRule="auto"/>
        <w:ind w:left="120" w:right="114" w:firstLine="27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„9.</w:t>
      </w:r>
      <w:r>
        <w:rPr>
          <w:rFonts w:ascii="Sylfaen" w:hAnsi="Sylfaen" w:cs="Sylfaen" w:eastAsia="Sylfaen"/>
          <w:spacing w:val="55"/>
        </w:rPr>
        <w:t> </w:t>
      </w:r>
      <w:r>
        <w:rPr>
          <w:rFonts w:ascii="Sylfaen" w:hAnsi="Sylfaen" w:cs="Sylfaen" w:eastAsia="Sylfaen"/>
        </w:rPr>
        <w:t>2024 </w:t>
      </w:r>
      <w:r>
        <w:rPr>
          <w:spacing w:val="-1"/>
        </w:rPr>
        <w:t>წლის</w:t>
      </w:r>
      <w:r>
        <w:rPr>
          <w:spacing w:val="52"/>
        </w:rPr>
        <w:t> </w:t>
      </w:r>
      <w:r>
        <w:rPr>
          <w:rFonts w:ascii="Sylfaen" w:hAnsi="Sylfaen" w:cs="Sylfaen" w:eastAsia="Sylfaen"/>
        </w:rPr>
        <w:t>1 </w:t>
      </w:r>
      <w:r>
        <w:rPr>
          <w:spacing w:val="-2"/>
        </w:rPr>
        <w:t>მარტამდე</w:t>
      </w:r>
      <w:r>
        <w:rPr>
          <w:spacing w:val="1"/>
        </w:rPr>
        <w:t> </w:t>
      </w:r>
      <w:r>
        <w:rPr>
          <w:spacing w:val="-1"/>
        </w:rPr>
        <w:t>ამ</w:t>
      </w:r>
      <w:r>
        <w:rPr>
          <w:spacing w:val="54"/>
        </w:rPr>
        <w:t> </w:t>
      </w:r>
      <w:r>
        <w:rPr>
          <w:spacing w:val="-2"/>
        </w:rPr>
        <w:t>კოდექსით</w:t>
      </w:r>
      <w:r>
        <w:rPr>
          <w:spacing w:val="1"/>
        </w:rPr>
        <w:t> </w:t>
      </w:r>
      <w:r>
        <w:rPr>
          <w:spacing w:val="-1"/>
        </w:rPr>
        <w:t>განსაზღვრული</w:t>
      </w:r>
      <w:r>
        <w:rPr>
          <w:spacing w:val="54"/>
        </w:rPr>
        <w:t> </w:t>
      </w:r>
      <w:r>
        <w:rPr>
          <w:spacing w:val="-2"/>
        </w:rPr>
        <w:t>სანებართვო</w:t>
      </w:r>
      <w:r>
        <w:rPr/>
        <w:t> </w:t>
      </w:r>
      <w:r>
        <w:rPr>
          <w:spacing w:val="-1"/>
        </w:rPr>
        <w:t>დოკუმენტაციის</w:t>
      </w:r>
      <w:r>
        <w:rPr>
          <w:spacing w:val="53"/>
        </w:rPr>
        <w:t> </w:t>
      </w:r>
      <w:r>
        <w:rPr>
          <w:spacing w:val="-1"/>
        </w:rPr>
        <w:t>საექსპერტო</w:t>
      </w:r>
      <w:r>
        <w:rPr>
          <w:spacing w:val="17"/>
        </w:rPr>
        <w:t> </w:t>
      </w:r>
      <w:r>
        <w:rPr>
          <w:spacing w:val="-1"/>
        </w:rPr>
        <w:t>შეფასებასა</w:t>
      </w:r>
      <w:r>
        <w:rPr>
          <w:spacing w:val="17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ტექნიკურ</w:t>
      </w:r>
      <w:r>
        <w:rPr>
          <w:spacing w:val="17"/>
        </w:rPr>
        <w:t> </w:t>
      </w:r>
      <w:r>
        <w:rPr>
          <w:spacing w:val="-1"/>
        </w:rPr>
        <w:t>ზედამხედველობას</w:t>
      </w:r>
      <w:r>
        <w:rPr>
          <w:spacing w:val="18"/>
        </w:rPr>
        <w:t> </w:t>
      </w:r>
      <w:r>
        <w:rPr>
          <w:spacing w:val="-2"/>
        </w:rPr>
        <w:t>აკრედიტებულ</w:t>
      </w:r>
      <w:r>
        <w:rPr>
          <w:spacing w:val="19"/>
        </w:rPr>
        <w:t> </w:t>
      </w:r>
      <w:r>
        <w:rPr>
          <w:spacing w:val="-1"/>
        </w:rPr>
        <w:t>ინსპექტირების</w:t>
      </w:r>
      <w:r>
        <w:rPr>
          <w:spacing w:val="39"/>
        </w:rPr>
        <w:t> </w:t>
      </w:r>
      <w:r>
        <w:rPr>
          <w:spacing w:val="-1"/>
        </w:rPr>
        <w:t>ორგანოებთან</w:t>
      </w:r>
      <w:r>
        <w:rPr>
          <w:spacing w:val="37"/>
        </w:rPr>
        <w:t> </w:t>
      </w:r>
      <w:r>
        <w:rPr/>
        <w:t>და</w:t>
      </w:r>
      <w:r>
        <w:rPr>
          <w:spacing w:val="36"/>
        </w:rPr>
        <w:t> </w:t>
      </w:r>
      <w:r>
        <w:rPr>
          <w:spacing w:val="-1"/>
        </w:rPr>
        <w:t>სერტიფიცირებულ</w:t>
      </w:r>
      <w:r>
        <w:rPr>
          <w:spacing w:val="36"/>
        </w:rPr>
        <w:t> </w:t>
      </w:r>
      <w:r>
        <w:rPr>
          <w:spacing w:val="-1"/>
        </w:rPr>
        <w:t>ექსპერტებთან</w:t>
      </w:r>
      <w:r>
        <w:rPr>
          <w:spacing w:val="35"/>
        </w:rPr>
        <w:t> </w:t>
      </w:r>
      <w:r>
        <w:rPr>
          <w:spacing w:val="-1"/>
        </w:rPr>
        <w:t>ერთად</w:t>
      </w:r>
      <w:r>
        <w:rPr>
          <w:spacing w:val="37"/>
        </w:rPr>
        <w:t> </w:t>
      </w:r>
      <w:r>
        <w:rPr>
          <w:spacing w:val="-1"/>
        </w:rPr>
        <w:t>ახორციელებენ</w:t>
      </w:r>
      <w:r>
        <w:rPr>
          <w:spacing w:val="39"/>
        </w:rPr>
        <w:t> </w:t>
      </w:r>
      <w:r>
        <w:rPr>
          <w:spacing w:val="-1"/>
        </w:rPr>
        <w:t>სანებართვო</w:t>
      </w:r>
      <w:r>
        <w:rPr>
          <w:spacing w:val="20"/>
        </w:rPr>
        <w:t> </w:t>
      </w:r>
      <w:r>
        <w:rPr>
          <w:spacing w:val="-1"/>
        </w:rPr>
        <w:t>დოკუმენტაციის</w:t>
      </w:r>
      <w:r>
        <w:rPr>
          <w:spacing w:val="9"/>
        </w:rPr>
        <w:t> </w:t>
      </w:r>
      <w:r>
        <w:rPr>
          <w:spacing w:val="-1"/>
        </w:rPr>
        <w:t>საექსპერტო</w:t>
      </w:r>
      <w:r>
        <w:rPr>
          <w:spacing w:val="11"/>
        </w:rPr>
        <w:t> </w:t>
      </w:r>
      <w:r>
        <w:rPr>
          <w:spacing w:val="-1"/>
        </w:rPr>
        <w:t>შეფასებისა</w:t>
      </w:r>
      <w:r>
        <w:rPr>
          <w:spacing w:val="10"/>
        </w:rPr>
        <w:t> </w:t>
      </w:r>
      <w:r>
        <w:rPr/>
        <w:t>და</w:t>
      </w:r>
      <w:r>
        <w:rPr>
          <w:spacing w:val="10"/>
        </w:rPr>
        <w:t> </w:t>
      </w:r>
      <w:r>
        <w:rPr>
          <w:spacing w:val="-1"/>
        </w:rPr>
        <w:t>ტექნიკური</w:t>
      </w:r>
      <w:r>
        <w:rPr>
          <w:spacing w:val="7"/>
        </w:rPr>
        <w:t> </w:t>
      </w:r>
      <w:r>
        <w:rPr>
          <w:spacing w:val="-1"/>
        </w:rPr>
        <w:t>ზედამხედველობის</w:t>
      </w:r>
      <w:r>
        <w:rPr>
          <w:spacing w:val="29"/>
        </w:rPr>
        <w:t> </w:t>
      </w:r>
      <w:r>
        <w:rPr>
          <w:spacing w:val="-1"/>
        </w:rPr>
        <w:t>განხორციელების </w:t>
      </w:r>
      <w:r>
        <w:rPr>
          <w:spacing w:val="-2"/>
        </w:rPr>
        <w:t>დროებითი</w:t>
      </w:r>
      <w:r>
        <w:rPr>
          <w:spacing w:val="-1"/>
        </w:rPr>
        <w:t> წესით</w:t>
      </w:r>
      <w:r>
        <w:rPr/>
        <w:t> </w:t>
      </w:r>
      <w:r>
        <w:rPr>
          <w:spacing w:val="-1"/>
        </w:rPr>
        <w:t>განსაზღვრული პირები</w:t>
      </w:r>
      <w:r>
        <w:rPr>
          <w:rFonts w:ascii="Sylfaen" w:hAnsi="Sylfaen" w:cs="Sylfaen" w:eastAsia="Sylfaen"/>
          <w:spacing w:val="-1"/>
        </w:rPr>
        <w:t>“.</w:t>
      </w:r>
    </w:p>
    <w:p>
      <w:pPr>
        <w:pStyle w:val="Heading1"/>
        <w:spacing w:line="240" w:lineRule="auto" w:before="162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6.   </w:t>
      </w:r>
      <w:r>
        <w:rPr>
          <w:rFonts w:ascii="Sylfaen" w:hAnsi="Sylfaen" w:cs="Sylfaen" w:eastAsia="Sylfaen"/>
          <w:spacing w:val="13"/>
        </w:rPr>
        <w:t> </w:t>
      </w:r>
      <w:r>
        <w:rPr>
          <w:rFonts w:ascii="Sylfaen" w:hAnsi="Sylfaen" w:cs="Sylfaen" w:eastAsia="Sylfaen"/>
          <w:spacing w:val="-2"/>
        </w:rPr>
        <w:t>142-</w:t>
      </w:r>
      <w:r>
        <w:rPr>
          <w:spacing w:val="-2"/>
        </w:rPr>
        <w:t>ე</w:t>
      </w:r>
      <w:r>
        <w:rPr>
          <w:spacing w:val="7"/>
        </w:rPr>
        <w:t> </w:t>
      </w:r>
      <w:r>
        <w:rPr>
          <w:spacing w:val="-3"/>
        </w:rPr>
        <w:t>მუხლის</w:t>
      </w:r>
      <w:r>
        <w:rPr>
          <w:spacing w:val="7"/>
        </w:rPr>
        <w:t> </w:t>
      </w:r>
      <w:r>
        <w:rPr>
          <w:spacing w:val="-4"/>
        </w:rPr>
        <w:t>პირველი</w:t>
      </w:r>
      <w:r>
        <w:rPr>
          <w:spacing w:val="6"/>
        </w:rPr>
        <w:t> </w:t>
      </w:r>
      <w:r>
        <w:rPr>
          <w:spacing w:val="-3"/>
        </w:rPr>
        <w:t>ნაწილის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5"/>
        <w:rPr>
          <w:rFonts w:ascii="Sylfaen" w:hAnsi="Sylfaen" w:cs="Sylfaen" w:eastAsia="Sylfaen"/>
          <w:b/>
          <w:bCs/>
          <w:sz w:val="15"/>
          <w:szCs w:val="15"/>
        </w:rPr>
      </w:pPr>
    </w:p>
    <w:p>
      <w:pPr>
        <w:pStyle w:val="BodyText"/>
        <w:spacing w:line="240" w:lineRule="auto"/>
        <w:ind w:right="0"/>
        <w:jc w:val="left"/>
        <w:rPr>
          <w:rFonts w:ascii="Sylfaen" w:hAnsi="Sylfaen" w:cs="Sylfaen" w:eastAsia="Sylfaen"/>
        </w:rPr>
      </w:pPr>
      <w:r>
        <w:rPr>
          <w:spacing w:val="-1"/>
        </w:rPr>
        <w:t>ა</w:t>
      </w:r>
      <w:r>
        <w:rPr>
          <w:rFonts w:ascii="Sylfaen" w:hAnsi="Sylfaen" w:cs="Sylfaen" w:eastAsia="Sylfaen"/>
          <w:spacing w:val="-1"/>
        </w:rPr>
        <w:t>) „</w:t>
      </w:r>
      <w:r>
        <w:rPr>
          <w:spacing w:val="-1"/>
        </w:rPr>
        <w:t>ლ</w:t>
      </w:r>
      <w:r>
        <w:rPr>
          <w:rFonts w:ascii="Sylfaen" w:hAnsi="Sylfaen" w:cs="Sylfaen" w:eastAsia="Sylfaen"/>
          <w:spacing w:val="-1"/>
        </w:rPr>
        <w:t>“ </w:t>
      </w:r>
      <w:r>
        <w:rPr>
          <w:spacing w:val="-1"/>
        </w:rPr>
        <w:t>ქვეპუნქტი ჩამოყალიბდეს შემდეგი რედაქციით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7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407" w:lineRule="auto"/>
        <w:ind w:left="534" w:right="855" w:hanging="55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ლ</w:t>
      </w:r>
      <w:r>
        <w:rPr>
          <w:rFonts w:ascii="Sylfaen" w:hAnsi="Sylfaen" w:cs="Sylfaen" w:eastAsia="Sylfaen"/>
          <w:spacing w:val="-1"/>
        </w:rPr>
        <w:t>) „</w:t>
      </w:r>
      <w:r>
        <w:rPr>
          <w:spacing w:val="-1"/>
        </w:rPr>
        <w:t>არქიტექტორების </w:t>
      </w:r>
      <w:r>
        <w:rPr/>
        <w:t>და</w:t>
      </w:r>
      <w:r>
        <w:rPr>
          <w:spacing w:val="-1"/>
        </w:rPr>
        <w:t> ინჟინერ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მშენებლების სერტიფიცირების წესის შესახებ</w:t>
      </w:r>
      <w:r>
        <w:rPr>
          <w:rFonts w:ascii="Sylfaen" w:hAnsi="Sylfaen" w:cs="Sylfaen" w:eastAsia="Sylfaen"/>
          <w:spacing w:val="-1"/>
        </w:rPr>
        <w:t>“;</w:t>
      </w:r>
      <w:r>
        <w:rPr>
          <w:rFonts w:ascii="Sylfaen" w:hAnsi="Sylfaen" w:cs="Sylfaen" w:eastAsia="Sylfaen"/>
          <w:spacing w:val="35"/>
        </w:rPr>
        <w:t> </w:t>
      </w:r>
      <w:r>
        <w:rPr>
          <w:spacing w:val="-1"/>
        </w:rPr>
        <w:t>ბ</w:t>
      </w:r>
      <w:r>
        <w:rPr>
          <w:rFonts w:ascii="Sylfaen" w:hAnsi="Sylfaen" w:cs="Sylfaen" w:eastAsia="Sylfaen"/>
          <w:spacing w:val="-1"/>
        </w:rPr>
        <w:t>) „</w:t>
      </w:r>
      <w:r>
        <w:rPr>
          <w:spacing w:val="-1"/>
        </w:rPr>
        <w:t>მ</w:t>
      </w:r>
      <w:r>
        <w:rPr>
          <w:rFonts w:ascii="Sylfaen" w:hAnsi="Sylfaen" w:cs="Sylfaen" w:eastAsia="Sylfaen"/>
          <w:spacing w:val="-1"/>
        </w:rPr>
        <w:t>“ </w:t>
      </w:r>
      <w:r>
        <w:rPr>
          <w:spacing w:val="-1"/>
        </w:rPr>
        <w:t>ქვეპუნქტი </w:t>
      </w:r>
      <w:r>
        <w:rPr>
          <w:spacing w:val="-2"/>
        </w:rPr>
        <w:t>ამოღებულ</w:t>
      </w:r>
      <w:r>
        <w:rPr/>
        <w:t> </w:t>
      </w:r>
      <w:r>
        <w:rPr>
          <w:spacing w:val="-1"/>
        </w:rPr>
        <w:t>იქნეს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Heading1"/>
        <w:spacing w:line="240" w:lineRule="auto" w:before="2"/>
        <w:ind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7.   </w:t>
      </w:r>
      <w:r>
        <w:rPr>
          <w:rFonts w:ascii="Sylfaen" w:hAnsi="Sylfaen" w:cs="Sylfaen" w:eastAsia="Sylfaen"/>
          <w:spacing w:val="18"/>
        </w:rPr>
        <w:t> </w:t>
      </w:r>
      <w:r>
        <w:rPr>
          <w:rFonts w:ascii="Sylfaen" w:hAnsi="Sylfaen" w:cs="Sylfaen" w:eastAsia="Sylfaen"/>
          <w:spacing w:val="-2"/>
        </w:rPr>
        <w:t>144-</w:t>
      </w:r>
      <w:r>
        <w:rPr>
          <w:spacing w:val="-2"/>
        </w:rPr>
        <w:t>ე</w:t>
      </w:r>
      <w:r>
        <w:rPr>
          <w:spacing w:val="8"/>
        </w:rPr>
        <w:t> </w:t>
      </w:r>
      <w:r>
        <w:rPr>
          <w:spacing w:val="-4"/>
        </w:rPr>
        <w:t>მუხლს</w:t>
      </w:r>
      <w:r>
        <w:rPr>
          <w:spacing w:val="8"/>
        </w:rPr>
        <w:t> </w:t>
      </w:r>
      <w:r>
        <w:rPr>
          <w:spacing w:val="-3"/>
        </w:rPr>
        <w:t>დაემატოს</w:t>
      </w:r>
      <w:r>
        <w:rPr>
          <w:spacing w:val="8"/>
        </w:rPr>
        <w:t> </w:t>
      </w:r>
      <w:r>
        <w:rPr>
          <w:spacing w:val="-3"/>
        </w:rPr>
        <w:t>შემდეგი</w:t>
      </w:r>
      <w:r>
        <w:rPr>
          <w:spacing w:val="9"/>
        </w:rPr>
        <w:t> </w:t>
      </w:r>
      <w:r>
        <w:rPr>
          <w:spacing w:val="-3"/>
        </w:rPr>
        <w:t>შინაარსის</w:t>
      </w:r>
      <w:r>
        <w:rPr>
          <w:spacing w:val="8"/>
        </w:rPr>
        <w:t> </w:t>
      </w:r>
      <w:r>
        <w:rPr>
          <w:spacing w:val="-3"/>
        </w:rPr>
        <w:t>მე</w:t>
      </w:r>
      <w:r>
        <w:rPr>
          <w:rFonts w:ascii="Sylfaen" w:hAnsi="Sylfaen" w:cs="Sylfaen" w:eastAsia="Sylfaen"/>
          <w:spacing w:val="-3"/>
        </w:rPr>
        <w:t>-7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3"/>
        </w:rPr>
        <w:t>ნაწილი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5"/>
        <w:rPr>
          <w:rFonts w:ascii="Sylfaen" w:hAnsi="Sylfaen" w:cs="Sylfaen" w:eastAsia="Sylfaen"/>
          <w:b/>
          <w:bCs/>
          <w:sz w:val="15"/>
          <w:szCs w:val="15"/>
        </w:rPr>
      </w:pPr>
    </w:p>
    <w:p>
      <w:pPr>
        <w:pStyle w:val="BodyText"/>
        <w:spacing w:line="240" w:lineRule="auto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„7.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ამ კოდექსის </w:t>
      </w:r>
      <w:r>
        <w:rPr>
          <w:rFonts w:ascii="Sylfaen" w:hAnsi="Sylfaen" w:cs="Sylfaen" w:eastAsia="Sylfaen"/>
          <w:spacing w:val="-1"/>
        </w:rPr>
        <w:t>140-</w:t>
      </w:r>
      <w:r>
        <w:rPr>
          <w:spacing w:val="-1"/>
        </w:rPr>
        <w:t>ე</w:t>
      </w:r>
      <w:r>
        <w:rPr>
          <w:spacing w:val="1"/>
        </w:rPr>
        <w:t> </w:t>
      </w:r>
      <w:r>
        <w:rPr>
          <w:spacing w:val="-1"/>
        </w:rPr>
        <w:t>მუხლის მოქმედება</w:t>
      </w:r>
      <w:r>
        <w:rPr/>
        <w:t> </w:t>
      </w:r>
      <w:r>
        <w:rPr>
          <w:spacing w:val="-1"/>
        </w:rPr>
        <w:t>შეჩერდეს </w:t>
      </w:r>
      <w:r>
        <w:rPr>
          <w:rFonts w:ascii="Sylfaen" w:hAnsi="Sylfaen" w:cs="Sylfaen" w:eastAsia="Sylfaen"/>
          <w:spacing w:val="-1"/>
        </w:rPr>
        <w:t>2024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წლის </w:t>
      </w:r>
      <w:r>
        <w:rPr>
          <w:rFonts w:ascii="Sylfaen" w:hAnsi="Sylfaen" w:cs="Sylfaen" w:eastAsia="Sylfaen"/>
        </w:rPr>
        <w:t>1 </w:t>
      </w:r>
      <w:r>
        <w:rPr>
          <w:spacing w:val="-1"/>
        </w:rPr>
        <w:t>მარტამდე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line="240" w:lineRule="auto" w:before="10"/>
        <w:rPr>
          <w:rFonts w:ascii="Sylfaen" w:hAnsi="Sylfaen" w:cs="Sylfaen" w:eastAsia="Sylfaen"/>
          <w:sz w:val="15"/>
          <w:szCs w:val="15"/>
        </w:rPr>
      </w:pPr>
    </w:p>
    <w:p>
      <w:pPr>
        <w:pStyle w:val="BodyText"/>
        <w:spacing w:line="274" w:lineRule="auto"/>
        <w:ind w:left="119" w:right="113" w:firstLine="27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-2"/>
        </w:rPr>
        <w:t> </w:t>
      </w:r>
      <w:r>
        <w:rPr>
          <w:rFonts w:ascii="Sylfaen" w:hAnsi="Sylfaen" w:cs="Sylfaen" w:eastAsia="Sylfaen"/>
          <w:b/>
          <w:bCs/>
          <w:spacing w:val="-2"/>
        </w:rPr>
        <w:t>2.</w:t>
      </w:r>
      <w:r>
        <w:rPr>
          <w:rFonts w:ascii="Sylfaen" w:hAnsi="Sylfaen" w:cs="Sylfaen" w:eastAsia="Sylfaen"/>
          <w:b/>
          <w:bCs/>
          <w:spacing w:val="2"/>
        </w:rPr>
        <w:t> </w:t>
      </w:r>
      <w:r>
        <w:rPr>
          <w:spacing w:val="-1"/>
        </w:rPr>
        <w:t>ამ</w:t>
      </w:r>
      <w:r>
        <w:rPr>
          <w:spacing w:val="1"/>
        </w:rPr>
        <w:t> </w:t>
      </w:r>
      <w:r>
        <w:rPr>
          <w:spacing w:val="-1"/>
        </w:rPr>
        <w:t>კანონის</w:t>
      </w:r>
      <w:r>
        <w:rPr/>
        <w:t> </w:t>
      </w:r>
      <w:r>
        <w:rPr>
          <w:spacing w:val="-1"/>
        </w:rPr>
        <w:t>პირველი</w:t>
      </w:r>
      <w:r>
        <w:rPr/>
        <w:t> </w:t>
      </w:r>
      <w:r>
        <w:rPr>
          <w:spacing w:val="-1"/>
        </w:rPr>
        <w:t>მუხლის</w:t>
      </w:r>
      <w:r>
        <w:rPr>
          <w:spacing w:val="1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-5</w:t>
      </w:r>
      <w:r>
        <w:rPr>
          <w:rFonts w:ascii="Sylfaen" w:hAnsi="Sylfaen" w:cs="Sylfaen" w:eastAsia="Sylfaen"/>
        </w:rPr>
        <w:t> </w:t>
      </w:r>
      <w:r>
        <w:rPr>
          <w:rFonts w:ascii="Sylfaen" w:hAnsi="Sylfaen" w:cs="Sylfaen" w:eastAsia="Sylfaen"/>
          <w:spacing w:val="3"/>
        </w:rPr>
        <w:t> </w:t>
      </w:r>
      <w:r>
        <w:rPr>
          <w:spacing w:val="-1"/>
        </w:rPr>
        <w:t>ნაწილით</w:t>
      </w:r>
      <w:r>
        <w:rPr>
          <w:spacing w:val="1"/>
        </w:rPr>
        <w:t> </w:t>
      </w:r>
      <w:r>
        <w:rPr>
          <w:spacing w:val="-1"/>
        </w:rPr>
        <w:t>გათვალისწინებული</w:t>
      </w:r>
      <w:r>
        <w:rPr>
          <w:spacing w:val="1"/>
        </w:rPr>
        <w:t> </w:t>
      </w:r>
      <w:r>
        <w:rPr>
          <w:spacing w:val="-1"/>
        </w:rPr>
        <w:t>კოდექსის</w:t>
      </w:r>
      <w:r>
        <w:rPr/>
        <w:t> </w:t>
      </w:r>
      <w:r>
        <w:rPr>
          <w:rFonts w:ascii="Sylfaen" w:hAnsi="Sylfaen" w:cs="Sylfaen" w:eastAsia="Sylfaen"/>
        </w:rPr>
        <w:t>141-</w:t>
      </w:r>
      <w:r>
        <w:rPr>
          <w:rFonts w:ascii="Sylfaen" w:hAnsi="Sylfaen" w:cs="Sylfaen" w:eastAsia="Sylfaen"/>
          <w:spacing w:val="41"/>
        </w:rPr>
        <w:t> </w:t>
      </w:r>
      <w:r>
        <w:rPr/>
        <w:t>ე</w:t>
      </w:r>
      <w:r>
        <w:rPr>
          <w:spacing w:val="32"/>
        </w:rPr>
        <w:t> </w:t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-9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ნაწილის</w:t>
      </w:r>
      <w:r>
        <w:rPr>
          <w:spacing w:val="30"/>
        </w:rPr>
        <w:t> </w:t>
      </w:r>
      <w:r>
        <w:rPr>
          <w:spacing w:val="-1"/>
        </w:rPr>
        <w:t>მოქმედება</w:t>
      </w:r>
      <w:r>
        <w:rPr>
          <w:spacing w:val="31"/>
        </w:rPr>
        <w:t> </w:t>
      </w:r>
      <w:r>
        <w:rPr>
          <w:spacing w:val="-1"/>
        </w:rPr>
        <w:t>გავრცელდეს</w:t>
      </w:r>
      <w:r>
        <w:rPr>
          <w:spacing w:val="30"/>
        </w:rPr>
        <w:t> </w:t>
      </w:r>
      <w:r>
        <w:rPr>
          <w:rFonts w:ascii="Sylfaen" w:hAnsi="Sylfaen" w:cs="Sylfaen" w:eastAsia="Sylfaen"/>
        </w:rPr>
        <w:t>2022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წლის</w:t>
      </w:r>
      <w:r>
        <w:rPr>
          <w:spacing w:val="30"/>
        </w:rPr>
        <w:t> </w:t>
      </w:r>
      <w:r>
        <w:rPr>
          <w:rFonts w:ascii="Sylfaen" w:hAnsi="Sylfaen" w:cs="Sylfaen" w:eastAsia="Sylfaen"/>
        </w:rPr>
        <w:t>1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ოქტომბრიდან</w:t>
      </w:r>
      <w:r>
        <w:rPr>
          <w:spacing w:val="32"/>
        </w:rPr>
        <w:t> </w:t>
      </w:r>
      <w:r>
        <w:rPr>
          <w:spacing w:val="-1"/>
        </w:rPr>
        <w:t>წარმოშობილ</w:t>
      </w:r>
      <w:r>
        <w:rPr>
          <w:spacing w:val="21"/>
        </w:rPr>
        <w:t> </w:t>
      </w:r>
      <w:r>
        <w:rPr>
          <w:spacing w:val="-1"/>
        </w:rPr>
        <w:t>სამართლებრივ ურთიერთობებზე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10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spacing w:line="240" w:lineRule="auto"/>
        <w:ind w:left="283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4"/>
        </w:rPr>
        <w:t>მუხლი</w:t>
      </w:r>
      <w:r>
        <w:rPr>
          <w:rFonts w:ascii="Sylfaen" w:hAnsi="Sylfaen" w:cs="Sylfaen" w:eastAsia="Sylfaen"/>
          <w:b/>
          <w:bCs/>
          <w:spacing w:val="-1"/>
        </w:rPr>
        <w:t> </w:t>
      </w:r>
      <w:r>
        <w:rPr>
          <w:rFonts w:ascii="Sylfaen" w:hAnsi="Sylfaen" w:cs="Sylfaen" w:eastAsia="Sylfaen"/>
          <w:b/>
          <w:bCs/>
          <w:spacing w:val="-2"/>
        </w:rPr>
        <w:t>3.</w:t>
      </w:r>
      <w:r>
        <w:rPr>
          <w:rFonts w:ascii="Sylfaen" w:hAnsi="Sylfaen" w:cs="Sylfaen" w:eastAsia="Sylfaen"/>
          <w:b/>
          <w:bCs/>
        </w:rPr>
        <w:t> </w:t>
      </w:r>
      <w:r>
        <w:rPr>
          <w:rFonts w:ascii="Sylfaen" w:hAnsi="Sylfaen" w:cs="Sylfaen" w:eastAsia="Sylfaen"/>
          <w:b/>
          <w:bCs/>
          <w:spacing w:val="8"/>
        </w:rPr>
        <w:t> </w:t>
      </w:r>
      <w:r>
        <w:rPr>
          <w:spacing w:val="-1"/>
        </w:rPr>
        <w:t>ეს</w:t>
      </w:r>
      <w:r>
        <w:rPr>
          <w:spacing w:val="2"/>
        </w:rPr>
        <w:t> </w:t>
      </w:r>
      <w:r>
        <w:rPr>
          <w:spacing w:val="-1"/>
        </w:rPr>
        <w:t>კანონი</w:t>
      </w:r>
      <w:r>
        <w:rPr>
          <w:spacing w:val="2"/>
        </w:rPr>
        <w:t> </w:t>
      </w:r>
      <w:r>
        <w:rPr>
          <w:spacing w:val="-1"/>
        </w:rPr>
        <w:t>ამოქმედდეს</w:t>
      </w:r>
      <w:r>
        <w:rPr>
          <w:spacing w:val="1"/>
        </w:rPr>
        <w:t> </w:t>
      </w:r>
      <w:r>
        <w:rPr>
          <w:spacing w:val="-1"/>
        </w:rPr>
        <w:t>გამოქვეყნებისთანავე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6"/>
        <w:rPr>
          <w:rFonts w:ascii="Sylfaen" w:hAnsi="Sylfaen" w:cs="Sylfaen" w:eastAsia="Sylfaen"/>
          <w:sz w:val="24"/>
          <w:szCs w:val="24"/>
        </w:rPr>
      </w:pPr>
    </w:p>
    <w:p>
      <w:pPr>
        <w:pStyle w:val="Heading1"/>
        <w:tabs>
          <w:tab w:pos="7142" w:val="left" w:leader="none"/>
        </w:tabs>
        <w:spacing w:line="240" w:lineRule="auto"/>
        <w:ind w:left="120" w:right="0"/>
        <w:jc w:val="both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50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სალომე</w:t>
      </w:r>
      <w:r>
        <w:rPr>
          <w:spacing w:val="40"/>
        </w:rPr>
        <w:t> </w:t>
      </w:r>
      <w:r>
        <w:rPr>
          <w:spacing w:val="-4"/>
        </w:rPr>
        <w:t>ზურაბიშვილი</w:t>
      </w:r>
      <w:r>
        <w:rPr>
          <w:b w:val="0"/>
          <w:bCs w:val="0"/>
        </w:rPr>
      </w:r>
    </w:p>
    <w:sectPr>
      <w:pgSz w:w="12240" w:h="15840"/>
      <w:pgMar w:top="1420" w:bottom="28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480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ind w:left="480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2022-09-25T23:43:50Z</dcterms:created>
  <dcterms:modified xsi:type="dcterms:W3CDTF">2022-09-25T23:43:50Z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2022-09-25T00:00:00Z</vt:filetime>
  </property>
  <property fmtid="{D5CDD505-2E9C-101B-9397-08002B2CF9AE}" pid="3" name="LastSaved">
    <vt:filetime>2022-09-25T00:00:00Z</vt:filetime>
  </property>
</Properties>
</file>