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3"/>
        <w:ind w:left="0" w:right="114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i/>
          <w:w w:val="92"/>
          <w:sz w:val="23"/>
          <w:szCs w:val="23"/>
        </w:rPr>
      </w:r>
      <w:r>
        <w:rPr>
          <w:rFonts w:ascii="Sylfaen" w:hAnsi="Sylfaen" w:cs="Sylfaen" w:eastAsia="Sylfaen"/>
          <w:i/>
          <w:spacing w:val="-2"/>
          <w:w w:val="90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2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7"/>
        <w:rPr>
          <w:rFonts w:ascii="Sylfaen" w:hAnsi="Sylfaen" w:cs="Sylfaen" w:eastAsia="Sylfaen"/>
          <w:i/>
          <w:sz w:val="25"/>
          <w:szCs w:val="25"/>
        </w:rPr>
      </w:pPr>
    </w:p>
    <w:p>
      <w:pPr>
        <w:pStyle w:val="Heading1"/>
        <w:spacing w:line="240" w:lineRule="auto" w:before="38"/>
        <w:ind w:right="17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39"/>
        </w:rPr>
        <w:t> </w:t>
      </w:r>
      <w:r>
        <w:rPr>
          <w:spacing w:val="-3"/>
        </w:rPr>
        <w:t>პარლამენტის</w:t>
      </w:r>
      <w:r>
        <w:rPr>
          <w:spacing w:val="35"/>
        </w:rPr>
        <w:t> </w:t>
      </w:r>
      <w:r>
        <w:rPr>
          <w:spacing w:val="-4"/>
        </w:rPr>
        <w:t>დადგენილება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7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spacing w:line="215" w:lineRule="auto" w:before="0"/>
        <w:ind w:left="140" w:right="160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ეროვნული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ბანკის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პრეზიდენტის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უფლებამოსილების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ბოროტად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გამოყენებისა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ფასების</w:t>
      </w:r>
      <w:r>
        <w:rPr>
          <w:rFonts w:ascii="Sylfaen" w:hAnsi="Sylfaen" w:cs="Sylfaen" w:eastAsia="Sylfaen"/>
          <w:b/>
          <w:bCs/>
          <w:spacing w:val="58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სტაბილურობის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დარღვევის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მიზანმიმართული</w:t>
      </w:r>
      <w:r>
        <w:rPr>
          <w:rFonts w:ascii="Sylfaen" w:hAnsi="Sylfaen" w:cs="Sylfaen" w:eastAsia="Sylfaen"/>
          <w:b/>
          <w:bCs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ქმედებების</w:t>
      </w:r>
      <w:r>
        <w:rPr>
          <w:rFonts w:ascii="Sylfaen" w:hAnsi="Sylfaen" w:cs="Sylfaen" w:eastAsia="Sylfaen"/>
          <w:b/>
          <w:bCs/>
          <w:spacing w:val="3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შემსწავლელი</w:t>
      </w:r>
      <w:r>
        <w:rPr>
          <w:rFonts w:ascii="Sylfaen" w:hAnsi="Sylfaen" w:cs="Sylfaen" w:eastAsia="Sylfaen"/>
          <w:b/>
          <w:bCs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96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პარლამენტის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დროებითი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საგამოძიებო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კომისიის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შექმნის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pStyle w:val="BodyText"/>
        <w:spacing w:line="240" w:lineRule="auto" w:before="190"/>
        <w:ind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პარლამენტი</w:t>
      </w:r>
      <w:r>
        <w:rPr>
          <w:spacing w:val="49"/>
        </w:rPr>
        <w:t> </w:t>
      </w:r>
      <w:r>
        <w:rPr>
          <w:spacing w:val="-1"/>
        </w:rPr>
        <w:t>ითვალისწინებს</w:t>
      </w:r>
      <w:r>
        <w:rPr>
          <w:spacing w:val="47"/>
        </w:rPr>
        <w:t> </w:t>
      </w:r>
      <w:r>
        <w:rPr>
          <w:spacing w:val="-1"/>
        </w:rPr>
        <w:t>ეროვნული</w:t>
      </w:r>
      <w:r>
        <w:rPr>
          <w:spacing w:val="49"/>
        </w:rPr>
        <w:t> </w:t>
      </w:r>
      <w:r>
        <w:rPr>
          <w:spacing w:val="-1"/>
        </w:rPr>
        <w:t>ბანკის</w:t>
      </w:r>
      <w:r>
        <w:rPr>
          <w:spacing w:val="49"/>
        </w:rPr>
        <w:t> </w:t>
      </w:r>
      <w:r>
        <w:rPr>
          <w:spacing w:val="-1"/>
        </w:rPr>
        <w:t>პრეზიდენტის</w:t>
      </w:r>
      <w:r>
        <w:rPr>
          <w:spacing w:val="49"/>
        </w:rPr>
        <w:t> </w:t>
      </w:r>
      <w:r>
        <w:rPr>
          <w:rFonts w:ascii="Sylfaen" w:hAnsi="Sylfaen" w:cs="Sylfaen" w:eastAsia="Sylfaen"/>
        </w:rPr>
        <w:t>2020-</w:t>
      </w:r>
      <w:r>
        <w:rPr>
          <w:rFonts w:ascii="Sylfaen" w:hAnsi="Sylfaen" w:cs="Sylfaen" w:eastAsia="Sylfaen"/>
          <w:spacing w:val="37"/>
        </w:rPr>
        <w:t> </w:t>
      </w:r>
      <w:r>
        <w:rPr>
          <w:rFonts w:ascii="Sylfaen" w:hAnsi="Sylfaen" w:cs="Sylfaen" w:eastAsia="Sylfaen"/>
        </w:rPr>
        <w:t>2021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წლებში</w:t>
      </w:r>
      <w:r>
        <w:rPr>
          <w:spacing w:val="6"/>
        </w:rPr>
        <w:t> </w:t>
      </w:r>
      <w:r>
        <w:rPr>
          <w:spacing w:val="-2"/>
        </w:rPr>
        <w:t>კომერციული</w:t>
      </w:r>
      <w:r>
        <w:rPr>
          <w:spacing w:val="6"/>
        </w:rPr>
        <w:t> </w:t>
      </w:r>
      <w:r>
        <w:rPr>
          <w:spacing w:val="-1"/>
        </w:rPr>
        <w:t>ბანკებისთვის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მათთან</w:t>
      </w:r>
      <w:r>
        <w:rPr>
          <w:spacing w:val="6"/>
        </w:rPr>
        <w:t> </w:t>
      </w:r>
      <w:r>
        <w:rPr>
          <w:spacing w:val="-1"/>
        </w:rPr>
        <w:t>წინასწარი</w:t>
      </w:r>
      <w:r>
        <w:rPr>
          <w:spacing w:val="6"/>
        </w:rPr>
        <w:t> </w:t>
      </w:r>
      <w:r>
        <w:rPr>
          <w:spacing w:val="-2"/>
        </w:rPr>
        <w:t>გარიგების</w:t>
      </w:r>
      <w:r>
        <w:rPr>
          <w:spacing w:val="6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9"/>
        </w:rPr>
        <w:t> </w:t>
      </w:r>
      <w:r>
        <w:rPr>
          <w:spacing w:val="-1"/>
        </w:rPr>
        <w:t>ფინანსური სტაბილურობის რისკების არარსებობის</w:t>
      </w:r>
      <w:r>
        <w:rPr>
          <w:spacing w:val="-2"/>
        </w:rPr>
        <w:t> </w:t>
      </w:r>
      <w:r>
        <w:rPr>
          <w:spacing w:val="-1"/>
        </w:rPr>
        <w:t>პირობებში დამატებითი ფულადი</w:t>
      </w:r>
      <w:r>
        <w:rPr>
          <w:spacing w:val="41"/>
        </w:rPr>
        <w:t> </w:t>
      </w:r>
      <w:r>
        <w:rPr>
          <w:spacing w:val="-1"/>
        </w:rPr>
        <w:t>რესურსების</w:t>
      </w:r>
      <w:r>
        <w:rPr>
          <w:spacing w:val="30"/>
        </w:rPr>
        <w:t> </w:t>
      </w:r>
      <w:r>
        <w:rPr>
          <w:spacing w:val="-1"/>
        </w:rPr>
        <w:t>მიწოდების</w:t>
      </w:r>
      <w:r>
        <w:rPr>
          <w:spacing w:val="30"/>
        </w:rPr>
        <w:t> </w:t>
      </w:r>
      <w:r>
        <w:rPr>
          <w:spacing w:val="-1"/>
        </w:rPr>
        <w:t>ფაქტს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2"/>
        </w:rPr>
        <w:t>რამაც</w:t>
      </w:r>
      <w:r>
        <w:rPr>
          <w:spacing w:val="32"/>
        </w:rPr>
        <w:t> </w:t>
      </w:r>
      <w:r>
        <w:rPr>
          <w:spacing w:val="-2"/>
        </w:rPr>
        <w:t>შესაძლოა</w:t>
      </w:r>
      <w:r>
        <w:rPr>
          <w:spacing w:val="31"/>
        </w:rPr>
        <w:t> </w:t>
      </w:r>
      <w:r>
        <w:rPr>
          <w:spacing w:val="-1"/>
        </w:rPr>
        <w:t>გამოიწვია</w:t>
      </w:r>
      <w:r>
        <w:rPr>
          <w:spacing w:val="31"/>
        </w:rPr>
        <w:t> </w:t>
      </w:r>
      <w:r>
        <w:rPr>
          <w:spacing w:val="-1"/>
        </w:rPr>
        <w:t>ფასების</w:t>
      </w:r>
      <w:r>
        <w:rPr>
          <w:spacing w:val="30"/>
        </w:rPr>
        <w:t> </w:t>
      </w:r>
      <w:r>
        <w:rPr>
          <w:spacing w:val="-1"/>
        </w:rPr>
        <w:t>სტაბილურობის</w:t>
      </w:r>
      <w:r>
        <w:rPr>
          <w:spacing w:val="38"/>
        </w:rPr>
        <w:t> </w:t>
      </w:r>
      <w:r>
        <w:rPr>
          <w:spacing w:val="-1"/>
        </w:rPr>
        <w:t>დარღვევა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პარლამენტის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დადგენილ</w:t>
      </w:r>
      <w:r>
        <w:rPr>
          <w:spacing w:val="14"/>
        </w:rPr>
        <w:t> </w:t>
      </w:r>
      <w:r>
        <w:rPr>
          <w:spacing w:val="-2"/>
        </w:rPr>
        <w:t>მიზნობრივ</w:t>
      </w:r>
      <w:r>
        <w:rPr>
          <w:spacing w:val="14"/>
        </w:rPr>
        <w:t> </w:t>
      </w:r>
      <w:r>
        <w:rPr>
          <w:spacing w:val="-1"/>
        </w:rPr>
        <w:t>მაჩვენებელზე</w:t>
      </w:r>
      <w:r>
        <w:rPr>
          <w:spacing w:val="15"/>
        </w:rPr>
        <w:t> </w:t>
      </w:r>
      <w:r>
        <w:rPr>
          <w:spacing w:val="-1"/>
        </w:rPr>
        <w:t>მნიშვნელოვნად</w:t>
      </w:r>
      <w:r>
        <w:rPr>
          <w:spacing w:val="37"/>
        </w:rPr>
        <w:t> </w:t>
      </w:r>
      <w:r>
        <w:rPr/>
        <w:t>უფრო</w:t>
      </w:r>
      <w:r>
        <w:rPr>
          <w:spacing w:val="2"/>
        </w:rPr>
        <w:t> </w:t>
      </w:r>
      <w:r>
        <w:rPr>
          <w:spacing w:val="-1"/>
        </w:rPr>
        <w:t>მაღალი</w:t>
      </w:r>
      <w:r>
        <w:rPr>
          <w:spacing w:val="2"/>
        </w:rPr>
        <w:t> </w:t>
      </w:r>
      <w:r>
        <w:rPr>
          <w:spacing w:val="-1"/>
        </w:rPr>
        <w:t>ინფლაცია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შესაბამისად</w:t>
      </w:r>
      <w:r>
        <w:rPr>
          <w:spacing w:val="5"/>
        </w:rPr>
        <w:t> </w:t>
      </w:r>
      <w:r>
        <w:rPr>
          <w:spacing w:val="-1"/>
        </w:rPr>
        <w:t>კონსტიტუციის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68-</w:t>
      </w:r>
      <w:r>
        <w:rPr>
          <w:spacing w:val="-1"/>
        </w:rPr>
        <w:t>ე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პირველი</w:t>
      </w:r>
      <w:r>
        <w:rPr>
          <w:spacing w:val="27"/>
        </w:rPr>
        <w:t> </w:t>
      </w:r>
      <w:r>
        <w:rPr>
          <w:spacing w:val="-1"/>
        </w:rPr>
        <w:t>ნაწილის დარღვევა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40" w:lineRule="auto"/>
        <w:ind w:left="460" w:right="115"/>
        <w:jc w:val="both"/>
        <w:rPr>
          <w:rFonts w:ascii="Sylfaen" w:hAnsi="Sylfaen" w:cs="Sylfaen" w:eastAsia="Sylfaen"/>
        </w:rPr>
      </w:pP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2"/>
        </w:rPr>
        <w:t>კონსტიტუციის</w:t>
      </w:r>
      <w:r>
        <w:rPr>
          <w:spacing w:val="42"/>
        </w:rPr>
        <w:t> </w:t>
      </w:r>
      <w:r>
        <w:rPr>
          <w:rFonts w:ascii="Sylfaen" w:hAnsi="Sylfaen" w:cs="Sylfaen" w:eastAsia="Sylfaen"/>
        </w:rPr>
        <w:t>42-</w:t>
      </w:r>
      <w:r>
        <w:rPr/>
        <w:t>ე</w:t>
      </w:r>
      <w:r>
        <w:rPr>
          <w:spacing w:val="45"/>
        </w:rPr>
        <w:t> </w:t>
      </w:r>
      <w:r>
        <w:rPr>
          <w:spacing w:val="-2"/>
        </w:rPr>
        <w:t>მუხლის</w:t>
      </w:r>
      <w:r>
        <w:rPr>
          <w:spacing w:val="42"/>
        </w:rPr>
        <w:t> </w:t>
      </w:r>
      <w:r>
        <w:rPr/>
        <w:t>პირველი</w:t>
      </w:r>
      <w:r>
        <w:rPr>
          <w:spacing w:val="40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მეორე</w:t>
      </w:r>
      <w:r>
        <w:rPr>
          <w:spacing w:val="42"/>
        </w:rPr>
        <w:t> </w:t>
      </w:r>
      <w:r>
        <w:rPr>
          <w:spacing w:val="-1"/>
        </w:rPr>
        <w:t>პუნქტების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პარლამენტის</w:t>
      </w:r>
      <w:r>
        <w:rPr>
          <w:spacing w:val="35"/>
        </w:rPr>
        <w:t> </w:t>
      </w:r>
      <w:r>
        <w:rPr>
          <w:spacing w:val="-1"/>
        </w:rPr>
        <w:t>რეგლამენტის</w:t>
      </w:r>
      <w:r>
        <w:rPr>
          <w:spacing w:val="35"/>
        </w:rPr>
        <w:t> </w:t>
      </w:r>
      <w:r>
        <w:rPr>
          <w:rFonts w:ascii="Sylfaen" w:hAnsi="Sylfaen" w:cs="Sylfaen" w:eastAsia="Sylfaen"/>
        </w:rPr>
        <w:t>61-</w:t>
      </w:r>
      <w:r>
        <w:rPr/>
        <w:t>ე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>
          <w:spacing w:val="35"/>
        </w:rPr>
        <w:t> </w:t>
      </w:r>
      <w:r>
        <w:rPr>
          <w:spacing w:val="-1"/>
        </w:rPr>
        <w:t>პირველი</w:t>
      </w:r>
      <w:r>
        <w:rPr>
          <w:spacing w:val="35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მეორე</w:t>
      </w:r>
      <w:r>
        <w:rPr>
          <w:spacing w:val="19"/>
        </w:rPr>
        <w:t> </w:t>
      </w:r>
      <w:r>
        <w:rPr>
          <w:spacing w:val="-1"/>
        </w:rPr>
        <w:t>პუნქტებისა </w:t>
      </w:r>
      <w:r>
        <w:rPr/>
        <w:t>და</w:t>
      </w:r>
      <w:r>
        <w:rPr>
          <w:spacing w:val="-3"/>
        </w:rPr>
        <w:t> </w:t>
      </w:r>
      <w:r>
        <w:rPr>
          <w:rFonts w:ascii="Sylfaen" w:hAnsi="Sylfaen" w:cs="Sylfaen" w:eastAsia="Sylfaen"/>
          <w:spacing w:val="-1"/>
        </w:rPr>
        <w:t>62–</w:t>
      </w:r>
      <w:r>
        <w:rPr>
          <w:spacing w:val="-1"/>
        </w:rPr>
        <w:t>ე</w:t>
      </w:r>
      <w:r>
        <w:rPr>
          <w:spacing w:val="1"/>
        </w:rPr>
        <w:t> </w:t>
      </w:r>
      <w:r>
        <w:rPr>
          <w:spacing w:val="-1"/>
        </w:rPr>
        <w:t>მუხლის პირველი პუნქტის შესაბამისად</w:t>
      </w:r>
      <w:r>
        <w:rPr/>
        <w:t> </w:t>
      </w:r>
      <w:r>
        <w:rPr>
          <w:spacing w:val="-1"/>
        </w:rPr>
        <w:t>ადგენს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/>
        <w:ind w:left="819" w:right="11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შეიქმნას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პარლამენტის</w:t>
      </w:r>
      <w:r>
        <w:rPr>
          <w:spacing w:val="8"/>
        </w:rPr>
        <w:t> </w:t>
      </w:r>
      <w:r>
        <w:rPr>
          <w:spacing w:val="-1"/>
        </w:rPr>
        <w:t>დროებითი</w:t>
      </w:r>
      <w:r>
        <w:rPr>
          <w:spacing w:val="8"/>
        </w:rPr>
        <w:t> </w:t>
      </w:r>
      <w:r>
        <w:rPr>
          <w:spacing w:val="-1"/>
        </w:rPr>
        <w:t>საგამოძიებო</w:t>
      </w:r>
      <w:r>
        <w:rPr>
          <w:spacing w:val="9"/>
        </w:rPr>
        <w:t> </w:t>
      </w:r>
      <w:r>
        <w:rPr>
          <w:spacing w:val="-1"/>
        </w:rPr>
        <w:t>კომისია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რომელიც</w:t>
      </w:r>
      <w:r>
        <w:rPr>
          <w:spacing w:val="43"/>
        </w:rPr>
        <w:t> </w:t>
      </w:r>
      <w:r>
        <w:rPr>
          <w:spacing w:val="-1"/>
        </w:rPr>
        <w:t>შეისწავლის</w:t>
      </w:r>
      <w:r>
        <w:rPr>
          <w:spacing w:val="52"/>
        </w:rPr>
        <w:t> </w:t>
      </w:r>
      <w:r>
        <w:rPr>
          <w:rFonts w:ascii="Sylfaen" w:hAnsi="Sylfaen" w:cs="Sylfaen" w:eastAsia="Sylfaen"/>
          <w:spacing w:val="-1"/>
        </w:rPr>
        <w:t>,,</w:t>
      </w:r>
      <w:r>
        <w:rPr>
          <w:spacing w:val="-1"/>
        </w:rPr>
        <w:t>ეროვნული</w:t>
      </w:r>
      <w:r>
        <w:rPr>
          <w:spacing w:val="52"/>
        </w:rPr>
        <w:t> </w:t>
      </w:r>
      <w:r>
        <w:rPr>
          <w:spacing w:val="-1"/>
        </w:rPr>
        <w:t>ბანკის</w:t>
      </w:r>
      <w:r>
        <w:rPr>
          <w:spacing w:val="50"/>
        </w:rPr>
        <w:t> </w:t>
      </w:r>
      <w:r>
        <w:rPr>
          <w:spacing w:val="-1"/>
        </w:rPr>
        <w:t>პრეზიდენტის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კობა</w:t>
      </w:r>
      <w:r>
        <w:rPr>
          <w:spacing w:val="50"/>
        </w:rPr>
        <w:t> </w:t>
      </w:r>
      <w:r>
        <w:rPr>
          <w:spacing w:val="-1"/>
        </w:rPr>
        <w:t>გვენეტაძის</w:t>
      </w:r>
      <w:r>
        <w:rPr>
          <w:spacing w:val="52"/>
        </w:rPr>
        <w:t> </w:t>
      </w:r>
      <w:r>
        <w:rPr>
          <w:spacing w:val="-2"/>
        </w:rPr>
        <w:t>მიერ</w:t>
      </w:r>
      <w:r>
        <w:rPr>
          <w:spacing w:val="41"/>
        </w:rPr>
        <w:t> </w:t>
      </w:r>
      <w:r>
        <w:rPr>
          <w:spacing w:val="-1"/>
        </w:rPr>
        <w:t>კონსტიტუციის შესაძლო</w:t>
      </w:r>
      <w:r>
        <w:rPr/>
        <w:t> </w:t>
      </w:r>
      <w:r>
        <w:rPr>
          <w:spacing w:val="-1"/>
        </w:rPr>
        <w:t>დარღვევის ფაქტს</w:t>
      </w:r>
      <w:r>
        <w:rPr>
          <w:rFonts w:ascii="Sylfaen" w:hAnsi="Sylfaen" w:cs="Sylfaen" w:eastAsia="Sylfaen"/>
          <w:spacing w:val="-1"/>
        </w:rPr>
        <w:t>.’’</w:t>
      </w:r>
    </w:p>
    <w:p>
      <w:pPr>
        <w:pStyle w:val="BodyText"/>
        <w:spacing w:line="240" w:lineRule="auto"/>
        <w:ind w:left="819" w:right="11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დროებითი</w:t>
      </w:r>
      <w:r>
        <w:rPr>
          <w:spacing w:val="23"/>
        </w:rPr>
        <w:t> </w:t>
      </w:r>
      <w:r>
        <w:rPr>
          <w:spacing w:val="-2"/>
        </w:rPr>
        <w:t>საგამოძიებო</w:t>
      </w:r>
      <w:r>
        <w:rPr>
          <w:spacing w:val="24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შექმნის</w:t>
      </w:r>
      <w:r>
        <w:rPr>
          <w:spacing w:val="21"/>
        </w:rPr>
        <w:t> </w:t>
      </w:r>
      <w:r>
        <w:rPr>
          <w:spacing w:val="-1"/>
        </w:rPr>
        <w:t>საფუძველია</w:t>
      </w:r>
      <w:r>
        <w:rPr>
          <w:spacing w:val="21"/>
        </w:rPr>
        <w:t> </w:t>
      </w:r>
      <w:r>
        <w:rPr>
          <w:spacing w:val="-1"/>
        </w:rPr>
        <w:t>ეროვნული</w:t>
      </w:r>
      <w:r>
        <w:rPr>
          <w:spacing w:val="23"/>
        </w:rPr>
        <w:t> </w:t>
      </w:r>
      <w:r>
        <w:rPr>
          <w:spacing w:val="-1"/>
        </w:rPr>
        <w:t>ბანკის</w:t>
      </w:r>
      <w:r>
        <w:rPr>
          <w:spacing w:val="58"/>
        </w:rPr>
        <w:t> </w:t>
      </w:r>
      <w:r>
        <w:rPr>
          <w:spacing w:val="-1"/>
        </w:rPr>
        <w:t>პრეზიდენტის</w:t>
      </w:r>
      <w:r>
        <w:rPr>
          <w:spacing w:val="28"/>
        </w:rPr>
        <w:t> </w:t>
      </w:r>
      <w:r>
        <w:rPr>
          <w:spacing w:val="-1"/>
        </w:rPr>
        <w:t>გადაწყვეტილებები</w:t>
      </w:r>
      <w:r>
        <w:rPr>
          <w:spacing w:val="28"/>
        </w:rPr>
        <w:t> </w:t>
      </w:r>
      <w:r>
        <w:rPr>
          <w:spacing w:val="-1"/>
        </w:rPr>
        <w:t>მონეტარული</w:t>
      </w:r>
      <w:r>
        <w:rPr>
          <w:spacing w:val="28"/>
        </w:rPr>
        <w:t> </w:t>
      </w:r>
      <w:r>
        <w:rPr>
          <w:spacing w:val="-1"/>
        </w:rPr>
        <w:t>პოლიტიკის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საბანკო</w:t>
      </w:r>
      <w:r>
        <w:rPr>
          <w:spacing w:val="21"/>
        </w:rPr>
        <w:t> </w:t>
      </w:r>
      <w:r>
        <w:rPr>
          <w:spacing w:val="-1"/>
        </w:rPr>
        <w:t>ზედამხედველობის</w:t>
      </w:r>
      <w:r>
        <w:rPr>
          <w:spacing w:val="1"/>
        </w:rPr>
        <w:t> </w:t>
      </w:r>
      <w:r>
        <w:rPr>
          <w:spacing w:val="-1"/>
        </w:rPr>
        <w:t>ნაწილში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რომლის</w:t>
      </w:r>
      <w:r>
        <w:rPr>
          <w:spacing w:val="1"/>
        </w:rPr>
        <w:t> </w:t>
      </w:r>
      <w:r>
        <w:rPr>
          <w:spacing w:val="-1"/>
        </w:rPr>
        <w:t>შედეგად</w:t>
      </w:r>
      <w:r>
        <w:rPr>
          <w:spacing w:val="3"/>
        </w:rPr>
        <w:t> </w:t>
      </w:r>
      <w:r>
        <w:rPr>
          <w:spacing w:val="-1"/>
        </w:rPr>
        <w:t>კომერციულ</w:t>
      </w:r>
      <w:r>
        <w:rPr>
          <w:spacing w:val="2"/>
        </w:rPr>
        <w:t> </w:t>
      </w:r>
      <w:r>
        <w:rPr>
          <w:spacing w:val="-1"/>
        </w:rPr>
        <w:t>ბანკებს</w:t>
      </w:r>
      <w:r>
        <w:rPr>
          <w:spacing w:val="1"/>
        </w:rPr>
        <w:t> </w:t>
      </w:r>
      <w:r>
        <w:rPr>
          <w:spacing w:val="-1"/>
        </w:rPr>
        <w:t>დამატებითი</w:t>
      </w:r>
      <w:r>
        <w:rPr>
          <w:spacing w:val="39"/>
        </w:rPr>
        <w:t> </w:t>
      </w:r>
      <w:r>
        <w:rPr>
          <w:spacing w:val="-1"/>
        </w:rPr>
        <w:t>ფულადი</w:t>
      </w:r>
      <w:r>
        <w:rPr>
          <w:spacing w:val="13"/>
        </w:rPr>
        <w:t> </w:t>
      </w:r>
      <w:r>
        <w:rPr>
          <w:spacing w:val="-1"/>
        </w:rPr>
        <w:t>რესურსების</w:t>
      </w:r>
      <w:r>
        <w:rPr>
          <w:spacing w:val="16"/>
        </w:rPr>
        <w:t> </w:t>
      </w:r>
      <w:r>
        <w:rPr>
          <w:spacing w:val="-1"/>
        </w:rPr>
        <w:t>მიწოდება</w:t>
      </w:r>
      <w:r>
        <w:rPr>
          <w:spacing w:val="16"/>
        </w:rPr>
        <w:t> </w:t>
      </w:r>
      <w:r>
        <w:rPr>
          <w:spacing w:val="-2"/>
        </w:rPr>
        <w:t>მოხდა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მაშინ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/>
        <w:t>როცა</w:t>
      </w:r>
      <w:r>
        <w:rPr>
          <w:spacing w:val="14"/>
        </w:rPr>
        <w:t> </w:t>
      </w:r>
      <w:r>
        <w:rPr>
          <w:spacing w:val="-1"/>
        </w:rPr>
        <w:t>ბანკებს</w:t>
      </w:r>
      <w:r>
        <w:rPr>
          <w:spacing w:val="15"/>
        </w:rPr>
        <w:t> </w:t>
      </w:r>
      <w:r>
        <w:rPr>
          <w:spacing w:val="-1"/>
        </w:rPr>
        <w:t>ასეთი</w:t>
      </w:r>
      <w:r>
        <w:rPr>
          <w:spacing w:val="16"/>
        </w:rPr>
        <w:t> </w:t>
      </w:r>
      <w:r>
        <w:rPr>
          <w:spacing w:val="-1"/>
        </w:rPr>
        <w:t>საჭიროება</w:t>
      </w:r>
      <w:r>
        <w:rPr>
          <w:spacing w:val="14"/>
        </w:rPr>
        <w:t> </w:t>
      </w:r>
      <w:r>
        <w:rPr>
          <w:spacing w:val="-1"/>
        </w:rPr>
        <w:t>არ</w:t>
      </w:r>
      <w:r>
        <w:rPr>
          <w:spacing w:val="40"/>
        </w:rPr>
        <w:t> </w:t>
      </w:r>
      <w:r>
        <w:rPr>
          <w:spacing w:val="-1"/>
        </w:rPr>
        <w:t>ჰქონდათ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დადგენა</w:t>
      </w:r>
      <w:r>
        <w:rPr>
          <w:spacing w:val="16"/>
        </w:rPr>
        <w:t> </w:t>
      </w:r>
      <w:r>
        <w:rPr>
          <w:spacing w:val="-2"/>
        </w:rPr>
        <w:t>იმისა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/>
        <w:t>თუ</w:t>
      </w:r>
      <w:r>
        <w:rPr>
          <w:spacing w:val="15"/>
        </w:rPr>
        <w:t> </w:t>
      </w:r>
      <w:r>
        <w:rPr>
          <w:spacing w:val="-1"/>
        </w:rPr>
        <w:t>რამდენად</w:t>
      </w:r>
      <w:r>
        <w:rPr>
          <w:spacing w:val="17"/>
        </w:rPr>
        <w:t> </w:t>
      </w:r>
      <w:r>
        <w:rPr>
          <w:spacing w:val="-2"/>
        </w:rPr>
        <w:t>მიზნობრივი</w:t>
      </w:r>
      <w:r>
        <w:rPr>
          <w:spacing w:val="16"/>
        </w:rPr>
        <w:t> </w:t>
      </w:r>
      <w:r>
        <w:rPr>
          <w:spacing w:val="-1"/>
        </w:rPr>
        <w:t>იყო</w:t>
      </w:r>
      <w:r>
        <w:rPr>
          <w:spacing w:val="17"/>
        </w:rPr>
        <w:t> </w:t>
      </w:r>
      <w:r>
        <w:rPr>
          <w:spacing w:val="-1"/>
        </w:rPr>
        <w:t>ეროვნული</w:t>
      </w:r>
      <w:r>
        <w:rPr>
          <w:spacing w:val="16"/>
        </w:rPr>
        <w:t> </w:t>
      </w:r>
      <w:r>
        <w:rPr>
          <w:spacing w:val="-1"/>
        </w:rPr>
        <w:t>ბანკის</w:t>
      </w:r>
      <w:r>
        <w:rPr>
          <w:spacing w:val="46"/>
        </w:rPr>
        <w:t> </w:t>
      </w:r>
      <w:r>
        <w:rPr>
          <w:spacing w:val="-1"/>
        </w:rPr>
        <w:t>პრეზიდენტის</w:t>
      </w:r>
      <w:r>
        <w:rPr>
          <w:spacing w:val="11"/>
        </w:rPr>
        <w:t> </w:t>
      </w:r>
      <w:r>
        <w:rPr>
          <w:spacing w:val="-1"/>
        </w:rPr>
        <w:t>გადაწყვეტილება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/>
        <w:t>რა</w:t>
      </w:r>
      <w:r>
        <w:rPr>
          <w:spacing w:val="11"/>
        </w:rPr>
        <w:t> </w:t>
      </w:r>
      <w:r>
        <w:rPr>
          <w:spacing w:val="-1"/>
        </w:rPr>
        <w:t>გავლენა</w:t>
      </w:r>
      <w:r>
        <w:rPr>
          <w:spacing w:val="11"/>
        </w:rPr>
        <w:t> </w:t>
      </w:r>
      <w:r>
        <w:rPr>
          <w:spacing w:val="-1"/>
        </w:rPr>
        <w:t>იქონია</w:t>
      </w:r>
      <w:r>
        <w:rPr>
          <w:spacing w:val="12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2"/>
        </w:rPr>
        <w:t>გადაწყვეტილებამ</w:t>
      </w:r>
      <w:r>
        <w:rPr>
          <w:spacing w:val="11"/>
        </w:rPr>
        <w:t> </w:t>
      </w:r>
      <w:r>
        <w:rPr>
          <w:spacing w:val="-1"/>
        </w:rPr>
        <w:t>ფასების</w:t>
      </w:r>
      <w:r>
        <w:rPr>
          <w:spacing w:val="51"/>
        </w:rPr>
        <w:t> </w:t>
      </w:r>
      <w:r>
        <w:rPr>
          <w:spacing w:val="-1"/>
        </w:rPr>
        <w:t>სტაბილურობაზე</w:t>
      </w:r>
      <w:r>
        <w:rPr>
          <w:spacing w:val="1"/>
        </w:rPr>
        <w:t> </w:t>
      </w:r>
      <w:r>
        <w:rPr/>
        <w:t>და</w:t>
      </w:r>
      <w:r>
        <w:rPr>
          <w:spacing w:val="-1"/>
        </w:rPr>
        <w:t> ინფლაციაზე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40" w:lineRule="auto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  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დროებითი </w:t>
      </w:r>
      <w:r>
        <w:rPr>
          <w:spacing w:val="-2"/>
        </w:rPr>
        <w:t>საგამოძიებო</w:t>
      </w:r>
      <w:r>
        <w:rPr/>
        <w:t> </w:t>
      </w:r>
      <w:r>
        <w:rPr>
          <w:spacing w:val="-1"/>
        </w:rPr>
        <w:t>კომისიის გამოსაკვლევი საკითხია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76" w:lineRule="auto"/>
        <w:ind w:left="834" w:right="115" w:hanging="376"/>
        <w:jc w:val="both"/>
      </w:pPr>
      <w:r>
        <w:rPr>
          <w:rFonts w:ascii="Sylfaen" w:hAnsi="Sylfaen" w:cs="Sylfaen" w:eastAsia="Sylfaen"/>
        </w:rPr>
        <w:t>3.1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ეროვნული</w:t>
      </w:r>
      <w:r>
        <w:rPr>
          <w:spacing w:val="26"/>
        </w:rPr>
        <w:t> </w:t>
      </w:r>
      <w:r>
        <w:rPr>
          <w:spacing w:val="-1"/>
        </w:rPr>
        <w:t>ბანკის</w:t>
      </w:r>
      <w:r>
        <w:rPr>
          <w:spacing w:val="24"/>
        </w:rPr>
        <w:t> </w:t>
      </w:r>
      <w:r>
        <w:rPr>
          <w:spacing w:val="-1"/>
        </w:rPr>
        <w:t>პრეზიდენტის</w:t>
      </w:r>
      <w:r>
        <w:rPr>
          <w:spacing w:val="26"/>
        </w:rPr>
        <w:t> </w:t>
      </w:r>
      <w:r>
        <w:rPr>
          <w:spacing w:val="-1"/>
        </w:rPr>
        <w:t>კობა</w:t>
      </w:r>
      <w:r>
        <w:rPr>
          <w:spacing w:val="27"/>
        </w:rPr>
        <w:t> </w:t>
      </w:r>
      <w:r>
        <w:rPr>
          <w:spacing w:val="-1"/>
        </w:rPr>
        <w:t>გვენეტაძის</w:t>
      </w:r>
      <w:r>
        <w:rPr>
          <w:spacing w:val="26"/>
        </w:rPr>
        <w:t> </w:t>
      </w:r>
      <w:r>
        <w:rPr>
          <w:spacing w:val="-1"/>
        </w:rPr>
        <w:t>გადაწყვეტილებები</w:t>
      </w:r>
      <w:r>
        <w:rPr>
          <w:spacing w:val="35"/>
        </w:rPr>
        <w:t> </w:t>
      </w:r>
      <w:r>
        <w:rPr>
          <w:spacing w:val="-1"/>
        </w:rPr>
        <w:t>მონეტარული</w:t>
      </w:r>
      <w:r>
        <w:rPr>
          <w:spacing w:val="-3"/>
        </w:rPr>
        <w:t> </w:t>
      </w:r>
      <w:r>
        <w:rPr>
          <w:spacing w:val="-1"/>
        </w:rPr>
        <w:t>პოლიტიკისა</w:t>
      </w:r>
      <w:r>
        <w:rPr/>
        <w:t> და</w:t>
      </w:r>
      <w:r>
        <w:rPr>
          <w:spacing w:val="-1"/>
        </w:rPr>
        <w:t> საბანკო</w:t>
      </w:r>
      <w:r>
        <w:rPr/>
        <w:t> </w:t>
      </w:r>
      <w:r>
        <w:rPr>
          <w:spacing w:val="-1"/>
        </w:rPr>
        <w:t>ზედამხედველობის ნაწილში</w:t>
      </w:r>
    </w:p>
    <w:p>
      <w:pPr>
        <w:pStyle w:val="BodyText"/>
        <w:spacing w:line="276" w:lineRule="auto"/>
        <w:ind w:left="834" w:right="115" w:hanging="375"/>
        <w:jc w:val="both"/>
      </w:pPr>
      <w:r>
        <w:rPr>
          <w:rFonts w:ascii="Sylfaen" w:hAnsi="Sylfaen" w:cs="Sylfaen" w:eastAsia="Sylfaen"/>
        </w:rPr>
        <w:t>3.2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ამ</w:t>
      </w:r>
      <w:r>
        <w:rPr>
          <w:spacing w:val="-9"/>
        </w:rPr>
        <w:t> </w:t>
      </w:r>
      <w:r>
        <w:rPr>
          <w:spacing w:val="-1"/>
        </w:rPr>
        <w:t>ფაქტთან</w:t>
      </w:r>
      <w:r>
        <w:rPr>
          <w:spacing w:val="-9"/>
        </w:rPr>
        <w:t> </w:t>
      </w:r>
      <w:r>
        <w:rPr>
          <w:spacing w:val="-1"/>
        </w:rPr>
        <w:t>დაკავშირებული</w:t>
      </w:r>
      <w:r>
        <w:rPr>
          <w:spacing w:val="-8"/>
        </w:rPr>
        <w:t> </w:t>
      </w:r>
      <w:r>
        <w:rPr>
          <w:spacing w:val="-1"/>
        </w:rPr>
        <w:t>თანამდებობის</w:t>
      </w:r>
      <w:r>
        <w:rPr>
          <w:spacing w:val="-9"/>
        </w:rPr>
        <w:t> </w:t>
      </w:r>
      <w:r>
        <w:rPr>
          <w:spacing w:val="-1"/>
        </w:rPr>
        <w:t>პირების</w:t>
      </w:r>
      <w:r>
        <w:rPr>
          <w:spacing w:val="-9"/>
        </w:rPr>
        <w:t> </w:t>
      </w:r>
      <w:r>
        <w:rPr>
          <w:spacing w:val="-1"/>
        </w:rPr>
        <w:t>შესაძლო</w:t>
      </w:r>
      <w:r>
        <w:rPr>
          <w:spacing w:val="-10"/>
        </w:rPr>
        <w:t> </w:t>
      </w:r>
      <w:r>
        <w:rPr>
          <w:spacing w:val="-1"/>
        </w:rPr>
        <w:t>არამართლზომიერი</w:t>
      </w:r>
      <w:r>
        <w:rPr>
          <w:spacing w:val="39"/>
        </w:rPr>
        <w:t> </w:t>
      </w:r>
      <w:r>
        <w:rPr>
          <w:spacing w:val="-1"/>
        </w:rPr>
        <w:t>ქმედებები</w:t>
      </w:r>
    </w:p>
    <w:p>
      <w:pPr>
        <w:pStyle w:val="BodyText"/>
        <w:spacing w:line="240" w:lineRule="auto"/>
        <w:ind w:right="0"/>
        <w:jc w:val="left"/>
      </w:pPr>
      <w:r>
        <w:rPr>
          <w:rFonts w:ascii="Sylfaen" w:hAnsi="Sylfaen" w:cs="Sylfaen" w:eastAsia="Sylfaen"/>
        </w:rPr>
        <w:t>3.3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კონსტიტუციის </w:t>
      </w:r>
      <w:r>
        <w:rPr>
          <w:rFonts w:ascii="Sylfaen" w:hAnsi="Sylfaen" w:cs="Sylfaen" w:eastAsia="Sylfaen"/>
        </w:rPr>
        <w:t>68-</w:t>
      </w:r>
      <w:r>
        <w:rPr/>
        <w:t>ე</w:t>
      </w:r>
      <w:r>
        <w:rPr>
          <w:spacing w:val="1"/>
        </w:rPr>
        <w:t> </w:t>
      </w:r>
      <w:r>
        <w:rPr>
          <w:spacing w:val="-1"/>
        </w:rPr>
        <w:t>მუხლის პირველი ნაწილის შესაძლო</w:t>
      </w:r>
      <w:r>
        <w:rPr/>
        <w:t> </w:t>
      </w:r>
      <w:r>
        <w:rPr>
          <w:spacing w:val="-1"/>
        </w:rPr>
        <w:t>დარღვევა</w:t>
      </w:r>
    </w:p>
    <w:p>
      <w:pPr>
        <w:pStyle w:val="BodyText"/>
        <w:spacing w:line="276" w:lineRule="auto" w:before="45"/>
        <w:ind w:left="819" w:right="117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პარლამენტის</w:t>
      </w:r>
      <w:r>
        <w:rPr>
          <w:spacing w:val="41"/>
        </w:rPr>
        <w:t> </w:t>
      </w:r>
      <w:r>
        <w:rPr>
          <w:spacing w:val="-1"/>
        </w:rPr>
        <w:t>დროებითი</w:t>
      </w:r>
      <w:r>
        <w:rPr>
          <w:spacing w:val="41"/>
        </w:rPr>
        <w:t> </w:t>
      </w:r>
      <w:r>
        <w:rPr>
          <w:spacing w:val="-1"/>
        </w:rPr>
        <w:t>საგამოძიებო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3"/>
        </w:rPr>
        <w:t> </w:t>
      </w:r>
      <w:r>
        <w:rPr>
          <w:spacing w:val="-1"/>
        </w:rPr>
        <w:t>უფლებამოსილების ვადა განისაზღვროს </w:t>
      </w:r>
      <w:r>
        <w:rPr>
          <w:rFonts w:ascii="Sylfaen" w:hAnsi="Sylfaen" w:cs="Sylfaen" w:eastAsia="Sylfaen"/>
        </w:rPr>
        <w:t>3 </w:t>
      </w:r>
      <w:r>
        <w:rPr>
          <w:spacing w:val="-1"/>
        </w:rPr>
        <w:t>თვით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40" w:lineRule="auto"/>
        <w:ind w:left="100" w:right="0" w:firstLine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5.  </w:t>
      </w:r>
      <w:r>
        <w:rPr>
          <w:rFonts w:ascii="Sylfaen" w:hAnsi="Sylfaen" w:cs="Sylfaen" w:eastAsia="Sylfaen"/>
          <w:spacing w:val="29"/>
        </w:rPr>
        <w:t> </w:t>
      </w:r>
      <w:r>
        <w:rPr/>
        <w:t>ეს</w:t>
      </w:r>
      <w:r>
        <w:rPr>
          <w:spacing w:val="-1"/>
        </w:rPr>
        <w:t> დადგენილება ამოქმედდეს მიღებისთანავე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"/>
        <w:rPr>
          <w:rFonts w:ascii="Sylfaen" w:hAnsi="Sylfaen" w:cs="Sylfaen" w:eastAsia="Sylfaen"/>
          <w:sz w:val="30"/>
          <w:szCs w:val="30"/>
        </w:rPr>
      </w:pPr>
    </w:p>
    <w:p>
      <w:pPr>
        <w:pStyle w:val="BodyText"/>
        <w:spacing w:line="240" w:lineRule="auto"/>
        <w:ind w:left="100" w:right="0"/>
        <w:jc w:val="left"/>
      </w:pPr>
      <w:r>
        <w:rPr>
          <w:spacing w:val="-1"/>
        </w:rPr>
        <w:t>საქართველოს პარლამენტის</w:t>
      </w:r>
    </w:p>
    <w:p>
      <w:pPr>
        <w:spacing w:line="240" w:lineRule="auto" w:before="6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tabs>
          <w:tab w:pos="6345" w:val="left" w:leader="none"/>
        </w:tabs>
        <w:spacing w:line="240" w:lineRule="auto"/>
        <w:ind w:left="157" w:right="0"/>
        <w:jc w:val="center"/>
      </w:pPr>
      <w:r>
        <w:rPr>
          <w:spacing w:val="-1"/>
        </w:rPr>
        <w:t>თავმჯდომარე</w:t>
        <w:tab/>
        <w:t>შალვა პაპუაშვილი</w:t>
      </w:r>
    </w:p>
    <w:sectPr>
      <w:type w:val="continuous"/>
      <w:pgSz w:w="11910" w:h="16840"/>
      <w:pgMar w:top="144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45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2022-09-25T23:40:15Z</dcterms:created>
  <dcterms:modified xsi:type="dcterms:W3CDTF">2022-09-25T23:40:15Z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2022-09-25T00:00:00Z</vt:filetime>
  </property>
  <property fmtid="{D5CDD505-2E9C-101B-9397-08002B2CF9AE}" pid="3" name="LastSaved">
    <vt:filetime>2022-09-25T00:00:00Z</vt:filetime>
  </property>
</Properties>
</file>