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6DB8" w:rsidRPr="007B2E84" w:rsidRDefault="00F26DB8" w:rsidP="000439F5">
      <w:pPr>
        <w:spacing w:before="100" w:beforeAutospacing="1" w:after="100" w:afterAutospacing="1" w:line="240" w:lineRule="auto"/>
        <w:jc w:val="center"/>
        <w:rPr>
          <w:rFonts w:ascii="Sylfaen" w:hAnsi="Sylfaen"/>
          <w:b/>
          <w:noProof/>
          <w:sz w:val="24"/>
          <w:szCs w:val="24"/>
        </w:rPr>
      </w:pPr>
      <w:bookmarkStart w:id="0" w:name="_GoBack"/>
      <w:bookmarkEnd w:id="0"/>
      <w:r w:rsidRPr="007B2E84">
        <w:rPr>
          <w:rFonts w:ascii="Sylfaen" w:hAnsi="Sylfaen"/>
          <w:b/>
          <w:noProof/>
          <w:sz w:val="24"/>
          <w:szCs w:val="24"/>
          <w:lang w:val="ka-GE"/>
        </w:rPr>
        <w:t>საქართველოს პარლამენტის კულტურის კომიტეტის სამუშაო ვიზიტის ანგარიში შვეიცარიის</w:t>
      </w:r>
      <w:r w:rsidR="007B2E84" w:rsidRPr="007B2E84">
        <w:rPr>
          <w:rFonts w:ascii="Sylfaen" w:hAnsi="Sylfaen"/>
          <w:b/>
          <w:noProof/>
          <w:sz w:val="24"/>
          <w:szCs w:val="24"/>
        </w:rPr>
        <w:t xml:space="preserve"> </w:t>
      </w:r>
      <w:r w:rsidR="007B2E84" w:rsidRPr="007B2E84">
        <w:rPr>
          <w:rFonts w:ascii="Sylfaen" w:eastAsia="Times New Roman" w:hAnsi="Sylfaen" w:cs="Sylfaen"/>
          <w:b/>
          <w:noProof/>
          <w:sz w:val="23"/>
          <w:szCs w:val="23"/>
          <w:lang w:val="ka-GE"/>
        </w:rPr>
        <w:t>კონფედერაციაში</w:t>
      </w:r>
      <w:r w:rsidR="007B2E84" w:rsidRPr="007B2E84">
        <w:rPr>
          <w:rFonts w:ascii="Sylfaen" w:eastAsia="Times New Roman" w:hAnsi="Sylfaen" w:cs="Segoe UI Historic"/>
          <w:b/>
          <w:noProof/>
          <w:sz w:val="23"/>
          <w:szCs w:val="23"/>
          <w:lang w:val="ka-GE"/>
        </w:rPr>
        <w:t xml:space="preserve"> </w:t>
      </w:r>
      <w:r w:rsidR="007B2E84" w:rsidRPr="007B2E84">
        <w:rPr>
          <w:rFonts w:ascii="Sylfaen" w:eastAsia="Times New Roman" w:hAnsi="Sylfaen" w:cs="Segoe UI Historic"/>
          <w:b/>
          <w:noProof/>
          <w:sz w:val="23"/>
          <w:szCs w:val="23"/>
        </w:rPr>
        <w:t>(</w:t>
      </w:r>
      <w:r w:rsidRPr="007B2E84">
        <w:rPr>
          <w:rFonts w:ascii="Sylfaen" w:hAnsi="Sylfaen"/>
          <w:b/>
          <w:noProof/>
          <w:sz w:val="24"/>
          <w:szCs w:val="24"/>
          <w:lang w:val="ka-GE"/>
        </w:rPr>
        <w:t xml:space="preserve"> ქ. </w:t>
      </w:r>
      <w:r w:rsidR="007B2E84" w:rsidRPr="007B2E84">
        <w:rPr>
          <w:rFonts w:ascii="Sylfaen" w:hAnsi="Sylfaen"/>
          <w:b/>
          <w:noProof/>
          <w:sz w:val="24"/>
          <w:szCs w:val="24"/>
          <w:lang w:val="ka-GE"/>
        </w:rPr>
        <w:t>ჟენევა</w:t>
      </w:r>
      <w:r w:rsidR="007B2E84" w:rsidRPr="007B2E84">
        <w:rPr>
          <w:rFonts w:ascii="Sylfaen" w:hAnsi="Sylfaen"/>
          <w:b/>
          <w:noProof/>
          <w:sz w:val="24"/>
          <w:szCs w:val="24"/>
        </w:rPr>
        <w:t>)</w:t>
      </w:r>
    </w:p>
    <w:p w:rsidR="00F26DB8" w:rsidRPr="00943CF4" w:rsidRDefault="00F26DB8" w:rsidP="000439F5">
      <w:pPr>
        <w:spacing w:before="100" w:beforeAutospacing="1" w:after="100" w:afterAutospacing="1" w:line="240" w:lineRule="auto"/>
        <w:jc w:val="center"/>
        <w:rPr>
          <w:rFonts w:ascii="Sylfaen" w:hAnsi="Sylfaen"/>
          <w:b/>
          <w:noProof/>
          <w:sz w:val="24"/>
          <w:szCs w:val="24"/>
          <w:lang w:val="ka-GE"/>
        </w:rPr>
      </w:pPr>
      <w:r w:rsidRPr="00943CF4">
        <w:rPr>
          <w:rFonts w:ascii="Sylfaen" w:hAnsi="Sylfaen"/>
          <w:b/>
          <w:noProof/>
          <w:sz w:val="24"/>
          <w:szCs w:val="24"/>
          <w:lang w:val="ka-GE"/>
        </w:rPr>
        <w:t xml:space="preserve">2022 წლის </w:t>
      </w:r>
      <w:r>
        <w:rPr>
          <w:rFonts w:ascii="Sylfaen" w:hAnsi="Sylfaen"/>
          <w:b/>
          <w:noProof/>
          <w:sz w:val="24"/>
          <w:szCs w:val="24"/>
          <w:lang w:val="ka-GE"/>
        </w:rPr>
        <w:t>14-18 ივნი</w:t>
      </w:r>
      <w:r w:rsidRPr="00943CF4">
        <w:rPr>
          <w:rFonts w:ascii="Sylfaen" w:hAnsi="Sylfaen"/>
          <w:b/>
          <w:noProof/>
          <w:sz w:val="24"/>
          <w:szCs w:val="24"/>
          <w:lang w:val="ka-GE"/>
        </w:rPr>
        <w:t>სი</w:t>
      </w:r>
    </w:p>
    <w:p w:rsidR="00F26DB8" w:rsidRPr="00943CF4" w:rsidRDefault="00F26DB8" w:rsidP="000439F5">
      <w:pPr>
        <w:spacing w:before="100" w:beforeAutospacing="1" w:after="100" w:afterAutospacing="1" w:line="240" w:lineRule="auto"/>
        <w:jc w:val="both"/>
        <w:rPr>
          <w:rFonts w:ascii="Sylfaen" w:hAnsi="Sylfaen"/>
          <w:noProof/>
          <w:sz w:val="24"/>
          <w:szCs w:val="24"/>
          <w:lang w:val="ka-GE"/>
        </w:rPr>
      </w:pPr>
      <w:r w:rsidRPr="00943CF4">
        <w:rPr>
          <w:rFonts w:ascii="Sylfaen" w:hAnsi="Sylfaen"/>
          <w:noProof/>
          <w:sz w:val="24"/>
          <w:szCs w:val="24"/>
          <w:lang w:val="ka-GE"/>
        </w:rPr>
        <w:t xml:space="preserve">2022 წლის </w:t>
      </w:r>
      <w:r>
        <w:rPr>
          <w:rFonts w:ascii="Sylfaen" w:hAnsi="Sylfaen"/>
          <w:noProof/>
          <w:sz w:val="24"/>
          <w:szCs w:val="24"/>
          <w:lang w:val="ka-GE"/>
        </w:rPr>
        <w:t xml:space="preserve">14-18 ივნისს </w:t>
      </w:r>
      <w:r w:rsidRPr="00943CF4">
        <w:rPr>
          <w:rFonts w:ascii="Sylfaen" w:hAnsi="Sylfaen"/>
          <w:noProof/>
          <w:sz w:val="24"/>
          <w:szCs w:val="24"/>
          <w:lang w:val="ka-GE"/>
        </w:rPr>
        <w:t xml:space="preserve"> განხორციელდა პარლამენტის </w:t>
      </w:r>
      <w:r>
        <w:rPr>
          <w:rFonts w:ascii="Sylfaen" w:hAnsi="Sylfaen"/>
          <w:noProof/>
          <w:sz w:val="24"/>
          <w:szCs w:val="24"/>
          <w:lang w:val="ka-GE"/>
        </w:rPr>
        <w:t>კულტურის კომიტეტის თავმჯდომარის ელისო ბოლქვაძის სამუშაო ვიზიტი შვეიცარიის</w:t>
      </w:r>
      <w:r w:rsidR="007B2E84">
        <w:rPr>
          <w:rFonts w:ascii="Sylfaen" w:hAnsi="Sylfaen"/>
          <w:noProof/>
          <w:sz w:val="24"/>
          <w:szCs w:val="24"/>
        </w:rPr>
        <w:t xml:space="preserve"> </w:t>
      </w:r>
      <w:r w:rsidR="007B2E84">
        <w:rPr>
          <w:rFonts w:ascii="Sylfaen" w:hAnsi="Sylfaen"/>
          <w:noProof/>
          <w:sz w:val="24"/>
          <w:szCs w:val="24"/>
          <w:lang w:val="ka-GE"/>
        </w:rPr>
        <w:t>კონფედერაცაში,</w:t>
      </w:r>
      <w:r>
        <w:rPr>
          <w:rFonts w:ascii="Sylfaen" w:hAnsi="Sylfaen"/>
          <w:noProof/>
          <w:sz w:val="24"/>
          <w:szCs w:val="24"/>
          <w:lang w:val="ka-GE"/>
        </w:rPr>
        <w:t xml:space="preserve"> ქ. ჟენევაში.</w:t>
      </w:r>
    </w:p>
    <w:p w:rsidR="00F26DB8" w:rsidRPr="00460BE5" w:rsidRDefault="00F26DB8" w:rsidP="000439F5">
      <w:pPr>
        <w:spacing w:before="100" w:beforeAutospacing="1" w:after="100" w:afterAutospacing="1" w:line="240" w:lineRule="auto"/>
        <w:jc w:val="both"/>
        <w:rPr>
          <w:rFonts w:ascii="Sylfaen" w:hAnsi="Sylfaen"/>
          <w:noProof/>
          <w:sz w:val="24"/>
          <w:szCs w:val="24"/>
        </w:rPr>
      </w:pPr>
      <w:r w:rsidRPr="00943CF4">
        <w:rPr>
          <w:rFonts w:ascii="Sylfaen" w:hAnsi="Sylfaen"/>
          <w:noProof/>
          <w:sz w:val="24"/>
          <w:szCs w:val="24"/>
          <w:lang w:val="ka-GE"/>
        </w:rPr>
        <w:t xml:space="preserve">ვიზიტის ფარგლებში </w:t>
      </w:r>
      <w:r>
        <w:rPr>
          <w:rFonts w:ascii="Sylfaen" w:hAnsi="Sylfaen"/>
          <w:noProof/>
          <w:sz w:val="24"/>
          <w:szCs w:val="24"/>
          <w:lang w:val="ka-GE"/>
        </w:rPr>
        <w:t xml:space="preserve">დეპუტატმა </w:t>
      </w:r>
      <w:r w:rsidRPr="00943CF4">
        <w:rPr>
          <w:rFonts w:ascii="Sylfaen" w:hAnsi="Sylfaen"/>
          <w:noProof/>
          <w:sz w:val="24"/>
          <w:szCs w:val="24"/>
          <w:lang w:val="ka-GE"/>
        </w:rPr>
        <w:t xml:space="preserve"> ჩაატარ</w:t>
      </w:r>
      <w:r>
        <w:rPr>
          <w:rFonts w:ascii="Sylfaen" w:hAnsi="Sylfaen"/>
          <w:noProof/>
          <w:sz w:val="24"/>
          <w:szCs w:val="24"/>
          <w:lang w:val="ka-GE"/>
        </w:rPr>
        <w:t xml:space="preserve">ა </w:t>
      </w:r>
      <w:r w:rsidRPr="00943CF4">
        <w:rPr>
          <w:rFonts w:ascii="Sylfaen" w:hAnsi="Sylfaen"/>
          <w:noProof/>
          <w:sz w:val="24"/>
          <w:szCs w:val="24"/>
          <w:lang w:val="ka-GE"/>
        </w:rPr>
        <w:t xml:space="preserve">  მნიშვნელოვანი შეხვედრები</w:t>
      </w:r>
      <w:r w:rsidR="00460BE5">
        <w:rPr>
          <w:rFonts w:ascii="Sylfaen" w:hAnsi="Sylfaen"/>
          <w:noProof/>
          <w:sz w:val="24"/>
          <w:szCs w:val="24"/>
        </w:rPr>
        <w:t xml:space="preserve">: </w:t>
      </w:r>
    </w:p>
    <w:p w:rsidR="00460BE5" w:rsidRPr="000439F5" w:rsidRDefault="00460BE5" w:rsidP="000439F5">
      <w:pPr>
        <w:pStyle w:val="ListParagraph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Sylfaen" w:eastAsia="Times New Roman" w:hAnsi="Sylfaen" w:cs="Segoe UI Historic"/>
          <w:noProof/>
          <w:sz w:val="23"/>
          <w:szCs w:val="23"/>
          <w:lang w:val="ka-GE"/>
        </w:rPr>
      </w:pP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კულტურის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კომიტეტის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თავმჯდომარემ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,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ელისო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ბოლქვაძემ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შეხვედრა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გამართა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პარლამენტთაშორისი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კავშირის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(IPU)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საგარეო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ურთიერთობათა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წევრი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პარლამენტების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მიმართულების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დირექტორთან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,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ელჩთან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,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ანდა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ფილიპთან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ორგანიზაციის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პროგრამების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დირექტორთან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,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კარენ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ჯაბრთან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>.</w:t>
      </w:r>
    </w:p>
    <w:p w:rsidR="00460BE5" w:rsidRPr="000439F5" w:rsidRDefault="00460BE5" w:rsidP="00B5666D">
      <w:pPr>
        <w:pStyle w:val="ListParagraph"/>
        <w:shd w:val="clear" w:color="auto" w:fill="FFFFFF"/>
        <w:spacing w:before="100" w:beforeAutospacing="1" w:after="100" w:afterAutospacing="1" w:line="240" w:lineRule="auto"/>
        <w:jc w:val="both"/>
        <w:rPr>
          <w:rFonts w:ascii="Sylfaen" w:eastAsia="Times New Roman" w:hAnsi="Sylfaen" w:cs="Segoe UI Historic"/>
          <w:noProof/>
          <w:sz w:val="23"/>
          <w:szCs w:val="23"/>
          <w:lang w:val="ka-GE"/>
        </w:rPr>
      </w:pP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შეხვედრაზე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განიხილეს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საქართველოსა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პარლამენტაშორისი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კავშირის</w:t>
      </w:r>
      <w:r w:rsidR="00CB260F"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თანამშრომლობის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საკითხები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სამომავლო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გეგმები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სხვადასხვა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მიმართულებით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,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მათ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შორის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,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კულტურის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,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განათლების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ტექნოლოგიების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სფეროებში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.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პარლამენტთაშორისი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კავშირის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წარმომადგენლებმა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აღნიშნეს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,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რომ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ორგანიზაცია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საქართველოსთან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მჭიდრო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თანამშრომლობას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განსაკუთრებულ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მნიშვნელობას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ანიჭებს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შემდგომი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მხარდაჭერის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მზადყოფნა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გამოთქვეს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>.</w:t>
      </w:r>
    </w:p>
    <w:p w:rsidR="00460BE5" w:rsidRDefault="00460BE5" w:rsidP="00B5666D">
      <w:pPr>
        <w:pStyle w:val="ListParagraph"/>
        <w:shd w:val="clear" w:color="auto" w:fill="FFFFFF"/>
        <w:spacing w:before="100" w:beforeAutospacing="1" w:after="100" w:afterAutospacing="1" w:line="240" w:lineRule="auto"/>
        <w:jc w:val="both"/>
        <w:rPr>
          <w:rFonts w:ascii="Sylfaen" w:eastAsia="Times New Roman" w:hAnsi="Sylfaen" w:cs="Segoe UI Historic"/>
          <w:noProof/>
          <w:sz w:val="23"/>
          <w:szCs w:val="23"/>
          <w:lang w:val="ka-GE"/>
        </w:rPr>
      </w:pP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შეხვედრის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დასასრულს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მხარეები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თანამშრომლობის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გაგრძელებასა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ურთიერთობების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შემდგომ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გაღრმავებაზე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შეთანხმდნენ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>.</w:t>
      </w:r>
    </w:p>
    <w:p w:rsidR="00B5666D" w:rsidRPr="000439F5" w:rsidRDefault="00B5666D" w:rsidP="00B5666D">
      <w:pPr>
        <w:pStyle w:val="ListParagraph"/>
        <w:shd w:val="clear" w:color="auto" w:fill="FFFFFF"/>
        <w:spacing w:before="100" w:beforeAutospacing="1" w:after="100" w:afterAutospacing="1" w:line="240" w:lineRule="auto"/>
        <w:jc w:val="both"/>
        <w:rPr>
          <w:rFonts w:ascii="Sylfaen" w:eastAsia="Times New Roman" w:hAnsi="Sylfaen" w:cs="Segoe UI Historic"/>
          <w:noProof/>
          <w:sz w:val="23"/>
          <w:szCs w:val="23"/>
          <w:lang w:val="ka-GE"/>
        </w:rPr>
      </w:pPr>
    </w:p>
    <w:p w:rsidR="00460BE5" w:rsidRPr="000439F5" w:rsidRDefault="00460BE5" w:rsidP="000439F5">
      <w:pPr>
        <w:pStyle w:val="ListParagraph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Sylfaen" w:eastAsia="Times New Roman" w:hAnsi="Sylfaen" w:cs="Segoe UI Historic"/>
          <w:noProof/>
          <w:sz w:val="23"/>
          <w:szCs w:val="23"/>
          <w:lang w:val="ka-GE"/>
        </w:rPr>
      </w:pP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კულტურის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კომიტეტის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თავმჯდომარემ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,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ელისო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ბოლქვაძემ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შეხვედრა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გამართა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ინტელექტუალური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საკუთრების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მსოფლიო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ორგანიზაციის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(WIPO)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გენერალურ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დირექტორთან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,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დარენ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ტანგთან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,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ორგანიზაციის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გენერალური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დირექტორის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მოადგილესთან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,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ჰასან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კლეიბთან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განვითარებული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გარდამავალი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ქვეყნების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დეპარტამენტის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დირექტორთან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,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ჰაბიპ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ასანთან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. </w:t>
      </w:r>
    </w:p>
    <w:p w:rsidR="00460BE5" w:rsidRPr="000439F5" w:rsidRDefault="00460BE5" w:rsidP="00B5666D">
      <w:pPr>
        <w:pStyle w:val="ListParagraph"/>
        <w:shd w:val="clear" w:color="auto" w:fill="FFFFFF"/>
        <w:spacing w:before="100" w:beforeAutospacing="1" w:after="100" w:afterAutospacing="1" w:line="240" w:lineRule="auto"/>
        <w:jc w:val="both"/>
        <w:rPr>
          <w:rFonts w:ascii="Sylfaen" w:eastAsia="Times New Roman" w:hAnsi="Sylfaen" w:cs="Segoe UI Historic"/>
          <w:noProof/>
          <w:sz w:val="23"/>
          <w:szCs w:val="23"/>
          <w:lang w:val="ka-GE"/>
        </w:rPr>
      </w:pP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შეხვედრაზე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განიხილეს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საქართველოსა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ინტელექტუალური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საკუთრების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მსოფლიო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ორგანიზაციის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თანამშრომლობის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მიმართულებები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,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როგორიცაა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საავტორო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მასთან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დაკავშირებული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უფლებების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დაცვა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,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ასევე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,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ორგანიზაციის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მიერ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შემუშავებული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ინსტრუმენტები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საავტორო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უფლებების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დაცვის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გაუმჯობესების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თვალსაზრისით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>.</w:t>
      </w:r>
    </w:p>
    <w:p w:rsidR="00460BE5" w:rsidRPr="000439F5" w:rsidRDefault="00460BE5" w:rsidP="00B5666D">
      <w:pPr>
        <w:pStyle w:val="ListParagraph"/>
        <w:shd w:val="clear" w:color="auto" w:fill="FFFFFF"/>
        <w:spacing w:before="100" w:beforeAutospacing="1" w:after="100" w:afterAutospacing="1" w:line="240" w:lineRule="auto"/>
        <w:jc w:val="both"/>
        <w:rPr>
          <w:rFonts w:ascii="Sylfaen" w:eastAsia="Times New Roman" w:hAnsi="Sylfaen" w:cs="Segoe UI Historic"/>
          <w:noProof/>
          <w:sz w:val="23"/>
          <w:szCs w:val="23"/>
          <w:lang w:val="ka-GE"/>
        </w:rPr>
      </w:pP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კულტურის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კომიტეტის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თავმჯდომარე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დაინტერესდა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ორგანიზაციაში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არსებულ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ინსტრუმენტებთან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დაკავშირებით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.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თავის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მხრივ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,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ინტელექტუალური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საკუთრების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მსოფლიო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ორგანიზაციის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გენერალურმა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დირექტორმა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დადებითად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შეაფასა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საქართველოსთან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არსებული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ორმხრივი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თანამშრომლობა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გამოცდილების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გაზიარების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კუთხით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ექსპერტული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მხარდაჭერის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მზადყოფნა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გამოთქვა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>.</w:t>
      </w:r>
    </w:p>
    <w:p w:rsidR="00B5666D" w:rsidRPr="00B5666D" w:rsidRDefault="00B5666D" w:rsidP="00B5666D">
      <w:pPr>
        <w:pStyle w:val="ListParagraph"/>
        <w:shd w:val="clear" w:color="auto" w:fill="FFFFFF"/>
        <w:spacing w:before="100" w:beforeAutospacing="1" w:after="100" w:afterAutospacing="1" w:line="240" w:lineRule="auto"/>
        <w:jc w:val="both"/>
        <w:rPr>
          <w:rFonts w:ascii="Sylfaen" w:eastAsia="Times New Roman" w:hAnsi="Sylfaen" w:cs="Segoe UI Historic"/>
          <w:noProof/>
          <w:sz w:val="23"/>
          <w:szCs w:val="23"/>
          <w:lang w:val="ka-GE"/>
        </w:rPr>
      </w:pPr>
    </w:p>
    <w:p w:rsidR="00460BE5" w:rsidRPr="000439F5" w:rsidRDefault="00460BE5" w:rsidP="00B5666D">
      <w:pPr>
        <w:pStyle w:val="ListParagraph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Sylfaen" w:eastAsia="Times New Roman" w:hAnsi="Sylfaen" w:cs="Segoe UI Historic"/>
          <w:noProof/>
          <w:sz w:val="23"/>
          <w:szCs w:val="23"/>
          <w:lang w:val="ka-GE"/>
        </w:rPr>
      </w:pP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კულტურის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კომიტეტის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თავმჯდომარემ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,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ელისო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ბოლქვაძემ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შეხვედრა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გამართა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საერთაშორისო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მუსიკალური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კონკურსების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მსოფლიო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ფედერაციის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(WFIMC)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წარმომადგენელთან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,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სარა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ბეტრისეისთან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. </w:t>
      </w:r>
    </w:p>
    <w:p w:rsidR="00460BE5" w:rsidRPr="000439F5" w:rsidRDefault="00460BE5" w:rsidP="00B5666D">
      <w:pPr>
        <w:pStyle w:val="ListParagraph"/>
        <w:shd w:val="clear" w:color="auto" w:fill="FFFFFF"/>
        <w:spacing w:before="100" w:beforeAutospacing="1" w:after="100" w:afterAutospacing="1" w:line="240" w:lineRule="auto"/>
        <w:jc w:val="both"/>
        <w:rPr>
          <w:rFonts w:ascii="Sylfaen" w:eastAsia="Times New Roman" w:hAnsi="Sylfaen" w:cs="Segoe UI Historic"/>
          <w:noProof/>
          <w:sz w:val="23"/>
          <w:szCs w:val="23"/>
          <w:lang w:val="ka-GE"/>
        </w:rPr>
      </w:pP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შეხვედრაზე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ისაუბრეს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საქართველოსა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WFIMC-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შორის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სამომავლო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თანამშრომლობასა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ურთიერთობების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გაღრმავების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შესახებ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.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ელისო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lastRenderedPageBreak/>
        <w:t>ბოლქვაძემ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სარა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ბეტრისეის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კულტურის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კომიტეტის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პრიორიტეტები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გააცნო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.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საერთაშორისო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მუსიკალური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კონკურსების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მსოფლიო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ფედერაციის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წარმომადგენელმა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დიდი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დაინტერესება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გამოთქვა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საქართველოსთან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ერთობლივი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პროექტების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განხორციელების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კუთხით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მადლობა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გადაუხადა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ქართულ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მხარეს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შეხვედრისათვის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>.</w:t>
      </w:r>
    </w:p>
    <w:p w:rsidR="00460BE5" w:rsidRPr="000439F5" w:rsidRDefault="00460BE5" w:rsidP="00B5666D">
      <w:pPr>
        <w:pStyle w:val="ListParagraph"/>
        <w:shd w:val="clear" w:color="auto" w:fill="FFFFFF"/>
        <w:spacing w:before="100" w:beforeAutospacing="1" w:after="100" w:afterAutospacing="1" w:line="240" w:lineRule="auto"/>
        <w:jc w:val="both"/>
        <w:rPr>
          <w:rFonts w:ascii="Sylfaen" w:eastAsia="Times New Roman" w:hAnsi="Sylfaen" w:cs="Segoe UI Historic"/>
          <w:noProof/>
          <w:sz w:val="23"/>
          <w:szCs w:val="23"/>
          <w:lang w:val="ka-GE"/>
        </w:rPr>
      </w:pP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შეხვედრას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ასევე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ესწრებოდა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ჟენევაში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გაეროს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განყოფილებებსა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სხვა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საერთაშორისო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ორგანიზაციებში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საქართველოს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მუდმივი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წარმომადგენელი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ალექსნადრე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მაისურაძე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>.</w:t>
      </w:r>
    </w:p>
    <w:p w:rsidR="00B5666D" w:rsidRPr="00B5666D" w:rsidRDefault="00B5666D" w:rsidP="00B5666D">
      <w:pPr>
        <w:pStyle w:val="ListParagraph"/>
        <w:shd w:val="clear" w:color="auto" w:fill="FFFFFF"/>
        <w:spacing w:before="100" w:beforeAutospacing="1" w:after="100" w:afterAutospacing="1" w:line="240" w:lineRule="auto"/>
        <w:jc w:val="both"/>
        <w:rPr>
          <w:rFonts w:ascii="Sylfaen" w:eastAsia="Times New Roman" w:hAnsi="Sylfaen" w:cs="Segoe UI Historic"/>
          <w:noProof/>
          <w:sz w:val="23"/>
          <w:szCs w:val="23"/>
          <w:lang w:val="ka-GE"/>
        </w:rPr>
      </w:pPr>
    </w:p>
    <w:p w:rsidR="00460BE5" w:rsidRPr="000439F5" w:rsidRDefault="00460BE5" w:rsidP="00B5666D">
      <w:pPr>
        <w:pStyle w:val="ListParagraph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Sylfaen" w:eastAsia="Times New Roman" w:hAnsi="Sylfaen" w:cs="Segoe UI Historic"/>
          <w:noProof/>
          <w:sz w:val="23"/>
          <w:szCs w:val="23"/>
          <w:lang w:val="ka-GE"/>
        </w:rPr>
      </w:pP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კულტურის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კომიტეტის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თავმჯდომარემ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,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ელისო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ბოლქვაძემ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შეხვედრა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გამართა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გაერო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>-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ბავშვთა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ფონდის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(UNICEF)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ევროპისა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ცენტრალური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აზიის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რეგიონული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ოფისის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მრჩეველთან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ბავშვთა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დაცვის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საკითხებში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,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აარონ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გრინბერგთან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მრჩეველთან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განათლების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საკითხებში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,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ალბერტო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ბიანკოლისთან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>.</w:t>
      </w:r>
    </w:p>
    <w:p w:rsidR="00460BE5" w:rsidRPr="000439F5" w:rsidRDefault="00460BE5" w:rsidP="00B5666D">
      <w:pPr>
        <w:pStyle w:val="ListParagraph"/>
        <w:shd w:val="clear" w:color="auto" w:fill="FFFFFF"/>
        <w:spacing w:before="100" w:beforeAutospacing="1" w:after="100" w:afterAutospacing="1" w:line="240" w:lineRule="auto"/>
        <w:jc w:val="both"/>
        <w:rPr>
          <w:rFonts w:ascii="Sylfaen" w:eastAsia="Times New Roman" w:hAnsi="Sylfaen" w:cs="Segoe UI Historic"/>
          <w:noProof/>
          <w:sz w:val="23"/>
          <w:szCs w:val="23"/>
          <w:lang w:val="ka-GE"/>
        </w:rPr>
      </w:pP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შეხვედრისას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ელისო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ბოლქვაძემ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ისაუბრა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UNICEF-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ექსპერტული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გამოცდილების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გაზიარების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მნიშვნელობაზე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სკოლამდელი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განათლების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სფეროში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საპილოტე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პროექტების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განხორციელების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თვალსაზრისით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ხაზი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გაუსვა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ხელოვნების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გავლენას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ბავშვთა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განათლებაზე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>. UNICEF-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წარმომადგენლებმა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დადებითად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შეაფასეს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საპილოტე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პროექტების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განხორციელების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იდეა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მზადყოფნა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გამოთქვეს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ექსპერტული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დახმარებისთვის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>.</w:t>
      </w:r>
    </w:p>
    <w:p w:rsidR="00460BE5" w:rsidRPr="00460BE5" w:rsidRDefault="00460BE5" w:rsidP="000439F5">
      <w:pPr>
        <w:pStyle w:val="ListParagraph"/>
        <w:shd w:val="clear" w:color="auto" w:fill="FFFFFF"/>
        <w:spacing w:before="100" w:beforeAutospacing="1" w:after="100" w:afterAutospacing="1" w:line="240" w:lineRule="auto"/>
        <w:ind w:left="360"/>
        <w:jc w:val="both"/>
        <w:rPr>
          <w:rFonts w:ascii="Sylfaen" w:eastAsia="Times New Roman" w:hAnsi="Sylfaen" w:cs="Segoe UI Historic"/>
          <w:noProof/>
          <w:sz w:val="24"/>
          <w:szCs w:val="24"/>
          <w:lang w:val="ka-GE"/>
        </w:rPr>
      </w:pPr>
    </w:p>
    <w:p w:rsidR="00460BE5" w:rsidRPr="000439F5" w:rsidRDefault="00460BE5" w:rsidP="000439F5">
      <w:pPr>
        <w:pStyle w:val="ListParagraph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Sylfaen" w:eastAsia="Times New Roman" w:hAnsi="Sylfaen" w:cs="Segoe UI Historic"/>
          <w:noProof/>
          <w:sz w:val="23"/>
          <w:szCs w:val="23"/>
          <w:lang w:val="ka-GE"/>
        </w:rPr>
      </w:pP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კულტურის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კომიტეტის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თავმჯდომარემ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,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ელისო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ბოლქვაძემ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შეხვედრა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გამართა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ევროპული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სამაუწყებლო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კავშირის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(EBU)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წევრ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ქვეყნებთან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ურთიერთობების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კომუნიკაციების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დირექტორთან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,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ვანესა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>’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კონორთან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ცენტრალური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აღმოსავლეთ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ევროპის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ქვეყნებთან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ურთიერთობების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ხელმძღვანელთან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,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რადკა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ბეჩევასთან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>.</w:t>
      </w:r>
    </w:p>
    <w:p w:rsidR="00460BE5" w:rsidRPr="000439F5" w:rsidRDefault="00460BE5" w:rsidP="00B5666D">
      <w:pPr>
        <w:pStyle w:val="ListParagraph"/>
        <w:shd w:val="clear" w:color="auto" w:fill="FFFFFF"/>
        <w:spacing w:before="100" w:beforeAutospacing="1" w:after="100" w:afterAutospacing="1" w:line="240" w:lineRule="auto"/>
        <w:jc w:val="both"/>
        <w:rPr>
          <w:rFonts w:ascii="Sylfaen" w:eastAsia="Times New Roman" w:hAnsi="Sylfaen" w:cs="Segoe UI Historic"/>
          <w:noProof/>
          <w:sz w:val="23"/>
          <w:szCs w:val="23"/>
          <w:lang w:val="ka-GE"/>
        </w:rPr>
      </w:pP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შეხვედრაზე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განიხილეს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ორგანიზაციასა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საქართველოს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შორის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არსებული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თანამშრომლობის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დინამიკა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EBU-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ფარგლებში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არსებული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ინსტრუმენტები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ქართული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კულტურის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,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კერძოდ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კლასიკური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მუსიკის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პოპულარიზაციის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თვალსაზრისით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.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კულტურის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კომიტეტის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თავმჯდომარემ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ყურადღება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გაამახვილა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იმ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პროექტების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მნიშვნელობაზე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,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რომელიც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ქართული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კულტურის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პოპულარიზაციას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ისახავს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მიზნად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.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შეხვედრის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დასასრულს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,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მხარეები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ურთიერთობების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გაღრმავებასა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თანამშრომლობის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ახალი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მიმართულებების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განსაზღვრაზე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შეთანხმდნენ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>.</w:t>
      </w:r>
    </w:p>
    <w:p w:rsidR="00460BE5" w:rsidRPr="00460BE5" w:rsidRDefault="00460BE5" w:rsidP="000439F5">
      <w:pPr>
        <w:pStyle w:val="ListParagraph"/>
        <w:shd w:val="clear" w:color="auto" w:fill="FFFFFF"/>
        <w:spacing w:before="100" w:beforeAutospacing="1" w:after="100" w:afterAutospacing="1" w:line="240" w:lineRule="auto"/>
        <w:ind w:left="360"/>
        <w:jc w:val="both"/>
        <w:rPr>
          <w:rFonts w:ascii="Sylfaen" w:eastAsia="Times New Roman" w:hAnsi="Sylfaen" w:cs="Segoe UI Historic"/>
          <w:noProof/>
          <w:sz w:val="24"/>
          <w:szCs w:val="24"/>
          <w:lang w:val="ka-GE"/>
        </w:rPr>
      </w:pPr>
    </w:p>
    <w:p w:rsidR="00460BE5" w:rsidRPr="000439F5" w:rsidRDefault="00460BE5" w:rsidP="000439F5">
      <w:pPr>
        <w:pStyle w:val="ListParagraph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Sylfaen" w:eastAsia="Times New Roman" w:hAnsi="Sylfaen" w:cs="Segoe UI Historic"/>
          <w:noProof/>
          <w:sz w:val="23"/>
          <w:szCs w:val="23"/>
          <w:lang w:val="ka-GE"/>
        </w:rPr>
      </w:pP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კულტურის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კომიტეტის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თავმჯდომარე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,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ელისო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ბოლქვაძე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ტელეკომუნიკაციების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საერთაშორისო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კავშირის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(ITU)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წარმომადგენლებს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შეხვდა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>.</w:t>
      </w:r>
    </w:p>
    <w:p w:rsidR="00460BE5" w:rsidRPr="000439F5" w:rsidRDefault="00460BE5" w:rsidP="00B5666D">
      <w:pPr>
        <w:pStyle w:val="ListParagraph"/>
        <w:shd w:val="clear" w:color="auto" w:fill="FFFFFF"/>
        <w:spacing w:before="100" w:beforeAutospacing="1" w:after="100" w:afterAutospacing="1" w:line="240" w:lineRule="auto"/>
        <w:jc w:val="both"/>
        <w:rPr>
          <w:rFonts w:ascii="Sylfaen" w:eastAsia="Times New Roman" w:hAnsi="Sylfaen" w:cs="Segoe UI Historic"/>
          <w:noProof/>
          <w:sz w:val="23"/>
          <w:szCs w:val="23"/>
          <w:lang w:val="ka-GE"/>
        </w:rPr>
      </w:pP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შეხვედრაზე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განიხილეს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ტელეკომუნიკაციების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საერთაშორისო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კავშირში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არსებული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ინსტრუმენტები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კულტურული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დიპლომატიის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ხელშეწყობის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მიმართულებით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.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კომიტეტის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თავმჯდომარემ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ყურადღება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გაამახვილა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ციფრული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ტექნოლოგიების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როლზე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ქართული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კულტურის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პოპულარიზაციის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თვალსაზრისით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,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რომლის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თაობაზეც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ორგანიზაციის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წარმომადგენლების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lastRenderedPageBreak/>
        <w:t>მხრიდან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აღინიშნა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,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რომ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მსგავსი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პლატფორმის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განხორციელება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საინტერესოა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ორგანიზაციის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სხვა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წევრი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ქვეყნებისთვისაც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>.</w:t>
      </w:r>
    </w:p>
    <w:p w:rsidR="00460BE5" w:rsidRPr="000439F5" w:rsidRDefault="00460BE5" w:rsidP="00B5666D">
      <w:pPr>
        <w:pStyle w:val="ListParagraph"/>
        <w:shd w:val="clear" w:color="auto" w:fill="FFFFFF"/>
        <w:spacing w:before="100" w:beforeAutospacing="1" w:after="100" w:afterAutospacing="1" w:line="240" w:lineRule="auto"/>
        <w:jc w:val="both"/>
        <w:rPr>
          <w:rFonts w:ascii="Sylfaen" w:eastAsia="Times New Roman" w:hAnsi="Sylfaen" w:cs="Segoe UI Historic"/>
          <w:noProof/>
          <w:sz w:val="23"/>
          <w:szCs w:val="23"/>
          <w:lang w:val="ka-GE"/>
        </w:rPr>
      </w:pP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შეხვედრაზე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ასევე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ისაუბრეს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ქალთა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როლის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გაძლიერების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შესახებ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საპარლამენტო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საქმიანობაში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>. ITU-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წარმომადგენლებმა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მზადყოფნა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გამოთქვეს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გენდერული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კომპონენტის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გაძლიერების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საკითხებთან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დაკავშირებით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>.</w:t>
      </w:r>
    </w:p>
    <w:p w:rsidR="00460BE5" w:rsidRPr="000439F5" w:rsidRDefault="00460BE5" w:rsidP="00B5666D">
      <w:pPr>
        <w:pStyle w:val="ListParagraph"/>
        <w:shd w:val="clear" w:color="auto" w:fill="FFFFFF"/>
        <w:spacing w:before="100" w:beforeAutospacing="1" w:after="100" w:afterAutospacing="1" w:line="240" w:lineRule="auto"/>
        <w:jc w:val="both"/>
        <w:rPr>
          <w:rFonts w:ascii="Sylfaen" w:eastAsia="Times New Roman" w:hAnsi="Sylfaen" w:cs="Segoe UI Historic"/>
          <w:noProof/>
          <w:sz w:val="23"/>
          <w:szCs w:val="23"/>
          <w:lang w:val="ka-GE"/>
        </w:rPr>
      </w:pP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შეხვედრის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დასასრულს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მხარეები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სამომავლო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თანამშრომლობასა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საქართველოსა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და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ტელეკომუნიკაციების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საერთაშორისო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კავშირის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ურთიერთობებში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საპარლამენტო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მიმართულების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გაძლიერებაზე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 xml:space="preserve"> </w:t>
      </w:r>
      <w:r w:rsidRPr="000439F5">
        <w:rPr>
          <w:rFonts w:ascii="Sylfaen" w:eastAsia="Times New Roman" w:hAnsi="Sylfaen" w:cs="Sylfaen"/>
          <w:noProof/>
          <w:sz w:val="23"/>
          <w:szCs w:val="23"/>
          <w:lang w:val="ka-GE"/>
        </w:rPr>
        <w:t>შეთანხმდნენ</w:t>
      </w:r>
      <w:r w:rsidRPr="000439F5">
        <w:rPr>
          <w:rFonts w:ascii="Sylfaen" w:eastAsia="Times New Roman" w:hAnsi="Sylfaen" w:cs="Segoe UI Historic"/>
          <w:noProof/>
          <w:sz w:val="23"/>
          <w:szCs w:val="23"/>
          <w:lang w:val="ka-GE"/>
        </w:rPr>
        <w:t>.</w:t>
      </w:r>
    </w:p>
    <w:p w:rsidR="00460BE5" w:rsidRPr="00460BE5" w:rsidRDefault="00460BE5" w:rsidP="000439F5">
      <w:pPr>
        <w:pStyle w:val="ListParagraph"/>
        <w:shd w:val="clear" w:color="auto" w:fill="FFFFFF"/>
        <w:spacing w:before="100" w:beforeAutospacing="1" w:after="100" w:afterAutospacing="1" w:line="240" w:lineRule="auto"/>
        <w:jc w:val="both"/>
        <w:rPr>
          <w:rFonts w:ascii="Sylfaen" w:eastAsia="Times New Roman" w:hAnsi="Sylfaen" w:cs="Segoe UI Historic"/>
          <w:noProof/>
          <w:sz w:val="24"/>
          <w:szCs w:val="24"/>
          <w:lang w:val="ka-GE"/>
        </w:rPr>
      </w:pPr>
    </w:p>
    <w:sectPr w:rsidR="00460BE5" w:rsidRPr="00460BE5" w:rsidSect="00834241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207122"/>
    <w:multiLevelType w:val="hybridMultilevel"/>
    <w:tmpl w:val="FED6F522"/>
    <w:lvl w:ilvl="0" w:tplc="231AF508">
      <w:start w:val="1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802FD6"/>
    <w:multiLevelType w:val="hybridMultilevel"/>
    <w:tmpl w:val="E5881684"/>
    <w:lvl w:ilvl="0" w:tplc="231AF508">
      <w:start w:val="1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8F94840"/>
    <w:multiLevelType w:val="hybridMultilevel"/>
    <w:tmpl w:val="F504325E"/>
    <w:lvl w:ilvl="0" w:tplc="231AF508">
      <w:start w:val="1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481819"/>
    <w:multiLevelType w:val="hybridMultilevel"/>
    <w:tmpl w:val="6A2ED38A"/>
    <w:lvl w:ilvl="0" w:tplc="5970A520">
      <w:start w:val="1"/>
      <w:numFmt w:val="decimal"/>
      <w:lvlText w:val="%1."/>
      <w:lvlJc w:val="left"/>
      <w:pPr>
        <w:ind w:left="720" w:hanging="360"/>
      </w:pPr>
      <w:rPr>
        <w:rFonts w:ascii="Sylfaen" w:hAnsi="Sylfaen"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9B1DB2"/>
    <w:multiLevelType w:val="hybridMultilevel"/>
    <w:tmpl w:val="E36423C4"/>
    <w:lvl w:ilvl="0" w:tplc="231AF508">
      <w:start w:val="1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FE42B46"/>
    <w:multiLevelType w:val="hybridMultilevel"/>
    <w:tmpl w:val="A46EA946"/>
    <w:lvl w:ilvl="0" w:tplc="5BCE5394">
      <w:start w:val="1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2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6DB8"/>
    <w:rsid w:val="000439F5"/>
    <w:rsid w:val="001B3063"/>
    <w:rsid w:val="00460BE5"/>
    <w:rsid w:val="007B2E84"/>
    <w:rsid w:val="00834241"/>
    <w:rsid w:val="00A2710F"/>
    <w:rsid w:val="00B5666D"/>
    <w:rsid w:val="00B73557"/>
    <w:rsid w:val="00CB260F"/>
    <w:rsid w:val="00F26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64CA410-22E6-4C60-90BD-B0EC22B24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26DB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26DB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7355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355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092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122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56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760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33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81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561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293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476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063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445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3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460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851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0296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28963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431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213493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435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663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265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75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639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213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469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928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94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740</Words>
  <Characters>4223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Lali Loria</dc:creator>
  <cp:keywords/>
  <dc:description/>
  <cp:lastModifiedBy>Tsisana Tsinadze</cp:lastModifiedBy>
  <cp:revision>2</cp:revision>
  <cp:lastPrinted>2022-06-20T06:58:00Z</cp:lastPrinted>
  <dcterms:created xsi:type="dcterms:W3CDTF">2022-06-20T07:43:00Z</dcterms:created>
  <dcterms:modified xsi:type="dcterms:W3CDTF">2022-06-20T07:43:00Z</dcterms:modified>
</cp:coreProperties>
</file>