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0865" w:rsidRPr="00943CF4" w:rsidRDefault="00DB0865" w:rsidP="00DB0865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bookmarkStart w:id="0" w:name="_GoBack"/>
      <w:bookmarkEnd w:id="0"/>
      <w:r w:rsidRPr="00943CF4">
        <w:rPr>
          <w:rFonts w:ascii="Sylfaen" w:hAnsi="Sylfaen"/>
          <w:b/>
          <w:noProof/>
          <w:sz w:val="24"/>
          <w:szCs w:val="24"/>
          <w:lang w:val="ka-GE"/>
        </w:rPr>
        <w:t xml:space="preserve">საქართველოს პარლამენტის </w:t>
      </w:r>
      <w:r w:rsidR="00857EA6" w:rsidRPr="00943CF4">
        <w:rPr>
          <w:rFonts w:ascii="Sylfaen" w:hAnsi="Sylfaen"/>
          <w:b/>
          <w:noProof/>
          <w:sz w:val="24"/>
          <w:szCs w:val="24"/>
          <w:lang w:val="ka-GE"/>
        </w:rPr>
        <w:t>დელეგაციის სამუშაო ვიზიტის ანგარიში იტალიასა და ვატიკანში</w:t>
      </w:r>
    </w:p>
    <w:p w:rsidR="00857EA6" w:rsidRPr="00943CF4" w:rsidRDefault="00857EA6" w:rsidP="00F00C65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943CF4">
        <w:rPr>
          <w:rFonts w:ascii="Sylfaen" w:hAnsi="Sylfaen"/>
          <w:b/>
          <w:noProof/>
          <w:sz w:val="24"/>
          <w:szCs w:val="24"/>
          <w:lang w:val="ka-GE"/>
        </w:rPr>
        <w:t>2022 წლის 3-6 მაისი</w:t>
      </w:r>
    </w:p>
    <w:p w:rsidR="001B3063" w:rsidRPr="00943CF4" w:rsidRDefault="00581AFE" w:rsidP="00943CF4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943CF4">
        <w:rPr>
          <w:rFonts w:ascii="Sylfaen" w:hAnsi="Sylfaen"/>
          <w:noProof/>
          <w:sz w:val="24"/>
          <w:szCs w:val="24"/>
          <w:lang w:val="ka-GE"/>
        </w:rPr>
        <w:t xml:space="preserve">2022 წლის 3-6 მაისს განხორციელდა პარლამენტის წევრების ვიზიტი  იტალიის რესპუბლიკასა და ვატიკანში. დელეგაციაში იმყოფებოდნენ კულტურის კომიტეტის თავმჯდომარე ელისო ბოლქვაძე, მისი პირველი მოადგილე ირაკლი მეზურნიშვილი, იურიდიულ საკითხთა კომიტეტის თავმჯდომარე ანრი ოხანაშვილი და  </w:t>
      </w:r>
      <w:r w:rsidR="00C14D54" w:rsidRPr="00943CF4">
        <w:rPr>
          <w:rFonts w:ascii="Sylfaen" w:hAnsi="Sylfaen"/>
          <w:noProof/>
          <w:sz w:val="24"/>
          <w:szCs w:val="24"/>
          <w:lang w:val="ka-GE"/>
        </w:rPr>
        <w:t>თ</w:t>
      </w:r>
      <w:r w:rsidR="00F72FE4" w:rsidRPr="00943CF4">
        <w:rPr>
          <w:rFonts w:ascii="Sylfaen" w:hAnsi="Sylfaen"/>
          <w:noProof/>
          <w:sz w:val="24"/>
          <w:szCs w:val="24"/>
          <w:lang w:val="ka-GE"/>
        </w:rPr>
        <w:t>ა</w:t>
      </w:r>
      <w:r w:rsidR="00C14D54" w:rsidRPr="00943CF4">
        <w:rPr>
          <w:rFonts w:ascii="Sylfaen" w:hAnsi="Sylfaen"/>
          <w:noProof/>
          <w:sz w:val="24"/>
          <w:szCs w:val="24"/>
          <w:lang w:val="ka-GE"/>
        </w:rPr>
        <w:t xml:space="preserve">ვმჯდომარის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პირველი მოადგილე დავით მათიკაშვილი. </w:t>
      </w:r>
    </w:p>
    <w:p w:rsidR="00C07B3B" w:rsidRPr="00943CF4" w:rsidRDefault="00581AFE" w:rsidP="00943CF4">
      <w:pPr>
        <w:jc w:val="both"/>
        <w:rPr>
          <w:rFonts w:ascii="Sylfaen" w:hAnsi="Sylfaen" w:cs="Sylfaen"/>
          <w:noProof/>
          <w:color w:val="050505"/>
          <w:sz w:val="24"/>
          <w:szCs w:val="24"/>
          <w:shd w:val="clear" w:color="auto" w:fill="FFFFFF"/>
          <w:lang w:val="ka-GE"/>
        </w:rPr>
      </w:pPr>
      <w:r w:rsidRPr="00943CF4">
        <w:rPr>
          <w:rFonts w:ascii="Sylfaen" w:hAnsi="Sylfaen"/>
          <w:noProof/>
          <w:sz w:val="24"/>
          <w:szCs w:val="24"/>
          <w:lang w:val="ka-GE"/>
        </w:rPr>
        <w:t>ვიზიტის ფარგლებში დეპუტატებ</w:t>
      </w:r>
      <w:r w:rsidR="00C07B3B" w:rsidRPr="00943CF4">
        <w:rPr>
          <w:rFonts w:ascii="Sylfaen" w:hAnsi="Sylfaen"/>
          <w:noProof/>
          <w:sz w:val="24"/>
          <w:szCs w:val="24"/>
          <w:lang w:val="ka-GE"/>
        </w:rPr>
        <w:t>მ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ა </w:t>
      </w:r>
      <w:r w:rsidR="00C07B3B" w:rsidRPr="00943CF4">
        <w:rPr>
          <w:rFonts w:ascii="Sylfaen" w:hAnsi="Sylfaen"/>
          <w:noProof/>
          <w:sz w:val="24"/>
          <w:szCs w:val="24"/>
          <w:lang w:val="ka-GE"/>
        </w:rPr>
        <w:t xml:space="preserve">ჩაატარეს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 მნიშვნელოვანი შეხვედრები იტალიის რესპუბლიკის პარლამენტში</w:t>
      </w:r>
      <w:r w:rsidR="00C07B3B" w:rsidRPr="00943CF4">
        <w:rPr>
          <w:rFonts w:ascii="Sylfaen" w:hAnsi="Sylfaen"/>
          <w:noProof/>
          <w:sz w:val="24"/>
          <w:szCs w:val="24"/>
          <w:lang w:val="ka-GE"/>
        </w:rPr>
        <w:t xml:space="preserve"> და </w:t>
      </w:r>
      <w:r w:rsidR="00AF4A9B" w:rsidRPr="00943CF4">
        <w:rPr>
          <w:rFonts w:ascii="Sylfaen" w:hAnsi="Sylfaen" w:cs="Sylfaen"/>
          <w:noProof/>
          <w:color w:val="050505"/>
          <w:sz w:val="24"/>
          <w:szCs w:val="24"/>
          <w:shd w:val="clear" w:color="auto" w:fill="FFFFFF"/>
          <w:lang w:val="ka-GE"/>
        </w:rPr>
        <w:t xml:space="preserve">წმინდა საყდარში. </w:t>
      </w:r>
      <w:r w:rsidR="00C07B3B" w:rsidRPr="00943CF4">
        <w:rPr>
          <w:rFonts w:ascii="Sylfaen" w:hAnsi="Sylfaen" w:cs="Sylfaen"/>
          <w:noProof/>
          <w:color w:val="050505"/>
          <w:sz w:val="24"/>
          <w:szCs w:val="24"/>
          <w:shd w:val="clear" w:color="auto" w:fill="FFFFFF"/>
          <w:lang w:val="ka-GE"/>
        </w:rPr>
        <w:t xml:space="preserve"> </w:t>
      </w:r>
    </w:p>
    <w:p w:rsidR="00C07B3B" w:rsidRPr="00943CF4" w:rsidRDefault="00C07B3B" w:rsidP="00943CF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თავმჯდომარე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ელისო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ბოლქვაძე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პირველი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მოადგილე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ირაკლი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მეზურნიშვილი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იტალიის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დეპუტატთა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პალატის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საკითხთა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თავმჯდომარეს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ვიტორია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კაზას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შეხვდნენ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>.</w:t>
      </w:r>
    </w:p>
    <w:p w:rsidR="00052A70" w:rsidRPr="00943CF4" w:rsidRDefault="00052A70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</w:pPr>
    </w:p>
    <w:p w:rsidR="00C07B3B" w:rsidRPr="00943CF4" w:rsidRDefault="00C07B3B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შეხვედრაზე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ხაზი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გაესვა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ორი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ქვეყნის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კომიტეტებს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შორის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ურთიერთობების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გაღრმავებასა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თანამშრომლობის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პერსპექტივებს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. </w:t>
      </w:r>
    </w:p>
    <w:p w:rsidR="00052A70" w:rsidRPr="00943CF4" w:rsidRDefault="00052A70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</w:pPr>
    </w:p>
    <w:p w:rsidR="00C07B3B" w:rsidRPr="00943CF4" w:rsidRDefault="00C07B3B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აღსანიშნავია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რომ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წელს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საქართველო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>-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იტალიას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შორის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დიპლომატიური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ურთიერთობების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 30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წლის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იუბილეა</w:t>
      </w:r>
      <w:r w:rsidR="008B3248"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და 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იტალიის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პარლამენტის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="008B3248"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კულტურის </w:t>
      </w:r>
      <w:r w:rsidR="00C14D54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კომიტეტმა 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ამ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ურთიერთობების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კიდევ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უფრო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გასამყარებლად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სურვილი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გამოთქვა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სექტემბერში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საქართველო</w:t>
      </w:r>
      <w:r w:rsidR="006579D1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ში </w:t>
      </w:r>
      <w:r w:rsidR="00292E6F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ვიზიტზე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რაც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ყველაფერთან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ერთად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ევროინტეგრაციისკენ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მიმავალ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გზაზე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ჩვენი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ქვეყნის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მკაფიო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მხარდაჭერაა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</w:p>
    <w:p w:rsidR="00943CF4" w:rsidRPr="00943CF4" w:rsidRDefault="00943CF4" w:rsidP="00943CF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ელისო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ბოლქვაძე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პირველი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მოადგილე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ირაკლი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მეზურნიშვილი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საპარლამენტო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დელეგაციის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წევრები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ნობელის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მშვიდობის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პრემიის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ლაურეატების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მსოფლიო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სამიტის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-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World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Summit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of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Nobel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Peace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Laureates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-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წარმომადგენლებს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შეხვდნენ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განიხილეს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სამომავლო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მჭიდრო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საკითხები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</w:p>
    <w:p w:rsidR="00943CF4" w:rsidRPr="00943CF4" w:rsidRDefault="00943CF4" w:rsidP="00943CF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ელისო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ბოლქვაძე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პირველი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მოადგილე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ირაკლი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მეზურნიშვილი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საპარლამენტო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დელეგაციის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წევრები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საეკლესიო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მუსიკის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პონტიფიკალური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ინსტიტუტის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რექტორის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მოადგილეს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პადრე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/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მაესტრო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დონ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რენე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ჰერნანდეცს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შეხვდნენ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9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დელეგაციამ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დაათვალიერა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სამუსიკო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სკოლის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სტრუქტურა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გაეცნო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მათი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მუშაობის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სპეციფიკას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შეთანხმდნენ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ქართული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საეკლესიო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მუსიკის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გაცნობისა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პოპულარიზაციის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ხელშეწყობის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მიზნით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თანამშრომლობასა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საეკლესიო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მუსიკალურ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ფესტივალებში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ქართველი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შემსრულებლების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მონაწილეობის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შესაძლებლობაზე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5C3D7F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</w:p>
    <w:p w:rsidR="00943CF4" w:rsidRPr="00943CF4" w:rsidRDefault="00943CF4" w:rsidP="00943CF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27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lastRenderedPageBreak/>
        <w:t>იტალიაში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ვიზიტის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ფარგლებში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თავმჯდომარე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ელისო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ბოლქვაძე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ვატიკანის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სამოციქულო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ბიბლიოთეკის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პრეფექტს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proofErr w:type="spellStart"/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მონსინიორ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proofErr w:type="spellStart"/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სერჯო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პაგანოს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27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ისაუბრეს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ვატიკანის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არქივებში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არსებული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ქართული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ხელნაწერების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შესწავლის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თაობაზე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.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ასევე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განიხილეს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კულტურის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კომიტეტის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ინიციატივით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სამუშაო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ჯგუფის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შექმნის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პერსპექტივა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რომელიც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ვატიკანის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სხვადასხვა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არქივებში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დაცული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უმ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ნიშვნელოვანესი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ქართული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დოკუმენტაციის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მოძიების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,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შესწავლისა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კატალოგიზაციის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საკითხებზე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იმუშავებს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270"/>
        <w:jc w:val="both"/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</w:pP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შეხვედრას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ესწრებოდა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საქართველოს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საგანგებო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და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სრულუფლებიანი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ელჩი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ვატიკანში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ქეთევან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ბაგრატიონ</w:t>
      </w:r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-</w:t>
      </w:r>
      <w:proofErr w:type="spellStart"/>
      <w:r w:rsidRPr="00943CF4">
        <w:rPr>
          <w:rFonts w:ascii="Sylfaen" w:eastAsia="Times New Roman" w:hAnsi="Sylfaen" w:cs="Sylfaen"/>
          <w:color w:val="050505"/>
          <w:sz w:val="24"/>
          <w:szCs w:val="24"/>
          <w:lang w:val="ka-GE"/>
        </w:rPr>
        <w:t>მუხრანბატონი</w:t>
      </w:r>
      <w:proofErr w:type="spellEnd"/>
      <w:r w:rsidRPr="00943CF4">
        <w:rPr>
          <w:rFonts w:ascii="Sylfaen" w:eastAsia="Times New Roman" w:hAnsi="Sylfaen" w:cs="Segoe UI Historic"/>
          <w:color w:val="050505"/>
          <w:sz w:val="24"/>
          <w:szCs w:val="24"/>
          <w:lang w:val="ka-GE"/>
        </w:rPr>
        <w:t>.</w:t>
      </w:r>
    </w:p>
    <w:p w:rsidR="00943CF4" w:rsidRPr="00943CF4" w:rsidRDefault="00943CF4" w:rsidP="00943CF4">
      <w:pPr>
        <w:shd w:val="clear" w:color="auto" w:fill="FFFFFF"/>
        <w:spacing w:after="0" w:line="240" w:lineRule="auto"/>
        <w:ind w:left="27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</w:p>
    <w:p w:rsidR="00C07B3B" w:rsidRPr="00943CF4" w:rsidRDefault="00C07B3B" w:rsidP="00943CF4">
      <w:pPr>
        <w:pStyle w:val="ListParagraph"/>
        <w:numPr>
          <w:ilvl w:val="0"/>
          <w:numId w:val="1"/>
        </w:numPr>
        <w:shd w:val="clear" w:color="auto" w:fill="FFFFFF"/>
        <w:ind w:left="270"/>
        <w:jc w:val="both"/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</w:pPr>
      <w:r w:rsidRPr="00943CF4">
        <w:rPr>
          <w:rFonts w:ascii="Sylfaen" w:hAnsi="Sylfaen"/>
          <w:noProof/>
          <w:sz w:val="24"/>
          <w:szCs w:val="24"/>
          <w:lang w:val="ka-GE"/>
        </w:rPr>
        <w:t>ასევე აღსანიშნავია</w:t>
      </w:r>
      <w:r w:rsidR="00292E6F" w:rsidRPr="00943CF4">
        <w:rPr>
          <w:rFonts w:ascii="Sylfaen" w:hAnsi="Sylfaen"/>
          <w:noProof/>
          <w:sz w:val="24"/>
          <w:szCs w:val="24"/>
          <w:lang w:val="ka-GE"/>
        </w:rPr>
        <w:t xml:space="preserve"> საპარლამენტო </w:t>
      </w:r>
      <w:r w:rsidRPr="00943CF4">
        <w:rPr>
          <w:rFonts w:ascii="Sylfaen" w:hAnsi="Sylfaen"/>
          <w:noProof/>
          <w:sz w:val="24"/>
          <w:szCs w:val="24"/>
          <w:lang w:val="ka-GE"/>
        </w:rPr>
        <w:t xml:space="preserve">დელეგაციის ვიზიტი </w:t>
      </w:r>
      <w:r w:rsidR="00AF4A9B" w:rsidRPr="00943CF4">
        <w:rPr>
          <w:rFonts w:ascii="Sylfaen" w:hAnsi="Sylfaen"/>
          <w:noProof/>
          <w:sz w:val="24"/>
          <w:szCs w:val="24"/>
          <w:lang w:val="ka-GE"/>
        </w:rPr>
        <w:t xml:space="preserve">ვატიკანში.  </w:t>
      </w:r>
      <w:r w:rsidRPr="00943CF4">
        <w:rPr>
          <w:rFonts w:ascii="Sylfaen" w:hAnsi="Sylfaen"/>
          <w:noProof/>
          <w:sz w:val="24"/>
          <w:szCs w:val="24"/>
          <w:lang w:val="ka-GE"/>
        </w:rPr>
        <w:t>წმინდა საყდ</w:t>
      </w:r>
      <w:r w:rsidR="00AF4A9B" w:rsidRPr="00943CF4">
        <w:rPr>
          <w:rFonts w:ascii="Sylfaen" w:hAnsi="Sylfaen"/>
          <w:noProof/>
          <w:sz w:val="24"/>
          <w:szCs w:val="24"/>
          <w:lang w:val="ka-GE"/>
        </w:rPr>
        <w:t>რ</w:t>
      </w:r>
      <w:r w:rsidRPr="00943CF4">
        <w:rPr>
          <w:rFonts w:ascii="Sylfaen" w:hAnsi="Sylfaen"/>
          <w:noProof/>
          <w:sz w:val="24"/>
          <w:szCs w:val="24"/>
          <w:lang w:val="ka-GE"/>
        </w:rPr>
        <w:t>ი</w:t>
      </w:r>
      <w:r w:rsidR="00AF4A9B" w:rsidRPr="00943CF4">
        <w:rPr>
          <w:rFonts w:ascii="Sylfaen" w:hAnsi="Sylfaen"/>
          <w:noProof/>
          <w:sz w:val="24"/>
          <w:szCs w:val="24"/>
          <w:lang w:val="ka-GE"/>
        </w:rPr>
        <w:t>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არქივებში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საქართველოს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თემატიკაზე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არსებული</w:t>
      </w:r>
      <w:r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="00052A70"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ხელნაწერი </w:t>
      </w:r>
      <w:r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მასალების</w:t>
      </w:r>
      <w:r w:rsidR="00052A70" w:rsidRPr="00943CF4">
        <w:rPr>
          <w:rFonts w:ascii="Sylfaen" w:eastAsia="Times New Roman" w:hAnsi="Sylfaen" w:cs="Segoe UI Historic"/>
          <w:noProof/>
          <w:color w:val="050505"/>
          <w:sz w:val="24"/>
          <w:szCs w:val="24"/>
          <w:lang w:val="ka-GE"/>
        </w:rPr>
        <w:t xml:space="preserve"> </w:t>
      </w:r>
      <w:r w:rsidR="00052A70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მოძ</w:t>
      </w:r>
      <w:r w:rsidR="0085219D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იებისა და  შესწავლის მიზნით </w:t>
      </w:r>
      <w:r w:rsidR="00C14D54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საქართველოს პარლამენტის </w:t>
      </w:r>
      <w:r w:rsidR="0085219D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 კულტურის კომიტეტის გადაწყვეტილებით შეიქმნება სამუშაო ჯგუფი, რომელიც  იმუშავებს  </w:t>
      </w:r>
      <w:r w:rsidR="008B3248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ხელნაწერების </w:t>
      </w:r>
      <w:r w:rsidR="00052A70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კატალოგიზაციის საკითხებზე</w:t>
      </w:r>
      <w:r w:rsidR="00DB0865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>ც</w:t>
      </w:r>
      <w:r w:rsidR="00052A70" w:rsidRPr="00943CF4">
        <w:rPr>
          <w:rFonts w:ascii="Sylfaen" w:eastAsia="Times New Roman" w:hAnsi="Sylfaen" w:cs="Sylfaen"/>
          <w:noProof/>
          <w:color w:val="050505"/>
          <w:sz w:val="24"/>
          <w:szCs w:val="24"/>
          <w:lang w:val="ka-GE"/>
        </w:rPr>
        <w:t xml:space="preserve">. </w:t>
      </w:r>
    </w:p>
    <w:sectPr w:rsidR="00C07B3B" w:rsidRPr="00943CF4" w:rsidSect="0083424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E42B46"/>
    <w:multiLevelType w:val="hybridMultilevel"/>
    <w:tmpl w:val="A46EA946"/>
    <w:lvl w:ilvl="0" w:tplc="5BCE539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AFE"/>
    <w:rsid w:val="000345B6"/>
    <w:rsid w:val="00052A70"/>
    <w:rsid w:val="001B3063"/>
    <w:rsid w:val="00292E6F"/>
    <w:rsid w:val="00581AFE"/>
    <w:rsid w:val="005C3D7F"/>
    <w:rsid w:val="006579D1"/>
    <w:rsid w:val="007034CE"/>
    <w:rsid w:val="00834241"/>
    <w:rsid w:val="0085219D"/>
    <w:rsid w:val="00857EA6"/>
    <w:rsid w:val="008B3248"/>
    <w:rsid w:val="00943CF4"/>
    <w:rsid w:val="009C367D"/>
    <w:rsid w:val="00AF4A9B"/>
    <w:rsid w:val="00C07B3B"/>
    <w:rsid w:val="00C14D54"/>
    <w:rsid w:val="00DB0865"/>
    <w:rsid w:val="00F00C65"/>
    <w:rsid w:val="00F72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7B4698-03C3-42BF-9325-AC452402F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B08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86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43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5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40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86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1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32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29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5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7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7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9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2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8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Lali Loria</dc:creator>
  <cp:keywords/>
  <dc:description/>
  <cp:lastModifiedBy>Tsisana Tsinadze</cp:lastModifiedBy>
  <cp:revision>2</cp:revision>
  <cp:lastPrinted>2022-05-10T08:01:00Z</cp:lastPrinted>
  <dcterms:created xsi:type="dcterms:W3CDTF">2022-05-10T13:16:00Z</dcterms:created>
  <dcterms:modified xsi:type="dcterms:W3CDTF">2022-05-10T13:16:00Z</dcterms:modified>
</cp:coreProperties>
</file>