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5B35" w:rsidRPr="00CD4579" w:rsidRDefault="003E5B35" w:rsidP="00611CBF">
      <w:pPr>
        <w:spacing w:after="0" w:line="240" w:lineRule="auto"/>
        <w:jc w:val="right"/>
        <w:rPr>
          <w:rFonts w:ascii="Sylfaen" w:hAnsi="Sylfaen"/>
          <w:i/>
          <w:noProof/>
          <w:sz w:val="24"/>
          <w:szCs w:val="24"/>
          <w:u w:val="single"/>
          <w:lang w:val="ka-GE"/>
        </w:rPr>
      </w:pPr>
      <w:r w:rsidRPr="00CD4579">
        <w:rPr>
          <w:rFonts w:ascii="Sylfaen" w:hAnsi="Sylfaen"/>
          <w:i/>
          <w:noProof/>
          <w:sz w:val="24"/>
          <w:szCs w:val="24"/>
          <w:u w:val="single"/>
          <w:lang w:val="ka-GE"/>
        </w:rPr>
        <w:t>პროექტი</w:t>
      </w:r>
    </w:p>
    <w:p w:rsidR="003E5B35" w:rsidRPr="00CD4579" w:rsidRDefault="003E5B35" w:rsidP="00611CBF">
      <w:pPr>
        <w:spacing w:after="0" w:line="240" w:lineRule="auto"/>
        <w:jc w:val="center"/>
        <w:rPr>
          <w:rFonts w:ascii="Sylfaen" w:hAnsi="Sylfaen"/>
          <w:noProof/>
          <w:sz w:val="24"/>
          <w:szCs w:val="24"/>
          <w:lang w:val="ka-GE"/>
        </w:rPr>
      </w:pPr>
    </w:p>
    <w:p w:rsidR="003E5B35" w:rsidRPr="00CD4579" w:rsidRDefault="003E5B35" w:rsidP="00611CBF">
      <w:pPr>
        <w:spacing w:after="0" w:line="240" w:lineRule="auto"/>
        <w:jc w:val="center"/>
        <w:rPr>
          <w:rFonts w:ascii="Sylfaen" w:hAnsi="Sylfaen"/>
          <w:noProof/>
          <w:sz w:val="24"/>
          <w:szCs w:val="24"/>
          <w:lang w:val="ka-GE"/>
        </w:rPr>
      </w:pPr>
    </w:p>
    <w:p w:rsidR="003E5B35" w:rsidRPr="00CD4579" w:rsidRDefault="003E5B35" w:rsidP="00611CBF">
      <w:pPr>
        <w:spacing w:after="0" w:line="240" w:lineRule="auto"/>
        <w:jc w:val="center"/>
        <w:rPr>
          <w:rFonts w:ascii="Sylfaen" w:hAnsi="Sylfaen"/>
          <w:b/>
          <w:noProof/>
          <w:sz w:val="24"/>
          <w:szCs w:val="24"/>
          <w:lang w:val="ka-GE"/>
        </w:rPr>
      </w:pPr>
      <w:r w:rsidRPr="00CD4579">
        <w:rPr>
          <w:rFonts w:ascii="Sylfaen" w:hAnsi="Sylfaen"/>
          <w:b/>
          <w:noProof/>
          <w:sz w:val="24"/>
          <w:szCs w:val="24"/>
          <w:lang w:val="ka-GE"/>
        </w:rPr>
        <w:t>საქართველოს ორგანული კანონი</w:t>
      </w:r>
    </w:p>
    <w:p w:rsidR="003E5B35" w:rsidRPr="00CD4579" w:rsidRDefault="003E5B35" w:rsidP="00611CBF">
      <w:pPr>
        <w:spacing w:after="0" w:line="240" w:lineRule="auto"/>
        <w:jc w:val="center"/>
        <w:rPr>
          <w:rFonts w:ascii="Sylfaen" w:hAnsi="Sylfaen"/>
          <w:b/>
          <w:noProof/>
          <w:sz w:val="24"/>
          <w:szCs w:val="24"/>
          <w:lang w:val="ka-GE"/>
        </w:rPr>
      </w:pPr>
    </w:p>
    <w:p w:rsidR="00CD4579" w:rsidRPr="00CD4579" w:rsidRDefault="003E5B35" w:rsidP="00611CBF">
      <w:pPr>
        <w:spacing w:after="0" w:line="240" w:lineRule="auto"/>
        <w:jc w:val="center"/>
        <w:rPr>
          <w:rFonts w:ascii="Sylfaen" w:hAnsi="Sylfaen"/>
          <w:b/>
          <w:noProof/>
          <w:sz w:val="24"/>
          <w:szCs w:val="24"/>
          <w:lang w:val="ka-GE"/>
        </w:rPr>
      </w:pPr>
      <w:r w:rsidRPr="00CD4579">
        <w:rPr>
          <w:rFonts w:ascii="Sylfaen" w:hAnsi="Sylfaen"/>
          <w:b/>
          <w:noProof/>
          <w:sz w:val="24"/>
          <w:szCs w:val="24"/>
          <w:lang w:val="ka-GE"/>
        </w:rPr>
        <w:t>„საერთო სასამართლოების შესახებ“ საქართველოს ორგანულ კანონში</w:t>
      </w:r>
    </w:p>
    <w:p w:rsidR="003E5B35" w:rsidRPr="00CD4579" w:rsidRDefault="003E5B35" w:rsidP="00611CBF">
      <w:pPr>
        <w:spacing w:after="0" w:line="240" w:lineRule="auto"/>
        <w:jc w:val="center"/>
        <w:rPr>
          <w:rFonts w:ascii="Sylfaen" w:hAnsi="Sylfaen"/>
          <w:b/>
          <w:noProof/>
          <w:sz w:val="24"/>
          <w:szCs w:val="24"/>
          <w:lang w:val="ka-GE"/>
        </w:rPr>
      </w:pPr>
      <w:r w:rsidRPr="00CD4579">
        <w:rPr>
          <w:rFonts w:ascii="Sylfaen" w:hAnsi="Sylfaen"/>
          <w:b/>
          <w:noProof/>
          <w:sz w:val="24"/>
          <w:szCs w:val="24"/>
          <w:lang w:val="ka-GE"/>
        </w:rPr>
        <w:t>ცვლილების შეტანის თაობაზე“</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bookmarkStart w:id="0" w:name="_GoBack"/>
      <w:bookmarkEnd w:id="0"/>
      <w:r w:rsidRPr="00CD4579">
        <w:rPr>
          <w:rFonts w:ascii="Sylfaen" w:hAnsi="Sylfaen"/>
          <w:b/>
          <w:noProof/>
          <w:sz w:val="24"/>
          <w:szCs w:val="24"/>
          <w:lang w:val="ka-GE"/>
        </w:rPr>
        <w:t>მუხლი 1.</w:t>
      </w:r>
      <w:r w:rsidRPr="00CD4579">
        <w:rPr>
          <w:rFonts w:ascii="Sylfaen" w:hAnsi="Sylfaen"/>
          <w:noProof/>
          <w:sz w:val="24"/>
          <w:szCs w:val="24"/>
          <w:lang w:val="ka-GE"/>
        </w:rPr>
        <w:t xml:space="preserve"> „საერთო სასამართლოების შესახებ“ საქართველოს ორგანულ კანონში (საქართველოს საკანონმდებლო მაცნე, №41, 08.12.2009, მუხ. 300) შეტანილ იქნეს შემდეგი ცვლილება:</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3E5B35" w:rsidRPr="004521B8"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4521B8">
        <w:rPr>
          <w:rFonts w:ascii="Sylfaen" w:eastAsia="Times New Roman" w:hAnsi="Sylfaen" w:cs="Sylfaen"/>
          <w:b/>
          <w:noProof/>
          <w:sz w:val="24"/>
          <w:szCs w:val="24"/>
          <w:lang w:val="ka-GE"/>
        </w:rPr>
        <w:t xml:space="preserve">1. </w:t>
      </w:r>
      <w:r w:rsidRPr="004521B8">
        <w:rPr>
          <w:rFonts w:ascii="Sylfaen" w:hAnsi="Sylfaen"/>
          <w:b/>
          <w:noProof/>
          <w:sz w:val="24"/>
          <w:szCs w:val="24"/>
          <w:lang w:val="ka-GE"/>
        </w:rPr>
        <w:t>35-ე მუხლს მე-13 პუნქტის შემდეგ დაემატოს შემდეგი შინაარსის 13</w:t>
      </w:r>
      <w:r w:rsidRPr="004521B8">
        <w:rPr>
          <w:rFonts w:ascii="Sylfaen" w:hAnsi="Sylfaen"/>
          <w:b/>
          <w:noProof/>
          <w:sz w:val="24"/>
          <w:szCs w:val="24"/>
          <w:vertAlign w:val="superscript"/>
          <w:lang w:val="ka-GE"/>
        </w:rPr>
        <w:t>1</w:t>
      </w:r>
      <w:r w:rsidRPr="004521B8">
        <w:rPr>
          <w:rFonts w:ascii="Sylfaen" w:hAnsi="Sylfaen"/>
          <w:b/>
          <w:noProof/>
          <w:sz w:val="24"/>
          <w:szCs w:val="24"/>
          <w:lang w:val="ka-GE"/>
        </w:rPr>
        <w:t xml:space="preserve"> პუნქტი:</w:t>
      </w:r>
    </w:p>
    <w:p w:rsidR="003E5B35" w:rsidRPr="00CD4579" w:rsidRDefault="00733523"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3E5B35" w:rsidRPr="00CD4579">
        <w:rPr>
          <w:rFonts w:ascii="Sylfaen" w:hAnsi="Sylfaen"/>
          <w:noProof/>
          <w:sz w:val="24"/>
          <w:szCs w:val="24"/>
          <w:lang w:val="ka-GE"/>
        </w:rPr>
        <w:t>13</w:t>
      </w:r>
      <w:r w:rsidR="003E5B35" w:rsidRPr="00CD4579">
        <w:rPr>
          <w:rFonts w:ascii="Sylfaen" w:hAnsi="Sylfaen"/>
          <w:noProof/>
          <w:sz w:val="24"/>
          <w:szCs w:val="24"/>
          <w:vertAlign w:val="superscript"/>
          <w:lang w:val="ka-GE"/>
        </w:rPr>
        <w:t>1</w:t>
      </w:r>
      <w:r w:rsidR="003E5B35" w:rsidRPr="00CD4579">
        <w:rPr>
          <w:rFonts w:ascii="Sylfaen" w:hAnsi="Sylfaen"/>
          <w:noProof/>
          <w:sz w:val="24"/>
          <w:szCs w:val="24"/>
          <w:lang w:val="ka-GE"/>
        </w:rPr>
        <w:t>. თუ კანდიდატი ამ მუხლის მე-5 პუნქტით განსაზღვრულ ვაკანტურ თანამდებობაზე/თანამდებობებზე ვერ გამწესდება, კენჭისყრის დასრულების შემდეგ საქართველოს იუსტიციის უმაღლესი საბჭოს არანაკლებ 3 წევრს უფლება აქვს</w:t>
      </w:r>
      <w:r w:rsidR="004521B8">
        <w:rPr>
          <w:rFonts w:ascii="Sylfaen" w:hAnsi="Sylfaen"/>
          <w:noProof/>
          <w:sz w:val="24"/>
          <w:szCs w:val="24"/>
          <w:lang w:val="ka-GE"/>
        </w:rPr>
        <w:t xml:space="preserve"> −</w:t>
      </w:r>
      <w:r w:rsidR="003E5B35" w:rsidRPr="00CD4579">
        <w:rPr>
          <w:rFonts w:ascii="Sylfaen" w:hAnsi="Sylfaen"/>
          <w:noProof/>
          <w:sz w:val="24"/>
          <w:szCs w:val="24"/>
          <w:lang w:val="ka-GE"/>
        </w:rPr>
        <w:t xml:space="preserve"> კანდიდატის თანხმობით მიმართოს საბჭოს, რათა ამ კანდიდატს ხელახლა ეყაროს კენჭი მიმდინარე კონკურსის ფარგლებში ვაკანტურად დარჩენილ რომელიმე თანამდებობაზე. საქართველოს იუსტიციის უმაღლესი საბჭო ხელახალი კენჭისყრის ჩატარების შესახებ გადაწყვეტილებას იღებს დამსწრეთა უმრავლესობით. ხელახალი კენჭისყრა ტარდება საერთო წესით.“. </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3E5B35" w:rsidRPr="004521B8"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4521B8">
        <w:rPr>
          <w:rFonts w:ascii="Sylfaen" w:hAnsi="Sylfaen"/>
          <w:b/>
          <w:noProof/>
          <w:sz w:val="24"/>
          <w:szCs w:val="24"/>
          <w:lang w:val="ka-GE"/>
        </w:rPr>
        <w:t>2. 37</w:t>
      </w:r>
      <w:r w:rsidRPr="004521B8">
        <w:rPr>
          <w:rFonts w:ascii="Sylfaen" w:hAnsi="Sylfaen"/>
          <w:b/>
          <w:noProof/>
          <w:sz w:val="24"/>
          <w:szCs w:val="24"/>
          <w:vertAlign w:val="superscript"/>
          <w:lang w:val="ka-GE"/>
        </w:rPr>
        <w:t>1</w:t>
      </w:r>
      <w:r w:rsidRPr="004521B8">
        <w:rPr>
          <w:rFonts w:ascii="Sylfaen" w:hAnsi="Sylfaen"/>
          <w:b/>
          <w:noProof/>
          <w:sz w:val="24"/>
          <w:szCs w:val="24"/>
          <w:lang w:val="ka-GE"/>
        </w:rPr>
        <w:t xml:space="preserve"> მუხლის:</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4521B8">
        <w:rPr>
          <w:rFonts w:ascii="Sylfaen" w:hAnsi="Sylfaen"/>
          <w:b/>
          <w:noProof/>
          <w:sz w:val="24"/>
          <w:szCs w:val="24"/>
          <w:lang w:val="ka-GE"/>
        </w:rPr>
        <w:t>ა) მე-2 პუნქტი ჩამოყალიბდეს შემდეგი რედაქციით:</w:t>
      </w:r>
    </w:p>
    <w:p w:rsidR="003E5B35" w:rsidRPr="00CD4579" w:rsidRDefault="004521B8"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3E5B35" w:rsidRPr="00CD4579">
        <w:rPr>
          <w:rFonts w:ascii="Sylfaen" w:hAnsi="Sylfaen"/>
          <w:noProof/>
          <w:sz w:val="24"/>
          <w:szCs w:val="24"/>
          <w:lang w:val="ka-GE"/>
        </w:rPr>
        <w:t>2. ამ მუხლის პირველი პუნქტით გათვალისწინებულ შემთხვევაში უფლებამოსილების სხვა მოსამართლისათვის დასაკისრებლად მოსამართლე შეიძლება მივლინებულ იქნეს სხვა სასამართლოში საქართველოს იუსტიციის უმაღლესი საბჭოს დასაბუთებული გადაწყვეტილებით, მოსამართლის თანხმობით, 2 წლამდე ვადით. მივლინების ვადის გაგრძელება შესაძლებელია არაუმეტეს 1 წლით, რისთვისაც აუცილებელია მოსამართლის თანხმობა. ამ მუხლის პირველი პუნქტით გათვალისწინებული შესაბამისი საფუძვლების აღმოფხვრისას მივლინება დადგენილ ვადაზე ადრე შეწყდება.“;</w:t>
      </w:r>
    </w:p>
    <w:p w:rsidR="004521B8" w:rsidRDefault="004521B8"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3E5B35" w:rsidRPr="004521B8"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4521B8">
        <w:rPr>
          <w:rFonts w:ascii="Sylfaen" w:hAnsi="Sylfaen"/>
          <w:b/>
          <w:noProof/>
          <w:sz w:val="24"/>
          <w:szCs w:val="24"/>
          <w:lang w:val="ka-GE"/>
        </w:rPr>
        <w:t>ბ) მე-4 პუნქტი ჩამოყალიბდეს შემდეგი რედაქციით:</w:t>
      </w:r>
    </w:p>
    <w:p w:rsidR="003E5B35" w:rsidRPr="00CD4579" w:rsidRDefault="004521B8"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3E5B35" w:rsidRPr="00CD4579">
        <w:rPr>
          <w:rFonts w:ascii="Sylfaen" w:hAnsi="Sylfaen"/>
          <w:noProof/>
          <w:sz w:val="24"/>
          <w:szCs w:val="24"/>
          <w:lang w:val="ka-GE"/>
        </w:rPr>
        <w:t xml:space="preserve">4. ერთი და იგივე მოსამართლე მისი თანხმობის გარეშე სხვა სასამართლოში შეიძლება მივლინებულ იქნეს 10 წლის განმავლობაში მხოლოდ ერთხელ. მოსამართლის მივლინება მისი თანხმობის გარეშე შესაძლებელია 2 წლამდე ვადით. თუ ამ ვადის გასვლისას მივლინების საფუძველი აღმოფხვრილი არ იქნება, საქართველოს იუსტიციის უმაღლესი საბჭო უფლებამოსილია მივლინების ვადა </w:t>
      </w:r>
      <w:r w:rsidR="003E5B35" w:rsidRPr="00CD4579">
        <w:rPr>
          <w:rFonts w:ascii="Sylfaen" w:hAnsi="Sylfaen"/>
          <w:noProof/>
          <w:sz w:val="24"/>
          <w:szCs w:val="24"/>
          <w:lang w:val="ka-GE"/>
        </w:rPr>
        <w:lastRenderedPageBreak/>
        <w:t>კიდევ 1 წლით გააგრძელოს. შესაბამისი საფუძვლების აღმოფხვრისას მივლინება დადგენილ ვადაზე ადრე შეწყდება.“.</w:t>
      </w:r>
    </w:p>
    <w:p w:rsidR="00815DE7" w:rsidRPr="00CD4579" w:rsidRDefault="00815DE7"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8925EF" w:rsidRPr="000C0BCE"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0C0BCE">
        <w:rPr>
          <w:rFonts w:ascii="Sylfaen" w:hAnsi="Sylfaen"/>
          <w:b/>
          <w:noProof/>
          <w:sz w:val="24"/>
          <w:szCs w:val="24"/>
          <w:lang w:val="ka-GE"/>
        </w:rPr>
        <w:t xml:space="preserve">3. </w:t>
      </w:r>
      <w:r w:rsidR="008925EF" w:rsidRPr="000C0BCE">
        <w:rPr>
          <w:rFonts w:ascii="Sylfaen" w:hAnsi="Sylfaen"/>
          <w:b/>
          <w:noProof/>
          <w:sz w:val="24"/>
          <w:szCs w:val="24"/>
          <w:lang w:val="ka-GE"/>
        </w:rPr>
        <w:t>45-ე მუხლი ჩამოყალიბდეს შემდეგი რედაქციით:</w:t>
      </w:r>
    </w:p>
    <w:p w:rsidR="008925EF" w:rsidRPr="004521B8" w:rsidRDefault="000632D0"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Cs/>
          <w:noProof/>
          <w:sz w:val="24"/>
          <w:szCs w:val="24"/>
          <w:lang w:val="ka-GE"/>
        </w:rPr>
      </w:pPr>
      <w:r>
        <w:rPr>
          <w:rFonts w:ascii="Sylfaen" w:hAnsi="Sylfaen"/>
          <w:noProof/>
          <w:sz w:val="24"/>
          <w:szCs w:val="24"/>
          <w:lang w:val="ka-GE"/>
        </w:rPr>
        <w:t>„</w:t>
      </w:r>
      <w:r w:rsidR="008925EF" w:rsidRPr="004521B8">
        <w:rPr>
          <w:rFonts w:ascii="Sylfaen" w:hAnsi="Sylfaen"/>
          <w:noProof/>
          <w:sz w:val="24"/>
          <w:szCs w:val="24"/>
          <w:lang w:val="ka-GE"/>
        </w:rPr>
        <w:t xml:space="preserve">1. </w:t>
      </w:r>
      <w:r w:rsidR="008925EF" w:rsidRPr="004521B8">
        <w:rPr>
          <w:rFonts w:ascii="Sylfaen" w:hAnsi="Sylfaen"/>
          <w:bCs/>
          <w:noProof/>
          <w:sz w:val="24"/>
          <w:szCs w:val="24"/>
          <w:lang w:val="ka-GE"/>
        </w:rPr>
        <w:t xml:space="preserve">საქართველოს იუსტიციის უმაღლესი საბჭო </w:t>
      </w:r>
      <w:r w:rsidR="008A697A" w:rsidRPr="004521B8">
        <w:rPr>
          <w:rFonts w:ascii="Sylfaen" w:hAnsi="Sylfaen"/>
          <w:bCs/>
          <w:noProof/>
          <w:sz w:val="24"/>
          <w:szCs w:val="24"/>
          <w:lang w:val="ka-GE"/>
        </w:rPr>
        <w:t>(შემდგომში</w:t>
      </w:r>
      <w:r w:rsidR="004521B8" w:rsidRPr="004521B8">
        <w:rPr>
          <w:rFonts w:ascii="Sylfaen" w:hAnsi="Sylfaen"/>
          <w:bCs/>
          <w:noProof/>
          <w:sz w:val="24"/>
          <w:szCs w:val="24"/>
          <w:lang w:val="ka-GE"/>
        </w:rPr>
        <w:t xml:space="preserve"> −</w:t>
      </w:r>
      <w:r w:rsidR="008A697A" w:rsidRPr="004521B8">
        <w:rPr>
          <w:rFonts w:ascii="Sylfaen" w:hAnsi="Sylfaen"/>
          <w:bCs/>
          <w:noProof/>
          <w:sz w:val="24"/>
          <w:szCs w:val="24"/>
          <w:lang w:val="ka-GE"/>
        </w:rPr>
        <w:t xml:space="preserve"> საბჭო) </w:t>
      </w:r>
      <w:r w:rsidR="008925EF" w:rsidRPr="004521B8">
        <w:rPr>
          <w:rFonts w:ascii="Sylfaen" w:hAnsi="Sylfaen"/>
          <w:bCs/>
          <w:noProof/>
          <w:sz w:val="24"/>
          <w:szCs w:val="24"/>
          <w:lang w:val="ka-GE"/>
        </w:rPr>
        <w:t>უფლებამოსილია</w:t>
      </w:r>
      <w:r w:rsidR="004521B8" w:rsidRPr="004521B8">
        <w:rPr>
          <w:rFonts w:ascii="Sylfaen" w:hAnsi="Sylfaen"/>
          <w:bCs/>
          <w:noProof/>
          <w:sz w:val="24"/>
          <w:szCs w:val="24"/>
          <w:lang w:val="ka-GE"/>
        </w:rPr>
        <w:t xml:space="preserve"> −</w:t>
      </w:r>
      <w:r w:rsidR="008925EF" w:rsidRPr="004521B8">
        <w:rPr>
          <w:rFonts w:ascii="Sylfaen" w:hAnsi="Sylfaen"/>
          <w:bCs/>
          <w:noProof/>
          <w:sz w:val="24"/>
          <w:szCs w:val="24"/>
          <w:lang w:val="ka-GE"/>
        </w:rPr>
        <w:t xml:space="preserve"> </w:t>
      </w:r>
      <w:r w:rsidR="002A1C97" w:rsidRPr="004521B8">
        <w:rPr>
          <w:rFonts w:ascii="Sylfaen" w:hAnsi="Sylfaen"/>
          <w:bCs/>
          <w:noProof/>
          <w:sz w:val="24"/>
          <w:szCs w:val="24"/>
          <w:lang w:val="ka-GE"/>
        </w:rPr>
        <w:t>დამოუკიდებელი ინსპექტორის</w:t>
      </w:r>
      <w:r w:rsidR="008925EF" w:rsidRPr="004521B8">
        <w:rPr>
          <w:rFonts w:ascii="Sylfaen" w:hAnsi="Sylfaen"/>
          <w:bCs/>
          <w:noProof/>
          <w:sz w:val="24"/>
          <w:szCs w:val="24"/>
          <w:lang w:val="ka-GE"/>
        </w:rPr>
        <w:t xml:space="preserve"> </w:t>
      </w:r>
      <w:r w:rsidR="00A345DC" w:rsidRPr="004521B8">
        <w:rPr>
          <w:rFonts w:ascii="Sylfaen" w:hAnsi="Sylfaen"/>
          <w:bCs/>
          <w:noProof/>
          <w:sz w:val="24"/>
          <w:szCs w:val="24"/>
          <w:lang w:val="ka-GE"/>
        </w:rPr>
        <w:t xml:space="preserve">დასაბუთებული შუამდგომლობის საფუძველზე და </w:t>
      </w:r>
      <w:r w:rsidR="008925EF" w:rsidRPr="004521B8">
        <w:rPr>
          <w:rFonts w:ascii="Sylfaen" w:hAnsi="Sylfaen"/>
          <w:bCs/>
          <w:noProof/>
          <w:sz w:val="24"/>
          <w:szCs w:val="24"/>
          <w:lang w:val="ka-GE"/>
        </w:rPr>
        <w:t xml:space="preserve">სრული შემადგენლობის </w:t>
      </w:r>
      <w:r w:rsidR="00AD3CD9" w:rsidRPr="004521B8">
        <w:rPr>
          <w:rFonts w:ascii="Sylfaen" w:hAnsi="Sylfaen"/>
          <w:bCs/>
          <w:noProof/>
          <w:sz w:val="24"/>
          <w:szCs w:val="24"/>
          <w:lang w:val="ka-GE"/>
        </w:rPr>
        <w:t>უმრავლესობის</w:t>
      </w:r>
      <w:r w:rsidR="008925EF" w:rsidRPr="004521B8">
        <w:rPr>
          <w:rFonts w:ascii="Sylfaen" w:hAnsi="Sylfaen"/>
          <w:bCs/>
          <w:noProof/>
          <w:sz w:val="24"/>
          <w:szCs w:val="24"/>
          <w:lang w:val="ka-GE"/>
        </w:rPr>
        <w:t xml:space="preserve"> მხარდაჭერით, </w:t>
      </w:r>
      <w:r w:rsidR="00AD3CD9" w:rsidRPr="004521B8">
        <w:rPr>
          <w:rFonts w:ascii="Sylfaen" w:hAnsi="Sylfaen"/>
          <w:bCs/>
          <w:noProof/>
          <w:sz w:val="24"/>
          <w:szCs w:val="24"/>
          <w:lang w:val="ka-GE"/>
        </w:rPr>
        <w:t xml:space="preserve">წარდგინებით მიმართოს საქართველოს საერთო სასამართლოების მოსამართლეთა სადისციპლინო კოლეგიას </w:t>
      </w:r>
      <w:r w:rsidR="007F5D45" w:rsidRPr="004521B8">
        <w:rPr>
          <w:rFonts w:ascii="Sylfaen" w:hAnsi="Sylfaen"/>
          <w:bCs/>
          <w:noProof/>
          <w:sz w:val="24"/>
          <w:szCs w:val="24"/>
          <w:lang w:val="ka-GE"/>
        </w:rPr>
        <w:t>(შემდგომში</w:t>
      </w:r>
      <w:r w:rsidR="004521B8" w:rsidRPr="004521B8">
        <w:rPr>
          <w:rFonts w:ascii="Sylfaen" w:hAnsi="Sylfaen"/>
          <w:bCs/>
          <w:noProof/>
          <w:sz w:val="24"/>
          <w:szCs w:val="24"/>
          <w:lang w:val="ka-GE"/>
        </w:rPr>
        <w:t xml:space="preserve"> −</w:t>
      </w:r>
      <w:r w:rsidR="007F5D45" w:rsidRPr="004521B8">
        <w:rPr>
          <w:rFonts w:ascii="Sylfaen" w:hAnsi="Sylfaen"/>
          <w:bCs/>
          <w:noProof/>
          <w:sz w:val="24"/>
          <w:szCs w:val="24"/>
          <w:lang w:val="ka-GE"/>
        </w:rPr>
        <w:t xml:space="preserve"> სადისციპლინო კოლეგია) </w:t>
      </w:r>
      <w:r w:rsidR="00AD3CD9" w:rsidRPr="004521B8">
        <w:rPr>
          <w:rFonts w:ascii="Sylfaen" w:hAnsi="Sylfaen"/>
          <w:bCs/>
          <w:noProof/>
          <w:sz w:val="24"/>
          <w:szCs w:val="24"/>
          <w:lang w:val="ka-GE"/>
        </w:rPr>
        <w:t xml:space="preserve">რაიონული (საქალაქო) </w:t>
      </w:r>
      <w:r w:rsidR="00763BD8" w:rsidRPr="004521B8">
        <w:rPr>
          <w:rFonts w:ascii="Sylfaen" w:hAnsi="Sylfaen"/>
          <w:bCs/>
          <w:noProof/>
          <w:sz w:val="24"/>
          <w:szCs w:val="24"/>
          <w:lang w:val="ka-GE"/>
        </w:rPr>
        <w:t>ან</w:t>
      </w:r>
      <w:r w:rsidR="00AD3CD9" w:rsidRPr="004521B8">
        <w:rPr>
          <w:rFonts w:ascii="Sylfaen" w:hAnsi="Sylfaen"/>
          <w:bCs/>
          <w:noProof/>
          <w:sz w:val="24"/>
          <w:szCs w:val="24"/>
          <w:lang w:val="ka-GE"/>
        </w:rPr>
        <w:t xml:space="preserve"> სააპელაციო სასამართლოს </w:t>
      </w:r>
      <w:r w:rsidR="00763BD8" w:rsidRPr="004521B8">
        <w:rPr>
          <w:rFonts w:ascii="Sylfaen" w:hAnsi="Sylfaen"/>
          <w:bCs/>
          <w:noProof/>
          <w:sz w:val="24"/>
          <w:szCs w:val="24"/>
          <w:lang w:val="ka-GE"/>
        </w:rPr>
        <w:t xml:space="preserve">მოსამართლის საქმეთა განხილვისაგან ჩამოცილების შესახებ გადაწყვეტილების მისაღებად, </w:t>
      </w:r>
      <w:r w:rsidR="008925EF" w:rsidRPr="004521B8">
        <w:rPr>
          <w:rFonts w:ascii="Sylfaen" w:hAnsi="Sylfaen"/>
          <w:bCs/>
          <w:noProof/>
          <w:sz w:val="24"/>
          <w:szCs w:val="24"/>
          <w:lang w:val="ka-GE"/>
        </w:rPr>
        <w:t>თუ:</w:t>
      </w:r>
    </w:p>
    <w:p w:rsidR="008925EF" w:rsidRPr="004521B8" w:rsidRDefault="008925EF"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Cs/>
          <w:noProof/>
          <w:sz w:val="24"/>
          <w:szCs w:val="24"/>
          <w:lang w:val="ka-GE"/>
        </w:rPr>
      </w:pPr>
      <w:r w:rsidRPr="004521B8">
        <w:rPr>
          <w:rFonts w:ascii="Sylfaen" w:hAnsi="Sylfaen"/>
          <w:bCs/>
          <w:noProof/>
          <w:sz w:val="24"/>
          <w:szCs w:val="24"/>
          <w:lang w:val="ka-GE"/>
        </w:rPr>
        <w:t>ა) მოსამართლის მიმართ დაწყებულია სისხლისსამართლებრივი დევნა;</w:t>
      </w:r>
    </w:p>
    <w:p w:rsidR="008925EF" w:rsidRPr="004521B8" w:rsidRDefault="008925EF"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Cs/>
          <w:noProof/>
          <w:sz w:val="24"/>
          <w:szCs w:val="24"/>
          <w:lang w:val="ka-GE"/>
        </w:rPr>
      </w:pPr>
      <w:r w:rsidRPr="004521B8">
        <w:rPr>
          <w:rFonts w:ascii="Sylfaen" w:hAnsi="Sylfaen"/>
          <w:bCs/>
          <w:noProof/>
          <w:sz w:val="24"/>
          <w:szCs w:val="24"/>
          <w:lang w:val="ka-GE"/>
        </w:rPr>
        <w:t xml:space="preserve">ბ) რაიონული (საქალაქო) </w:t>
      </w:r>
      <w:r w:rsidR="00763BD8" w:rsidRPr="004521B8">
        <w:rPr>
          <w:rFonts w:ascii="Sylfaen" w:hAnsi="Sylfaen"/>
          <w:bCs/>
          <w:noProof/>
          <w:sz w:val="24"/>
          <w:szCs w:val="24"/>
          <w:lang w:val="ka-GE"/>
        </w:rPr>
        <w:t>ან</w:t>
      </w:r>
      <w:r w:rsidRPr="004521B8">
        <w:rPr>
          <w:rFonts w:ascii="Sylfaen" w:hAnsi="Sylfaen"/>
          <w:bCs/>
          <w:noProof/>
          <w:sz w:val="24"/>
          <w:szCs w:val="24"/>
          <w:lang w:val="ka-GE"/>
        </w:rPr>
        <w:t xml:space="preserve"> სააპელაციო </w:t>
      </w:r>
      <w:r w:rsidR="00763BD8" w:rsidRPr="004521B8">
        <w:rPr>
          <w:rFonts w:ascii="Sylfaen" w:hAnsi="Sylfaen"/>
          <w:bCs/>
          <w:noProof/>
          <w:sz w:val="24"/>
          <w:szCs w:val="24"/>
          <w:lang w:val="ka-GE"/>
        </w:rPr>
        <w:t>სასამართლო</w:t>
      </w:r>
      <w:r w:rsidRPr="004521B8">
        <w:rPr>
          <w:rFonts w:ascii="Sylfaen" w:hAnsi="Sylfaen"/>
          <w:bCs/>
          <w:noProof/>
          <w:sz w:val="24"/>
          <w:szCs w:val="24"/>
          <w:lang w:val="ka-GE"/>
        </w:rPr>
        <w:t>ს მოსამართლის მიმართ  დაიწყო დისციპლინური დევნა ამ კანონის 75</w:t>
      </w:r>
      <w:r w:rsidRPr="004521B8">
        <w:rPr>
          <w:rFonts w:ascii="Sylfaen" w:hAnsi="Sylfaen"/>
          <w:bCs/>
          <w:noProof/>
          <w:sz w:val="24"/>
          <w:szCs w:val="24"/>
          <w:vertAlign w:val="superscript"/>
          <w:lang w:val="ka-GE"/>
        </w:rPr>
        <w:t>8</w:t>
      </w:r>
      <w:r w:rsidRPr="004521B8">
        <w:rPr>
          <w:rFonts w:ascii="Sylfaen" w:hAnsi="Sylfaen"/>
          <w:bCs/>
          <w:noProof/>
          <w:sz w:val="24"/>
          <w:szCs w:val="24"/>
          <w:lang w:val="ka-GE"/>
        </w:rPr>
        <w:t xml:space="preserve"> მუხლის </w:t>
      </w:r>
      <w:r w:rsidR="00991000" w:rsidRPr="004521B8">
        <w:rPr>
          <w:rFonts w:ascii="Sylfaen" w:hAnsi="Sylfaen"/>
          <w:bCs/>
          <w:noProof/>
          <w:sz w:val="24"/>
          <w:szCs w:val="24"/>
          <w:lang w:val="ka-GE"/>
        </w:rPr>
        <w:t>პირველ</w:t>
      </w:r>
      <w:r w:rsidRPr="004521B8">
        <w:rPr>
          <w:rFonts w:ascii="Sylfaen" w:hAnsi="Sylfaen"/>
          <w:bCs/>
          <w:noProof/>
          <w:sz w:val="24"/>
          <w:szCs w:val="24"/>
          <w:lang w:val="ka-GE"/>
        </w:rPr>
        <w:t>ი ნაწილით დადგენილი წესით და</w:t>
      </w:r>
      <w:r w:rsidR="000C0BCE">
        <w:rPr>
          <w:rFonts w:ascii="Sylfaen" w:hAnsi="Sylfaen"/>
          <w:bCs/>
          <w:noProof/>
          <w:sz w:val="24"/>
          <w:szCs w:val="24"/>
          <w:lang w:val="ka-GE"/>
        </w:rPr>
        <w:t xml:space="preserve"> არსებობს ერთ-ერთი შემდეგი გარემოება მაინც</w:t>
      </w:r>
      <w:r w:rsidRPr="004521B8">
        <w:rPr>
          <w:rFonts w:ascii="Sylfaen" w:hAnsi="Sylfaen"/>
          <w:bCs/>
          <w:noProof/>
          <w:sz w:val="24"/>
          <w:szCs w:val="24"/>
          <w:lang w:val="ka-GE"/>
        </w:rPr>
        <w:t>:</w:t>
      </w:r>
    </w:p>
    <w:p w:rsidR="008925EF" w:rsidRPr="004521B8" w:rsidRDefault="00763BD8"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Cs/>
          <w:noProof/>
          <w:sz w:val="24"/>
          <w:szCs w:val="24"/>
          <w:lang w:val="ka-GE"/>
        </w:rPr>
      </w:pPr>
      <w:r w:rsidRPr="004521B8">
        <w:rPr>
          <w:rFonts w:ascii="Sylfaen" w:hAnsi="Sylfaen"/>
          <w:bCs/>
          <w:noProof/>
          <w:sz w:val="24"/>
          <w:szCs w:val="24"/>
          <w:lang w:val="ka-GE"/>
        </w:rPr>
        <w:t>ბ</w:t>
      </w:r>
      <w:r w:rsidR="008925EF" w:rsidRPr="004521B8">
        <w:rPr>
          <w:rFonts w:ascii="Sylfaen" w:hAnsi="Sylfaen"/>
          <w:bCs/>
          <w:noProof/>
          <w:sz w:val="24"/>
          <w:szCs w:val="24"/>
          <w:lang w:val="ka-GE"/>
        </w:rPr>
        <w:t xml:space="preserve">.ა) არსებობს დასაბუთებული ვარაუდი, რომ ამ თანამდებობაზე დარჩენით იგი ხელს შეუშლის დისციპლინურ სამართალწარმოებას, ან/და დისციპლინური გადაცდომით გამოწვეული ზიანის ანაზღაურებას ან/და განაგრძობს სამუშაო დისციპლინის </w:t>
      </w:r>
      <w:r w:rsidR="000C0BCE">
        <w:rPr>
          <w:rFonts w:ascii="Sylfaen" w:hAnsi="Sylfaen"/>
          <w:bCs/>
          <w:noProof/>
          <w:sz w:val="24"/>
          <w:szCs w:val="24"/>
          <w:lang w:val="ka-GE"/>
        </w:rPr>
        <w:t>დარღვევას;</w:t>
      </w:r>
    </w:p>
    <w:p w:rsidR="008925EF" w:rsidRPr="004521B8" w:rsidRDefault="00763BD8"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Cs/>
          <w:noProof/>
          <w:sz w:val="24"/>
          <w:szCs w:val="24"/>
          <w:lang w:val="ka-GE"/>
        </w:rPr>
      </w:pPr>
      <w:r w:rsidRPr="004521B8">
        <w:rPr>
          <w:rFonts w:ascii="Sylfaen" w:hAnsi="Sylfaen"/>
          <w:bCs/>
          <w:noProof/>
          <w:sz w:val="24"/>
          <w:szCs w:val="24"/>
          <w:lang w:val="ka-GE"/>
        </w:rPr>
        <w:t>ბ</w:t>
      </w:r>
      <w:r w:rsidR="008925EF" w:rsidRPr="004521B8">
        <w:rPr>
          <w:rFonts w:ascii="Sylfaen" w:hAnsi="Sylfaen"/>
          <w:bCs/>
          <w:noProof/>
          <w:sz w:val="24"/>
          <w:szCs w:val="24"/>
          <w:lang w:val="ka-GE"/>
        </w:rPr>
        <w:t xml:space="preserve">.ბ) დისციპლინური დევნა </w:t>
      </w:r>
      <w:r w:rsidR="000C0BCE">
        <w:rPr>
          <w:rFonts w:ascii="Sylfaen" w:hAnsi="Sylfaen"/>
          <w:bCs/>
          <w:noProof/>
          <w:sz w:val="24"/>
          <w:szCs w:val="24"/>
          <w:lang w:val="ka-GE"/>
        </w:rPr>
        <w:t>მიმდინარეობს</w:t>
      </w:r>
      <w:r w:rsidR="008925EF" w:rsidRPr="004521B8">
        <w:rPr>
          <w:rFonts w:ascii="Sylfaen" w:hAnsi="Sylfaen"/>
          <w:bCs/>
          <w:noProof/>
          <w:sz w:val="24"/>
          <w:szCs w:val="24"/>
          <w:lang w:val="ka-GE"/>
        </w:rPr>
        <w:t xml:space="preserve"> ერთზე მეტი დისციპლინური გადაცდომის სავარაუდო ჩადენისათვის.</w:t>
      </w:r>
    </w:p>
    <w:p w:rsidR="00763BD8" w:rsidRPr="004521B8" w:rsidRDefault="008925EF"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4521B8">
        <w:rPr>
          <w:rFonts w:ascii="Sylfaen" w:hAnsi="Sylfaen"/>
          <w:bCs/>
          <w:noProof/>
          <w:sz w:val="24"/>
          <w:szCs w:val="24"/>
          <w:lang w:val="ka-GE"/>
        </w:rPr>
        <w:t>2.</w:t>
      </w:r>
      <w:r w:rsidRPr="004521B8">
        <w:rPr>
          <w:rFonts w:ascii="Sylfaen" w:hAnsi="Sylfaen"/>
          <w:noProof/>
          <w:sz w:val="24"/>
          <w:szCs w:val="24"/>
          <w:lang w:val="ka-GE"/>
        </w:rPr>
        <w:t xml:space="preserve"> </w:t>
      </w:r>
      <w:r w:rsidR="00175D08" w:rsidRPr="004521B8">
        <w:rPr>
          <w:rFonts w:ascii="Sylfaen" w:hAnsi="Sylfaen"/>
          <w:noProof/>
          <w:sz w:val="24"/>
          <w:szCs w:val="24"/>
          <w:lang w:val="ka-GE"/>
        </w:rPr>
        <w:t>წარდგინებით</w:t>
      </w:r>
      <w:r w:rsidR="00763BD8" w:rsidRPr="004521B8">
        <w:rPr>
          <w:rFonts w:ascii="Sylfaen" w:hAnsi="Sylfaen"/>
          <w:noProof/>
          <w:sz w:val="24"/>
          <w:szCs w:val="24"/>
          <w:lang w:val="ka-GE"/>
        </w:rPr>
        <w:t xml:space="preserve"> მიმართვის შესახებ გადაწყვეტილების მიღებისთანავე, საბჭო, სრული შემადგენლობის უმრავლესობის მხარდაჭერით, ნიშნავს წარმომადგენელს, რომელიც მონაწილეობას მიიღებს სადისციპლინო კოლეგიაში წარდგინების განხილვასთან დაკავშირებულ სამართალწარმოებაში, ხოლო სადისციპლინო კოლეგიის გადაწყვეტილების გასაჩივრების შემთხვევაში - ასევე საქართველოს უზენაესი სასამართლოს სადისციპლინო </w:t>
      </w:r>
      <w:r w:rsidR="007F5D45" w:rsidRPr="004521B8">
        <w:rPr>
          <w:rFonts w:ascii="Sylfaen" w:hAnsi="Sylfaen"/>
          <w:noProof/>
          <w:sz w:val="24"/>
          <w:szCs w:val="24"/>
          <w:lang w:val="ka-GE"/>
        </w:rPr>
        <w:t xml:space="preserve">პალატაში (შემდგომში - სადისციპლინო პალატა) </w:t>
      </w:r>
      <w:r w:rsidR="00763BD8" w:rsidRPr="004521B8">
        <w:rPr>
          <w:rFonts w:ascii="Sylfaen" w:hAnsi="Sylfaen"/>
          <w:noProof/>
          <w:sz w:val="24"/>
          <w:szCs w:val="24"/>
          <w:lang w:val="ka-GE"/>
        </w:rPr>
        <w:t>საჩივრის</w:t>
      </w:r>
      <w:r w:rsidR="0036163A" w:rsidRPr="004521B8">
        <w:rPr>
          <w:rFonts w:ascii="Sylfaen" w:hAnsi="Sylfaen"/>
          <w:noProof/>
          <w:sz w:val="24"/>
          <w:szCs w:val="24"/>
          <w:lang w:val="ka-GE"/>
        </w:rPr>
        <w:t xml:space="preserve"> განხილვასთან დაკავშირებულ სამართალწარმოებაში</w:t>
      </w:r>
      <w:r w:rsidR="00763BD8" w:rsidRPr="004521B8">
        <w:rPr>
          <w:rFonts w:ascii="Sylfaen" w:hAnsi="Sylfaen"/>
          <w:noProof/>
          <w:sz w:val="24"/>
          <w:szCs w:val="24"/>
          <w:lang w:val="ka-GE"/>
        </w:rPr>
        <w:t>.</w:t>
      </w:r>
    </w:p>
    <w:p w:rsidR="00E81A7F" w:rsidRPr="004521B8" w:rsidRDefault="007F5D4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4521B8">
        <w:rPr>
          <w:rFonts w:ascii="Sylfaen" w:hAnsi="Sylfaen"/>
          <w:noProof/>
          <w:sz w:val="24"/>
          <w:szCs w:val="24"/>
          <w:lang w:val="ka-GE"/>
        </w:rPr>
        <w:t xml:space="preserve">3. სადისციპლინო კოლეგია წარდგინებას იხილავს </w:t>
      </w:r>
      <w:r w:rsidR="008A697A" w:rsidRPr="004521B8">
        <w:rPr>
          <w:rFonts w:ascii="Sylfaen" w:hAnsi="Sylfaen"/>
          <w:noProof/>
          <w:sz w:val="24"/>
          <w:szCs w:val="24"/>
          <w:lang w:val="ka-GE"/>
        </w:rPr>
        <w:t xml:space="preserve">ამ კანონით განსაზღვრული </w:t>
      </w:r>
      <w:r w:rsidRPr="004521B8">
        <w:rPr>
          <w:rFonts w:ascii="Sylfaen" w:hAnsi="Sylfaen"/>
          <w:noProof/>
          <w:sz w:val="24"/>
          <w:szCs w:val="24"/>
          <w:lang w:val="ka-GE"/>
        </w:rPr>
        <w:t>საერთო წესებით, წარდგინების მიღებიდან 5 სამუშაო დღის ვადაში. მხარეთა გამოუცხადებლობა არ აბრკოლებს წარდგინების განხილვას და გადაწყვეტილების გამოტანას.</w:t>
      </w:r>
    </w:p>
    <w:p w:rsidR="008A697A" w:rsidRPr="004521B8" w:rsidRDefault="007F5D4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4521B8">
        <w:rPr>
          <w:rFonts w:ascii="Sylfaen" w:hAnsi="Sylfaen"/>
          <w:noProof/>
          <w:sz w:val="24"/>
          <w:szCs w:val="24"/>
          <w:lang w:val="ka-GE"/>
        </w:rPr>
        <w:t xml:space="preserve">4. </w:t>
      </w:r>
      <w:r w:rsidR="008A697A" w:rsidRPr="004521B8">
        <w:rPr>
          <w:rFonts w:ascii="Sylfaen" w:hAnsi="Sylfaen"/>
          <w:noProof/>
          <w:sz w:val="24"/>
          <w:szCs w:val="24"/>
          <w:lang w:val="ka-GE"/>
        </w:rPr>
        <w:t xml:space="preserve">თუ სადისციპლინო კოლეგია გაიზიარებს საბჭოს წარდგინებაში ასახულ დასკვნებს ამ მუხლის </w:t>
      </w:r>
      <w:r w:rsidR="00991000" w:rsidRPr="004521B8">
        <w:rPr>
          <w:rFonts w:ascii="Sylfaen" w:hAnsi="Sylfaen"/>
          <w:noProof/>
          <w:sz w:val="24"/>
          <w:szCs w:val="24"/>
          <w:lang w:val="ka-GE"/>
        </w:rPr>
        <w:t>პირველ</w:t>
      </w:r>
      <w:r w:rsidR="008A697A" w:rsidRPr="004521B8">
        <w:rPr>
          <w:rFonts w:ascii="Sylfaen" w:hAnsi="Sylfaen"/>
          <w:noProof/>
          <w:sz w:val="24"/>
          <w:szCs w:val="24"/>
          <w:lang w:val="ka-GE"/>
        </w:rPr>
        <w:t>ი პუნქტით გათვალისწინებული რომელიმე საფუძვლის არსებობის შესახებ, მიიღებს</w:t>
      </w:r>
      <w:r w:rsidRPr="004521B8">
        <w:rPr>
          <w:rFonts w:ascii="Sylfaen" w:hAnsi="Sylfaen"/>
          <w:noProof/>
          <w:sz w:val="24"/>
          <w:szCs w:val="24"/>
          <w:lang w:val="ka-GE"/>
        </w:rPr>
        <w:t xml:space="preserve"> გადაწყვეტილება</w:t>
      </w:r>
      <w:r w:rsidR="008A697A" w:rsidRPr="004521B8">
        <w:rPr>
          <w:rFonts w:ascii="Sylfaen" w:hAnsi="Sylfaen"/>
          <w:noProof/>
          <w:sz w:val="24"/>
          <w:szCs w:val="24"/>
          <w:lang w:val="ka-GE"/>
        </w:rPr>
        <w:t>ს</w:t>
      </w:r>
      <w:r w:rsidRPr="004521B8">
        <w:rPr>
          <w:rFonts w:ascii="Sylfaen" w:hAnsi="Sylfaen"/>
          <w:noProof/>
          <w:sz w:val="24"/>
          <w:szCs w:val="24"/>
          <w:lang w:val="ka-GE"/>
        </w:rPr>
        <w:t xml:space="preserve"> </w:t>
      </w:r>
      <w:r w:rsidR="00856906" w:rsidRPr="004521B8">
        <w:rPr>
          <w:rFonts w:ascii="Sylfaen" w:hAnsi="Sylfaen"/>
          <w:noProof/>
          <w:sz w:val="24"/>
          <w:szCs w:val="24"/>
          <w:lang w:val="ka-GE"/>
        </w:rPr>
        <w:t xml:space="preserve">შესაბამისი სამართალწარმოების საბოლოო დასრულებამდე </w:t>
      </w:r>
      <w:r w:rsidRPr="004521B8">
        <w:rPr>
          <w:rFonts w:ascii="Sylfaen" w:hAnsi="Sylfaen"/>
          <w:noProof/>
          <w:sz w:val="24"/>
          <w:szCs w:val="24"/>
          <w:lang w:val="ka-GE"/>
        </w:rPr>
        <w:t>მოსამართლის საქმეთა განხილვისაგან ჩამოცილების შესახებ</w:t>
      </w:r>
      <w:r w:rsidR="008A697A" w:rsidRPr="004521B8">
        <w:rPr>
          <w:rFonts w:ascii="Sylfaen" w:hAnsi="Sylfaen"/>
          <w:noProof/>
          <w:sz w:val="24"/>
          <w:szCs w:val="24"/>
          <w:lang w:val="ka-GE"/>
        </w:rPr>
        <w:t xml:space="preserve">; წინააღმდეგ შემთხვევაში, სადისციპლინო კოლეგია მიიღებს გადაწყვეტილებას საბჭოს წარდგინების დაკმაყოფილებაზე უარის თქმის შესახებ. </w:t>
      </w:r>
    </w:p>
    <w:p w:rsidR="00EC32D3" w:rsidRPr="004521B8" w:rsidRDefault="008A697A"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4521B8">
        <w:rPr>
          <w:rFonts w:ascii="Sylfaen" w:hAnsi="Sylfaen"/>
          <w:noProof/>
          <w:sz w:val="24"/>
          <w:szCs w:val="24"/>
          <w:lang w:val="ka-GE"/>
        </w:rPr>
        <w:t xml:space="preserve">5. </w:t>
      </w:r>
      <w:r w:rsidR="009D12FA" w:rsidRPr="004521B8">
        <w:rPr>
          <w:rFonts w:ascii="Sylfaen" w:hAnsi="Sylfaen"/>
          <w:noProof/>
          <w:sz w:val="24"/>
          <w:szCs w:val="24"/>
          <w:lang w:val="ka-GE"/>
        </w:rPr>
        <w:t xml:space="preserve">საბჭოს </w:t>
      </w:r>
      <w:r w:rsidR="007F5D45" w:rsidRPr="004521B8">
        <w:rPr>
          <w:rFonts w:ascii="Sylfaen" w:hAnsi="Sylfaen"/>
          <w:noProof/>
          <w:sz w:val="24"/>
          <w:szCs w:val="24"/>
          <w:lang w:val="ka-GE"/>
        </w:rPr>
        <w:t xml:space="preserve">წარდგინებასთან დაკავშირებით სადისციპლინო </w:t>
      </w:r>
      <w:r w:rsidR="00763BD8" w:rsidRPr="004521B8">
        <w:rPr>
          <w:rFonts w:ascii="Sylfaen" w:hAnsi="Sylfaen"/>
          <w:noProof/>
          <w:sz w:val="24"/>
          <w:szCs w:val="24"/>
          <w:lang w:val="ka-GE"/>
        </w:rPr>
        <w:t xml:space="preserve">კოლეგიის </w:t>
      </w:r>
      <w:r w:rsidR="007F5D45" w:rsidRPr="004521B8">
        <w:rPr>
          <w:rFonts w:ascii="Sylfaen" w:hAnsi="Sylfaen"/>
          <w:noProof/>
          <w:sz w:val="24"/>
          <w:szCs w:val="24"/>
          <w:lang w:val="ka-GE"/>
        </w:rPr>
        <w:t xml:space="preserve">მიერ გამოტანილი გადაწყვეტილება მხარეთაგან შეიძლება გასაჩივრდეს სადისციპლინო </w:t>
      </w:r>
      <w:r w:rsidR="007F5D45" w:rsidRPr="004521B8">
        <w:rPr>
          <w:rFonts w:ascii="Sylfaen" w:hAnsi="Sylfaen"/>
          <w:noProof/>
          <w:sz w:val="24"/>
          <w:szCs w:val="24"/>
          <w:lang w:val="ka-GE"/>
        </w:rPr>
        <w:lastRenderedPageBreak/>
        <w:t>პალატაში, გადაწყვეტილების ჩაბარებიდან 3 სამუშაო დღის ვადაში</w:t>
      </w:r>
      <w:r w:rsidR="007A086A" w:rsidRPr="004521B8">
        <w:rPr>
          <w:rFonts w:ascii="Sylfaen" w:hAnsi="Sylfaen"/>
          <w:noProof/>
          <w:sz w:val="24"/>
          <w:szCs w:val="24"/>
          <w:lang w:val="ka-GE"/>
        </w:rPr>
        <w:t>; ამ ვადის აღდგენა ან გაგრძელება არ დაიშვება</w:t>
      </w:r>
      <w:r w:rsidR="007F5D45" w:rsidRPr="004521B8">
        <w:rPr>
          <w:rFonts w:ascii="Sylfaen" w:hAnsi="Sylfaen"/>
          <w:noProof/>
          <w:sz w:val="24"/>
          <w:szCs w:val="24"/>
          <w:lang w:val="ka-GE"/>
        </w:rPr>
        <w:t>.</w:t>
      </w:r>
      <w:r w:rsidR="007A086A" w:rsidRPr="004521B8">
        <w:rPr>
          <w:rFonts w:ascii="Sylfaen" w:hAnsi="Sylfaen"/>
          <w:noProof/>
          <w:sz w:val="24"/>
          <w:szCs w:val="24"/>
          <w:lang w:val="ka-GE"/>
        </w:rPr>
        <w:t xml:space="preserve"> საჩივარი უნდა წარედგინოს სადისციპლინო კოლეგიას.</w:t>
      </w:r>
      <w:r w:rsidR="00EC32D3" w:rsidRPr="004521B8">
        <w:rPr>
          <w:rFonts w:ascii="Sylfaen" w:hAnsi="Sylfaen"/>
          <w:noProof/>
          <w:sz w:val="24"/>
          <w:szCs w:val="24"/>
          <w:lang w:val="ka-GE"/>
        </w:rPr>
        <w:t xml:space="preserve"> საჩივრის მიღებიდან 2 სამუშაო დღის ვადაში სადისციპლინო კოლეგიის თავმჯდომარე დისციპლინურ საქმეს მიღებულ საჩივართან ერთად გადასცემს სადისციპლინო პალატას და ამის შესახებ ატყობინებს დისციპლინური საქმის მხარეებს.</w:t>
      </w:r>
    </w:p>
    <w:p w:rsidR="0004289C" w:rsidRPr="004521B8" w:rsidRDefault="00E81A7F"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4521B8">
        <w:rPr>
          <w:rFonts w:ascii="Sylfaen" w:hAnsi="Sylfaen"/>
          <w:noProof/>
          <w:sz w:val="24"/>
          <w:szCs w:val="24"/>
          <w:lang w:val="ka-GE"/>
        </w:rPr>
        <w:t>6</w:t>
      </w:r>
      <w:r w:rsidR="00175D08" w:rsidRPr="004521B8">
        <w:rPr>
          <w:rFonts w:ascii="Sylfaen" w:hAnsi="Sylfaen"/>
          <w:noProof/>
          <w:sz w:val="24"/>
          <w:szCs w:val="24"/>
          <w:lang w:val="ka-GE"/>
        </w:rPr>
        <w:t xml:space="preserve">. სადისციპლინო პალატა საჩივარს იხილავს </w:t>
      </w:r>
      <w:r w:rsidR="009D12FA" w:rsidRPr="004521B8">
        <w:rPr>
          <w:rFonts w:ascii="Sylfaen" w:hAnsi="Sylfaen"/>
          <w:noProof/>
          <w:sz w:val="24"/>
          <w:szCs w:val="24"/>
          <w:lang w:val="ka-GE"/>
        </w:rPr>
        <w:t xml:space="preserve">ამ კანონით განსაზღვრული </w:t>
      </w:r>
      <w:r w:rsidR="00175D08" w:rsidRPr="004521B8">
        <w:rPr>
          <w:rFonts w:ascii="Sylfaen" w:hAnsi="Sylfaen"/>
          <w:noProof/>
          <w:sz w:val="24"/>
          <w:szCs w:val="24"/>
          <w:lang w:val="ka-GE"/>
        </w:rPr>
        <w:t>საერთო წესებით</w:t>
      </w:r>
      <w:r w:rsidR="0004289C" w:rsidRPr="004521B8">
        <w:rPr>
          <w:rFonts w:ascii="Sylfaen" w:hAnsi="Sylfaen"/>
          <w:noProof/>
          <w:sz w:val="24"/>
          <w:szCs w:val="24"/>
          <w:lang w:val="ka-GE"/>
        </w:rPr>
        <w:t>, შემდეგი განსხვავებული საპროცესო ვადების გათვალისწინებით:</w:t>
      </w:r>
    </w:p>
    <w:p w:rsidR="0004289C" w:rsidRPr="004521B8" w:rsidRDefault="0004289C"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4521B8">
        <w:rPr>
          <w:rFonts w:ascii="Sylfaen" w:hAnsi="Sylfaen"/>
          <w:noProof/>
          <w:sz w:val="24"/>
          <w:szCs w:val="24"/>
          <w:lang w:val="ka-GE"/>
        </w:rPr>
        <w:t>ა)</w:t>
      </w:r>
      <w:r w:rsidR="00EC32D3" w:rsidRPr="004521B8">
        <w:rPr>
          <w:rFonts w:ascii="Sylfaen" w:hAnsi="Sylfaen"/>
          <w:noProof/>
          <w:sz w:val="24"/>
          <w:szCs w:val="24"/>
          <w:lang w:val="ka-GE"/>
        </w:rPr>
        <w:t xml:space="preserve"> საჩივრის შემოსვლიდან 2 სამუშაო დღის განმავლობაში სადისციპლინო პალატამ უნდა შეამოწმოს, საჩივარი ამ კანონის 75</w:t>
      </w:r>
      <w:r w:rsidR="00EC32D3" w:rsidRPr="004521B8">
        <w:rPr>
          <w:rFonts w:ascii="Times New Roman" w:hAnsi="Times New Roman" w:cs="Times New Roman"/>
          <w:noProof/>
          <w:sz w:val="24"/>
          <w:szCs w:val="24"/>
          <w:lang w:val="ka-GE"/>
        </w:rPr>
        <w:t>​</w:t>
      </w:r>
      <w:r w:rsidR="00EC32D3" w:rsidRPr="004521B8">
        <w:rPr>
          <w:rFonts w:ascii="Sylfaen" w:hAnsi="Sylfaen" w:cs="Sylfaen"/>
          <w:noProof/>
          <w:sz w:val="24"/>
          <w:szCs w:val="24"/>
          <w:vertAlign w:val="superscript"/>
          <w:lang w:val="ka-GE"/>
        </w:rPr>
        <w:t>55</w:t>
      </w:r>
      <w:r w:rsidR="00EC32D3" w:rsidRPr="004521B8">
        <w:rPr>
          <w:rFonts w:ascii="Sylfaen" w:hAnsi="Sylfaen" w:cs="Sylfaen"/>
          <w:noProof/>
          <w:sz w:val="24"/>
          <w:szCs w:val="24"/>
          <w:lang w:val="ka-GE"/>
        </w:rPr>
        <w:t xml:space="preserve"> </w:t>
      </w:r>
      <w:r w:rsidR="00EC32D3" w:rsidRPr="004521B8">
        <w:rPr>
          <w:rFonts w:ascii="Sylfaen" w:hAnsi="Sylfaen"/>
          <w:noProof/>
          <w:sz w:val="24"/>
          <w:szCs w:val="24"/>
          <w:lang w:val="ka-GE"/>
        </w:rPr>
        <w:t>მუხლის მოთხოვნათა დაცვითაა შეტანილი თუ არა. თუ საჩივარი აკმაყოფილებს ამ მუხლის მოთხოვნებს, სადისციპლინო პალატა იღებს მას წარმოებაში</w:t>
      </w:r>
      <w:r w:rsidRPr="004521B8">
        <w:rPr>
          <w:rFonts w:ascii="Sylfaen" w:hAnsi="Sylfaen"/>
          <w:noProof/>
          <w:sz w:val="24"/>
          <w:szCs w:val="24"/>
          <w:lang w:val="ka-GE"/>
        </w:rPr>
        <w:t xml:space="preserve">; </w:t>
      </w:r>
    </w:p>
    <w:p w:rsidR="00EC32D3" w:rsidRPr="004521B8" w:rsidRDefault="0004289C"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4521B8">
        <w:rPr>
          <w:rFonts w:ascii="Sylfaen" w:hAnsi="Sylfaen"/>
          <w:noProof/>
          <w:sz w:val="24"/>
          <w:szCs w:val="24"/>
          <w:lang w:val="ka-GE"/>
        </w:rPr>
        <w:t xml:space="preserve">ბ) </w:t>
      </w:r>
      <w:r w:rsidR="00EC32D3" w:rsidRPr="004521B8">
        <w:rPr>
          <w:rFonts w:ascii="Sylfaen" w:hAnsi="Sylfaen"/>
          <w:noProof/>
          <w:sz w:val="24"/>
          <w:szCs w:val="24"/>
          <w:lang w:val="ka-GE"/>
        </w:rPr>
        <w:t>თუ საჩივარი არ აკმაყოფილებს ამ კანონის 75</w:t>
      </w:r>
      <w:r w:rsidR="00EC32D3" w:rsidRPr="004521B8">
        <w:rPr>
          <w:rFonts w:ascii="Times New Roman" w:hAnsi="Times New Roman" w:cs="Times New Roman"/>
          <w:noProof/>
          <w:sz w:val="24"/>
          <w:szCs w:val="24"/>
          <w:lang w:val="ka-GE"/>
        </w:rPr>
        <w:t>​</w:t>
      </w:r>
      <w:r w:rsidR="00EC32D3" w:rsidRPr="004521B8">
        <w:rPr>
          <w:rFonts w:ascii="Sylfaen" w:hAnsi="Sylfaen" w:cs="Sylfaen"/>
          <w:noProof/>
          <w:sz w:val="24"/>
          <w:szCs w:val="24"/>
          <w:vertAlign w:val="superscript"/>
          <w:lang w:val="ka-GE"/>
        </w:rPr>
        <w:t>55</w:t>
      </w:r>
      <w:r w:rsidR="00EC32D3" w:rsidRPr="004521B8">
        <w:rPr>
          <w:rFonts w:ascii="Sylfaen" w:hAnsi="Sylfaen" w:cs="Sylfaen"/>
          <w:noProof/>
          <w:sz w:val="24"/>
          <w:szCs w:val="24"/>
          <w:lang w:val="ka-GE"/>
        </w:rPr>
        <w:t xml:space="preserve"> </w:t>
      </w:r>
      <w:r w:rsidR="00EC32D3" w:rsidRPr="004521B8">
        <w:rPr>
          <w:rFonts w:ascii="Sylfaen" w:hAnsi="Sylfaen"/>
          <w:noProof/>
          <w:sz w:val="24"/>
          <w:szCs w:val="24"/>
          <w:lang w:val="ka-GE"/>
        </w:rPr>
        <w:t xml:space="preserve">მუხლის მოთხოვნებს, სადისციპლინო პალატა ავალებს საჩივრის შემტან პირს, შეავსოს ხარვეზი, რისთვისაც უნიშნავს მას </w:t>
      </w:r>
      <w:r w:rsidRPr="004521B8">
        <w:rPr>
          <w:rFonts w:ascii="Sylfaen" w:hAnsi="Sylfaen"/>
          <w:noProof/>
          <w:sz w:val="24"/>
          <w:szCs w:val="24"/>
          <w:lang w:val="ka-GE"/>
        </w:rPr>
        <w:t xml:space="preserve">ვადას არაუმეტეს 3 სამუშაო დღისა. </w:t>
      </w:r>
      <w:r w:rsidR="00EC32D3" w:rsidRPr="004521B8">
        <w:rPr>
          <w:rFonts w:ascii="Sylfaen" w:hAnsi="Sylfaen"/>
          <w:noProof/>
          <w:sz w:val="24"/>
          <w:szCs w:val="24"/>
          <w:lang w:val="ka-GE"/>
        </w:rPr>
        <w:t>თუ ამ ვადაში ხარვეზი არ იქნება შევსებული, ან თუ საჩივარი არ არის შეტანილი კანონით დადგენილ ვადაში, საჩივარი განუხილველი დარჩება</w:t>
      </w:r>
      <w:r w:rsidRPr="004521B8">
        <w:rPr>
          <w:rFonts w:ascii="Sylfaen" w:hAnsi="Sylfaen"/>
          <w:noProof/>
          <w:sz w:val="24"/>
          <w:szCs w:val="24"/>
          <w:lang w:val="ka-GE"/>
        </w:rPr>
        <w:t>;</w:t>
      </w:r>
    </w:p>
    <w:p w:rsidR="00EC32D3" w:rsidRPr="004521B8" w:rsidRDefault="0004289C"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4521B8">
        <w:rPr>
          <w:rFonts w:ascii="Sylfaen" w:hAnsi="Sylfaen"/>
          <w:noProof/>
          <w:sz w:val="24"/>
          <w:szCs w:val="24"/>
          <w:lang w:val="ka-GE"/>
        </w:rPr>
        <w:t>გ) სადისციპლინო პალატა საჩივარს იხილავს მისი წარმოებაში მიღებიდან 5 სამუშაო დღის ვადაში. შესაძლებელია საჩივრის განხილვა ზეპირი მოსმენითაც, თუ, პალატის მოსაზრებით, ეს ხელს შეუწყობს კანონიერი და დასაბუთებული გადაწყვეტილების გამოტანას. ამასთან, საქმის ზეპირ განხილვაზე მხარეთა გამოუცხადებლობა არ დააბრკოლებს საქმის განხილვას და გადაწყვეტილების მიღებას.</w:t>
      </w:r>
    </w:p>
    <w:p w:rsidR="008925EF" w:rsidRPr="004521B8" w:rsidRDefault="00E81A7F"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Cs/>
          <w:noProof/>
          <w:sz w:val="24"/>
          <w:szCs w:val="24"/>
          <w:lang w:val="ka-GE"/>
        </w:rPr>
      </w:pPr>
      <w:r w:rsidRPr="004521B8">
        <w:rPr>
          <w:rFonts w:ascii="Sylfaen" w:hAnsi="Sylfaen"/>
          <w:noProof/>
          <w:sz w:val="24"/>
          <w:szCs w:val="24"/>
          <w:lang w:val="ka-GE"/>
        </w:rPr>
        <w:t>7</w:t>
      </w:r>
      <w:r w:rsidR="008925EF" w:rsidRPr="004521B8">
        <w:rPr>
          <w:rFonts w:ascii="Sylfaen" w:hAnsi="Sylfaen"/>
          <w:noProof/>
          <w:sz w:val="24"/>
          <w:szCs w:val="24"/>
          <w:lang w:val="ka-GE"/>
        </w:rPr>
        <w:t xml:space="preserve">. </w:t>
      </w:r>
      <w:r w:rsidRPr="004521B8">
        <w:rPr>
          <w:rFonts w:ascii="Sylfaen" w:hAnsi="Sylfaen"/>
          <w:noProof/>
          <w:sz w:val="24"/>
          <w:szCs w:val="24"/>
          <w:lang w:val="ka-GE"/>
        </w:rPr>
        <w:t>მოსამართლის საქმეთა განხილვისაგან ჩამოცილების შესახებ</w:t>
      </w:r>
      <w:r w:rsidR="009D12FA" w:rsidRPr="004521B8">
        <w:rPr>
          <w:rFonts w:ascii="Sylfaen" w:hAnsi="Sylfaen"/>
          <w:noProof/>
          <w:sz w:val="24"/>
          <w:szCs w:val="24"/>
          <w:lang w:val="ka-GE"/>
        </w:rPr>
        <w:t xml:space="preserve"> გადაწყვეტილების მოქმედების ვადაში მოსამართლეს უჩერდება უფლებამოსილება, რის გამოც ასევე ჩერდება მასზე </w:t>
      </w:r>
      <w:r w:rsidR="008925EF" w:rsidRPr="004521B8">
        <w:rPr>
          <w:rFonts w:ascii="Sylfaen" w:hAnsi="Sylfaen"/>
          <w:noProof/>
          <w:sz w:val="24"/>
          <w:szCs w:val="24"/>
          <w:lang w:val="ka-GE"/>
        </w:rPr>
        <w:t>ხელფასისა და სხვა მატერიალური შეღავათების გაცემა. გამართლების შემთხვევაში მოსამართლეს მიუღებელი ხელფასი და სხვა მატერიალური შეღავათები სრულად აუნაზღაურდება.</w:t>
      </w:r>
    </w:p>
    <w:p w:rsidR="00856906" w:rsidRPr="004521B8" w:rsidRDefault="00E81A7F"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Cs/>
          <w:noProof/>
          <w:sz w:val="24"/>
          <w:szCs w:val="24"/>
          <w:lang w:val="ka-GE"/>
        </w:rPr>
      </w:pPr>
      <w:r w:rsidRPr="004521B8">
        <w:rPr>
          <w:rFonts w:ascii="Sylfaen" w:hAnsi="Sylfaen"/>
          <w:bCs/>
          <w:noProof/>
          <w:sz w:val="24"/>
          <w:szCs w:val="24"/>
          <w:lang w:val="ka-GE"/>
        </w:rPr>
        <w:t>8</w:t>
      </w:r>
      <w:r w:rsidR="009D12FA" w:rsidRPr="004521B8">
        <w:rPr>
          <w:rFonts w:ascii="Sylfaen" w:hAnsi="Sylfaen"/>
          <w:bCs/>
          <w:noProof/>
          <w:sz w:val="24"/>
          <w:szCs w:val="24"/>
          <w:lang w:val="ka-GE"/>
        </w:rPr>
        <w:t xml:space="preserve">. </w:t>
      </w:r>
      <w:r w:rsidR="00763BD8" w:rsidRPr="004521B8">
        <w:rPr>
          <w:rFonts w:ascii="Sylfaen" w:hAnsi="Sylfaen"/>
          <w:bCs/>
          <w:noProof/>
          <w:sz w:val="24"/>
          <w:szCs w:val="24"/>
          <w:lang w:val="ka-GE"/>
        </w:rPr>
        <w:t xml:space="preserve">სადისციპლინო კოლეგიის მიერ </w:t>
      </w:r>
      <w:r w:rsidR="009D12FA" w:rsidRPr="004521B8">
        <w:rPr>
          <w:rFonts w:ascii="Sylfaen" w:hAnsi="Sylfaen"/>
          <w:bCs/>
          <w:noProof/>
          <w:sz w:val="24"/>
          <w:szCs w:val="24"/>
          <w:lang w:val="ka-GE"/>
        </w:rPr>
        <w:t xml:space="preserve">დისციპლინური სახდელის სახით მოსამართლის </w:t>
      </w:r>
      <w:r w:rsidR="00763BD8" w:rsidRPr="004521B8">
        <w:rPr>
          <w:rFonts w:ascii="Sylfaen" w:hAnsi="Sylfaen"/>
          <w:bCs/>
          <w:noProof/>
          <w:sz w:val="24"/>
          <w:szCs w:val="24"/>
          <w:lang w:val="ka-GE"/>
        </w:rPr>
        <w:t>თანამდებობიდან გათავისუფლების შესახებ</w:t>
      </w:r>
      <w:r w:rsidR="00856906" w:rsidRPr="004521B8">
        <w:rPr>
          <w:rFonts w:ascii="Sylfaen" w:hAnsi="Sylfaen"/>
          <w:bCs/>
          <w:noProof/>
          <w:sz w:val="24"/>
          <w:szCs w:val="24"/>
          <w:lang w:val="ka-GE"/>
        </w:rPr>
        <w:t xml:space="preserve"> გადაწყვეტილების გამოტანის მომენტიდან მოსამართლე ითვლება საქმეთა განხილვისაგან ჩამოცილებულად, ამ მუხლის მე</w:t>
      </w:r>
      <w:r w:rsidRPr="004521B8">
        <w:rPr>
          <w:rFonts w:ascii="Sylfaen" w:hAnsi="Sylfaen"/>
          <w:bCs/>
          <w:noProof/>
          <w:sz w:val="24"/>
          <w:szCs w:val="24"/>
          <w:lang w:val="ka-GE"/>
        </w:rPr>
        <w:t>-7</w:t>
      </w:r>
      <w:r w:rsidR="00856906" w:rsidRPr="004521B8">
        <w:rPr>
          <w:rFonts w:ascii="Sylfaen" w:hAnsi="Sylfaen"/>
          <w:bCs/>
          <w:noProof/>
          <w:sz w:val="24"/>
          <w:szCs w:val="24"/>
          <w:lang w:val="ka-GE"/>
        </w:rPr>
        <w:t xml:space="preserve"> პუნქტით განსაზღვრული სამართლებრივი შედეგებით.“.</w:t>
      </w:r>
    </w:p>
    <w:p w:rsidR="00140BED" w:rsidRPr="00CD4579" w:rsidRDefault="00140BED"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3E5B35" w:rsidRPr="00085CB7" w:rsidRDefault="008925EF"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085CB7">
        <w:rPr>
          <w:rFonts w:ascii="Sylfaen" w:hAnsi="Sylfaen"/>
          <w:b/>
          <w:noProof/>
          <w:sz w:val="24"/>
          <w:szCs w:val="24"/>
          <w:lang w:val="ka-GE"/>
        </w:rPr>
        <w:t xml:space="preserve">4. </w:t>
      </w:r>
      <w:r w:rsidR="003E5B35" w:rsidRPr="00085CB7">
        <w:rPr>
          <w:rFonts w:ascii="Sylfaen" w:hAnsi="Sylfaen"/>
          <w:b/>
          <w:noProof/>
          <w:sz w:val="24"/>
          <w:szCs w:val="24"/>
          <w:lang w:val="ka-GE"/>
        </w:rPr>
        <w:t>47-ე მუხლის მე-12 პუნქტი ჩამოყალიბდეს შემდეგი რედაქციით:</w:t>
      </w:r>
    </w:p>
    <w:p w:rsidR="003E5B35" w:rsidRPr="00CD4579" w:rsidRDefault="004521B8"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3E5B35" w:rsidRPr="00CD4579">
        <w:rPr>
          <w:rFonts w:ascii="Sylfaen" w:hAnsi="Sylfaen"/>
          <w:noProof/>
          <w:sz w:val="24"/>
          <w:szCs w:val="24"/>
          <w:lang w:val="ka-GE"/>
        </w:rPr>
        <w:t>12. საქართველოს იუსტიციის უმაღლესი საბჭოს წევრის უფლებამოსილების ვადაა 4 წელი</w:t>
      </w:r>
      <w:r>
        <w:rPr>
          <w:rFonts w:ascii="Sylfaen" w:hAnsi="Sylfaen"/>
          <w:noProof/>
          <w:sz w:val="24"/>
          <w:szCs w:val="24"/>
          <w:lang w:val="ka-GE"/>
        </w:rPr>
        <w:t xml:space="preserve">. </w:t>
      </w:r>
      <w:r w:rsidR="003E5B35" w:rsidRPr="00CD4579">
        <w:rPr>
          <w:rFonts w:ascii="Sylfaen" w:hAnsi="Sylfaen"/>
          <w:noProof/>
          <w:sz w:val="24"/>
          <w:szCs w:val="24"/>
          <w:lang w:val="ka-GE"/>
        </w:rPr>
        <w:t xml:space="preserve">საქართველოს იუსტიციის უმაღლესი საბჭოს წევრმა არ შეიძლება შეასრულოს თავისი მოვალეობა უფლებამოსილების ვადის ამოწურვის შემდეგ. საქართველოს იუსტიციის უმაღლესი საბჭოს ახალი წევრი უნდა აირჩეს (დაინიშნოს) საქართველოს იუსტიციის უმაღლესი საბჭოს შესაბამისი წევრის უფლებამოსილების ვადის ამოწურვამდე არაუადრეს 30 კალენდარული დღისა და ამ ვადის </w:t>
      </w:r>
      <w:r w:rsidR="003E5B35" w:rsidRPr="00CD4579">
        <w:rPr>
          <w:rFonts w:ascii="Sylfaen" w:hAnsi="Sylfaen"/>
          <w:noProof/>
          <w:sz w:val="24"/>
          <w:szCs w:val="24"/>
          <w:lang w:val="ka-GE"/>
        </w:rPr>
        <w:lastRenderedPageBreak/>
        <w:t>ამოწურვიდან არაუგვიანეს 7 კალენდარული დღისა, ხოლო მისი უფლებამოსილების ვადამდე შეწყვეტის შემთხვევაში – უფლებამოსილების შეწყვეტიდან არაუგვიანეს 1 თვისა. თუ საქართველოს პარლამენტის მიერ საქართველოს იუსტიციის უმაღლესი საბჭოს ახალი წევრის არჩევისას ეს ვადები მთლიანად ან ნაწილობრივ დაემთხვა საქართველოს პარლამენტის სესიებს შორის პერიოდს, ამ პუნქტით არჩევნებისთვის განსაზღვრული ვადა შესაბამისი დროით გაგრძელდება.“.</w:t>
      </w:r>
    </w:p>
    <w:p w:rsidR="00E50123" w:rsidRPr="00CD4579" w:rsidRDefault="00E50123"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D1738D" w:rsidRPr="00085CB7" w:rsidRDefault="009070A1"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085CB7">
        <w:rPr>
          <w:rFonts w:ascii="Sylfaen" w:hAnsi="Sylfaen"/>
          <w:b/>
          <w:noProof/>
          <w:sz w:val="24"/>
          <w:szCs w:val="24"/>
          <w:lang w:val="ka-GE"/>
        </w:rPr>
        <w:t>5</w:t>
      </w:r>
      <w:r w:rsidR="00E50123" w:rsidRPr="00085CB7">
        <w:rPr>
          <w:rFonts w:ascii="Sylfaen" w:hAnsi="Sylfaen"/>
          <w:b/>
          <w:noProof/>
          <w:sz w:val="24"/>
          <w:szCs w:val="24"/>
          <w:lang w:val="ka-GE"/>
        </w:rPr>
        <w:t xml:space="preserve">. 49-ე მუხლის </w:t>
      </w:r>
      <w:r w:rsidR="00991000" w:rsidRPr="00085CB7">
        <w:rPr>
          <w:rFonts w:ascii="Sylfaen" w:hAnsi="Sylfaen"/>
          <w:b/>
          <w:noProof/>
          <w:sz w:val="24"/>
          <w:szCs w:val="24"/>
          <w:lang w:val="ka-GE"/>
        </w:rPr>
        <w:t>პირველ</w:t>
      </w:r>
      <w:r w:rsidR="00E50123" w:rsidRPr="00085CB7">
        <w:rPr>
          <w:rFonts w:ascii="Sylfaen" w:hAnsi="Sylfaen"/>
          <w:b/>
          <w:noProof/>
          <w:sz w:val="24"/>
          <w:szCs w:val="24"/>
          <w:lang w:val="ka-GE"/>
        </w:rPr>
        <w:t>ი პუნქტის</w:t>
      </w:r>
      <w:r w:rsidR="00085CB7">
        <w:rPr>
          <w:rFonts w:ascii="Sylfaen" w:hAnsi="Sylfaen"/>
          <w:b/>
          <w:noProof/>
          <w:sz w:val="24"/>
          <w:szCs w:val="24"/>
          <w:lang w:val="ka-GE"/>
        </w:rPr>
        <w:t xml:space="preserve"> „</w:t>
      </w:r>
      <w:r w:rsidR="00E50123" w:rsidRPr="00085CB7">
        <w:rPr>
          <w:rFonts w:ascii="Sylfaen" w:hAnsi="Sylfaen"/>
          <w:b/>
          <w:noProof/>
          <w:sz w:val="24"/>
          <w:szCs w:val="24"/>
          <w:lang w:val="ka-GE"/>
        </w:rPr>
        <w:t>დ” ქვეპუნქტი ჩამოყალიბდეს შემდეგი რედაქციით:</w:t>
      </w:r>
    </w:p>
    <w:p w:rsidR="00D1738D" w:rsidRPr="00CD4579" w:rsidRDefault="004521B8"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D1738D" w:rsidRPr="00CD4579">
        <w:rPr>
          <w:rFonts w:ascii="Sylfaen" w:hAnsi="Sylfaen"/>
          <w:noProof/>
          <w:sz w:val="24"/>
          <w:szCs w:val="24"/>
          <w:lang w:val="ka-GE"/>
        </w:rPr>
        <w:t xml:space="preserve">დ) ამტკიცებს საქართველოს იუსტიციის უმაღლესი საბჭოს აპარატის </w:t>
      </w:r>
      <w:r w:rsidR="00E50123" w:rsidRPr="00CD4579">
        <w:rPr>
          <w:rFonts w:ascii="Sylfaen" w:hAnsi="Sylfaen"/>
          <w:noProof/>
          <w:sz w:val="24"/>
          <w:szCs w:val="24"/>
          <w:lang w:val="ka-GE"/>
        </w:rPr>
        <w:t xml:space="preserve">(გარდა დამოუკიდებელი ინსპექტორის სამსახურისა) სტრუქტურას, თანამდებობათა დასახელებებს, საშტატო ნუსხას და თანამდებობრივ სარგოებს, </w:t>
      </w:r>
      <w:r w:rsidR="00D1738D" w:rsidRPr="00CD4579">
        <w:rPr>
          <w:rFonts w:ascii="Sylfaen" w:hAnsi="Sylfaen"/>
          <w:noProof/>
          <w:sz w:val="24"/>
          <w:szCs w:val="24"/>
          <w:lang w:val="ka-GE"/>
        </w:rPr>
        <w:t>საქართველოს იუსტიციის უმაღლესი საბჭოს წევრის თანამდებობრივ სარგოს, აგრეთვე საქართველოს საერთო სასამართლოების (გარდა უზენაესი სასამართლოსი) აპარატების სტრუქტურასა და საშტატო რაოდენობას;</w:t>
      </w:r>
      <w:r w:rsidR="00E50123" w:rsidRPr="00CD4579">
        <w:rPr>
          <w:rFonts w:ascii="Sylfaen" w:hAnsi="Sylfaen"/>
          <w:noProof/>
          <w:sz w:val="24"/>
          <w:szCs w:val="24"/>
          <w:lang w:val="ka-GE"/>
        </w:rPr>
        <w:t>“;</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noProof/>
          <w:sz w:val="24"/>
          <w:szCs w:val="24"/>
          <w:lang w:val="ka-GE"/>
        </w:rPr>
      </w:pPr>
    </w:p>
    <w:p w:rsidR="00495B8F" w:rsidRPr="00085CB7" w:rsidRDefault="009070A1"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
          <w:noProof/>
          <w:sz w:val="24"/>
          <w:szCs w:val="24"/>
          <w:lang w:val="ka-GE"/>
        </w:rPr>
      </w:pPr>
      <w:r w:rsidRPr="00085CB7">
        <w:rPr>
          <w:rFonts w:ascii="Sylfaen" w:eastAsia="Times New Roman" w:hAnsi="Sylfaen" w:cs="Sylfaen"/>
          <w:b/>
          <w:noProof/>
          <w:sz w:val="24"/>
          <w:szCs w:val="24"/>
          <w:lang w:val="ka-GE"/>
        </w:rPr>
        <w:t>6</w:t>
      </w:r>
      <w:r w:rsidR="00FE7446" w:rsidRPr="00085CB7">
        <w:rPr>
          <w:rFonts w:ascii="Sylfaen" w:eastAsia="Times New Roman" w:hAnsi="Sylfaen" w:cs="Sylfaen"/>
          <w:b/>
          <w:noProof/>
          <w:sz w:val="24"/>
          <w:szCs w:val="24"/>
          <w:lang w:val="ka-GE"/>
        </w:rPr>
        <w:t xml:space="preserve">. </w:t>
      </w:r>
      <w:r w:rsidR="003E5B35" w:rsidRPr="00085CB7">
        <w:rPr>
          <w:rFonts w:ascii="Sylfaen" w:eastAsia="Times New Roman" w:hAnsi="Sylfaen" w:cs="Sylfaen"/>
          <w:b/>
          <w:noProof/>
          <w:sz w:val="24"/>
          <w:szCs w:val="24"/>
          <w:lang w:val="ka-GE"/>
        </w:rPr>
        <w:t>50-ე მუხლის მე-3 პუნქტი</w:t>
      </w:r>
      <w:r w:rsidR="00495B8F" w:rsidRPr="00085CB7">
        <w:rPr>
          <w:rFonts w:ascii="Sylfaen" w:eastAsia="Times New Roman" w:hAnsi="Sylfaen" w:cs="Sylfaen"/>
          <w:b/>
          <w:noProof/>
          <w:sz w:val="24"/>
          <w:szCs w:val="24"/>
          <w:lang w:val="ka-GE"/>
        </w:rPr>
        <w:t xml:space="preserve"> ჩამოყალიბდეს შემდეგი რედაქციით:</w:t>
      </w:r>
    </w:p>
    <w:p w:rsidR="00495B8F" w:rsidRPr="00CD4579" w:rsidRDefault="004521B8"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noProof/>
          <w:sz w:val="24"/>
          <w:szCs w:val="24"/>
          <w:lang w:val="ka-GE"/>
        </w:rPr>
      </w:pPr>
      <w:r>
        <w:rPr>
          <w:rFonts w:ascii="Sylfaen" w:eastAsia="Times New Roman" w:hAnsi="Sylfaen" w:cs="Sylfaen"/>
          <w:noProof/>
          <w:sz w:val="24"/>
          <w:szCs w:val="24"/>
          <w:lang w:val="ka-GE"/>
        </w:rPr>
        <w:t>„</w:t>
      </w:r>
      <w:r w:rsidR="00495B8F" w:rsidRPr="00CD4579">
        <w:rPr>
          <w:rFonts w:ascii="Sylfaen" w:eastAsia="Times New Roman" w:hAnsi="Sylfaen" w:cs="Sylfaen"/>
          <w:noProof/>
          <w:sz w:val="24"/>
          <w:szCs w:val="24"/>
          <w:lang w:val="ka-GE"/>
        </w:rPr>
        <w:t xml:space="preserve">3. სადისციპლინო საკითხზე გადაწყვეტილება მიღებულად ითვლება, თუ მას ფარული კენჭისყრით მხარს დაუჭერს საბჭოს </w:t>
      </w:r>
      <w:r w:rsidR="00940D5F">
        <w:rPr>
          <w:rFonts w:ascii="Sylfaen" w:eastAsia="Times New Roman" w:hAnsi="Sylfaen" w:cs="Sylfaen"/>
          <w:noProof/>
          <w:sz w:val="24"/>
          <w:szCs w:val="24"/>
          <w:lang w:val="ka-GE"/>
        </w:rPr>
        <w:t>სრული შემადგენლობის</w:t>
      </w:r>
      <w:r w:rsidR="00495B8F" w:rsidRPr="00CD4579">
        <w:rPr>
          <w:rFonts w:ascii="Sylfaen" w:eastAsia="Times New Roman" w:hAnsi="Sylfaen" w:cs="Sylfaen"/>
          <w:noProof/>
          <w:sz w:val="24"/>
          <w:szCs w:val="24"/>
          <w:lang w:val="ka-GE"/>
        </w:rPr>
        <w:t xml:space="preserve"> უმრავლესობა.“.</w:t>
      </w:r>
    </w:p>
    <w:p w:rsidR="00495B8F" w:rsidRPr="00CD4579" w:rsidRDefault="00495B8F"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noProof/>
          <w:sz w:val="24"/>
          <w:szCs w:val="24"/>
          <w:lang w:val="ka-GE"/>
        </w:rPr>
      </w:pPr>
    </w:p>
    <w:p w:rsidR="003E5B35" w:rsidRPr="00085CB7" w:rsidRDefault="008B2F42"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
          <w:noProof/>
          <w:sz w:val="24"/>
          <w:szCs w:val="24"/>
          <w:lang w:val="ka-GE"/>
        </w:rPr>
      </w:pPr>
      <w:r w:rsidRPr="00085CB7">
        <w:rPr>
          <w:rFonts w:ascii="Sylfaen" w:eastAsia="Times New Roman" w:hAnsi="Sylfaen" w:cs="Sylfaen"/>
          <w:b/>
          <w:noProof/>
          <w:sz w:val="24"/>
          <w:szCs w:val="24"/>
          <w:lang w:val="ka-GE"/>
        </w:rPr>
        <w:t>7</w:t>
      </w:r>
      <w:r w:rsidR="003E5B35" w:rsidRPr="00085CB7">
        <w:rPr>
          <w:rFonts w:ascii="Sylfaen" w:eastAsia="Times New Roman" w:hAnsi="Sylfaen" w:cs="Sylfaen"/>
          <w:b/>
          <w:noProof/>
          <w:sz w:val="24"/>
          <w:szCs w:val="24"/>
          <w:lang w:val="ka-GE"/>
        </w:rPr>
        <w:t>. 51</w:t>
      </w:r>
      <w:r w:rsidR="003E5B35" w:rsidRPr="00085CB7">
        <w:rPr>
          <w:rFonts w:ascii="Sylfaen" w:eastAsia="Times New Roman" w:hAnsi="Sylfaen" w:cs="Sylfaen"/>
          <w:b/>
          <w:noProof/>
          <w:sz w:val="24"/>
          <w:szCs w:val="24"/>
          <w:vertAlign w:val="superscript"/>
          <w:lang w:val="ka-GE"/>
        </w:rPr>
        <w:t>1</w:t>
      </w:r>
      <w:r w:rsidR="003E5B35" w:rsidRPr="00085CB7">
        <w:rPr>
          <w:rFonts w:ascii="Sylfaen" w:eastAsia="Times New Roman" w:hAnsi="Sylfaen" w:cs="Sylfaen"/>
          <w:b/>
          <w:noProof/>
          <w:sz w:val="24"/>
          <w:szCs w:val="24"/>
          <w:lang w:val="ka-GE"/>
        </w:rPr>
        <w:t xml:space="preserve"> მუხლის </w:t>
      </w:r>
      <w:r w:rsidR="00991000" w:rsidRPr="00085CB7">
        <w:rPr>
          <w:rFonts w:ascii="Sylfaen" w:eastAsia="Times New Roman" w:hAnsi="Sylfaen" w:cs="Sylfaen"/>
          <w:b/>
          <w:noProof/>
          <w:sz w:val="24"/>
          <w:szCs w:val="24"/>
          <w:lang w:val="ka-GE"/>
        </w:rPr>
        <w:t>პირველ</w:t>
      </w:r>
      <w:r w:rsidR="003E5B35" w:rsidRPr="00085CB7">
        <w:rPr>
          <w:rFonts w:ascii="Sylfaen" w:eastAsia="Times New Roman" w:hAnsi="Sylfaen" w:cs="Sylfaen"/>
          <w:b/>
          <w:noProof/>
          <w:sz w:val="24"/>
          <w:szCs w:val="24"/>
          <w:lang w:val="ka-GE"/>
        </w:rPr>
        <w:t>ი პუნქტი ჩამოყალიბდეს შემდეგი რედაქციით:</w:t>
      </w:r>
    </w:p>
    <w:p w:rsidR="003E5B35" w:rsidRPr="00CD4579" w:rsidRDefault="00085CB7"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noProof/>
          <w:sz w:val="24"/>
          <w:szCs w:val="24"/>
          <w:lang w:val="ka-GE"/>
        </w:rPr>
      </w:pPr>
      <w:r>
        <w:rPr>
          <w:rFonts w:ascii="Sylfaen" w:eastAsia="Times New Roman" w:hAnsi="Sylfaen" w:cs="Sylfaen"/>
          <w:noProof/>
          <w:sz w:val="24"/>
          <w:szCs w:val="24"/>
          <w:lang w:val="ka-GE"/>
        </w:rPr>
        <w:t>„</w:t>
      </w:r>
      <w:r w:rsidR="003E5B35" w:rsidRPr="00CD4579">
        <w:rPr>
          <w:rFonts w:ascii="Sylfaen" w:eastAsia="Times New Roman" w:hAnsi="Sylfaen" w:cs="Sylfaen"/>
          <w:noProof/>
          <w:sz w:val="24"/>
          <w:szCs w:val="24"/>
          <w:lang w:val="ka-GE"/>
        </w:rPr>
        <w:t>1. მოსამართლის სავარაუდო დისციპლინური გადაცდომის ობიექტური, მიუკერძოებელი და სრულყოფილი გამოკვლევისა და წინასწარი შემოწმების ჩატარების მიზნით საქართველოს იუსტიციის უმაღლეს საბჭოში იქმნება დამოუკიდებელი ინსპექტორის სამსახური, რომელსაც ხელმძღვანელობს დამოუკიდებელი ინსპექტორი. სამსახურის სტრუქტურას, საშტატო ნუსხას და მოსამსახურეთა თანამდებობრივ სარგოებს, სამსახურისათვის განსაზღვრული საბიუჯეტო ასიგნებების ფარგლებში, ამტკიცებს დამოუკიდებელი ინსპექტორი.“.</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noProof/>
          <w:sz w:val="24"/>
          <w:szCs w:val="24"/>
          <w:lang w:val="ka-GE"/>
        </w:rPr>
      </w:pPr>
    </w:p>
    <w:p w:rsidR="003E5B35" w:rsidRPr="008363D1" w:rsidRDefault="008B2F42"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
          <w:noProof/>
          <w:sz w:val="24"/>
          <w:szCs w:val="24"/>
          <w:lang w:val="ka-GE"/>
        </w:rPr>
      </w:pPr>
      <w:r w:rsidRPr="008363D1">
        <w:rPr>
          <w:rFonts w:ascii="Sylfaen" w:eastAsia="Times New Roman" w:hAnsi="Sylfaen" w:cs="Sylfaen"/>
          <w:b/>
          <w:noProof/>
          <w:sz w:val="24"/>
          <w:szCs w:val="24"/>
          <w:lang w:val="ka-GE"/>
        </w:rPr>
        <w:t>8</w:t>
      </w:r>
      <w:r w:rsidR="003E5B35" w:rsidRPr="008363D1">
        <w:rPr>
          <w:rFonts w:ascii="Sylfaen" w:eastAsia="Times New Roman" w:hAnsi="Sylfaen" w:cs="Sylfaen"/>
          <w:b/>
          <w:noProof/>
          <w:sz w:val="24"/>
          <w:szCs w:val="24"/>
          <w:lang w:val="ka-GE"/>
        </w:rPr>
        <w:t>. 75</w:t>
      </w:r>
      <w:r w:rsidR="003E5B35" w:rsidRPr="008363D1">
        <w:rPr>
          <w:rFonts w:ascii="Sylfaen" w:eastAsia="Times New Roman" w:hAnsi="Sylfaen" w:cs="Sylfaen"/>
          <w:b/>
          <w:noProof/>
          <w:sz w:val="24"/>
          <w:szCs w:val="24"/>
          <w:vertAlign w:val="superscript"/>
          <w:lang w:val="ka-GE"/>
        </w:rPr>
        <w:t>1</w:t>
      </w:r>
      <w:r w:rsidR="003E5B35" w:rsidRPr="008363D1">
        <w:rPr>
          <w:rFonts w:ascii="Sylfaen" w:eastAsia="Times New Roman" w:hAnsi="Sylfaen" w:cs="Sylfaen"/>
          <w:b/>
          <w:noProof/>
          <w:sz w:val="24"/>
          <w:szCs w:val="24"/>
          <w:lang w:val="ka-GE"/>
        </w:rPr>
        <w:t xml:space="preserve"> მუხლის მე-8 პუნქტის:</w:t>
      </w:r>
    </w:p>
    <w:p w:rsidR="003E5B35" w:rsidRPr="008363D1" w:rsidRDefault="008363D1"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
          <w:noProof/>
          <w:sz w:val="24"/>
          <w:szCs w:val="24"/>
          <w:lang w:val="ka-GE"/>
        </w:rPr>
      </w:pPr>
      <w:r w:rsidRPr="008363D1">
        <w:rPr>
          <w:rFonts w:ascii="Sylfaen" w:eastAsia="Times New Roman" w:hAnsi="Sylfaen" w:cs="Sylfaen"/>
          <w:b/>
          <w:noProof/>
          <w:sz w:val="24"/>
          <w:szCs w:val="24"/>
          <w:lang w:val="ka-GE"/>
        </w:rPr>
        <w:t>ა) „</w:t>
      </w:r>
      <w:r w:rsidR="003E5B35" w:rsidRPr="008363D1">
        <w:rPr>
          <w:rFonts w:ascii="Sylfaen" w:eastAsia="Times New Roman" w:hAnsi="Sylfaen" w:cs="Sylfaen"/>
          <w:b/>
          <w:noProof/>
          <w:sz w:val="24"/>
          <w:szCs w:val="24"/>
          <w:lang w:val="ka-GE"/>
        </w:rPr>
        <w:t xml:space="preserve">ბ” ქვეპუნქტს დაემატოს </w:t>
      </w:r>
      <w:r w:rsidRPr="008363D1">
        <w:rPr>
          <w:rFonts w:ascii="Sylfaen" w:eastAsia="Times New Roman" w:hAnsi="Sylfaen" w:cs="Sylfaen"/>
          <w:b/>
          <w:noProof/>
          <w:sz w:val="24"/>
          <w:szCs w:val="24"/>
          <w:lang w:val="ka-GE"/>
        </w:rPr>
        <w:t>შემდეგი შინაარსის „</w:t>
      </w:r>
      <w:r w:rsidR="003E5B35" w:rsidRPr="008363D1">
        <w:rPr>
          <w:rFonts w:ascii="Sylfaen" w:eastAsia="Times New Roman" w:hAnsi="Sylfaen" w:cs="Sylfaen"/>
          <w:b/>
          <w:noProof/>
          <w:sz w:val="24"/>
          <w:szCs w:val="24"/>
          <w:lang w:val="ka-GE"/>
        </w:rPr>
        <w:t>ბ.ზ“ ქვეპუნქტი:</w:t>
      </w:r>
    </w:p>
    <w:p w:rsidR="003E5B35" w:rsidRDefault="003E5B35" w:rsidP="008363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noProof/>
          <w:sz w:val="24"/>
          <w:szCs w:val="24"/>
          <w:lang w:val="ka-GE"/>
        </w:rPr>
      </w:pPr>
      <w:r w:rsidRPr="00CD4579">
        <w:rPr>
          <w:rFonts w:ascii="Sylfaen" w:hAnsi="Sylfaen"/>
          <w:noProof/>
          <w:sz w:val="24"/>
          <w:szCs w:val="24"/>
          <w:lang w:val="ka-GE"/>
        </w:rPr>
        <w:t xml:space="preserve">„ბ.ზ) მოსამართლის მიერ  აზრის გამოთქმა </w:t>
      </w:r>
      <w:r w:rsidRPr="00CD4579">
        <w:rPr>
          <w:rFonts w:ascii="Sylfaen" w:hAnsi="Sylfaen" w:cs="Sylfaen"/>
          <w:noProof/>
          <w:sz w:val="24"/>
          <w:szCs w:val="24"/>
          <w:lang w:val="ka-GE"/>
        </w:rPr>
        <w:t>გაწონასწორებულობის</w:t>
      </w:r>
      <w:r w:rsidRPr="00CD4579">
        <w:rPr>
          <w:rFonts w:ascii="Sylfaen" w:hAnsi="Sylfaen"/>
          <w:noProof/>
          <w:sz w:val="24"/>
          <w:szCs w:val="24"/>
          <w:lang w:val="ka-GE"/>
        </w:rPr>
        <w:t xml:space="preserve">  </w:t>
      </w:r>
      <w:r w:rsidRPr="00CD4579">
        <w:rPr>
          <w:rFonts w:ascii="Sylfaen" w:hAnsi="Sylfaen" w:cs="Sylfaen"/>
          <w:noProof/>
          <w:sz w:val="24"/>
          <w:szCs w:val="24"/>
          <w:lang w:val="ka-GE"/>
        </w:rPr>
        <w:t xml:space="preserve">და </w:t>
      </w:r>
      <w:r w:rsidRPr="00CD4579">
        <w:rPr>
          <w:rFonts w:ascii="Sylfaen" w:hAnsi="Sylfaen"/>
          <w:noProof/>
          <w:sz w:val="24"/>
          <w:szCs w:val="24"/>
          <w:lang w:val="ka-GE"/>
        </w:rPr>
        <w:t xml:space="preserve"> </w:t>
      </w:r>
      <w:r w:rsidRPr="00CD4579">
        <w:rPr>
          <w:rFonts w:ascii="Sylfaen" w:hAnsi="Sylfaen" w:cs="Sylfaen"/>
          <w:noProof/>
          <w:sz w:val="24"/>
          <w:szCs w:val="24"/>
          <w:lang w:val="ka-GE"/>
        </w:rPr>
        <w:t>ზომიერების</w:t>
      </w:r>
      <w:r w:rsidRPr="00CD4579">
        <w:rPr>
          <w:rFonts w:ascii="Sylfaen" w:hAnsi="Sylfaen"/>
          <w:noProof/>
          <w:sz w:val="24"/>
          <w:szCs w:val="24"/>
          <w:lang w:val="ka-GE"/>
        </w:rPr>
        <w:t xml:space="preserve"> </w:t>
      </w:r>
      <w:r w:rsidRPr="00CD4579">
        <w:rPr>
          <w:rFonts w:ascii="Sylfaen" w:hAnsi="Sylfaen" w:cs="Sylfaen"/>
          <w:noProof/>
          <w:sz w:val="24"/>
          <w:szCs w:val="24"/>
          <w:lang w:val="ka-GE"/>
        </w:rPr>
        <w:t>კრიტერიუმის</w:t>
      </w:r>
      <w:r w:rsidR="006A4A24" w:rsidRPr="00CD4579">
        <w:rPr>
          <w:rFonts w:ascii="Sylfaen" w:hAnsi="Sylfaen" w:cs="Sylfaen"/>
          <w:noProof/>
          <w:sz w:val="24"/>
          <w:szCs w:val="24"/>
          <w:lang w:val="ka-GE"/>
        </w:rPr>
        <w:t>, ან</w:t>
      </w:r>
      <w:r w:rsidR="00E3075B" w:rsidRPr="00CD4579">
        <w:rPr>
          <w:rFonts w:ascii="Sylfaen" w:hAnsi="Sylfaen" w:cs="Sylfaen"/>
          <w:noProof/>
          <w:sz w:val="24"/>
          <w:szCs w:val="24"/>
          <w:lang w:val="ka-GE"/>
        </w:rPr>
        <w:t xml:space="preserve"> -</w:t>
      </w:r>
      <w:r w:rsidR="006A4A24" w:rsidRPr="00CD4579">
        <w:rPr>
          <w:rFonts w:ascii="Sylfaen" w:hAnsi="Sylfaen" w:cs="Sylfaen"/>
          <w:noProof/>
          <w:sz w:val="24"/>
          <w:szCs w:val="24"/>
          <w:lang w:val="ka-GE"/>
        </w:rPr>
        <w:t xml:space="preserve"> პოლიტიკური ნეიტრალიტეტის პრინციპის</w:t>
      </w:r>
      <w:r w:rsidRPr="00CD4579">
        <w:rPr>
          <w:rFonts w:ascii="Sylfaen" w:hAnsi="Sylfaen"/>
          <w:noProof/>
          <w:sz w:val="24"/>
          <w:szCs w:val="24"/>
          <w:lang w:val="ka-GE"/>
        </w:rPr>
        <w:t xml:space="preserve"> </w:t>
      </w:r>
      <w:r w:rsidRPr="00CD4579">
        <w:rPr>
          <w:rFonts w:ascii="Sylfaen" w:hAnsi="Sylfaen" w:cs="Sylfaen"/>
          <w:noProof/>
          <w:sz w:val="24"/>
          <w:szCs w:val="24"/>
          <w:lang w:val="ka-GE"/>
        </w:rPr>
        <w:t>დარღვევით</w:t>
      </w:r>
      <w:r w:rsidR="008363D1">
        <w:rPr>
          <w:rFonts w:ascii="Sylfaen" w:hAnsi="Sylfaen" w:cs="Sylfaen"/>
          <w:noProof/>
          <w:sz w:val="24"/>
          <w:szCs w:val="24"/>
          <w:lang w:val="ka-GE"/>
        </w:rPr>
        <w:t>;“;</w:t>
      </w:r>
    </w:p>
    <w:p w:rsidR="008363D1" w:rsidRPr="008363D1" w:rsidRDefault="008363D1" w:rsidP="008363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3E5B35" w:rsidRPr="008363D1" w:rsidRDefault="008363D1"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
          <w:noProof/>
          <w:sz w:val="24"/>
          <w:szCs w:val="24"/>
          <w:lang w:val="ka-GE"/>
        </w:rPr>
      </w:pPr>
      <w:r w:rsidRPr="008363D1">
        <w:rPr>
          <w:rFonts w:ascii="Sylfaen" w:eastAsia="Times New Roman" w:hAnsi="Sylfaen" w:cs="Sylfaen"/>
          <w:b/>
          <w:noProof/>
          <w:sz w:val="24"/>
          <w:szCs w:val="24"/>
          <w:lang w:val="ka-GE"/>
        </w:rPr>
        <w:t>ბ) „</w:t>
      </w:r>
      <w:r w:rsidR="003E5B35" w:rsidRPr="008363D1">
        <w:rPr>
          <w:rFonts w:ascii="Sylfaen" w:eastAsia="Times New Roman" w:hAnsi="Sylfaen" w:cs="Sylfaen"/>
          <w:b/>
          <w:noProof/>
          <w:sz w:val="24"/>
          <w:szCs w:val="24"/>
          <w:lang w:val="ka-GE"/>
        </w:rPr>
        <w:t>ვ.ა“ ქვეპუნქტი ჩამოყალიბდეს შემდეგი შინაარსით:</w:t>
      </w:r>
    </w:p>
    <w:p w:rsidR="003E5B35" w:rsidRPr="00CD4579" w:rsidRDefault="008363D1"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noProof/>
          <w:sz w:val="24"/>
          <w:szCs w:val="24"/>
          <w:lang w:val="ka-GE"/>
        </w:rPr>
      </w:pPr>
      <w:r>
        <w:rPr>
          <w:rFonts w:ascii="Sylfaen" w:eastAsia="Times New Roman" w:hAnsi="Sylfaen" w:cs="Sylfaen"/>
          <w:noProof/>
          <w:sz w:val="24"/>
          <w:szCs w:val="24"/>
          <w:lang w:val="ka-GE"/>
        </w:rPr>
        <w:t>„</w:t>
      </w:r>
      <w:r w:rsidR="003E5B35" w:rsidRPr="00CD4579">
        <w:rPr>
          <w:rFonts w:ascii="Sylfaen" w:eastAsia="Times New Roman" w:hAnsi="Sylfaen" w:cs="Sylfaen"/>
          <w:noProof/>
          <w:sz w:val="24"/>
          <w:szCs w:val="24"/>
          <w:lang w:val="ka-GE"/>
        </w:rPr>
        <w:t xml:space="preserve">ვ.ა) მოსამართლის მიერ საქართველოს საპროცესო კანონმდებლობით დადგენილი ვადის არასაპატიო მიზეზით არსებითად დარღვევა. ამ ვადის დარღვევის მიზეზი არასაპატიოდ არ ჩაითვლება, თუ მოსამართლემ აღნიშნული ვადის დაცვა ვერ შეძლო უშუალოდ მართლმსაჯულების განხორციელებასთან </w:t>
      </w:r>
      <w:r w:rsidR="003E5B35" w:rsidRPr="00CD4579">
        <w:rPr>
          <w:rFonts w:ascii="Sylfaen" w:eastAsia="Times New Roman" w:hAnsi="Sylfaen" w:cs="Sylfaen"/>
          <w:noProof/>
          <w:sz w:val="24"/>
          <w:szCs w:val="24"/>
          <w:lang w:val="ka-GE"/>
        </w:rPr>
        <w:lastRenderedPageBreak/>
        <w:t xml:space="preserve">დაკავშირებულ ობიექტურ გარემოებათა (საქმეთა </w:t>
      </w:r>
      <w:r w:rsidR="003F038D">
        <w:rPr>
          <w:rFonts w:ascii="Sylfaen" w:eastAsia="Times New Roman" w:hAnsi="Sylfaen" w:cs="Sylfaen"/>
          <w:noProof/>
          <w:sz w:val="24"/>
          <w:szCs w:val="24"/>
          <w:lang w:val="ka-GE"/>
        </w:rPr>
        <w:t>სიმრავლე, საქმის სირთულე და სხვა</w:t>
      </w:r>
      <w:r w:rsidR="003E5B35" w:rsidRPr="00CD4579">
        <w:rPr>
          <w:rFonts w:ascii="Sylfaen" w:eastAsia="Times New Roman" w:hAnsi="Sylfaen" w:cs="Sylfaen"/>
          <w:noProof/>
          <w:sz w:val="24"/>
          <w:szCs w:val="24"/>
          <w:lang w:val="ka-GE"/>
        </w:rPr>
        <w:t>) გამო;“.</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noProof/>
          <w:sz w:val="24"/>
          <w:szCs w:val="24"/>
          <w:lang w:val="ka-GE"/>
        </w:rPr>
      </w:pPr>
    </w:p>
    <w:p w:rsidR="003E5B35" w:rsidRPr="00C34B4E" w:rsidRDefault="008B2F42"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
          <w:noProof/>
          <w:sz w:val="24"/>
          <w:szCs w:val="24"/>
          <w:lang w:val="ka-GE"/>
        </w:rPr>
      </w:pPr>
      <w:r w:rsidRPr="00C34B4E">
        <w:rPr>
          <w:rFonts w:ascii="Sylfaen" w:eastAsia="Times New Roman" w:hAnsi="Sylfaen" w:cs="Sylfaen"/>
          <w:b/>
          <w:noProof/>
          <w:sz w:val="24"/>
          <w:szCs w:val="24"/>
          <w:lang w:val="ka-GE"/>
        </w:rPr>
        <w:t>9</w:t>
      </w:r>
      <w:r w:rsidR="003E5B35" w:rsidRPr="00C34B4E">
        <w:rPr>
          <w:rFonts w:ascii="Sylfaen" w:eastAsia="Times New Roman" w:hAnsi="Sylfaen" w:cs="Sylfaen"/>
          <w:b/>
          <w:noProof/>
          <w:sz w:val="24"/>
          <w:szCs w:val="24"/>
          <w:lang w:val="ka-GE"/>
        </w:rPr>
        <w:t>. 75</w:t>
      </w:r>
      <w:r w:rsidR="003E5B35" w:rsidRPr="00C34B4E">
        <w:rPr>
          <w:rFonts w:ascii="Sylfaen" w:eastAsia="Times New Roman" w:hAnsi="Sylfaen" w:cs="Sylfaen"/>
          <w:b/>
          <w:noProof/>
          <w:sz w:val="24"/>
          <w:szCs w:val="24"/>
          <w:vertAlign w:val="superscript"/>
          <w:lang w:val="ka-GE"/>
        </w:rPr>
        <w:t>3</w:t>
      </w:r>
      <w:r w:rsidR="003E5B35" w:rsidRPr="00C34B4E">
        <w:rPr>
          <w:rFonts w:ascii="Sylfaen" w:eastAsia="Times New Roman" w:hAnsi="Sylfaen" w:cs="Sylfaen"/>
          <w:b/>
          <w:noProof/>
          <w:sz w:val="24"/>
          <w:szCs w:val="24"/>
          <w:lang w:val="ka-GE"/>
        </w:rPr>
        <w:t xml:space="preserve"> მუხლის </w:t>
      </w:r>
      <w:r w:rsidR="00991000" w:rsidRPr="00C34B4E">
        <w:rPr>
          <w:rFonts w:ascii="Sylfaen" w:eastAsia="Times New Roman" w:hAnsi="Sylfaen" w:cs="Sylfaen"/>
          <w:b/>
          <w:noProof/>
          <w:sz w:val="24"/>
          <w:szCs w:val="24"/>
          <w:lang w:val="ka-GE"/>
        </w:rPr>
        <w:t>პირველ</w:t>
      </w:r>
      <w:r w:rsidR="002B7C8B" w:rsidRPr="00C34B4E">
        <w:rPr>
          <w:rFonts w:ascii="Sylfaen" w:eastAsia="Times New Roman" w:hAnsi="Sylfaen" w:cs="Sylfaen"/>
          <w:b/>
          <w:noProof/>
          <w:sz w:val="24"/>
          <w:szCs w:val="24"/>
          <w:lang w:val="ka-GE"/>
        </w:rPr>
        <w:t xml:space="preserve"> პუნქტს დაემატოს შემდეგი შინაარსის „</w:t>
      </w:r>
      <w:r w:rsidR="003E5B35" w:rsidRPr="00C34B4E">
        <w:rPr>
          <w:rFonts w:ascii="Sylfaen" w:eastAsia="Times New Roman" w:hAnsi="Sylfaen" w:cs="Sylfaen"/>
          <w:b/>
          <w:noProof/>
          <w:sz w:val="24"/>
          <w:szCs w:val="24"/>
          <w:lang w:val="ka-GE"/>
        </w:rPr>
        <w:t>ე</w:t>
      </w:r>
      <w:r w:rsidR="003E5B35" w:rsidRPr="00C34B4E">
        <w:rPr>
          <w:rFonts w:ascii="Sylfaen" w:eastAsia="Times New Roman" w:hAnsi="Sylfaen" w:cs="Sylfaen"/>
          <w:b/>
          <w:noProof/>
          <w:sz w:val="24"/>
          <w:szCs w:val="24"/>
          <w:vertAlign w:val="superscript"/>
          <w:lang w:val="ka-GE"/>
        </w:rPr>
        <w:t>1</w:t>
      </w:r>
      <w:r w:rsidR="003E5B35" w:rsidRPr="00C34B4E">
        <w:rPr>
          <w:rFonts w:ascii="Sylfaen" w:eastAsia="Times New Roman" w:hAnsi="Sylfaen" w:cs="Sylfaen"/>
          <w:b/>
          <w:noProof/>
          <w:sz w:val="24"/>
          <w:szCs w:val="24"/>
          <w:lang w:val="ka-GE"/>
        </w:rPr>
        <w:t xml:space="preserve">“ </w:t>
      </w:r>
      <w:r w:rsidR="002B7C8B" w:rsidRPr="00C34B4E">
        <w:rPr>
          <w:rFonts w:ascii="Sylfaen" w:eastAsia="Times New Roman" w:hAnsi="Sylfaen" w:cs="Sylfaen"/>
          <w:b/>
          <w:noProof/>
          <w:color w:val="000000" w:themeColor="text1"/>
          <w:sz w:val="24"/>
          <w:szCs w:val="24"/>
          <w:lang w:val="ka-GE"/>
        </w:rPr>
        <w:t>და „ე</w:t>
      </w:r>
      <w:r w:rsidR="002B7C8B" w:rsidRPr="00C34B4E">
        <w:rPr>
          <w:rFonts w:ascii="Sylfaen" w:eastAsia="Times New Roman" w:hAnsi="Sylfaen" w:cs="Sylfaen"/>
          <w:b/>
          <w:noProof/>
          <w:color w:val="000000" w:themeColor="text1"/>
          <w:sz w:val="24"/>
          <w:szCs w:val="24"/>
          <w:vertAlign w:val="superscript"/>
          <w:lang w:val="ka-GE"/>
        </w:rPr>
        <w:t>2</w:t>
      </w:r>
      <w:r w:rsidR="002B7C8B" w:rsidRPr="00C34B4E">
        <w:rPr>
          <w:rFonts w:ascii="Sylfaen" w:eastAsia="Times New Roman" w:hAnsi="Sylfaen" w:cs="Sylfaen"/>
          <w:b/>
          <w:noProof/>
          <w:color w:val="000000" w:themeColor="text1"/>
          <w:sz w:val="24"/>
          <w:szCs w:val="24"/>
          <w:lang w:val="ka-GE"/>
        </w:rPr>
        <w:t>“</w:t>
      </w:r>
      <w:r w:rsidR="003E5B35" w:rsidRPr="00C34B4E">
        <w:rPr>
          <w:rFonts w:ascii="Sylfaen" w:eastAsia="Times New Roman" w:hAnsi="Sylfaen" w:cs="Sylfaen"/>
          <w:b/>
          <w:noProof/>
          <w:sz w:val="24"/>
          <w:szCs w:val="24"/>
          <w:lang w:val="ka-GE"/>
        </w:rPr>
        <w:t xml:space="preserve"> </w:t>
      </w:r>
      <w:r w:rsidR="002B7C8B" w:rsidRPr="00C34B4E">
        <w:rPr>
          <w:rFonts w:ascii="Sylfaen" w:eastAsia="Times New Roman" w:hAnsi="Sylfaen" w:cs="Sylfaen"/>
          <w:b/>
          <w:noProof/>
          <w:sz w:val="24"/>
          <w:szCs w:val="24"/>
          <w:lang w:val="ka-GE"/>
        </w:rPr>
        <w:t>ქვეპუნქტები</w:t>
      </w:r>
      <w:r w:rsidR="003E5B35" w:rsidRPr="00C34B4E">
        <w:rPr>
          <w:rFonts w:ascii="Sylfaen" w:eastAsia="Times New Roman" w:hAnsi="Sylfaen" w:cs="Sylfaen"/>
          <w:b/>
          <w:noProof/>
          <w:sz w:val="24"/>
          <w:szCs w:val="24"/>
          <w:lang w:val="ka-GE"/>
        </w:rPr>
        <w:t>:</w:t>
      </w:r>
    </w:p>
    <w:p w:rsidR="006B3371" w:rsidRPr="002B7C8B" w:rsidRDefault="002B7C8B"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2B7C8B">
        <w:rPr>
          <w:rFonts w:ascii="Sylfaen" w:hAnsi="Sylfaen"/>
          <w:noProof/>
          <w:sz w:val="24"/>
          <w:szCs w:val="24"/>
          <w:lang w:val="ka-GE"/>
        </w:rPr>
        <w:t>„</w:t>
      </w:r>
      <w:r w:rsidR="003E5B35" w:rsidRPr="002B7C8B">
        <w:rPr>
          <w:rFonts w:ascii="Sylfaen" w:hAnsi="Sylfaen"/>
          <w:noProof/>
          <w:sz w:val="24"/>
          <w:szCs w:val="24"/>
          <w:lang w:val="ka-GE"/>
        </w:rPr>
        <w:t>ე</w:t>
      </w:r>
      <w:r w:rsidR="003E5B35" w:rsidRPr="002B7C8B">
        <w:rPr>
          <w:rFonts w:ascii="Sylfaen" w:hAnsi="Sylfaen"/>
          <w:noProof/>
          <w:sz w:val="24"/>
          <w:szCs w:val="24"/>
          <w:vertAlign w:val="superscript"/>
          <w:lang w:val="ka-GE"/>
        </w:rPr>
        <w:t>1</w:t>
      </w:r>
      <w:r w:rsidR="003E5B35" w:rsidRPr="002B7C8B">
        <w:rPr>
          <w:rFonts w:ascii="Sylfaen" w:hAnsi="Sylfaen"/>
          <w:noProof/>
          <w:sz w:val="24"/>
          <w:szCs w:val="24"/>
          <w:lang w:val="ka-GE"/>
        </w:rPr>
        <w:t xml:space="preserve">) </w:t>
      </w:r>
      <w:r w:rsidR="008B2F42" w:rsidRPr="002B7C8B">
        <w:rPr>
          <w:rFonts w:ascii="Sylfaen" w:hAnsi="Sylfaen"/>
          <w:noProof/>
          <w:sz w:val="24"/>
          <w:szCs w:val="24"/>
          <w:lang w:val="ka-GE"/>
        </w:rPr>
        <w:t xml:space="preserve">იმავე ინსტანციის </w:t>
      </w:r>
      <w:r w:rsidR="003E5B35" w:rsidRPr="002B7C8B">
        <w:rPr>
          <w:rFonts w:ascii="Sylfaen" w:hAnsi="Sylfaen"/>
          <w:noProof/>
          <w:sz w:val="24"/>
          <w:szCs w:val="24"/>
          <w:lang w:val="ka-GE"/>
        </w:rPr>
        <w:t>სხვა სასამართლოში გადაყვანა</w:t>
      </w:r>
      <w:r w:rsidR="006B3371" w:rsidRPr="002B7C8B">
        <w:rPr>
          <w:rFonts w:ascii="Sylfaen" w:hAnsi="Sylfaen"/>
          <w:noProof/>
          <w:sz w:val="24"/>
          <w:szCs w:val="24"/>
          <w:lang w:val="ka-GE"/>
        </w:rPr>
        <w:t xml:space="preserve"> არაუმეტეს 5 წლის განმავლობაში</w:t>
      </w:r>
      <w:r w:rsidR="002A1C97" w:rsidRPr="002B7C8B">
        <w:rPr>
          <w:rFonts w:ascii="Sylfaen" w:hAnsi="Sylfaen"/>
          <w:noProof/>
          <w:sz w:val="24"/>
          <w:szCs w:val="24"/>
          <w:lang w:val="ka-GE"/>
        </w:rPr>
        <w:t>;</w:t>
      </w:r>
    </w:p>
    <w:p w:rsidR="003E5B35" w:rsidRPr="002B7C8B"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2B7C8B">
        <w:rPr>
          <w:rFonts w:ascii="Sylfaen" w:hAnsi="Sylfaen"/>
          <w:noProof/>
          <w:sz w:val="24"/>
          <w:szCs w:val="24"/>
          <w:lang w:val="ka-GE"/>
        </w:rPr>
        <w:t>ე</w:t>
      </w:r>
      <w:r w:rsidRPr="002B7C8B">
        <w:rPr>
          <w:rFonts w:ascii="Sylfaen" w:hAnsi="Sylfaen"/>
          <w:noProof/>
          <w:sz w:val="24"/>
          <w:szCs w:val="24"/>
          <w:vertAlign w:val="superscript"/>
          <w:lang w:val="ka-GE"/>
        </w:rPr>
        <w:t>2</w:t>
      </w:r>
      <w:r w:rsidRPr="002B7C8B">
        <w:rPr>
          <w:rFonts w:ascii="Sylfaen" w:hAnsi="Sylfaen"/>
          <w:noProof/>
          <w:sz w:val="24"/>
          <w:szCs w:val="24"/>
          <w:lang w:val="ka-GE"/>
        </w:rPr>
        <w:t>) სააპელაციო სასამართლოს მოსამართლის დაქვეითება რაიონულ (საქალაქო) სასამართლოში</w:t>
      </w:r>
      <w:r w:rsidR="006B3371" w:rsidRPr="002B7C8B">
        <w:rPr>
          <w:rFonts w:ascii="Sylfaen" w:hAnsi="Sylfaen"/>
          <w:noProof/>
          <w:sz w:val="24"/>
          <w:szCs w:val="24"/>
          <w:lang w:val="ka-GE"/>
        </w:rPr>
        <w:t xml:space="preserve"> არაუმეტეს 5 წლის განმავლობაში</w:t>
      </w:r>
      <w:r w:rsidRPr="002B7C8B">
        <w:rPr>
          <w:rFonts w:ascii="Sylfaen" w:hAnsi="Sylfaen"/>
          <w:noProof/>
          <w:sz w:val="24"/>
          <w:szCs w:val="24"/>
          <w:lang w:val="ka-GE"/>
        </w:rPr>
        <w:t>;“.</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3E5B35" w:rsidRPr="00C34B4E" w:rsidRDefault="00603B1F"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
          <w:noProof/>
          <w:sz w:val="24"/>
          <w:szCs w:val="24"/>
          <w:lang w:val="ka-GE"/>
        </w:rPr>
      </w:pPr>
      <w:r w:rsidRPr="00C34B4E">
        <w:rPr>
          <w:rFonts w:ascii="Sylfaen" w:hAnsi="Sylfaen"/>
          <w:b/>
          <w:noProof/>
          <w:sz w:val="24"/>
          <w:szCs w:val="24"/>
          <w:lang w:val="ka-GE"/>
        </w:rPr>
        <w:t>10</w:t>
      </w:r>
      <w:r w:rsidR="003E5B35" w:rsidRPr="00C34B4E">
        <w:rPr>
          <w:rFonts w:ascii="Sylfaen" w:hAnsi="Sylfaen"/>
          <w:b/>
          <w:noProof/>
          <w:sz w:val="24"/>
          <w:szCs w:val="24"/>
          <w:lang w:val="ka-GE"/>
        </w:rPr>
        <w:t xml:space="preserve">. </w:t>
      </w:r>
      <w:r w:rsidR="003E5B35" w:rsidRPr="00C34B4E">
        <w:rPr>
          <w:rFonts w:ascii="Sylfaen" w:eastAsia="Times New Roman" w:hAnsi="Sylfaen" w:cs="Sylfaen"/>
          <w:b/>
          <w:noProof/>
          <w:sz w:val="24"/>
          <w:szCs w:val="24"/>
          <w:lang w:val="ka-GE"/>
        </w:rPr>
        <w:t>75</w:t>
      </w:r>
      <w:r w:rsidR="003E5B35" w:rsidRPr="00C34B4E">
        <w:rPr>
          <w:rFonts w:ascii="Sylfaen" w:eastAsia="Times New Roman" w:hAnsi="Sylfaen" w:cs="Sylfaen"/>
          <w:b/>
          <w:noProof/>
          <w:sz w:val="24"/>
          <w:szCs w:val="24"/>
          <w:vertAlign w:val="superscript"/>
          <w:lang w:val="ka-GE"/>
        </w:rPr>
        <w:t>3</w:t>
      </w:r>
      <w:r w:rsidR="00C34B4E">
        <w:rPr>
          <w:rFonts w:ascii="Sylfaen" w:eastAsia="Times New Roman" w:hAnsi="Sylfaen" w:cs="Sylfaen"/>
          <w:b/>
          <w:noProof/>
          <w:sz w:val="24"/>
          <w:szCs w:val="24"/>
          <w:lang w:val="ka-GE"/>
        </w:rPr>
        <w:t xml:space="preserve"> მუხლს</w:t>
      </w:r>
      <w:r w:rsidR="003E5B35" w:rsidRPr="00C34B4E">
        <w:rPr>
          <w:rFonts w:ascii="Sylfaen" w:eastAsia="Times New Roman" w:hAnsi="Sylfaen" w:cs="Sylfaen"/>
          <w:b/>
          <w:noProof/>
          <w:sz w:val="24"/>
          <w:szCs w:val="24"/>
          <w:lang w:val="ka-GE"/>
        </w:rPr>
        <w:t xml:space="preserve"> დაემატოს შემდეგი შინაარსის 1</w:t>
      </w:r>
      <w:r w:rsidR="003E5B35" w:rsidRPr="00C34B4E">
        <w:rPr>
          <w:rFonts w:ascii="Sylfaen" w:eastAsia="Times New Roman" w:hAnsi="Sylfaen" w:cs="Sylfaen"/>
          <w:b/>
          <w:noProof/>
          <w:sz w:val="24"/>
          <w:szCs w:val="24"/>
          <w:vertAlign w:val="superscript"/>
          <w:lang w:val="ka-GE"/>
        </w:rPr>
        <w:t>1</w:t>
      </w:r>
      <w:r w:rsidR="003E5B35" w:rsidRPr="00C34B4E">
        <w:rPr>
          <w:rFonts w:ascii="Sylfaen" w:eastAsia="Times New Roman" w:hAnsi="Sylfaen" w:cs="Sylfaen"/>
          <w:b/>
          <w:noProof/>
          <w:sz w:val="24"/>
          <w:szCs w:val="24"/>
          <w:lang w:val="ka-GE"/>
        </w:rPr>
        <w:t xml:space="preserve"> და 1</w:t>
      </w:r>
      <w:r w:rsidR="003E5B35" w:rsidRPr="00C34B4E">
        <w:rPr>
          <w:rFonts w:ascii="Sylfaen" w:eastAsia="Times New Roman" w:hAnsi="Sylfaen" w:cs="Sylfaen"/>
          <w:b/>
          <w:noProof/>
          <w:sz w:val="24"/>
          <w:szCs w:val="24"/>
          <w:vertAlign w:val="superscript"/>
          <w:lang w:val="ka-GE"/>
        </w:rPr>
        <w:t>2</w:t>
      </w:r>
      <w:r w:rsidR="003E5B35" w:rsidRPr="00C34B4E">
        <w:rPr>
          <w:rFonts w:ascii="Sylfaen" w:eastAsia="Times New Roman" w:hAnsi="Sylfaen" w:cs="Sylfaen"/>
          <w:b/>
          <w:noProof/>
          <w:sz w:val="24"/>
          <w:szCs w:val="24"/>
          <w:lang w:val="ka-GE"/>
        </w:rPr>
        <w:t xml:space="preserve"> პუნქტები:</w:t>
      </w:r>
    </w:p>
    <w:p w:rsidR="003E5B35" w:rsidRPr="00CD4579"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3E5B35" w:rsidRPr="00CD4579">
        <w:rPr>
          <w:rFonts w:ascii="Sylfaen" w:hAnsi="Sylfaen"/>
          <w:noProof/>
          <w:sz w:val="24"/>
          <w:szCs w:val="24"/>
          <w:lang w:val="ka-GE"/>
        </w:rPr>
        <w:t>1</w:t>
      </w:r>
      <w:r w:rsidR="003E5B35" w:rsidRPr="00CD4579">
        <w:rPr>
          <w:rFonts w:ascii="Sylfaen" w:hAnsi="Sylfaen"/>
          <w:noProof/>
          <w:sz w:val="24"/>
          <w:szCs w:val="24"/>
          <w:vertAlign w:val="superscript"/>
          <w:lang w:val="ka-GE"/>
        </w:rPr>
        <w:t>1</w:t>
      </w:r>
      <w:r w:rsidR="003E5B35" w:rsidRPr="00CD4579">
        <w:rPr>
          <w:rFonts w:ascii="Sylfaen" w:hAnsi="Sylfaen"/>
          <w:noProof/>
          <w:sz w:val="24"/>
          <w:szCs w:val="24"/>
          <w:lang w:val="ka-GE"/>
        </w:rPr>
        <w:t>. შენიშვნა, საყვედური, მკაცრი საყვედური, სხვა სასამართლოში გადაყვანა, სააპელაციო სასამართლოს მოსამართლის დაქვეითება რაიონულ (საქალაქო) სასამართლოში, მოსამართლის თანამდებობიდან გათავისუფლება შეიძლება გამოყენებულ იქნეს მხოლოდ ძირითად დისციპლინურ სახდელად.</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CD4579">
        <w:rPr>
          <w:rFonts w:ascii="Sylfaen" w:hAnsi="Sylfaen"/>
          <w:noProof/>
          <w:sz w:val="24"/>
          <w:szCs w:val="24"/>
          <w:lang w:val="ka-GE"/>
        </w:rPr>
        <w:t>1</w:t>
      </w:r>
      <w:r w:rsidRPr="00CD4579">
        <w:rPr>
          <w:rFonts w:ascii="Sylfaen" w:hAnsi="Sylfaen"/>
          <w:noProof/>
          <w:sz w:val="24"/>
          <w:szCs w:val="24"/>
          <w:vertAlign w:val="superscript"/>
          <w:lang w:val="ka-GE"/>
        </w:rPr>
        <w:t>2</w:t>
      </w:r>
      <w:r w:rsidRPr="00CD4579">
        <w:rPr>
          <w:rFonts w:ascii="Sylfaen" w:hAnsi="Sylfaen"/>
          <w:noProof/>
          <w:sz w:val="24"/>
          <w:szCs w:val="24"/>
          <w:lang w:val="ka-GE"/>
        </w:rPr>
        <w:t>. სასამართლოს თავმდჯომარის, სასამართლოს თავმჯდომარის პირველი მოადგილის ან მოადგილის, სასამართლო კოლეგიის ან პალატის თავმჯდომარის თანამდებობიდან გათავისუფლება და ხელფასის 5%-დან 20%-მდე დაქვითვა შეიძლება გამოყენებულ იქნეს როგორც ძირითად, ისე დამატებით დისციპლინურ სახდელად.“.</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2D6BE9" w:rsidRPr="00C34B4E" w:rsidRDefault="0015287A"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1</w:t>
      </w:r>
      <w:r w:rsidR="00603B1F" w:rsidRPr="00C34B4E">
        <w:rPr>
          <w:rFonts w:ascii="Sylfaen" w:hAnsi="Sylfaen"/>
          <w:b/>
          <w:noProof/>
          <w:sz w:val="24"/>
          <w:szCs w:val="24"/>
          <w:lang w:val="ka-GE"/>
        </w:rPr>
        <w:t>1</w:t>
      </w:r>
      <w:r w:rsidR="003E5B35" w:rsidRPr="00C34B4E">
        <w:rPr>
          <w:rFonts w:ascii="Sylfaen" w:hAnsi="Sylfaen"/>
          <w:b/>
          <w:noProof/>
          <w:sz w:val="24"/>
          <w:szCs w:val="24"/>
          <w:lang w:val="ka-GE"/>
        </w:rPr>
        <w:t xml:space="preserve">. </w:t>
      </w:r>
      <w:r w:rsidR="002D6BE9" w:rsidRPr="00C34B4E">
        <w:rPr>
          <w:rFonts w:ascii="Sylfaen" w:hAnsi="Sylfaen"/>
          <w:b/>
          <w:noProof/>
          <w:sz w:val="24"/>
          <w:szCs w:val="24"/>
          <w:lang w:val="ka-GE"/>
        </w:rPr>
        <w:t>75</w:t>
      </w:r>
      <w:r w:rsidR="002D6BE9" w:rsidRPr="00C34B4E">
        <w:rPr>
          <w:rFonts w:ascii="Sylfaen" w:hAnsi="Sylfaen"/>
          <w:b/>
          <w:noProof/>
          <w:sz w:val="24"/>
          <w:szCs w:val="24"/>
          <w:vertAlign w:val="superscript"/>
          <w:lang w:val="ka-GE"/>
        </w:rPr>
        <w:t>5</w:t>
      </w:r>
      <w:r w:rsidR="002D6BE9" w:rsidRPr="00C34B4E">
        <w:rPr>
          <w:rFonts w:ascii="Sylfaen" w:hAnsi="Sylfaen"/>
          <w:b/>
          <w:noProof/>
          <w:sz w:val="24"/>
          <w:szCs w:val="24"/>
          <w:lang w:val="ka-GE"/>
        </w:rPr>
        <w:t xml:space="preserve"> მუხლის მე-3 პუნქტი ჩამოყალიბდეს შემდეგი რედაქციით:</w:t>
      </w:r>
    </w:p>
    <w:p w:rsidR="002D6BE9" w:rsidRPr="00CD4579"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2D6BE9" w:rsidRPr="00CD4579">
        <w:rPr>
          <w:rFonts w:ascii="Sylfaen" w:hAnsi="Sylfaen"/>
          <w:noProof/>
          <w:sz w:val="24"/>
          <w:szCs w:val="24"/>
          <w:lang w:val="ka-GE"/>
        </w:rPr>
        <w:t xml:space="preserve">3. თუ ამ მუხლის პირველი პუნქტის „ა“ ქვეპუნქტით გათვალისწინებულ საჩივარში (განცხადებაში) მითითებული არ არის მოსამართლის ვინაობა, საქმე ან/და დისციპლინური გადაცდომის შესაძლო ჩადენის ფაქტი, დამოუკიდებელი ინსპექტორი საჩივრის (განცხადების) ავტორს დაუდგენს ხარვეზს და მის აღმოსაფხვრელად განუსაზღვრავს არაუმეტეს </w:t>
      </w:r>
      <w:r w:rsidR="00F32936" w:rsidRPr="00CD4579">
        <w:rPr>
          <w:rFonts w:ascii="Sylfaen" w:hAnsi="Sylfaen"/>
          <w:noProof/>
          <w:sz w:val="24"/>
          <w:szCs w:val="24"/>
          <w:lang w:val="ka-GE"/>
        </w:rPr>
        <w:t>5</w:t>
      </w:r>
      <w:r w:rsidR="002D6BE9" w:rsidRPr="00CD4579">
        <w:rPr>
          <w:rFonts w:ascii="Sylfaen" w:hAnsi="Sylfaen"/>
          <w:noProof/>
          <w:sz w:val="24"/>
          <w:szCs w:val="24"/>
          <w:lang w:val="ka-GE"/>
        </w:rPr>
        <w:t>-დღიან ვადას. ხარვეზის აღნიშნულ ვადაში აღმოუფხვრელობის შემთხვევაში საჩივარი (განცხადება) არ განიხილება.</w:t>
      </w:r>
      <w:r w:rsidR="00E3034C" w:rsidRPr="00CD4579">
        <w:rPr>
          <w:rFonts w:ascii="Sylfaen" w:hAnsi="Sylfaen"/>
          <w:noProof/>
          <w:sz w:val="24"/>
          <w:szCs w:val="24"/>
          <w:lang w:val="ka-GE"/>
        </w:rPr>
        <w:t>“.</w:t>
      </w:r>
    </w:p>
    <w:p w:rsidR="002D6BE9" w:rsidRPr="00CD4579" w:rsidRDefault="002D6BE9"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186926" w:rsidRPr="00C34B4E" w:rsidRDefault="00603B1F"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12</w:t>
      </w:r>
      <w:r w:rsidR="00E3034C" w:rsidRPr="00C34B4E">
        <w:rPr>
          <w:rFonts w:ascii="Sylfaen" w:hAnsi="Sylfaen"/>
          <w:b/>
          <w:noProof/>
          <w:sz w:val="24"/>
          <w:szCs w:val="24"/>
          <w:lang w:val="ka-GE"/>
        </w:rPr>
        <w:t xml:space="preserve">. </w:t>
      </w:r>
      <w:r w:rsidR="003E5B35" w:rsidRPr="00C34B4E">
        <w:rPr>
          <w:rFonts w:ascii="Sylfaen" w:hAnsi="Sylfaen"/>
          <w:b/>
          <w:noProof/>
          <w:sz w:val="24"/>
          <w:szCs w:val="24"/>
          <w:lang w:val="ka-GE"/>
        </w:rPr>
        <w:t>75</w:t>
      </w:r>
      <w:r w:rsidR="003E5B35" w:rsidRPr="00C34B4E">
        <w:rPr>
          <w:rFonts w:ascii="Sylfaen" w:hAnsi="Sylfaen"/>
          <w:b/>
          <w:noProof/>
          <w:sz w:val="24"/>
          <w:szCs w:val="24"/>
          <w:vertAlign w:val="superscript"/>
          <w:lang w:val="ka-GE"/>
        </w:rPr>
        <w:t>7</w:t>
      </w:r>
      <w:r w:rsidR="003E5B35" w:rsidRPr="00C34B4E">
        <w:rPr>
          <w:rFonts w:ascii="Sylfaen" w:hAnsi="Sylfaen"/>
          <w:b/>
          <w:noProof/>
          <w:sz w:val="24"/>
          <w:szCs w:val="24"/>
          <w:lang w:val="ka-GE"/>
        </w:rPr>
        <w:t xml:space="preserve"> მუხლის</w:t>
      </w:r>
      <w:r w:rsidRPr="00C34B4E">
        <w:rPr>
          <w:rFonts w:ascii="Sylfaen" w:hAnsi="Sylfaen"/>
          <w:b/>
          <w:noProof/>
          <w:sz w:val="24"/>
          <w:szCs w:val="24"/>
          <w:lang w:val="ka-GE"/>
        </w:rPr>
        <w:t xml:space="preserve"> </w:t>
      </w:r>
      <w:r w:rsidR="00991000" w:rsidRPr="00C34B4E">
        <w:rPr>
          <w:rFonts w:ascii="Sylfaen" w:hAnsi="Sylfaen"/>
          <w:b/>
          <w:noProof/>
          <w:sz w:val="24"/>
          <w:szCs w:val="24"/>
          <w:lang w:val="ka-GE"/>
        </w:rPr>
        <w:t>პირველ</w:t>
      </w:r>
      <w:r w:rsidR="00186926" w:rsidRPr="00C34B4E">
        <w:rPr>
          <w:rFonts w:ascii="Sylfaen" w:hAnsi="Sylfaen"/>
          <w:b/>
          <w:noProof/>
          <w:sz w:val="24"/>
          <w:szCs w:val="24"/>
          <w:lang w:val="ka-GE"/>
        </w:rPr>
        <w:t>ი პუნქტი ჩამოყალიბდეს შემდეგი რედაქციით:</w:t>
      </w:r>
    </w:p>
    <w:p w:rsidR="00186926" w:rsidRPr="00CD4579"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186926" w:rsidRPr="00CD4579">
        <w:rPr>
          <w:rFonts w:ascii="Sylfaen" w:hAnsi="Sylfaen"/>
          <w:noProof/>
          <w:sz w:val="24"/>
          <w:szCs w:val="24"/>
          <w:lang w:val="ka-GE"/>
        </w:rPr>
        <w:t>1. დამოუკიდებელი ინსპექტორი მოსამართლის მიერ დისციპლინური გადაცდომის ჩადენის შესახებ საჩივრის, განცხადების ან სხვა ინფორმაციის მიღების შემთხვევაში მისი მიღებიდან 1 თვეში წინასწარ ამოწმებს მის საფუძვლიანობას. ამ პროცედურების განხორციელებისას დამოუკიდებელი ინსპექტორი ეყრდნობა დასაბუთებული ვარაუდის სტანდარტს. წინასწარი შემოწმების ვადა შეიძლება 2 კვირით გაგრძელდეს ან შეჩერდეს წინასწარი შემოწმების შეუძლებლობის შემთხვევაში.</w:t>
      </w:r>
      <w:r>
        <w:rPr>
          <w:rFonts w:ascii="Sylfaen" w:hAnsi="Sylfaen"/>
          <w:noProof/>
          <w:sz w:val="24"/>
          <w:szCs w:val="24"/>
          <w:lang w:val="ka-GE"/>
        </w:rPr>
        <w:t>“.</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3E5B35" w:rsidRPr="00C34B4E" w:rsidRDefault="009404D6"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1</w:t>
      </w:r>
      <w:r w:rsidR="00603B1F" w:rsidRPr="00C34B4E">
        <w:rPr>
          <w:rFonts w:ascii="Sylfaen" w:hAnsi="Sylfaen"/>
          <w:b/>
          <w:noProof/>
          <w:sz w:val="24"/>
          <w:szCs w:val="24"/>
          <w:lang w:val="ka-GE"/>
        </w:rPr>
        <w:t>3</w:t>
      </w:r>
      <w:r w:rsidR="003E5B35" w:rsidRPr="00C34B4E">
        <w:rPr>
          <w:rFonts w:ascii="Sylfaen" w:hAnsi="Sylfaen"/>
          <w:b/>
          <w:noProof/>
          <w:sz w:val="24"/>
          <w:szCs w:val="24"/>
          <w:lang w:val="ka-GE"/>
        </w:rPr>
        <w:t>. 75</w:t>
      </w:r>
      <w:r w:rsidR="003E5B35" w:rsidRPr="00C34B4E">
        <w:rPr>
          <w:rFonts w:ascii="Sylfaen" w:hAnsi="Sylfaen"/>
          <w:b/>
          <w:noProof/>
          <w:sz w:val="24"/>
          <w:szCs w:val="24"/>
          <w:vertAlign w:val="superscript"/>
          <w:lang w:val="ka-GE"/>
        </w:rPr>
        <w:t>8</w:t>
      </w:r>
      <w:r w:rsidR="003E5B35" w:rsidRPr="00C34B4E">
        <w:rPr>
          <w:rFonts w:ascii="Sylfaen" w:hAnsi="Sylfaen"/>
          <w:b/>
          <w:noProof/>
          <w:sz w:val="24"/>
          <w:szCs w:val="24"/>
          <w:lang w:val="ka-GE"/>
        </w:rPr>
        <w:t xml:space="preserve"> მუხლის </w:t>
      </w:r>
      <w:r w:rsidR="00991000" w:rsidRPr="00C34B4E">
        <w:rPr>
          <w:rFonts w:ascii="Sylfaen" w:hAnsi="Sylfaen"/>
          <w:b/>
          <w:noProof/>
          <w:sz w:val="24"/>
          <w:szCs w:val="24"/>
          <w:lang w:val="ka-GE"/>
        </w:rPr>
        <w:t>პირველ</w:t>
      </w:r>
      <w:r w:rsidR="003E5B35" w:rsidRPr="00C34B4E">
        <w:rPr>
          <w:rFonts w:ascii="Sylfaen" w:hAnsi="Sylfaen"/>
          <w:b/>
          <w:noProof/>
          <w:sz w:val="24"/>
          <w:szCs w:val="24"/>
          <w:lang w:val="ka-GE"/>
        </w:rPr>
        <w:t>ი პუნქტი ჩამოყალიბდეს შემდეგი რედაქციით:</w:t>
      </w:r>
    </w:p>
    <w:p w:rsidR="003E5B35" w:rsidRPr="00CD4579"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3E5B35" w:rsidRPr="00CD4579">
        <w:rPr>
          <w:rFonts w:ascii="Sylfaen" w:hAnsi="Sylfaen"/>
          <w:noProof/>
          <w:sz w:val="24"/>
          <w:szCs w:val="24"/>
          <w:lang w:val="ka-GE"/>
        </w:rPr>
        <w:t xml:space="preserve">1. წინასწარი შემოწმების შედეგად საქართველოს იუსტიციის უმაღლესი საბჭო აფასებს მოსამართლის მიმართ დისციპლინური დევნის დაწყების </w:t>
      </w:r>
      <w:r w:rsidR="003E5B35" w:rsidRPr="00CD4579">
        <w:rPr>
          <w:rFonts w:ascii="Sylfaen" w:hAnsi="Sylfaen"/>
          <w:noProof/>
          <w:sz w:val="24"/>
          <w:szCs w:val="24"/>
          <w:lang w:val="ka-GE"/>
        </w:rPr>
        <w:lastRenderedPageBreak/>
        <w:t>საფუძვლიანობას და წინასწარი შემოწმებისათვის ამ კანონის 75</w:t>
      </w:r>
      <w:r w:rsidR="003E5B35" w:rsidRPr="00CD4579">
        <w:rPr>
          <w:rFonts w:ascii="Times New Roman" w:hAnsi="Times New Roman" w:cs="Times New Roman"/>
          <w:noProof/>
          <w:sz w:val="24"/>
          <w:szCs w:val="24"/>
          <w:lang w:val="ka-GE"/>
        </w:rPr>
        <w:t>​</w:t>
      </w:r>
      <w:r w:rsidR="003E5B35" w:rsidRPr="00CD4579">
        <w:rPr>
          <w:rFonts w:ascii="Sylfaen" w:hAnsi="Sylfaen" w:cs="Sylfaen"/>
          <w:noProof/>
          <w:sz w:val="24"/>
          <w:szCs w:val="24"/>
          <w:vertAlign w:val="superscript"/>
          <w:lang w:val="ka-GE"/>
        </w:rPr>
        <w:t>7</w:t>
      </w:r>
      <w:r w:rsidR="003E5B35" w:rsidRPr="00CD4579">
        <w:rPr>
          <w:rFonts w:ascii="Sylfaen" w:hAnsi="Sylfaen" w:cs="Sylfaen"/>
          <w:noProof/>
          <w:sz w:val="24"/>
          <w:szCs w:val="24"/>
          <w:lang w:val="ka-GE"/>
        </w:rPr>
        <w:t xml:space="preserve"> </w:t>
      </w:r>
      <w:r w:rsidR="003E5B35" w:rsidRPr="00CD4579">
        <w:rPr>
          <w:rFonts w:ascii="Sylfaen" w:hAnsi="Sylfaen"/>
          <w:noProof/>
          <w:sz w:val="24"/>
          <w:szCs w:val="24"/>
          <w:lang w:val="ka-GE"/>
        </w:rPr>
        <w:t>მუხლის პირველი პუნქტით დადგენილი საერთო ვადის ფარგლებში, სრული შემადგენლობის</w:t>
      </w:r>
      <w:r w:rsidR="00940D5F">
        <w:rPr>
          <w:rFonts w:ascii="Sylfaen" w:hAnsi="Sylfaen"/>
          <w:noProof/>
          <w:sz w:val="24"/>
          <w:szCs w:val="24"/>
          <w:lang w:val="ka-GE"/>
        </w:rPr>
        <w:t xml:space="preserve"> </w:t>
      </w:r>
      <w:r w:rsidR="003E5B35" w:rsidRPr="00CD4579">
        <w:rPr>
          <w:rFonts w:ascii="Sylfaen" w:hAnsi="Sylfaen"/>
          <w:noProof/>
          <w:sz w:val="24"/>
          <w:szCs w:val="24"/>
          <w:lang w:val="ka-GE"/>
        </w:rPr>
        <w:t>უმრავლესობით იღებს დასაბუთებულ გადაწყვეტილებას მოსამართლის მიმართ დისციპლინური დევნის დაწყების და მოსამართლისათვის ახსნა-განმარტების ჩამორთმევის შესახებ. ამ გადაწყვეტილების მიღებისას საქართველოს იუსტიციის უმაღლესი საბჭო ეყრდნობა დასაბუთებული ვარაუდის სტანდარტს. თუ საქართველოს იუსტიციის უმაღლესი საბჭო ვერ მიიღებს აღნიშნულ გადაწყვეტილებას, მოსამართლის მიმართ დისციპლინური სამართალწარმოება შეწყდება. საქართველოს იუსტიციის უმაღლესი საბჭოს წევრს, რომელიც არ ეთანხმება ამ გადაწყვეტილებას, შეუძლია წერილობით ჩამოაყალიბოს თავისი განსხვავებული აზრი, რომელიც დისციპლინურ საქმეს დაერთვება</w:t>
      </w:r>
      <w:r>
        <w:rPr>
          <w:rFonts w:ascii="Sylfaen" w:hAnsi="Sylfaen"/>
          <w:noProof/>
          <w:sz w:val="24"/>
          <w:szCs w:val="24"/>
          <w:lang w:val="ka-GE"/>
        </w:rPr>
        <w:t>.“</w:t>
      </w:r>
      <w:r w:rsidR="003E5B35" w:rsidRPr="00CD4579">
        <w:rPr>
          <w:rFonts w:ascii="Sylfaen" w:hAnsi="Sylfaen"/>
          <w:noProof/>
          <w:sz w:val="24"/>
          <w:szCs w:val="24"/>
          <w:lang w:val="ka-GE"/>
        </w:rPr>
        <w:t>.</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CD4579">
        <w:rPr>
          <w:rFonts w:ascii="Sylfaen" w:hAnsi="Sylfaen"/>
          <w:noProof/>
          <w:sz w:val="24"/>
          <w:szCs w:val="24"/>
          <w:lang w:val="ka-GE"/>
        </w:rPr>
        <w:t xml:space="preserve"> </w:t>
      </w:r>
    </w:p>
    <w:p w:rsidR="00A328B1" w:rsidRPr="00C34B4E" w:rsidRDefault="00CA61D2"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1</w:t>
      </w:r>
      <w:r w:rsidR="001700E7" w:rsidRPr="00C34B4E">
        <w:rPr>
          <w:rFonts w:ascii="Sylfaen" w:hAnsi="Sylfaen"/>
          <w:b/>
          <w:noProof/>
          <w:sz w:val="24"/>
          <w:szCs w:val="24"/>
          <w:lang w:val="ka-GE"/>
        </w:rPr>
        <w:t>4</w:t>
      </w:r>
      <w:r w:rsidR="003E5B35" w:rsidRPr="00C34B4E">
        <w:rPr>
          <w:rFonts w:ascii="Sylfaen" w:hAnsi="Sylfaen"/>
          <w:b/>
          <w:noProof/>
          <w:sz w:val="24"/>
          <w:szCs w:val="24"/>
          <w:lang w:val="ka-GE"/>
        </w:rPr>
        <w:t>. 75</w:t>
      </w:r>
      <w:r w:rsidR="003E5B35" w:rsidRPr="00C34B4E">
        <w:rPr>
          <w:rFonts w:ascii="Sylfaen" w:hAnsi="Sylfaen"/>
          <w:b/>
          <w:noProof/>
          <w:sz w:val="24"/>
          <w:szCs w:val="24"/>
          <w:vertAlign w:val="superscript"/>
          <w:lang w:val="ka-GE"/>
        </w:rPr>
        <w:t>10</w:t>
      </w:r>
      <w:r w:rsidR="003E5B35" w:rsidRPr="00C34B4E">
        <w:rPr>
          <w:rFonts w:ascii="Sylfaen" w:hAnsi="Sylfaen"/>
          <w:b/>
          <w:noProof/>
          <w:sz w:val="24"/>
          <w:szCs w:val="24"/>
          <w:lang w:val="ka-GE"/>
        </w:rPr>
        <w:t xml:space="preserve"> მუხლის</w:t>
      </w:r>
      <w:r w:rsidR="00A328B1" w:rsidRPr="00C34B4E">
        <w:rPr>
          <w:rFonts w:ascii="Sylfaen" w:hAnsi="Sylfaen"/>
          <w:b/>
          <w:noProof/>
          <w:sz w:val="24"/>
          <w:szCs w:val="24"/>
          <w:lang w:val="ka-GE"/>
        </w:rPr>
        <w:t>:</w:t>
      </w:r>
    </w:p>
    <w:p w:rsidR="00A328B1" w:rsidRPr="00C34B4E" w:rsidRDefault="00A328B1"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 xml:space="preserve">ა) </w:t>
      </w:r>
      <w:r w:rsidR="00991000" w:rsidRPr="00C34B4E">
        <w:rPr>
          <w:rFonts w:ascii="Sylfaen" w:hAnsi="Sylfaen"/>
          <w:b/>
          <w:noProof/>
          <w:sz w:val="24"/>
          <w:szCs w:val="24"/>
          <w:lang w:val="ka-GE"/>
        </w:rPr>
        <w:t>პირველ</w:t>
      </w:r>
      <w:r w:rsidRPr="00C34B4E">
        <w:rPr>
          <w:rFonts w:ascii="Sylfaen" w:hAnsi="Sylfaen"/>
          <w:b/>
          <w:noProof/>
          <w:sz w:val="24"/>
          <w:szCs w:val="24"/>
          <w:lang w:val="ka-GE"/>
        </w:rPr>
        <w:t>ი პუნქტი ჩამოყალიბდეს შემდეგი რედაქციით:</w:t>
      </w:r>
    </w:p>
    <w:p w:rsidR="00A328B1" w:rsidRPr="00CD4579"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A328B1" w:rsidRPr="00CD4579">
        <w:rPr>
          <w:rFonts w:ascii="Sylfaen" w:hAnsi="Sylfaen"/>
          <w:noProof/>
          <w:sz w:val="24"/>
          <w:szCs w:val="24"/>
          <w:lang w:val="ka-GE"/>
        </w:rPr>
        <w:t xml:space="preserve">1. დისციპლინური საქმის გამოკვლევა უნდა დასრულდეს მოსამართლისათვის ახსნა-განმარტების ჩამორთმევის შესახებ გადაწყვეტილების მიღებიდან </w:t>
      </w:r>
      <w:r w:rsidR="00A125C5" w:rsidRPr="00CD4579">
        <w:rPr>
          <w:rFonts w:ascii="Sylfaen" w:hAnsi="Sylfaen"/>
          <w:noProof/>
          <w:sz w:val="24"/>
          <w:szCs w:val="24"/>
          <w:lang w:val="ka-GE"/>
        </w:rPr>
        <w:t>1</w:t>
      </w:r>
      <w:r w:rsidR="00A328B1" w:rsidRPr="00CD4579">
        <w:rPr>
          <w:rFonts w:ascii="Sylfaen" w:hAnsi="Sylfaen"/>
          <w:noProof/>
          <w:sz w:val="24"/>
          <w:szCs w:val="24"/>
          <w:lang w:val="ka-GE"/>
        </w:rPr>
        <w:t xml:space="preserve"> თვეში. აუცილებლობის შემთხვევაში ეს ვადა შეიძლება გაგრძელდეს არაუმეტეს 2 კვირით.“</w:t>
      </w:r>
      <w:r>
        <w:rPr>
          <w:rFonts w:ascii="Sylfaen" w:hAnsi="Sylfaen"/>
          <w:noProof/>
          <w:sz w:val="24"/>
          <w:szCs w:val="24"/>
          <w:lang w:val="ka-GE"/>
        </w:rPr>
        <w:t>;</w:t>
      </w:r>
    </w:p>
    <w:p w:rsidR="00C34B4E"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3E5B35" w:rsidRPr="00C34B4E" w:rsidRDefault="005C0BDC"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 xml:space="preserve">ბ) </w:t>
      </w:r>
      <w:r w:rsidR="003E5B35" w:rsidRPr="00C34B4E">
        <w:rPr>
          <w:rFonts w:ascii="Sylfaen" w:hAnsi="Sylfaen"/>
          <w:b/>
          <w:noProof/>
          <w:sz w:val="24"/>
          <w:szCs w:val="24"/>
          <w:lang w:val="ka-GE"/>
        </w:rPr>
        <w:t>მე-4 პუნქტი ჩამოყალიბდეს შემდეგი რედაქციით:</w:t>
      </w:r>
    </w:p>
    <w:p w:rsidR="003E5B35" w:rsidRPr="00CD4579"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3E5B35" w:rsidRPr="00CD4579">
        <w:rPr>
          <w:rFonts w:ascii="Sylfaen" w:hAnsi="Sylfaen"/>
          <w:noProof/>
          <w:sz w:val="24"/>
          <w:szCs w:val="24"/>
          <w:lang w:val="ka-GE"/>
        </w:rPr>
        <w:t>4. მოსამართლეს უფლება აქვს, განაცხადოს დამოუკიდებელი ინსპექტორის აცილება. აცილება დასაბუთებული უნდა იყოს. მოსამართლის შუამდგომლობა უნდა დაკმაყოფილდეს, თუ მოცემულ საქმეში დამოუკიდებელი ინსპექტორის მიუკერძოებლობისადმი ეჭვი საფუძვლიანია. ამავე საფუძვლის არსებობისას დამოუკიდებელი ინსპექტორი ვალდებულია თვითაცილება განაცხადოს. დამოუკიდებელი ინსპექტორის აცილების საკითხს განიხილავს საქართველოს იუსტიციის უმაღლესი საბჭოს 3 (2 მოსამართლე და 1 არამოსამართლე) წევრით დაკომპექტებული კოლეგია, რომელიც წილისყრით შეირჩევა. მოსამართლის შუამდგომლობის დაკმაყოფილების შემთხვევაში დისციპლინური საქმის გამოკვლევას ახორციელებს საქართველოს იუსტიციის უმაღლესი საბჭოს წევრი, რომელიც საქართველოს იუსტიციის უმაღლესი საბჭოს რეგლამენტით დადგენილი წესით გამოვლინდება. საქართველოს იუსტიციის უმაღლესი საბჭოს აღნიშნული წევრის აცილების საკითხი ამ პუნქტის შესაბამისად გადაწყდება. საქართველოს იუსტიციის უმაღლესი საბჭოს წევრი, რომელიც განახორციელებს დამოუკიდებელი ინსპექტორისთვის ამ კანონით მინიჭებულ უფლებამოსილებებს, მონაწილეობას ვერ მიიღებს მოცემულ საქმეზე მოსამართლისათვის დისციპლინური პასუხისმგებლობის დაკისრების საკითხის გადაწყვეტაში. დამოუკიდებელი ინსპექტორის აცილების საკითხის გადაწყვეტისთვის გამოყენებული ვადა არ ჩაითვლება დისციპლინური საქმის გამოკვლევის ვადაში.“.</w:t>
      </w:r>
    </w:p>
    <w:p w:rsidR="003E5B35" w:rsidRPr="00CD4579" w:rsidRDefault="003E5B3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BB2675" w:rsidRPr="00C34B4E" w:rsidRDefault="00CA61D2"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1</w:t>
      </w:r>
      <w:r w:rsidR="001700E7" w:rsidRPr="00C34B4E">
        <w:rPr>
          <w:rFonts w:ascii="Sylfaen" w:hAnsi="Sylfaen"/>
          <w:b/>
          <w:noProof/>
          <w:sz w:val="24"/>
          <w:szCs w:val="24"/>
          <w:lang w:val="ka-GE"/>
        </w:rPr>
        <w:t>5</w:t>
      </w:r>
      <w:r w:rsidR="003E5B35" w:rsidRPr="00C34B4E">
        <w:rPr>
          <w:rFonts w:ascii="Sylfaen" w:hAnsi="Sylfaen"/>
          <w:b/>
          <w:noProof/>
          <w:sz w:val="24"/>
          <w:szCs w:val="24"/>
          <w:lang w:val="ka-GE"/>
        </w:rPr>
        <w:t xml:space="preserve">. </w:t>
      </w:r>
      <w:r w:rsidR="00BB2675" w:rsidRPr="00C34B4E">
        <w:rPr>
          <w:rFonts w:ascii="Sylfaen" w:hAnsi="Sylfaen"/>
          <w:b/>
          <w:noProof/>
          <w:sz w:val="24"/>
          <w:szCs w:val="24"/>
          <w:lang w:val="ka-GE"/>
        </w:rPr>
        <w:t>75</w:t>
      </w:r>
      <w:r w:rsidR="00BB2675" w:rsidRPr="00C34B4E">
        <w:rPr>
          <w:rFonts w:ascii="Sylfaen" w:hAnsi="Sylfaen"/>
          <w:b/>
          <w:noProof/>
          <w:sz w:val="24"/>
          <w:szCs w:val="24"/>
          <w:vertAlign w:val="superscript"/>
          <w:lang w:val="ka-GE"/>
        </w:rPr>
        <w:t>13</w:t>
      </w:r>
      <w:r w:rsidR="00BB2675" w:rsidRPr="00C34B4E">
        <w:rPr>
          <w:rFonts w:ascii="Sylfaen" w:hAnsi="Sylfaen"/>
          <w:b/>
          <w:noProof/>
          <w:sz w:val="24"/>
          <w:szCs w:val="24"/>
          <w:lang w:val="ka-GE"/>
        </w:rPr>
        <w:t xml:space="preserve"> მუხლის </w:t>
      </w:r>
      <w:r w:rsidR="00991000" w:rsidRPr="00C34B4E">
        <w:rPr>
          <w:rFonts w:ascii="Sylfaen" w:hAnsi="Sylfaen"/>
          <w:b/>
          <w:noProof/>
          <w:sz w:val="24"/>
          <w:szCs w:val="24"/>
          <w:lang w:val="ka-GE"/>
        </w:rPr>
        <w:t>პირველ</w:t>
      </w:r>
      <w:r w:rsidR="00BB2675" w:rsidRPr="00C34B4E">
        <w:rPr>
          <w:rFonts w:ascii="Sylfaen" w:hAnsi="Sylfaen"/>
          <w:b/>
          <w:noProof/>
          <w:sz w:val="24"/>
          <w:szCs w:val="24"/>
          <w:lang w:val="ka-GE"/>
        </w:rPr>
        <w:t>ი პუნქტი ჩამოყალიბდეს შემდეგი რედაქციით:</w:t>
      </w:r>
    </w:p>
    <w:p w:rsidR="00BB2675" w:rsidRPr="00CD4579"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lastRenderedPageBreak/>
        <w:t>„</w:t>
      </w:r>
      <w:r w:rsidR="00BB2675" w:rsidRPr="00CD4579">
        <w:rPr>
          <w:rFonts w:ascii="Sylfaen" w:hAnsi="Sylfaen"/>
          <w:noProof/>
          <w:sz w:val="24"/>
          <w:szCs w:val="24"/>
          <w:lang w:val="ka-GE"/>
        </w:rPr>
        <w:t>1. დისციპლინური საქმის გამოკვლევის დასრულების შემდეგ საქართველოს იუსტიციის უმაღლესი საბჭო დისციპლინური საქმის გამოკვლევისათვის ამ კანონის 75</w:t>
      </w:r>
      <w:r w:rsidR="00BB2675" w:rsidRPr="00CD4579">
        <w:rPr>
          <w:rFonts w:ascii="Sylfaen" w:hAnsi="Sylfaen" w:cs="Sylfaen"/>
          <w:noProof/>
          <w:sz w:val="24"/>
          <w:szCs w:val="24"/>
          <w:vertAlign w:val="superscript"/>
          <w:lang w:val="ka-GE"/>
        </w:rPr>
        <w:t>10</w:t>
      </w:r>
      <w:r w:rsidR="00BB2675" w:rsidRPr="00CD4579">
        <w:rPr>
          <w:rFonts w:ascii="Sylfaen" w:hAnsi="Sylfaen" w:cs="Sylfaen"/>
          <w:noProof/>
          <w:sz w:val="24"/>
          <w:szCs w:val="24"/>
          <w:lang w:val="ka-GE"/>
        </w:rPr>
        <w:t xml:space="preserve"> </w:t>
      </w:r>
      <w:r w:rsidR="00BB2675" w:rsidRPr="00CD4579">
        <w:rPr>
          <w:rFonts w:ascii="Sylfaen" w:hAnsi="Sylfaen"/>
          <w:noProof/>
          <w:sz w:val="24"/>
          <w:szCs w:val="24"/>
          <w:lang w:val="ka-GE"/>
        </w:rPr>
        <w:t>მუხლის პირველი პუნქტით დადგენილი საერთო ვადის ფარგლებში, სრული შემადგენლობის უმრავლესობით იღებს დასაბუთებულ გადაწყვეტილებას მოსამართლის დისციპლინურ პასუხისგებაში მიცემის შესახებ. თუ საქართველოს იუსტიციის უმაღლესი საბჭო ვერ მიიღებს აღნიშნულ გადაწყვეტილებას, მოსამართლის მიმართ დისციპლინური სამართალწარმოება შეწყდება. საქართველოს იუსტიციის უმაღლესი საბჭოს წევრს, რომელიც არ ეთანხმება ამ გადაწყვეტილებას, შეუძლია წერილობით ჩამოაყალიბოს თავისი განსხვავებული აზრი, რომელიც დისციპლინურ საქმეს დაერთვება.“.</w:t>
      </w:r>
    </w:p>
    <w:p w:rsidR="00BB2675" w:rsidRPr="00CD4579" w:rsidRDefault="00BB2675"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2E0C17" w:rsidRPr="00C34B4E" w:rsidRDefault="00BB2675" w:rsidP="00C34B4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1</w:t>
      </w:r>
      <w:r w:rsidR="001700E7" w:rsidRPr="00C34B4E">
        <w:rPr>
          <w:rFonts w:ascii="Sylfaen" w:hAnsi="Sylfaen"/>
          <w:b/>
          <w:noProof/>
          <w:sz w:val="24"/>
          <w:szCs w:val="24"/>
          <w:lang w:val="ka-GE"/>
        </w:rPr>
        <w:t>6</w:t>
      </w:r>
      <w:r w:rsidRPr="00C34B4E">
        <w:rPr>
          <w:rFonts w:ascii="Sylfaen" w:hAnsi="Sylfaen"/>
          <w:b/>
          <w:noProof/>
          <w:sz w:val="24"/>
          <w:szCs w:val="24"/>
          <w:lang w:val="ka-GE"/>
        </w:rPr>
        <w:t xml:space="preserve">. </w:t>
      </w:r>
      <w:r w:rsidR="002E0C17" w:rsidRPr="00C34B4E">
        <w:rPr>
          <w:rFonts w:ascii="Sylfaen" w:hAnsi="Sylfaen"/>
          <w:b/>
          <w:noProof/>
          <w:sz w:val="24"/>
          <w:szCs w:val="24"/>
          <w:lang w:val="ka-GE"/>
        </w:rPr>
        <w:t>75</w:t>
      </w:r>
      <w:r w:rsidR="002E0C17" w:rsidRPr="00C34B4E">
        <w:rPr>
          <w:rFonts w:ascii="Sylfaen" w:hAnsi="Sylfaen"/>
          <w:b/>
          <w:noProof/>
          <w:sz w:val="24"/>
          <w:szCs w:val="24"/>
          <w:vertAlign w:val="superscript"/>
          <w:lang w:val="ka-GE"/>
        </w:rPr>
        <w:t>16</w:t>
      </w:r>
      <w:r w:rsidR="002E0C17" w:rsidRPr="00C34B4E">
        <w:rPr>
          <w:rFonts w:ascii="Sylfaen" w:hAnsi="Sylfaen"/>
          <w:b/>
          <w:noProof/>
          <w:sz w:val="24"/>
          <w:szCs w:val="24"/>
          <w:lang w:val="ka-GE"/>
        </w:rPr>
        <w:t xml:space="preserve"> მუხლი ამოღებულ იქნეს</w:t>
      </w:r>
      <w:r w:rsidR="00C34B4E" w:rsidRPr="00C34B4E">
        <w:rPr>
          <w:rFonts w:ascii="Sylfaen" w:hAnsi="Sylfaen"/>
          <w:b/>
          <w:noProof/>
          <w:sz w:val="24"/>
          <w:szCs w:val="24"/>
          <w:lang w:val="ka-GE"/>
        </w:rPr>
        <w:t>.</w:t>
      </w:r>
    </w:p>
    <w:p w:rsidR="002E0C17" w:rsidRPr="00CD4579" w:rsidRDefault="002E0C17"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D55ECB" w:rsidRPr="00C34B4E" w:rsidRDefault="002E0C17"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 xml:space="preserve">17. </w:t>
      </w:r>
      <w:r w:rsidR="00D55ECB" w:rsidRPr="00C34B4E">
        <w:rPr>
          <w:rFonts w:ascii="Sylfaen" w:hAnsi="Sylfaen"/>
          <w:b/>
          <w:noProof/>
          <w:sz w:val="24"/>
          <w:szCs w:val="24"/>
          <w:lang w:val="ka-GE"/>
        </w:rPr>
        <w:t>75</w:t>
      </w:r>
      <w:r w:rsidR="00D55ECB" w:rsidRPr="00C34B4E">
        <w:rPr>
          <w:rFonts w:ascii="Sylfaen" w:hAnsi="Sylfaen"/>
          <w:b/>
          <w:noProof/>
          <w:sz w:val="24"/>
          <w:szCs w:val="24"/>
          <w:vertAlign w:val="superscript"/>
          <w:lang w:val="ka-GE"/>
        </w:rPr>
        <w:t>25</w:t>
      </w:r>
      <w:r w:rsidR="00D55ECB" w:rsidRPr="00C34B4E">
        <w:rPr>
          <w:rFonts w:ascii="Sylfaen" w:hAnsi="Sylfaen"/>
          <w:b/>
          <w:noProof/>
          <w:sz w:val="24"/>
          <w:szCs w:val="24"/>
          <w:lang w:val="ka-GE"/>
        </w:rPr>
        <w:t xml:space="preserve"> მუხლი ჩამოყალიბდეს შემდეგი რედაქციით:</w:t>
      </w:r>
    </w:p>
    <w:p w:rsidR="00C34B4E" w:rsidRPr="00C34B4E"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„მუხლი 75</w:t>
      </w:r>
      <w:r w:rsidRPr="00C34B4E">
        <w:rPr>
          <w:rFonts w:ascii="Sylfaen" w:hAnsi="Sylfaen"/>
          <w:b/>
          <w:noProof/>
          <w:sz w:val="24"/>
          <w:szCs w:val="24"/>
          <w:vertAlign w:val="superscript"/>
          <w:lang w:val="ka-GE"/>
        </w:rPr>
        <w:t>25</w:t>
      </w:r>
      <w:r w:rsidRPr="00C34B4E">
        <w:rPr>
          <w:rFonts w:ascii="Sylfaen" w:hAnsi="Sylfaen"/>
          <w:b/>
          <w:noProof/>
          <w:sz w:val="24"/>
          <w:szCs w:val="24"/>
          <w:lang w:val="ka-GE"/>
        </w:rPr>
        <w:t>. დისციპლინური საქმის განხილვის ვადა</w:t>
      </w:r>
    </w:p>
    <w:p w:rsidR="00D55ECB" w:rsidRPr="00CD4579" w:rsidRDefault="00D55ECB"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CD4579">
        <w:rPr>
          <w:rFonts w:ascii="Sylfaen" w:hAnsi="Sylfaen"/>
          <w:noProof/>
          <w:sz w:val="24"/>
          <w:szCs w:val="24"/>
          <w:lang w:val="ka-GE"/>
        </w:rPr>
        <w:t>სადისციპლინო კოლეგია დისციპლინურ საქმეს განიხილავს მისი მიღებიდან არაუგვიანეს 1 თვისა.“.</w:t>
      </w:r>
    </w:p>
    <w:p w:rsidR="00B225C9" w:rsidRPr="00CD4579" w:rsidRDefault="00B225C9"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A52E72" w:rsidRPr="00C34B4E" w:rsidRDefault="00B225C9"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1</w:t>
      </w:r>
      <w:r w:rsidR="002E0C17" w:rsidRPr="00C34B4E">
        <w:rPr>
          <w:rFonts w:ascii="Sylfaen" w:hAnsi="Sylfaen"/>
          <w:b/>
          <w:noProof/>
          <w:sz w:val="24"/>
          <w:szCs w:val="24"/>
          <w:lang w:val="ka-GE"/>
        </w:rPr>
        <w:t>8</w:t>
      </w:r>
      <w:r w:rsidRPr="00C34B4E">
        <w:rPr>
          <w:rFonts w:ascii="Sylfaen" w:hAnsi="Sylfaen"/>
          <w:b/>
          <w:noProof/>
          <w:sz w:val="24"/>
          <w:szCs w:val="24"/>
          <w:lang w:val="ka-GE"/>
        </w:rPr>
        <w:t>.</w:t>
      </w:r>
      <w:r w:rsidR="00A52E72" w:rsidRPr="00C34B4E">
        <w:rPr>
          <w:rFonts w:ascii="Sylfaen" w:hAnsi="Sylfaen"/>
          <w:b/>
          <w:noProof/>
          <w:sz w:val="24"/>
          <w:szCs w:val="24"/>
          <w:lang w:val="ka-GE"/>
        </w:rPr>
        <w:t xml:space="preserve"> 75</w:t>
      </w:r>
      <w:r w:rsidR="00A52E72" w:rsidRPr="00C34B4E">
        <w:rPr>
          <w:rFonts w:ascii="Sylfaen" w:hAnsi="Sylfaen"/>
          <w:b/>
          <w:noProof/>
          <w:sz w:val="24"/>
          <w:szCs w:val="24"/>
          <w:vertAlign w:val="superscript"/>
          <w:lang w:val="ka-GE"/>
        </w:rPr>
        <w:t>35</w:t>
      </w:r>
      <w:r w:rsidR="00A52E72" w:rsidRPr="00C34B4E">
        <w:rPr>
          <w:rFonts w:ascii="Sylfaen" w:hAnsi="Sylfaen"/>
          <w:b/>
          <w:noProof/>
          <w:sz w:val="24"/>
          <w:szCs w:val="24"/>
          <w:lang w:val="ka-GE"/>
        </w:rPr>
        <w:t xml:space="preserve"> მუხლის </w:t>
      </w:r>
      <w:r w:rsidR="00991000" w:rsidRPr="00C34B4E">
        <w:rPr>
          <w:rFonts w:ascii="Sylfaen" w:hAnsi="Sylfaen"/>
          <w:b/>
          <w:noProof/>
          <w:sz w:val="24"/>
          <w:szCs w:val="24"/>
          <w:lang w:val="ka-GE"/>
        </w:rPr>
        <w:t>პირველ</w:t>
      </w:r>
      <w:r w:rsidR="00A52E72" w:rsidRPr="00C34B4E">
        <w:rPr>
          <w:rFonts w:ascii="Sylfaen" w:hAnsi="Sylfaen"/>
          <w:b/>
          <w:noProof/>
          <w:sz w:val="24"/>
          <w:szCs w:val="24"/>
          <w:lang w:val="ka-GE"/>
        </w:rPr>
        <w:t>ი პუნქტი ჩამოყალიბდეს შემდეგი რედაქციით:</w:t>
      </w:r>
    </w:p>
    <w:p w:rsidR="00A52E72" w:rsidRPr="00CD4579"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A52E72" w:rsidRPr="00CD4579">
        <w:rPr>
          <w:rFonts w:ascii="Sylfaen" w:hAnsi="Sylfaen"/>
          <w:noProof/>
          <w:sz w:val="24"/>
          <w:szCs w:val="24"/>
          <w:lang w:val="ka-GE"/>
        </w:rPr>
        <w:t xml:space="preserve">1. დისციპლინური საქმის განხილვისას სადისციპლინო კოლეგიის სხდომაში დისციპლინურ პასუხისგებაში მიცემული მოსამართლისა და საქართველოს იუსტიციის უმაღლესი საბჭოს წარმომადგენლის მონაწილეობა სავალდებულოა. თუ რომელიმე მხარე არ გამოცხადდა სადისციპლინო კოლეგიის სხდომაზე, სადისციპლინო კოლეგია ვალდებულია გადადოს დისციპლინური საქმის განხილვა არაუმეტეს 2 კვირით. ეს ვადა არ ჩაითვლება სადისციპლინო კოლეგიის მიერ დისციპლინური საქმის განხილვის </w:t>
      </w:r>
      <w:r w:rsidR="00FE2C94" w:rsidRPr="00CD4579">
        <w:rPr>
          <w:rFonts w:ascii="Sylfaen" w:hAnsi="Sylfaen"/>
          <w:noProof/>
          <w:sz w:val="24"/>
          <w:szCs w:val="24"/>
          <w:lang w:val="ka-GE"/>
        </w:rPr>
        <w:t>1</w:t>
      </w:r>
      <w:r w:rsidR="00A52E72" w:rsidRPr="00CD4579">
        <w:rPr>
          <w:rFonts w:ascii="Sylfaen" w:hAnsi="Sylfaen"/>
          <w:noProof/>
          <w:sz w:val="24"/>
          <w:szCs w:val="24"/>
          <w:lang w:val="ka-GE"/>
        </w:rPr>
        <w:t>-თვიან ვადაში.</w:t>
      </w:r>
      <w:r w:rsidR="00FE2C94" w:rsidRPr="00CD4579">
        <w:rPr>
          <w:rFonts w:ascii="Sylfaen" w:hAnsi="Sylfaen"/>
          <w:noProof/>
          <w:sz w:val="24"/>
          <w:szCs w:val="24"/>
          <w:lang w:val="ka-GE"/>
        </w:rPr>
        <w:t>“.</w:t>
      </w:r>
    </w:p>
    <w:p w:rsidR="00A52E72" w:rsidRPr="00CD4579" w:rsidRDefault="00A52E72"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0843D1" w:rsidRPr="00C34B4E" w:rsidRDefault="00A650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1</w:t>
      </w:r>
      <w:r w:rsidR="002E0C17" w:rsidRPr="00C34B4E">
        <w:rPr>
          <w:rFonts w:ascii="Sylfaen" w:hAnsi="Sylfaen"/>
          <w:b/>
          <w:noProof/>
          <w:sz w:val="24"/>
          <w:szCs w:val="24"/>
          <w:lang w:val="ka-GE"/>
        </w:rPr>
        <w:t>9</w:t>
      </w:r>
      <w:r w:rsidRPr="00C34B4E">
        <w:rPr>
          <w:rFonts w:ascii="Sylfaen" w:hAnsi="Sylfaen"/>
          <w:b/>
          <w:noProof/>
          <w:sz w:val="24"/>
          <w:szCs w:val="24"/>
          <w:lang w:val="ka-GE"/>
        </w:rPr>
        <w:t>.</w:t>
      </w:r>
      <w:r w:rsidR="003D1A8D" w:rsidRPr="00C34B4E">
        <w:rPr>
          <w:rFonts w:ascii="Sylfaen" w:hAnsi="Sylfaen"/>
          <w:b/>
          <w:noProof/>
          <w:sz w:val="24"/>
          <w:szCs w:val="24"/>
          <w:lang w:val="ka-GE"/>
        </w:rPr>
        <w:t xml:space="preserve"> 75</w:t>
      </w:r>
      <w:r w:rsidR="003D1A8D" w:rsidRPr="00C34B4E">
        <w:rPr>
          <w:rFonts w:ascii="Sylfaen" w:hAnsi="Sylfaen"/>
          <w:b/>
          <w:noProof/>
          <w:sz w:val="24"/>
          <w:szCs w:val="24"/>
          <w:vertAlign w:val="superscript"/>
          <w:lang w:val="ka-GE"/>
        </w:rPr>
        <w:t>37</w:t>
      </w:r>
      <w:r w:rsidR="003D1A8D" w:rsidRPr="00C34B4E">
        <w:rPr>
          <w:rFonts w:ascii="Sylfaen" w:hAnsi="Sylfaen"/>
          <w:b/>
          <w:noProof/>
          <w:sz w:val="24"/>
          <w:szCs w:val="24"/>
          <w:lang w:val="ka-GE"/>
        </w:rPr>
        <w:t xml:space="preserve"> მუხლის</w:t>
      </w:r>
      <w:r w:rsidR="000843D1" w:rsidRPr="00C34B4E">
        <w:rPr>
          <w:rFonts w:ascii="Sylfaen" w:hAnsi="Sylfaen"/>
          <w:b/>
          <w:noProof/>
          <w:sz w:val="24"/>
          <w:szCs w:val="24"/>
          <w:lang w:val="ka-GE"/>
        </w:rPr>
        <w:t>:</w:t>
      </w:r>
    </w:p>
    <w:p w:rsidR="00A6504E" w:rsidRPr="00C34B4E" w:rsidRDefault="000843D1"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ა)</w:t>
      </w:r>
      <w:r w:rsidR="003D1A8D" w:rsidRPr="00C34B4E">
        <w:rPr>
          <w:rFonts w:ascii="Sylfaen" w:hAnsi="Sylfaen"/>
          <w:b/>
          <w:noProof/>
          <w:sz w:val="24"/>
          <w:szCs w:val="24"/>
          <w:lang w:val="ka-GE"/>
        </w:rPr>
        <w:t xml:space="preserve"> </w:t>
      </w:r>
      <w:r w:rsidR="00991000" w:rsidRPr="00C34B4E">
        <w:rPr>
          <w:rFonts w:ascii="Sylfaen" w:hAnsi="Sylfaen"/>
          <w:b/>
          <w:noProof/>
          <w:sz w:val="24"/>
          <w:szCs w:val="24"/>
          <w:lang w:val="ka-GE"/>
        </w:rPr>
        <w:t>პირველ</w:t>
      </w:r>
      <w:r w:rsidR="003D1A8D" w:rsidRPr="00C34B4E">
        <w:rPr>
          <w:rFonts w:ascii="Sylfaen" w:hAnsi="Sylfaen"/>
          <w:b/>
          <w:noProof/>
          <w:sz w:val="24"/>
          <w:szCs w:val="24"/>
          <w:lang w:val="ka-GE"/>
        </w:rPr>
        <w:t>ი პუნქტი</w:t>
      </w:r>
      <w:r w:rsidRPr="00C34B4E">
        <w:rPr>
          <w:rFonts w:ascii="Sylfaen" w:hAnsi="Sylfaen"/>
          <w:b/>
          <w:noProof/>
          <w:sz w:val="24"/>
          <w:szCs w:val="24"/>
          <w:lang w:val="ka-GE"/>
        </w:rPr>
        <w:t xml:space="preserve"> ჩამოყალიბდეს შემდეგი რედაქციით:</w:t>
      </w:r>
    </w:p>
    <w:p w:rsidR="000843D1" w:rsidRPr="00CD4579"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3D1A8D" w:rsidRPr="00CD4579">
        <w:rPr>
          <w:rFonts w:ascii="Sylfaen" w:hAnsi="Sylfaen"/>
          <w:noProof/>
          <w:sz w:val="24"/>
          <w:szCs w:val="24"/>
          <w:lang w:val="ka-GE"/>
        </w:rPr>
        <w:t>1. თუ დისციპლინური საქმის განხილვის დასრულებამდე სადისციპლინო კოლეგია მიიღებს იმავე მოსამართლის მიმართ აღძრულ სხვა დისციპლინურ საქმეს, სადისციპლინო კოლეგია ვალდებულია დროებით შეაჩეროს პირველი საქმის განხილვა, გააერთიანოს დისციპლინური საქმეები, ერთდროულად განიხილოს ისინი და ორი ან ორზე მეტი გადაცდომისათვის ბრალეულად ცნობისა</w:t>
      </w:r>
      <w:r w:rsidR="000843D1" w:rsidRPr="00CD4579">
        <w:rPr>
          <w:rFonts w:ascii="Sylfaen" w:hAnsi="Sylfaen"/>
          <w:noProof/>
          <w:sz w:val="24"/>
          <w:szCs w:val="24"/>
          <w:lang w:val="ka-GE"/>
        </w:rPr>
        <w:t>ს დააკისროს მოსამართლეს პასუხისმგებლობა ამ კანონის 75</w:t>
      </w:r>
      <w:r w:rsidR="000843D1" w:rsidRPr="00CD4579">
        <w:rPr>
          <w:rFonts w:ascii="Sylfaen" w:hAnsi="Sylfaen"/>
          <w:noProof/>
          <w:sz w:val="24"/>
          <w:szCs w:val="24"/>
          <w:vertAlign w:val="superscript"/>
          <w:lang w:val="ka-GE"/>
        </w:rPr>
        <w:t>47</w:t>
      </w:r>
      <w:r w:rsidR="000843D1" w:rsidRPr="00CD4579">
        <w:rPr>
          <w:rFonts w:ascii="Sylfaen" w:hAnsi="Sylfaen"/>
          <w:noProof/>
          <w:sz w:val="24"/>
          <w:szCs w:val="24"/>
          <w:lang w:val="ka-GE"/>
        </w:rPr>
        <w:t xml:space="preserve"> მუხლის მე-2 პუნქტით დადგენილი წესით.“;</w:t>
      </w:r>
    </w:p>
    <w:p w:rsidR="00C34B4E"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3D1A8D" w:rsidRPr="00C34B4E" w:rsidRDefault="004C7E5F"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ბ) მე-3 პუნქტი ჩამოყალიბდეს შემდეგი რედაქციით:</w:t>
      </w:r>
    </w:p>
    <w:p w:rsidR="003D1A8D" w:rsidRPr="00CD4579"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3D1A8D" w:rsidRPr="00CD4579">
        <w:rPr>
          <w:rFonts w:ascii="Sylfaen" w:hAnsi="Sylfaen"/>
          <w:noProof/>
          <w:sz w:val="24"/>
          <w:szCs w:val="24"/>
          <w:lang w:val="ka-GE"/>
        </w:rPr>
        <w:t xml:space="preserve">3. საქმის დროებით შეჩერების ვადა არ ჩაითვლება სადისციპლინო კოლეგიის მიერ საქმის განხილვის </w:t>
      </w:r>
      <w:r w:rsidR="004C7E5F" w:rsidRPr="00CD4579">
        <w:rPr>
          <w:rFonts w:ascii="Sylfaen" w:hAnsi="Sylfaen"/>
          <w:noProof/>
          <w:sz w:val="24"/>
          <w:szCs w:val="24"/>
          <w:lang w:val="ka-GE"/>
        </w:rPr>
        <w:t>1</w:t>
      </w:r>
      <w:r w:rsidR="003D1A8D" w:rsidRPr="00CD4579">
        <w:rPr>
          <w:rFonts w:ascii="Sylfaen" w:hAnsi="Sylfaen"/>
          <w:noProof/>
          <w:sz w:val="24"/>
          <w:szCs w:val="24"/>
          <w:lang w:val="ka-GE"/>
        </w:rPr>
        <w:t>-თვიან ვადაში.</w:t>
      </w:r>
      <w:r w:rsidR="004C7E5F" w:rsidRPr="00CD4579">
        <w:rPr>
          <w:rFonts w:ascii="Sylfaen" w:hAnsi="Sylfaen"/>
          <w:noProof/>
          <w:sz w:val="24"/>
          <w:szCs w:val="24"/>
          <w:lang w:val="ka-GE"/>
        </w:rPr>
        <w:t>“.</w:t>
      </w:r>
    </w:p>
    <w:p w:rsidR="00D55ECB" w:rsidRPr="00CD4579" w:rsidRDefault="00D55ECB"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4C7E5F" w:rsidRPr="00C34B4E" w:rsidRDefault="002E0C17"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lastRenderedPageBreak/>
        <w:t>20</w:t>
      </w:r>
      <w:r w:rsidR="004C7E5F" w:rsidRPr="00C34B4E">
        <w:rPr>
          <w:rFonts w:ascii="Sylfaen" w:hAnsi="Sylfaen"/>
          <w:b/>
          <w:noProof/>
          <w:sz w:val="24"/>
          <w:szCs w:val="24"/>
          <w:lang w:val="ka-GE"/>
        </w:rPr>
        <w:t>.</w:t>
      </w:r>
      <w:r w:rsidR="00AA26A1" w:rsidRPr="00C34B4E">
        <w:rPr>
          <w:rFonts w:ascii="Sylfaen" w:hAnsi="Sylfaen"/>
          <w:b/>
          <w:noProof/>
          <w:sz w:val="24"/>
          <w:szCs w:val="24"/>
          <w:lang w:val="ka-GE"/>
        </w:rPr>
        <w:t xml:space="preserve"> 75</w:t>
      </w:r>
      <w:r w:rsidR="005E3953" w:rsidRPr="00C34B4E">
        <w:rPr>
          <w:rFonts w:ascii="Sylfaen" w:hAnsi="Sylfaen"/>
          <w:b/>
          <w:noProof/>
          <w:sz w:val="24"/>
          <w:szCs w:val="24"/>
          <w:vertAlign w:val="superscript"/>
          <w:lang w:val="ka-GE"/>
        </w:rPr>
        <w:t>46</w:t>
      </w:r>
      <w:r w:rsidR="005E3953" w:rsidRPr="00C34B4E">
        <w:rPr>
          <w:rFonts w:ascii="Sylfaen" w:hAnsi="Sylfaen"/>
          <w:b/>
          <w:noProof/>
          <w:sz w:val="24"/>
          <w:szCs w:val="24"/>
          <w:lang w:val="ka-GE"/>
        </w:rPr>
        <w:t xml:space="preserve"> მუხლი ჩამოყალიბდეს შემდეგი რედაქციით:</w:t>
      </w:r>
    </w:p>
    <w:p w:rsidR="00C34B4E" w:rsidRPr="00C34B4E"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„მუხლი 75</w:t>
      </w:r>
      <w:r w:rsidRPr="00C34B4E">
        <w:rPr>
          <w:rFonts w:ascii="Sylfaen" w:hAnsi="Sylfaen"/>
          <w:b/>
          <w:noProof/>
          <w:sz w:val="24"/>
          <w:szCs w:val="24"/>
          <w:vertAlign w:val="superscript"/>
          <w:lang w:val="ka-GE"/>
        </w:rPr>
        <w:t>46</w:t>
      </w:r>
      <w:r w:rsidRPr="00C34B4E">
        <w:rPr>
          <w:rFonts w:ascii="Sylfaen" w:hAnsi="Sylfaen"/>
          <w:b/>
          <w:noProof/>
          <w:sz w:val="24"/>
          <w:szCs w:val="24"/>
          <w:lang w:val="ka-GE"/>
        </w:rPr>
        <w:t>. სადისციპლინო კოლეგიის გადაწყვეტილება დისციპლინური გადაცდომის ჩადენაში მოსამართლის ბრალეულად ცნობისა და მისთვის დისციპლინური პასუხისმგებლობისა და სახდელის დაკისრების შესახებ</w:t>
      </w:r>
    </w:p>
    <w:p w:rsidR="000E595B" w:rsidRPr="00CD4579" w:rsidRDefault="005E3953"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CD4579">
        <w:rPr>
          <w:rFonts w:ascii="Sylfaen" w:hAnsi="Sylfaen"/>
          <w:noProof/>
          <w:sz w:val="24"/>
          <w:szCs w:val="24"/>
          <w:lang w:val="ka-GE"/>
        </w:rPr>
        <w:t xml:space="preserve">სადისციპლინო კოლეგია იღებს დისციპლინური გადაცდომის ჩადენაში მოსამართლის ბრალეულად ცნობისა და მისთვის დისციპლინური პასუხისმგებლობისა და სახდელის დაკისრების შესახებ გადაწყვეტილებას, თუ სადისციპლინო კოლეგიაში დისციპლინური საქმის განხილვის შედეგად ურთიერთშეთავსებად და დამაჯერებელ მტკიცებულებათა ერთობლიობით დადასტურდა აღნიშნული მოსამართლის მიერ ამ კანონით გათვალისწინებული ერთი ან რამდენიმე დისციპლინური გადაცდომის ბრალეული ჩადენა და სადისციპლინო კოლეგიას მიზანშეწონილად მიაჩნია მისთვის </w:t>
      </w:r>
      <w:r w:rsidR="000E595B" w:rsidRPr="00CD4579">
        <w:rPr>
          <w:rFonts w:ascii="Sylfaen" w:hAnsi="Sylfaen"/>
          <w:noProof/>
          <w:sz w:val="24"/>
          <w:szCs w:val="24"/>
          <w:lang w:val="ka-GE"/>
        </w:rPr>
        <w:t xml:space="preserve">დისციპლინური პასუხისმგებლობის დაკისრება </w:t>
      </w:r>
      <w:r w:rsidRPr="00CD4579">
        <w:rPr>
          <w:rFonts w:ascii="Sylfaen" w:hAnsi="Sylfaen"/>
          <w:noProof/>
          <w:sz w:val="24"/>
          <w:szCs w:val="24"/>
          <w:lang w:val="ka-GE"/>
        </w:rPr>
        <w:t>ამ კანონის 75</w:t>
      </w:r>
      <w:r w:rsidR="000E595B" w:rsidRPr="00CD4579">
        <w:rPr>
          <w:rFonts w:ascii="Sylfaen" w:hAnsi="Sylfaen"/>
          <w:noProof/>
          <w:sz w:val="24"/>
          <w:szCs w:val="24"/>
          <w:vertAlign w:val="superscript"/>
          <w:lang w:val="ka-GE"/>
        </w:rPr>
        <w:t>47</w:t>
      </w:r>
      <w:r w:rsidR="000E595B" w:rsidRPr="00CD4579">
        <w:rPr>
          <w:rFonts w:ascii="Sylfaen" w:hAnsi="Sylfaen"/>
          <w:noProof/>
          <w:sz w:val="24"/>
          <w:szCs w:val="24"/>
          <w:lang w:val="ka-GE"/>
        </w:rPr>
        <w:t xml:space="preserve"> მუხლის მე-2 პუნქტით დადგენილი წესით.“. </w:t>
      </w:r>
    </w:p>
    <w:p w:rsidR="00A4214A" w:rsidRPr="00CD4579" w:rsidRDefault="00A4214A"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3E5B35" w:rsidRPr="00C34B4E" w:rsidRDefault="001700E7"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hAnsi="Sylfaen"/>
          <w:b/>
          <w:noProof/>
          <w:sz w:val="24"/>
          <w:szCs w:val="24"/>
          <w:lang w:val="ka-GE"/>
        </w:rPr>
        <w:t>2</w:t>
      </w:r>
      <w:r w:rsidR="005142E2" w:rsidRPr="00C34B4E">
        <w:rPr>
          <w:rFonts w:ascii="Sylfaen" w:hAnsi="Sylfaen"/>
          <w:b/>
          <w:noProof/>
          <w:sz w:val="24"/>
          <w:szCs w:val="24"/>
          <w:lang w:val="ka-GE"/>
        </w:rPr>
        <w:t>1</w:t>
      </w:r>
      <w:r w:rsidR="00A4214A" w:rsidRPr="00C34B4E">
        <w:rPr>
          <w:rFonts w:ascii="Sylfaen" w:hAnsi="Sylfaen"/>
          <w:b/>
          <w:noProof/>
          <w:sz w:val="24"/>
          <w:szCs w:val="24"/>
          <w:lang w:val="ka-GE"/>
        </w:rPr>
        <w:t xml:space="preserve">. </w:t>
      </w:r>
      <w:r w:rsidR="003E5B35" w:rsidRPr="00C34B4E">
        <w:rPr>
          <w:rFonts w:ascii="Sylfaen" w:hAnsi="Sylfaen"/>
          <w:b/>
          <w:noProof/>
          <w:sz w:val="24"/>
          <w:szCs w:val="24"/>
          <w:lang w:val="ka-GE"/>
        </w:rPr>
        <w:t>75</w:t>
      </w:r>
      <w:r w:rsidR="003E5B35" w:rsidRPr="00C34B4E">
        <w:rPr>
          <w:rFonts w:ascii="Sylfaen" w:hAnsi="Sylfaen"/>
          <w:b/>
          <w:noProof/>
          <w:sz w:val="24"/>
          <w:szCs w:val="24"/>
          <w:vertAlign w:val="superscript"/>
          <w:lang w:val="ka-GE"/>
        </w:rPr>
        <w:t>47</w:t>
      </w:r>
      <w:r w:rsidR="003E5B35" w:rsidRPr="00C34B4E">
        <w:rPr>
          <w:rFonts w:ascii="Sylfaen" w:hAnsi="Sylfaen"/>
          <w:b/>
          <w:noProof/>
          <w:sz w:val="24"/>
          <w:szCs w:val="24"/>
          <w:lang w:val="ka-GE"/>
        </w:rPr>
        <w:t xml:space="preserve"> მუხლის მე-2 პუნქტი ჩამოყალიბდეს შემდეგი რედაქციით:</w:t>
      </w:r>
    </w:p>
    <w:p w:rsidR="003E5B35" w:rsidRPr="00CD4579"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noProof/>
          <w:sz w:val="24"/>
          <w:szCs w:val="24"/>
          <w:lang w:val="ka-GE"/>
        </w:rPr>
      </w:pPr>
      <w:r>
        <w:rPr>
          <w:rFonts w:ascii="Sylfaen" w:hAnsi="Sylfaen"/>
          <w:noProof/>
          <w:sz w:val="24"/>
          <w:szCs w:val="24"/>
          <w:lang w:val="ka-GE"/>
        </w:rPr>
        <w:t>„</w:t>
      </w:r>
      <w:r w:rsidR="003E5B35" w:rsidRPr="00CD4579">
        <w:rPr>
          <w:rFonts w:ascii="Sylfaen" w:hAnsi="Sylfaen"/>
          <w:noProof/>
          <w:sz w:val="24"/>
          <w:szCs w:val="24"/>
          <w:lang w:val="ka-GE"/>
        </w:rPr>
        <w:t>2.</w:t>
      </w:r>
      <w:r w:rsidR="003E5B35" w:rsidRPr="00CD4579">
        <w:rPr>
          <w:rFonts w:ascii="Sylfaen" w:eastAsia="Times New Roman" w:hAnsi="Sylfaen" w:cs="Sylfaen"/>
          <w:noProof/>
          <w:sz w:val="24"/>
          <w:szCs w:val="24"/>
          <w:lang w:val="ka-GE"/>
        </w:rPr>
        <w:t xml:space="preserve"> სადისციპლინო კოლეგია, როგორც წესი, უფლებამოსილია გამოიყენოს მხოლოდ ერთი, ძირითადი სახის დისციპლინური სახდელი. განსაკუთრებულ შემთხვევაში, როცა მხოლოდ ძირითადი დისციპლინური სახდელი ვერ უზრუნველყოფს დისციპლინური პასუხისმგებლობის მიზნის მიღწევას, სადისციპლინო</w:t>
      </w:r>
      <w:r>
        <w:rPr>
          <w:rFonts w:ascii="Sylfaen" w:eastAsia="Times New Roman" w:hAnsi="Sylfaen" w:cs="Sylfaen"/>
          <w:noProof/>
          <w:sz w:val="24"/>
          <w:szCs w:val="24"/>
          <w:lang w:val="ka-GE"/>
        </w:rPr>
        <w:t xml:space="preserve"> კოლეგია უფლებამოსილია −</w:t>
      </w:r>
      <w:r w:rsidR="003E5B35" w:rsidRPr="00CD4579">
        <w:rPr>
          <w:rFonts w:ascii="Sylfaen" w:eastAsia="Times New Roman" w:hAnsi="Sylfaen" w:cs="Sylfaen"/>
          <w:noProof/>
          <w:sz w:val="24"/>
          <w:szCs w:val="24"/>
          <w:lang w:val="ka-GE"/>
        </w:rPr>
        <w:t xml:space="preserve"> მასთან ერთად გამოიყენოს ამ კანონის 75</w:t>
      </w:r>
      <w:r w:rsidR="003E5B35" w:rsidRPr="00CD4579">
        <w:rPr>
          <w:rFonts w:ascii="Times New Roman" w:eastAsia="Times New Roman" w:hAnsi="Times New Roman" w:cs="Times New Roman"/>
          <w:noProof/>
          <w:sz w:val="24"/>
          <w:szCs w:val="24"/>
          <w:lang w:val="ka-GE"/>
        </w:rPr>
        <w:t>​</w:t>
      </w:r>
      <w:r w:rsidR="003E5B35" w:rsidRPr="00CD4579">
        <w:rPr>
          <w:rFonts w:ascii="Sylfaen" w:eastAsia="Times New Roman" w:hAnsi="Sylfaen" w:cs="Sylfaen"/>
          <w:noProof/>
          <w:sz w:val="24"/>
          <w:szCs w:val="24"/>
          <w:vertAlign w:val="superscript"/>
          <w:lang w:val="ka-GE"/>
        </w:rPr>
        <w:t>3</w:t>
      </w:r>
      <w:r w:rsidR="003E5B35" w:rsidRPr="00CD4579">
        <w:rPr>
          <w:rFonts w:ascii="Sylfaen" w:eastAsia="Times New Roman" w:hAnsi="Sylfaen" w:cs="Sylfaen"/>
          <w:noProof/>
          <w:sz w:val="24"/>
          <w:szCs w:val="24"/>
          <w:lang w:val="ka-GE"/>
        </w:rPr>
        <w:t xml:space="preserve"> მუხლის 1</w:t>
      </w:r>
      <w:r w:rsidR="003E5B35" w:rsidRPr="00CD4579">
        <w:rPr>
          <w:rFonts w:ascii="Sylfaen" w:eastAsia="Times New Roman" w:hAnsi="Sylfaen" w:cs="Sylfaen"/>
          <w:noProof/>
          <w:sz w:val="24"/>
          <w:szCs w:val="24"/>
          <w:vertAlign w:val="superscript"/>
          <w:lang w:val="ka-GE"/>
        </w:rPr>
        <w:t>2</w:t>
      </w:r>
      <w:r w:rsidR="003E5B35" w:rsidRPr="00CD4579">
        <w:rPr>
          <w:rFonts w:ascii="Sylfaen" w:eastAsia="Times New Roman" w:hAnsi="Sylfaen" w:cs="Sylfaen"/>
          <w:noProof/>
          <w:sz w:val="24"/>
          <w:szCs w:val="24"/>
          <w:lang w:val="ka-GE"/>
        </w:rPr>
        <w:t xml:space="preserve"> პუნქტით გათვალისწინებული დამატებითი დისციპლინური სახდელიც. დისციპლინური ზემოქმედების ღონისძიება გამოიყენება მხოლოდ დამოუკიდებლად.“.</w:t>
      </w:r>
      <w:r w:rsidR="003E5B35" w:rsidRPr="00CD4579">
        <w:rPr>
          <w:rFonts w:ascii="Sylfaen" w:eastAsia="Times New Roman" w:hAnsi="Sylfaen" w:cs="Sylfaen"/>
          <w:noProof/>
          <w:sz w:val="24"/>
          <w:szCs w:val="24"/>
          <w:lang w:val="ka-GE"/>
        </w:rPr>
        <w:tab/>
      </w:r>
    </w:p>
    <w:p w:rsidR="00A42C50" w:rsidRPr="00CD4579" w:rsidRDefault="00A42C50"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noProof/>
          <w:sz w:val="24"/>
          <w:szCs w:val="24"/>
          <w:lang w:val="ka-GE"/>
        </w:rPr>
      </w:pPr>
    </w:p>
    <w:p w:rsidR="00A42C50" w:rsidRPr="00C34B4E" w:rsidRDefault="00A42C50"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C34B4E">
        <w:rPr>
          <w:rFonts w:ascii="Sylfaen" w:eastAsia="Times New Roman" w:hAnsi="Sylfaen" w:cs="Sylfaen"/>
          <w:b/>
          <w:noProof/>
          <w:sz w:val="24"/>
          <w:szCs w:val="24"/>
          <w:lang w:val="ka-GE"/>
        </w:rPr>
        <w:t>2</w:t>
      </w:r>
      <w:r w:rsidR="005142E2" w:rsidRPr="00C34B4E">
        <w:rPr>
          <w:rFonts w:ascii="Sylfaen" w:eastAsia="Times New Roman" w:hAnsi="Sylfaen" w:cs="Sylfaen"/>
          <w:b/>
          <w:noProof/>
          <w:sz w:val="24"/>
          <w:szCs w:val="24"/>
          <w:lang w:val="ka-GE"/>
        </w:rPr>
        <w:t>2</w:t>
      </w:r>
      <w:r w:rsidRPr="00C34B4E">
        <w:rPr>
          <w:rFonts w:ascii="Sylfaen" w:eastAsia="Times New Roman" w:hAnsi="Sylfaen" w:cs="Sylfaen"/>
          <w:b/>
          <w:noProof/>
          <w:sz w:val="24"/>
          <w:szCs w:val="24"/>
          <w:lang w:val="ka-GE"/>
        </w:rPr>
        <w:t xml:space="preserve">. </w:t>
      </w:r>
      <w:r w:rsidRPr="00C34B4E">
        <w:rPr>
          <w:rFonts w:ascii="Sylfaen" w:hAnsi="Sylfaen"/>
          <w:b/>
          <w:noProof/>
          <w:sz w:val="24"/>
          <w:szCs w:val="24"/>
          <w:lang w:val="ka-GE"/>
        </w:rPr>
        <w:t>75</w:t>
      </w:r>
      <w:r w:rsidRPr="00C34B4E">
        <w:rPr>
          <w:rFonts w:ascii="Sylfaen" w:hAnsi="Sylfaen"/>
          <w:b/>
          <w:noProof/>
          <w:sz w:val="24"/>
          <w:szCs w:val="24"/>
          <w:vertAlign w:val="superscript"/>
          <w:lang w:val="ka-GE"/>
        </w:rPr>
        <w:t>54</w:t>
      </w:r>
      <w:r w:rsidRPr="00C34B4E">
        <w:rPr>
          <w:rFonts w:ascii="Sylfaen" w:hAnsi="Sylfaen"/>
          <w:b/>
          <w:noProof/>
          <w:sz w:val="24"/>
          <w:szCs w:val="24"/>
          <w:lang w:val="ka-GE"/>
        </w:rPr>
        <w:t xml:space="preserve"> მუხლის მე-3 პუნქტი ჩამოყალიბდეს შემდეგი რედაქციით:</w:t>
      </w:r>
    </w:p>
    <w:p w:rsidR="00A42C50" w:rsidRPr="00CD4579" w:rsidRDefault="00C34B4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A42C50" w:rsidRPr="00CD4579">
        <w:rPr>
          <w:rFonts w:ascii="Sylfaen" w:hAnsi="Sylfaen"/>
          <w:noProof/>
          <w:sz w:val="24"/>
          <w:szCs w:val="24"/>
          <w:lang w:val="ka-GE"/>
        </w:rPr>
        <w:t>3. სადისციპლინო კოლეგიის გადაწყვეტილების გასაჩივრების შესახებ გადაწყვეტილებას იღებს საქართველოს იუსტიციის უმაღლესი საბჭო თავის სხდომაზე, სრული შემადგენლობის უმრავლესობით. საქართველოს იუსტიციის უმაღლესი საბჭო სადისციპლინო კოლეგიის გადაწყვეტილებას თავისი წარმომადგენლის მეშვეობით ასაჩივრებს.“.</w:t>
      </w:r>
    </w:p>
    <w:p w:rsidR="00717FDE" w:rsidRPr="00CD4579" w:rsidRDefault="00717FD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717FDE" w:rsidRPr="0007375E" w:rsidRDefault="00717FD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07375E">
        <w:rPr>
          <w:rFonts w:ascii="Sylfaen" w:hAnsi="Sylfaen"/>
          <w:b/>
          <w:noProof/>
          <w:sz w:val="24"/>
          <w:szCs w:val="24"/>
          <w:lang w:val="ka-GE"/>
        </w:rPr>
        <w:t>2</w:t>
      </w:r>
      <w:r w:rsidR="005142E2" w:rsidRPr="0007375E">
        <w:rPr>
          <w:rFonts w:ascii="Sylfaen" w:hAnsi="Sylfaen"/>
          <w:b/>
          <w:noProof/>
          <w:sz w:val="24"/>
          <w:szCs w:val="24"/>
          <w:lang w:val="ka-GE"/>
        </w:rPr>
        <w:t>3</w:t>
      </w:r>
      <w:r w:rsidRPr="0007375E">
        <w:rPr>
          <w:rFonts w:ascii="Sylfaen" w:hAnsi="Sylfaen"/>
          <w:b/>
          <w:noProof/>
          <w:sz w:val="24"/>
          <w:szCs w:val="24"/>
          <w:lang w:val="ka-GE"/>
        </w:rPr>
        <w:t>. 75</w:t>
      </w:r>
      <w:r w:rsidRPr="0007375E">
        <w:rPr>
          <w:rFonts w:ascii="Sylfaen" w:hAnsi="Sylfaen"/>
          <w:b/>
          <w:noProof/>
          <w:sz w:val="24"/>
          <w:szCs w:val="24"/>
          <w:vertAlign w:val="superscript"/>
          <w:lang w:val="ka-GE"/>
        </w:rPr>
        <w:t>56</w:t>
      </w:r>
      <w:r w:rsidRPr="0007375E">
        <w:rPr>
          <w:rFonts w:ascii="Sylfaen" w:hAnsi="Sylfaen"/>
          <w:b/>
          <w:noProof/>
          <w:sz w:val="24"/>
          <w:szCs w:val="24"/>
          <w:lang w:val="ka-GE"/>
        </w:rPr>
        <w:t xml:space="preserve"> მუხლის </w:t>
      </w:r>
      <w:r w:rsidR="00991000" w:rsidRPr="0007375E">
        <w:rPr>
          <w:rFonts w:ascii="Sylfaen" w:hAnsi="Sylfaen"/>
          <w:b/>
          <w:noProof/>
          <w:sz w:val="24"/>
          <w:szCs w:val="24"/>
          <w:lang w:val="ka-GE"/>
        </w:rPr>
        <w:t>პირველ</w:t>
      </w:r>
      <w:r w:rsidRPr="0007375E">
        <w:rPr>
          <w:rFonts w:ascii="Sylfaen" w:hAnsi="Sylfaen"/>
          <w:b/>
          <w:noProof/>
          <w:sz w:val="24"/>
          <w:szCs w:val="24"/>
          <w:lang w:val="ka-GE"/>
        </w:rPr>
        <w:t>ი და მე-2 პუნქტები ჩამოყალიბდეს შემდეგი რედაქციით:</w:t>
      </w:r>
    </w:p>
    <w:p w:rsidR="00717FDE" w:rsidRPr="00CD4579" w:rsidRDefault="0007375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717FDE" w:rsidRPr="00CD4579">
        <w:rPr>
          <w:rFonts w:ascii="Sylfaen" w:hAnsi="Sylfaen"/>
          <w:noProof/>
          <w:sz w:val="24"/>
          <w:szCs w:val="24"/>
          <w:lang w:val="ka-GE"/>
        </w:rPr>
        <w:t>1. საჩივრის შემოსვლიდან 5 დღის განმავლობაში სადისციპლინო პალატამ უნდა შეამოწმოს, საჩივარი ამ კანონის 75</w:t>
      </w:r>
      <w:r w:rsidR="00717FDE" w:rsidRPr="00CD4579">
        <w:rPr>
          <w:rFonts w:ascii="Times New Roman" w:hAnsi="Times New Roman" w:cs="Times New Roman"/>
          <w:noProof/>
          <w:sz w:val="24"/>
          <w:szCs w:val="24"/>
          <w:lang w:val="ka-GE"/>
        </w:rPr>
        <w:t>​</w:t>
      </w:r>
      <w:r w:rsidR="00717FDE" w:rsidRPr="00CD4579">
        <w:rPr>
          <w:rFonts w:ascii="Sylfaen" w:hAnsi="Sylfaen" w:cs="Sylfaen"/>
          <w:noProof/>
          <w:sz w:val="24"/>
          <w:szCs w:val="24"/>
          <w:vertAlign w:val="superscript"/>
          <w:lang w:val="ka-GE"/>
        </w:rPr>
        <w:t>55</w:t>
      </w:r>
      <w:r w:rsidR="00717FDE" w:rsidRPr="00CD4579">
        <w:rPr>
          <w:rFonts w:ascii="Sylfaen" w:hAnsi="Sylfaen" w:cs="Sylfaen"/>
          <w:noProof/>
          <w:sz w:val="24"/>
          <w:szCs w:val="24"/>
          <w:lang w:val="ka-GE"/>
        </w:rPr>
        <w:t xml:space="preserve"> </w:t>
      </w:r>
      <w:r w:rsidR="00717FDE" w:rsidRPr="00CD4579">
        <w:rPr>
          <w:rFonts w:ascii="Sylfaen" w:hAnsi="Sylfaen"/>
          <w:noProof/>
          <w:sz w:val="24"/>
          <w:szCs w:val="24"/>
          <w:lang w:val="ka-GE"/>
        </w:rPr>
        <w:t>მუხლის მოთხოვნათა დაცვითაა შეტანილი თუ არა. თუ საჩივარი აკმაყოფილებს ამ მუხლის მოთხოვნებს, სადისციპლინო პალატა იღებს მას წარმოებაში.</w:t>
      </w:r>
    </w:p>
    <w:p w:rsidR="00717FDE" w:rsidRPr="00CD4579" w:rsidRDefault="00717FD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CD4579">
        <w:rPr>
          <w:rFonts w:ascii="Sylfaen" w:hAnsi="Sylfaen"/>
          <w:noProof/>
          <w:sz w:val="24"/>
          <w:szCs w:val="24"/>
          <w:lang w:val="ka-GE"/>
        </w:rPr>
        <w:t>2. თუ საჩივარი არ აკმაყოფილებს ამ კანონის 75</w:t>
      </w:r>
      <w:r w:rsidRPr="00CD4579">
        <w:rPr>
          <w:rFonts w:ascii="Times New Roman" w:hAnsi="Times New Roman" w:cs="Times New Roman"/>
          <w:noProof/>
          <w:sz w:val="24"/>
          <w:szCs w:val="24"/>
          <w:lang w:val="ka-GE"/>
        </w:rPr>
        <w:t>​</w:t>
      </w:r>
      <w:r w:rsidRPr="00CD4579">
        <w:rPr>
          <w:rFonts w:ascii="Sylfaen" w:hAnsi="Sylfaen" w:cs="Sylfaen"/>
          <w:noProof/>
          <w:sz w:val="24"/>
          <w:szCs w:val="24"/>
          <w:vertAlign w:val="superscript"/>
          <w:lang w:val="ka-GE"/>
        </w:rPr>
        <w:t>55</w:t>
      </w:r>
      <w:r w:rsidRPr="00CD4579">
        <w:rPr>
          <w:rFonts w:ascii="Sylfaen" w:hAnsi="Sylfaen" w:cs="Sylfaen"/>
          <w:noProof/>
          <w:sz w:val="24"/>
          <w:szCs w:val="24"/>
          <w:lang w:val="ka-GE"/>
        </w:rPr>
        <w:t xml:space="preserve"> </w:t>
      </w:r>
      <w:r w:rsidRPr="00CD4579">
        <w:rPr>
          <w:rFonts w:ascii="Sylfaen" w:hAnsi="Sylfaen"/>
          <w:noProof/>
          <w:sz w:val="24"/>
          <w:szCs w:val="24"/>
          <w:lang w:val="ka-GE"/>
        </w:rPr>
        <w:t xml:space="preserve">მუხლის მოთხოვნებს, სადისციპლინო პალატა ავალებს საჩივრის შემტან პირს, შეავსოს ხარვეზი, რისთვისაც უნიშნავს მას გონივრულ ვადას (არაუმეტეს 5 დღისა). თუ ამ ვადაში </w:t>
      </w:r>
      <w:r w:rsidRPr="00CD4579">
        <w:rPr>
          <w:rFonts w:ascii="Sylfaen" w:hAnsi="Sylfaen"/>
          <w:noProof/>
          <w:sz w:val="24"/>
          <w:szCs w:val="24"/>
          <w:lang w:val="ka-GE"/>
        </w:rPr>
        <w:lastRenderedPageBreak/>
        <w:t>ხარვეზი არ იქნება შევსებული, ან თუ საჩივარი არ არის შეტანილი კანონით დადგენილ ვადაში, საჩივარი განუხილველი დარჩება.“.</w:t>
      </w:r>
    </w:p>
    <w:p w:rsidR="00717FDE" w:rsidRPr="00CD4579" w:rsidRDefault="00717FD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717FDE" w:rsidRPr="00227154" w:rsidRDefault="00717FDE"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227154">
        <w:rPr>
          <w:rFonts w:ascii="Sylfaen" w:hAnsi="Sylfaen"/>
          <w:b/>
          <w:noProof/>
          <w:sz w:val="24"/>
          <w:szCs w:val="24"/>
          <w:lang w:val="ka-GE"/>
        </w:rPr>
        <w:t>2</w:t>
      </w:r>
      <w:r w:rsidR="005142E2" w:rsidRPr="00227154">
        <w:rPr>
          <w:rFonts w:ascii="Sylfaen" w:hAnsi="Sylfaen"/>
          <w:b/>
          <w:noProof/>
          <w:sz w:val="24"/>
          <w:szCs w:val="24"/>
          <w:lang w:val="ka-GE"/>
        </w:rPr>
        <w:t>4</w:t>
      </w:r>
      <w:r w:rsidRPr="00227154">
        <w:rPr>
          <w:rFonts w:ascii="Sylfaen" w:hAnsi="Sylfaen"/>
          <w:b/>
          <w:noProof/>
          <w:sz w:val="24"/>
          <w:szCs w:val="24"/>
          <w:lang w:val="ka-GE"/>
        </w:rPr>
        <w:t>. 75</w:t>
      </w:r>
      <w:r w:rsidRPr="00227154">
        <w:rPr>
          <w:rFonts w:ascii="Sylfaen" w:hAnsi="Sylfaen"/>
          <w:b/>
          <w:noProof/>
          <w:sz w:val="24"/>
          <w:szCs w:val="24"/>
          <w:vertAlign w:val="superscript"/>
          <w:lang w:val="ka-GE"/>
        </w:rPr>
        <w:t>58</w:t>
      </w:r>
      <w:r w:rsidRPr="00227154">
        <w:rPr>
          <w:rFonts w:ascii="Sylfaen" w:hAnsi="Sylfaen"/>
          <w:b/>
          <w:noProof/>
          <w:sz w:val="24"/>
          <w:szCs w:val="24"/>
          <w:lang w:val="ka-GE"/>
        </w:rPr>
        <w:t xml:space="preserve"> მუხლის </w:t>
      </w:r>
      <w:r w:rsidR="00991000" w:rsidRPr="00227154">
        <w:rPr>
          <w:rFonts w:ascii="Sylfaen" w:hAnsi="Sylfaen"/>
          <w:b/>
          <w:noProof/>
          <w:sz w:val="24"/>
          <w:szCs w:val="24"/>
          <w:lang w:val="ka-GE"/>
        </w:rPr>
        <w:t>პირველ</w:t>
      </w:r>
      <w:r w:rsidRPr="00227154">
        <w:rPr>
          <w:rFonts w:ascii="Sylfaen" w:hAnsi="Sylfaen"/>
          <w:b/>
          <w:noProof/>
          <w:sz w:val="24"/>
          <w:szCs w:val="24"/>
          <w:lang w:val="ka-GE"/>
        </w:rPr>
        <w:t>ი პუნქტი ჩამოყალიბდეს შემდეგი რედაქციით:</w:t>
      </w:r>
    </w:p>
    <w:p w:rsidR="00717FDE" w:rsidRPr="00CD4579" w:rsidRDefault="00227154"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717FDE" w:rsidRPr="00CD4579">
        <w:rPr>
          <w:rFonts w:ascii="Sylfaen" w:hAnsi="Sylfaen"/>
          <w:noProof/>
          <w:sz w:val="24"/>
          <w:szCs w:val="24"/>
          <w:lang w:val="ka-GE"/>
        </w:rPr>
        <w:t>1. სადისციპლინო პალატა სადისციპლინო საქმეს განიხილავს საჩივრის წარმოებაში მიღებიდან 15 დღის განმავლობაში. ობიექტური გარემოებების არსებობის შემთხვევაში საქმის განხილვა უზენაესი სასამართლოს თავმჯდომარემ ერთჯერადად შეიძლება გააგრძელოს 15 დღით.“.</w:t>
      </w:r>
    </w:p>
    <w:p w:rsidR="001E757D" w:rsidRPr="00CD4579" w:rsidRDefault="001E757D"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1E757D" w:rsidRPr="00227154" w:rsidRDefault="001E757D"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227154">
        <w:rPr>
          <w:rFonts w:ascii="Sylfaen" w:hAnsi="Sylfaen"/>
          <w:b/>
          <w:noProof/>
          <w:sz w:val="24"/>
          <w:szCs w:val="24"/>
          <w:lang w:val="ka-GE"/>
        </w:rPr>
        <w:t>2</w:t>
      </w:r>
      <w:r w:rsidR="005142E2" w:rsidRPr="00227154">
        <w:rPr>
          <w:rFonts w:ascii="Sylfaen" w:hAnsi="Sylfaen"/>
          <w:b/>
          <w:noProof/>
          <w:sz w:val="24"/>
          <w:szCs w:val="24"/>
          <w:lang w:val="ka-GE"/>
        </w:rPr>
        <w:t>5</w:t>
      </w:r>
      <w:r w:rsidRPr="00227154">
        <w:rPr>
          <w:rFonts w:ascii="Sylfaen" w:hAnsi="Sylfaen"/>
          <w:b/>
          <w:noProof/>
          <w:sz w:val="24"/>
          <w:szCs w:val="24"/>
          <w:lang w:val="ka-GE"/>
        </w:rPr>
        <w:t>. 75</w:t>
      </w:r>
      <w:r w:rsidRPr="00227154">
        <w:rPr>
          <w:rFonts w:ascii="Sylfaen" w:hAnsi="Sylfaen"/>
          <w:b/>
          <w:noProof/>
          <w:sz w:val="24"/>
          <w:szCs w:val="24"/>
          <w:vertAlign w:val="superscript"/>
          <w:lang w:val="ka-GE"/>
        </w:rPr>
        <w:t>65</w:t>
      </w:r>
      <w:r w:rsidRPr="00227154">
        <w:rPr>
          <w:rFonts w:ascii="Sylfaen" w:hAnsi="Sylfaen"/>
          <w:b/>
          <w:noProof/>
          <w:sz w:val="24"/>
          <w:szCs w:val="24"/>
          <w:lang w:val="ka-GE"/>
        </w:rPr>
        <w:t xml:space="preserve"> მუხლის </w:t>
      </w:r>
      <w:r w:rsidR="00991000" w:rsidRPr="00227154">
        <w:rPr>
          <w:rFonts w:ascii="Sylfaen" w:hAnsi="Sylfaen"/>
          <w:b/>
          <w:noProof/>
          <w:sz w:val="24"/>
          <w:szCs w:val="24"/>
          <w:lang w:val="ka-GE"/>
        </w:rPr>
        <w:t>პირველ</w:t>
      </w:r>
      <w:r w:rsidRPr="00227154">
        <w:rPr>
          <w:rFonts w:ascii="Sylfaen" w:hAnsi="Sylfaen"/>
          <w:b/>
          <w:noProof/>
          <w:sz w:val="24"/>
          <w:szCs w:val="24"/>
          <w:lang w:val="ka-GE"/>
        </w:rPr>
        <w:t>ი პუნქტის ,,ბ“ ქვეპუნქტი ჩამოყალიბდეს შემდეგი რედაქციით:</w:t>
      </w:r>
    </w:p>
    <w:p w:rsidR="001E757D" w:rsidRPr="00CD4579" w:rsidRDefault="00227154"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1E757D" w:rsidRPr="00CD4579">
        <w:rPr>
          <w:rFonts w:ascii="Sylfaen" w:hAnsi="Sylfaen"/>
          <w:noProof/>
          <w:sz w:val="24"/>
          <w:szCs w:val="24"/>
          <w:lang w:val="ka-GE"/>
        </w:rPr>
        <w:t>ბ) სადისციპლინო კოლეგიამ გამოიყენა უკანონო, უსამართლო ან მიზანშეუწონელი დისციპლინური სახდელი/სახდელები ან დისციპლინური ზემოქმედების ღონისძიება. ამ შემთხვევაში სადისციპლინო პალატა უფლებამოსილია:</w:t>
      </w:r>
    </w:p>
    <w:p w:rsidR="001E757D" w:rsidRPr="00CD4579" w:rsidRDefault="001E757D"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CD4579">
        <w:rPr>
          <w:rFonts w:ascii="Sylfaen" w:hAnsi="Sylfaen"/>
          <w:noProof/>
          <w:sz w:val="24"/>
          <w:szCs w:val="24"/>
          <w:lang w:val="ka-GE"/>
        </w:rPr>
        <w:t>ბ.ა) უცვლელად დატოვოს დისციპლინური სახდელი/სახდელები, მოუხსნას მოსამართლეს ან გამოიყენოს მის მიმართ დისციპლინური ზემოქმედების ღონისძიება;</w:t>
      </w:r>
    </w:p>
    <w:p w:rsidR="001E757D" w:rsidRPr="00CD4579" w:rsidRDefault="001E757D"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CD4579">
        <w:rPr>
          <w:rFonts w:ascii="Sylfaen" w:hAnsi="Sylfaen"/>
          <w:noProof/>
          <w:sz w:val="24"/>
          <w:szCs w:val="24"/>
          <w:lang w:val="ka-GE"/>
        </w:rPr>
        <w:t>ბ.ბ) შეცვალოს დისციპლინური სახდელი/სახდელები და უცვლელად დატოვოს დისციპლინური ზემოქმედების ღონისძიება;</w:t>
      </w:r>
    </w:p>
    <w:p w:rsidR="001E757D" w:rsidRPr="00CD4579" w:rsidRDefault="001E757D"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CD4579">
        <w:rPr>
          <w:rFonts w:ascii="Sylfaen" w:hAnsi="Sylfaen"/>
          <w:noProof/>
          <w:sz w:val="24"/>
          <w:szCs w:val="24"/>
          <w:lang w:val="ka-GE"/>
        </w:rPr>
        <w:t>ბ.გ) შეცვალოს დისციპლინური სახდელი/სახდელები ან გამოიყენოს ამ კანონის 75</w:t>
      </w:r>
      <w:r w:rsidRPr="00CD4579">
        <w:rPr>
          <w:rFonts w:ascii="Times New Roman" w:hAnsi="Times New Roman" w:cs="Times New Roman"/>
          <w:noProof/>
          <w:sz w:val="24"/>
          <w:szCs w:val="24"/>
          <w:vertAlign w:val="superscript"/>
          <w:lang w:val="ka-GE"/>
        </w:rPr>
        <w:t>​</w:t>
      </w:r>
      <w:r w:rsidRPr="00CD4579">
        <w:rPr>
          <w:rFonts w:ascii="Sylfaen" w:hAnsi="Sylfaen" w:cs="Sylfaen"/>
          <w:noProof/>
          <w:sz w:val="24"/>
          <w:szCs w:val="24"/>
          <w:vertAlign w:val="superscript"/>
          <w:lang w:val="ka-GE"/>
        </w:rPr>
        <w:t>3</w:t>
      </w:r>
      <w:r w:rsidRPr="00CD4579">
        <w:rPr>
          <w:rFonts w:ascii="Sylfaen" w:hAnsi="Sylfaen" w:cs="Sylfaen"/>
          <w:noProof/>
          <w:sz w:val="24"/>
          <w:szCs w:val="24"/>
          <w:lang w:val="ka-GE"/>
        </w:rPr>
        <w:t xml:space="preserve"> </w:t>
      </w:r>
      <w:r w:rsidRPr="00CD4579">
        <w:rPr>
          <w:rFonts w:ascii="Sylfaen" w:hAnsi="Sylfaen"/>
          <w:noProof/>
          <w:sz w:val="24"/>
          <w:szCs w:val="24"/>
          <w:lang w:val="ka-GE"/>
        </w:rPr>
        <w:t>მუხლის მე-2 პუნქტით გათვალისწინებული დისციპლინური ზემოქმედების ღონისძიება;</w:t>
      </w:r>
    </w:p>
    <w:p w:rsidR="001E757D" w:rsidRPr="00CD4579" w:rsidRDefault="001E757D"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r w:rsidRPr="00CD4579">
        <w:rPr>
          <w:rFonts w:ascii="Sylfaen" w:hAnsi="Sylfaen"/>
          <w:noProof/>
          <w:sz w:val="24"/>
          <w:szCs w:val="24"/>
          <w:lang w:val="ka-GE"/>
        </w:rPr>
        <w:t>ბ.დ) დისციპლინური ზემოქმედების ღონისძიება შეცვალოს ნებისმიერი დისციპლინური სახდელით/სახდელებით.</w:t>
      </w:r>
      <w:r w:rsidR="006A71DC" w:rsidRPr="00CD4579">
        <w:rPr>
          <w:rFonts w:ascii="Sylfaen" w:hAnsi="Sylfaen"/>
          <w:noProof/>
          <w:sz w:val="24"/>
          <w:szCs w:val="24"/>
          <w:lang w:val="ka-GE"/>
        </w:rPr>
        <w:t>“.</w:t>
      </w:r>
    </w:p>
    <w:p w:rsidR="009D12FA" w:rsidRPr="00CD4579" w:rsidRDefault="009D12FA" w:rsidP="00611C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noProof/>
          <w:sz w:val="24"/>
          <w:szCs w:val="24"/>
          <w:lang w:val="ka-GE"/>
        </w:rPr>
      </w:pPr>
    </w:p>
    <w:p w:rsidR="00A467D5" w:rsidRPr="00227154" w:rsidRDefault="009D12FA" w:rsidP="0022715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noProof/>
          <w:sz w:val="24"/>
          <w:szCs w:val="24"/>
          <w:lang w:val="ka-GE"/>
        </w:rPr>
      </w:pPr>
      <w:r w:rsidRPr="00227154">
        <w:rPr>
          <w:rFonts w:ascii="Sylfaen" w:hAnsi="Sylfaen"/>
          <w:b/>
          <w:noProof/>
          <w:sz w:val="24"/>
          <w:szCs w:val="24"/>
          <w:lang w:val="ka-GE"/>
        </w:rPr>
        <w:t>26. 75</w:t>
      </w:r>
      <w:r w:rsidRPr="00227154">
        <w:rPr>
          <w:rFonts w:ascii="Sylfaen" w:hAnsi="Sylfaen"/>
          <w:b/>
          <w:noProof/>
          <w:sz w:val="24"/>
          <w:szCs w:val="24"/>
          <w:vertAlign w:val="superscript"/>
          <w:lang w:val="ka-GE"/>
        </w:rPr>
        <w:t>72</w:t>
      </w:r>
      <w:r w:rsidRPr="00227154">
        <w:rPr>
          <w:rFonts w:ascii="Sylfaen" w:hAnsi="Sylfaen"/>
          <w:b/>
          <w:noProof/>
          <w:sz w:val="24"/>
          <w:szCs w:val="24"/>
          <w:lang w:val="ka-GE"/>
        </w:rPr>
        <w:t xml:space="preserve"> </w:t>
      </w:r>
      <w:r w:rsidR="00991000" w:rsidRPr="00227154">
        <w:rPr>
          <w:rFonts w:ascii="Sylfaen" w:hAnsi="Sylfaen"/>
          <w:b/>
          <w:noProof/>
          <w:sz w:val="24"/>
          <w:szCs w:val="24"/>
          <w:lang w:val="ka-GE"/>
        </w:rPr>
        <w:t>პირველ</w:t>
      </w:r>
      <w:r w:rsidRPr="00227154">
        <w:rPr>
          <w:rFonts w:ascii="Sylfaen" w:hAnsi="Sylfaen"/>
          <w:b/>
          <w:noProof/>
          <w:sz w:val="24"/>
          <w:szCs w:val="24"/>
          <w:lang w:val="ka-GE"/>
        </w:rPr>
        <w:t>ი პუნქტი ამოღებულ იქნეს</w:t>
      </w:r>
      <w:r w:rsidR="00A467D5" w:rsidRPr="00227154">
        <w:rPr>
          <w:rFonts w:ascii="Sylfaen" w:hAnsi="Sylfaen"/>
          <w:b/>
          <w:noProof/>
          <w:sz w:val="24"/>
          <w:szCs w:val="24"/>
          <w:lang w:val="ka-GE"/>
        </w:rPr>
        <w:t>.</w:t>
      </w:r>
    </w:p>
    <w:p w:rsidR="003E5B35" w:rsidRPr="00CD4579" w:rsidRDefault="003E5B35" w:rsidP="00611CBF">
      <w:pPr>
        <w:widowControl w:val="0"/>
        <w:autoSpaceDE w:val="0"/>
        <w:autoSpaceDN w:val="0"/>
        <w:adjustRightInd w:val="0"/>
        <w:spacing w:after="0" w:line="240" w:lineRule="auto"/>
        <w:jc w:val="both"/>
        <w:rPr>
          <w:rFonts w:ascii="Sylfaen" w:hAnsi="Sylfaen" w:cs="Helvetica Neue"/>
          <w:noProof/>
          <w:sz w:val="24"/>
          <w:szCs w:val="24"/>
          <w:lang w:val="ka-GE"/>
        </w:rPr>
      </w:pPr>
    </w:p>
    <w:p w:rsidR="003E5B35" w:rsidRDefault="003E5B35" w:rsidP="00182386">
      <w:pPr>
        <w:widowControl w:val="0"/>
        <w:autoSpaceDE w:val="0"/>
        <w:autoSpaceDN w:val="0"/>
        <w:adjustRightInd w:val="0"/>
        <w:spacing w:after="0" w:line="240" w:lineRule="auto"/>
        <w:ind w:firstLine="720"/>
        <w:jc w:val="both"/>
        <w:rPr>
          <w:rFonts w:ascii="Sylfaen" w:hAnsi="Sylfaen" w:cs="Helvetica Neue"/>
          <w:noProof/>
          <w:sz w:val="24"/>
          <w:szCs w:val="24"/>
          <w:lang w:val="ka-GE"/>
        </w:rPr>
      </w:pPr>
      <w:r w:rsidRPr="00182386">
        <w:rPr>
          <w:rFonts w:ascii="Sylfaen" w:hAnsi="Sylfaen" w:cs="Helvetica Neue"/>
          <w:b/>
          <w:noProof/>
          <w:sz w:val="24"/>
          <w:szCs w:val="24"/>
          <w:lang w:val="ka-GE"/>
        </w:rPr>
        <w:t>მუხლი 2.</w:t>
      </w:r>
      <w:r w:rsidR="00182386">
        <w:rPr>
          <w:rFonts w:ascii="Sylfaen" w:hAnsi="Sylfaen" w:cs="Helvetica Neue"/>
          <w:noProof/>
          <w:sz w:val="24"/>
          <w:szCs w:val="24"/>
          <w:lang w:val="ka-GE"/>
        </w:rPr>
        <w:t xml:space="preserve"> </w:t>
      </w:r>
      <w:r w:rsidRPr="00CD4579">
        <w:rPr>
          <w:rFonts w:ascii="Sylfaen" w:hAnsi="Sylfaen" w:cs="Helvetica Neue"/>
          <w:noProof/>
          <w:sz w:val="24"/>
          <w:szCs w:val="24"/>
          <w:lang w:val="ka-GE"/>
        </w:rPr>
        <w:t>ეს კანონი ამოქმედდეს</w:t>
      </w:r>
      <w:r w:rsidR="00182386">
        <w:rPr>
          <w:rFonts w:ascii="Sylfaen" w:hAnsi="Sylfaen" w:cs="Helvetica Neue"/>
          <w:noProof/>
          <w:sz w:val="24"/>
          <w:szCs w:val="24"/>
          <w:lang w:val="ka-GE"/>
        </w:rPr>
        <w:t xml:space="preserve"> გამოქვეყნებისთანავე</w:t>
      </w:r>
      <w:r w:rsidRPr="00CD4579">
        <w:rPr>
          <w:rFonts w:ascii="Sylfaen" w:hAnsi="Sylfaen" w:cs="Helvetica Neue"/>
          <w:noProof/>
          <w:sz w:val="24"/>
          <w:szCs w:val="24"/>
          <w:lang w:val="ka-GE"/>
        </w:rPr>
        <w:t>.</w:t>
      </w:r>
    </w:p>
    <w:p w:rsidR="00182386" w:rsidRPr="00CD4579" w:rsidRDefault="00182386" w:rsidP="00611CBF">
      <w:pPr>
        <w:widowControl w:val="0"/>
        <w:autoSpaceDE w:val="0"/>
        <w:autoSpaceDN w:val="0"/>
        <w:adjustRightInd w:val="0"/>
        <w:spacing w:after="0" w:line="240" w:lineRule="auto"/>
        <w:ind w:firstLine="720"/>
        <w:jc w:val="both"/>
        <w:rPr>
          <w:rFonts w:ascii="Sylfaen" w:hAnsi="Sylfaen" w:cs="Helvetica Neue"/>
          <w:noProof/>
          <w:sz w:val="24"/>
          <w:szCs w:val="24"/>
          <w:lang w:val="ka-GE"/>
        </w:rPr>
      </w:pPr>
    </w:p>
    <w:p w:rsidR="008F6218" w:rsidRPr="008F6218" w:rsidRDefault="003E5B35" w:rsidP="008F6218">
      <w:pPr>
        <w:widowControl w:val="0"/>
        <w:autoSpaceDE w:val="0"/>
        <w:autoSpaceDN w:val="0"/>
        <w:adjustRightInd w:val="0"/>
        <w:spacing w:after="0" w:line="240" w:lineRule="auto"/>
        <w:ind w:firstLine="720"/>
        <w:jc w:val="both"/>
        <w:rPr>
          <w:rFonts w:ascii="Sylfaen" w:hAnsi="Sylfaen" w:cs="Helvetica Neue"/>
          <w:noProof/>
          <w:sz w:val="24"/>
          <w:szCs w:val="24"/>
          <w:lang w:val="ka-GE"/>
        </w:rPr>
      </w:pPr>
      <w:r w:rsidRPr="00CD4579">
        <w:rPr>
          <w:rFonts w:ascii="Sylfaen" w:hAnsi="Sylfaen" w:cs="Helvetica Neue"/>
          <w:noProof/>
          <w:sz w:val="24"/>
          <w:szCs w:val="24"/>
          <w:lang w:val="ka-GE"/>
        </w:rPr>
        <w:t>საქართველოს პრეზიდენტი</w:t>
      </w:r>
      <w:r w:rsidR="00AE1AD2">
        <w:rPr>
          <w:rFonts w:ascii="Sylfaen" w:hAnsi="Sylfaen" w:cs="Helvetica Neue"/>
          <w:noProof/>
          <w:sz w:val="24"/>
          <w:szCs w:val="24"/>
          <w:lang w:val="ka-GE"/>
        </w:rPr>
        <w:tab/>
      </w:r>
      <w:r w:rsidR="00AE1AD2">
        <w:rPr>
          <w:rFonts w:ascii="Sylfaen" w:hAnsi="Sylfaen" w:cs="Helvetica Neue"/>
          <w:noProof/>
          <w:sz w:val="24"/>
          <w:szCs w:val="24"/>
          <w:lang w:val="ka-GE"/>
        </w:rPr>
        <w:tab/>
      </w:r>
      <w:r w:rsidR="00AE1AD2">
        <w:rPr>
          <w:rFonts w:ascii="Sylfaen" w:hAnsi="Sylfaen" w:cs="Helvetica Neue"/>
          <w:noProof/>
          <w:sz w:val="24"/>
          <w:szCs w:val="24"/>
          <w:lang w:val="ka-GE"/>
        </w:rPr>
        <w:tab/>
      </w:r>
      <w:r w:rsidRPr="00CD4579">
        <w:rPr>
          <w:rFonts w:ascii="Sylfaen" w:hAnsi="Sylfaen" w:cs="Helvetica Neue"/>
          <w:noProof/>
          <w:sz w:val="24"/>
          <w:szCs w:val="24"/>
          <w:lang w:val="ka-GE"/>
        </w:rPr>
        <w:t>სალომე ზურაბიშვილი</w:t>
      </w:r>
    </w:p>
    <w:sectPr w:rsidR="008F6218" w:rsidRPr="008F6218" w:rsidSect="00611CBF">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69C7" w:rsidRDefault="005969C7" w:rsidP="003A261F">
      <w:pPr>
        <w:spacing w:after="0" w:line="240" w:lineRule="auto"/>
      </w:pPr>
      <w:r>
        <w:separator/>
      </w:r>
    </w:p>
  </w:endnote>
  <w:endnote w:type="continuationSeparator" w:id="0">
    <w:p w:rsidR="005969C7" w:rsidRDefault="005969C7" w:rsidP="003A26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Helvetica Neue">
    <w:altName w:val="Corbel"/>
    <w:charset w:val="00"/>
    <w:family w:val="auto"/>
    <w:pitch w:val="variable"/>
    <w:sig w:usb0="00000003" w:usb1="500079DB" w:usb2="0000001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7597123"/>
      <w:docPartObj>
        <w:docPartGallery w:val="Page Numbers (Bottom of Page)"/>
        <w:docPartUnique/>
      </w:docPartObj>
    </w:sdtPr>
    <w:sdtEndPr>
      <w:rPr>
        <w:rFonts w:ascii="Sylfaen" w:hAnsi="Sylfaen"/>
        <w:noProof/>
        <w:sz w:val="20"/>
        <w:szCs w:val="20"/>
      </w:rPr>
    </w:sdtEndPr>
    <w:sdtContent>
      <w:p w:rsidR="003F038D" w:rsidRDefault="003F038D">
        <w:pPr>
          <w:pStyle w:val="Footer"/>
          <w:jc w:val="right"/>
        </w:pPr>
        <w:r w:rsidRPr="003F038D">
          <w:rPr>
            <w:rFonts w:ascii="Sylfaen" w:hAnsi="Sylfaen"/>
            <w:sz w:val="20"/>
            <w:szCs w:val="20"/>
          </w:rPr>
          <w:fldChar w:fldCharType="begin"/>
        </w:r>
        <w:r w:rsidRPr="003F038D">
          <w:rPr>
            <w:rFonts w:ascii="Sylfaen" w:hAnsi="Sylfaen"/>
            <w:sz w:val="20"/>
            <w:szCs w:val="20"/>
          </w:rPr>
          <w:instrText xml:space="preserve"> PAGE   \* MERGEFORMAT </w:instrText>
        </w:r>
        <w:r w:rsidRPr="003F038D">
          <w:rPr>
            <w:rFonts w:ascii="Sylfaen" w:hAnsi="Sylfaen"/>
            <w:sz w:val="20"/>
            <w:szCs w:val="20"/>
          </w:rPr>
          <w:fldChar w:fldCharType="separate"/>
        </w:r>
        <w:r w:rsidR="006C4A26">
          <w:rPr>
            <w:rFonts w:ascii="Sylfaen" w:hAnsi="Sylfaen"/>
            <w:noProof/>
            <w:sz w:val="20"/>
            <w:szCs w:val="20"/>
          </w:rPr>
          <w:t>9</w:t>
        </w:r>
        <w:r w:rsidRPr="003F038D">
          <w:rPr>
            <w:rFonts w:ascii="Sylfaen" w:hAnsi="Sylfaen"/>
            <w:noProof/>
            <w:sz w:val="20"/>
            <w:szCs w:val="20"/>
          </w:rPr>
          <w:fldChar w:fldCharType="end"/>
        </w:r>
      </w:p>
    </w:sdtContent>
  </w:sdt>
  <w:p w:rsidR="00A8666C" w:rsidRPr="00A701A3" w:rsidRDefault="005969C7" w:rsidP="00A701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69C7" w:rsidRDefault="005969C7" w:rsidP="003A261F">
      <w:pPr>
        <w:spacing w:after="0" w:line="240" w:lineRule="auto"/>
      </w:pPr>
      <w:r>
        <w:separator/>
      </w:r>
    </w:p>
  </w:footnote>
  <w:footnote w:type="continuationSeparator" w:id="0">
    <w:p w:rsidR="005969C7" w:rsidRDefault="005969C7" w:rsidP="003A261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3E5B35"/>
    <w:rsid w:val="00006C91"/>
    <w:rsid w:val="000215F1"/>
    <w:rsid w:val="000422E7"/>
    <w:rsid w:val="0004289C"/>
    <w:rsid w:val="00053020"/>
    <w:rsid w:val="000632D0"/>
    <w:rsid w:val="0007375E"/>
    <w:rsid w:val="000843D1"/>
    <w:rsid w:val="00085CB7"/>
    <w:rsid w:val="000B4DA6"/>
    <w:rsid w:val="000B53DD"/>
    <w:rsid w:val="000C0BCE"/>
    <w:rsid w:val="000C3D80"/>
    <w:rsid w:val="000E595B"/>
    <w:rsid w:val="00100C6A"/>
    <w:rsid w:val="00140BED"/>
    <w:rsid w:val="0015287A"/>
    <w:rsid w:val="001676CA"/>
    <w:rsid w:val="001700E7"/>
    <w:rsid w:val="00175D08"/>
    <w:rsid w:val="00182386"/>
    <w:rsid w:val="00186926"/>
    <w:rsid w:val="001E757D"/>
    <w:rsid w:val="00227154"/>
    <w:rsid w:val="0025595F"/>
    <w:rsid w:val="002A1C97"/>
    <w:rsid w:val="002B695A"/>
    <w:rsid w:val="002B7C8B"/>
    <w:rsid w:val="002D6BE9"/>
    <w:rsid w:val="002E0C17"/>
    <w:rsid w:val="003315F4"/>
    <w:rsid w:val="0036163A"/>
    <w:rsid w:val="00391677"/>
    <w:rsid w:val="003A261F"/>
    <w:rsid w:val="003B0C35"/>
    <w:rsid w:val="003C6400"/>
    <w:rsid w:val="003D1A8D"/>
    <w:rsid w:val="003E5B35"/>
    <w:rsid w:val="003F038D"/>
    <w:rsid w:val="00427DA3"/>
    <w:rsid w:val="004521B8"/>
    <w:rsid w:val="00482D46"/>
    <w:rsid w:val="0048548A"/>
    <w:rsid w:val="00495B8F"/>
    <w:rsid w:val="004C7E5F"/>
    <w:rsid w:val="005142E2"/>
    <w:rsid w:val="005969C7"/>
    <w:rsid w:val="005A1FDC"/>
    <w:rsid w:val="005A7600"/>
    <w:rsid w:val="005C0BDC"/>
    <w:rsid w:val="005C1DB3"/>
    <w:rsid w:val="005D1BC9"/>
    <w:rsid w:val="005E3953"/>
    <w:rsid w:val="00603B1F"/>
    <w:rsid w:val="00611CBF"/>
    <w:rsid w:val="00670A69"/>
    <w:rsid w:val="006A4A24"/>
    <w:rsid w:val="006A71DC"/>
    <w:rsid w:val="006B3371"/>
    <w:rsid w:val="006C4A26"/>
    <w:rsid w:val="00715814"/>
    <w:rsid w:val="00717FDE"/>
    <w:rsid w:val="00733523"/>
    <w:rsid w:val="00763BD8"/>
    <w:rsid w:val="007A086A"/>
    <w:rsid w:val="007D7092"/>
    <w:rsid w:val="007F5D45"/>
    <w:rsid w:val="007F6374"/>
    <w:rsid w:val="00801484"/>
    <w:rsid w:val="00815DE7"/>
    <w:rsid w:val="008363D1"/>
    <w:rsid w:val="008506FE"/>
    <w:rsid w:val="00856906"/>
    <w:rsid w:val="008925EF"/>
    <w:rsid w:val="008A697A"/>
    <w:rsid w:val="008B2F42"/>
    <w:rsid w:val="008B529B"/>
    <w:rsid w:val="008C599E"/>
    <w:rsid w:val="008F6218"/>
    <w:rsid w:val="009070A1"/>
    <w:rsid w:val="009404D6"/>
    <w:rsid w:val="00940D5F"/>
    <w:rsid w:val="00991000"/>
    <w:rsid w:val="00994C7C"/>
    <w:rsid w:val="009A0C87"/>
    <w:rsid w:val="009C6396"/>
    <w:rsid w:val="009D12FA"/>
    <w:rsid w:val="00A03DD4"/>
    <w:rsid w:val="00A125C5"/>
    <w:rsid w:val="00A2735F"/>
    <w:rsid w:val="00A31198"/>
    <w:rsid w:val="00A328B1"/>
    <w:rsid w:val="00A345DC"/>
    <w:rsid w:val="00A4214A"/>
    <w:rsid w:val="00A42C50"/>
    <w:rsid w:val="00A467D5"/>
    <w:rsid w:val="00A52E72"/>
    <w:rsid w:val="00A6504E"/>
    <w:rsid w:val="00A678A9"/>
    <w:rsid w:val="00A701A3"/>
    <w:rsid w:val="00AA26A1"/>
    <w:rsid w:val="00AD3CD9"/>
    <w:rsid w:val="00AE1AD2"/>
    <w:rsid w:val="00AE372B"/>
    <w:rsid w:val="00B225C9"/>
    <w:rsid w:val="00B33EAE"/>
    <w:rsid w:val="00B36956"/>
    <w:rsid w:val="00B4144D"/>
    <w:rsid w:val="00B43002"/>
    <w:rsid w:val="00B43BFE"/>
    <w:rsid w:val="00B548E8"/>
    <w:rsid w:val="00B90B8F"/>
    <w:rsid w:val="00BB2675"/>
    <w:rsid w:val="00BE1710"/>
    <w:rsid w:val="00BF6771"/>
    <w:rsid w:val="00C34B4E"/>
    <w:rsid w:val="00C77B03"/>
    <w:rsid w:val="00C8369B"/>
    <w:rsid w:val="00CA61D2"/>
    <w:rsid w:val="00CC1C70"/>
    <w:rsid w:val="00CD4579"/>
    <w:rsid w:val="00D1738D"/>
    <w:rsid w:val="00D53B91"/>
    <w:rsid w:val="00D55ECB"/>
    <w:rsid w:val="00DC3D4E"/>
    <w:rsid w:val="00DF6911"/>
    <w:rsid w:val="00E25003"/>
    <w:rsid w:val="00E3034C"/>
    <w:rsid w:val="00E3075B"/>
    <w:rsid w:val="00E50123"/>
    <w:rsid w:val="00E81A7F"/>
    <w:rsid w:val="00EC32D3"/>
    <w:rsid w:val="00F32936"/>
    <w:rsid w:val="00F50716"/>
    <w:rsid w:val="00F777F3"/>
    <w:rsid w:val="00FB0A36"/>
    <w:rsid w:val="00FD08B9"/>
    <w:rsid w:val="00FE2C94"/>
    <w:rsid w:val="00FE7446"/>
    <w:rsid w:val="00FF5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5B35"/>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E5B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5B35"/>
  </w:style>
  <w:style w:type="character" w:styleId="Hyperlink">
    <w:name w:val="Hyperlink"/>
    <w:basedOn w:val="DefaultParagraphFont"/>
    <w:uiPriority w:val="99"/>
    <w:unhideWhenUsed/>
    <w:rsid w:val="00A52E72"/>
    <w:rPr>
      <w:color w:val="0000FF" w:themeColor="hyperlink"/>
      <w:u w:val="single"/>
    </w:rPr>
  </w:style>
  <w:style w:type="paragraph" w:styleId="Header">
    <w:name w:val="header"/>
    <w:basedOn w:val="Normal"/>
    <w:link w:val="HeaderChar"/>
    <w:uiPriority w:val="99"/>
    <w:unhideWhenUsed/>
    <w:rsid w:val="00A701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01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527699">
      <w:bodyDiv w:val="1"/>
      <w:marLeft w:val="0"/>
      <w:marRight w:val="0"/>
      <w:marTop w:val="0"/>
      <w:marBottom w:val="0"/>
      <w:divBdr>
        <w:top w:val="none" w:sz="0" w:space="0" w:color="auto"/>
        <w:left w:val="none" w:sz="0" w:space="0" w:color="auto"/>
        <w:bottom w:val="none" w:sz="0" w:space="0" w:color="auto"/>
        <w:right w:val="none" w:sz="0" w:space="0" w:color="auto"/>
      </w:divBdr>
      <w:divsChild>
        <w:div w:id="286395173">
          <w:marLeft w:val="0"/>
          <w:marRight w:val="0"/>
          <w:marTop w:val="0"/>
          <w:marBottom w:val="0"/>
          <w:divBdr>
            <w:top w:val="none" w:sz="0" w:space="0" w:color="auto"/>
            <w:left w:val="none" w:sz="0" w:space="0" w:color="auto"/>
            <w:bottom w:val="none" w:sz="0" w:space="0" w:color="auto"/>
            <w:right w:val="none" w:sz="0" w:space="0" w:color="auto"/>
          </w:divBdr>
        </w:div>
      </w:divsChild>
    </w:div>
    <w:div w:id="1222980451">
      <w:bodyDiv w:val="1"/>
      <w:marLeft w:val="0"/>
      <w:marRight w:val="0"/>
      <w:marTop w:val="0"/>
      <w:marBottom w:val="0"/>
      <w:divBdr>
        <w:top w:val="none" w:sz="0" w:space="0" w:color="auto"/>
        <w:left w:val="none" w:sz="0" w:space="0" w:color="auto"/>
        <w:bottom w:val="none" w:sz="0" w:space="0" w:color="auto"/>
        <w:right w:val="none" w:sz="0" w:space="0" w:color="auto"/>
      </w:divBdr>
    </w:div>
    <w:div w:id="1459035211">
      <w:bodyDiv w:val="1"/>
      <w:marLeft w:val="0"/>
      <w:marRight w:val="0"/>
      <w:marTop w:val="0"/>
      <w:marBottom w:val="0"/>
      <w:divBdr>
        <w:top w:val="none" w:sz="0" w:space="0" w:color="auto"/>
        <w:left w:val="none" w:sz="0" w:space="0" w:color="auto"/>
        <w:bottom w:val="none" w:sz="0" w:space="0" w:color="auto"/>
        <w:right w:val="none" w:sz="0" w:space="0" w:color="auto"/>
      </w:divBdr>
      <w:divsChild>
        <w:div w:id="1936906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2813</Words>
  <Characters>16038</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2021-12-23T10:10:00Z</dcterms:created>
  <dcterms:modified xsi:type="dcterms:W3CDTF">2021-12-23T20:17:00Z</dcterms:modified>
</cp:coreProperties>
</file>