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C71B8" w:rsidRPr="00107A0D" w:rsidRDefault="00AC71B8" w:rsidP="00107A0D">
      <w:pPr>
        <w:spacing w:after="0" w:line="240" w:lineRule="auto"/>
        <w:jc w:val="right"/>
        <w:rPr>
          <w:rFonts w:ascii="Sylfaen" w:hAnsi="Sylfaen"/>
          <w:i/>
          <w:noProof/>
          <w:sz w:val="24"/>
          <w:szCs w:val="24"/>
          <w:u w:val="single"/>
          <w:lang w:val="ka-GE"/>
        </w:rPr>
      </w:pPr>
      <w:r w:rsidRPr="00107A0D">
        <w:rPr>
          <w:rFonts w:ascii="Sylfaen" w:hAnsi="Sylfaen"/>
          <w:i/>
          <w:noProof/>
          <w:sz w:val="24"/>
          <w:szCs w:val="24"/>
          <w:u w:val="single"/>
          <w:lang w:val="ka-GE"/>
        </w:rPr>
        <w:t>პროექტი</w:t>
      </w:r>
    </w:p>
    <w:p w:rsidR="00107A0D" w:rsidRPr="00107A0D" w:rsidRDefault="00107A0D" w:rsidP="00C83804">
      <w:pPr>
        <w:spacing w:after="0" w:line="276" w:lineRule="auto"/>
        <w:jc w:val="both"/>
        <w:rPr>
          <w:rFonts w:ascii="Sylfaen" w:hAnsi="Sylfaen"/>
          <w:noProof/>
          <w:sz w:val="24"/>
          <w:szCs w:val="24"/>
          <w:lang w:val="ka-GE"/>
        </w:rPr>
      </w:pPr>
    </w:p>
    <w:p w:rsidR="00AC71B8" w:rsidRPr="00107A0D" w:rsidRDefault="00AC71B8" w:rsidP="00C83804">
      <w:pPr>
        <w:spacing w:after="0" w:line="276" w:lineRule="auto"/>
        <w:jc w:val="center"/>
        <w:rPr>
          <w:rFonts w:ascii="Sylfaen" w:hAnsi="Sylfaen"/>
          <w:b/>
          <w:noProof/>
          <w:sz w:val="24"/>
          <w:szCs w:val="24"/>
          <w:lang w:val="ka-GE"/>
        </w:rPr>
      </w:pPr>
      <w:r w:rsidRPr="00107A0D">
        <w:rPr>
          <w:rFonts w:ascii="Sylfaen" w:hAnsi="Sylfaen"/>
          <w:b/>
          <w:noProof/>
          <w:sz w:val="24"/>
          <w:szCs w:val="24"/>
          <w:lang w:val="ka-GE"/>
        </w:rPr>
        <w:t>საქართველოს კანონი</w:t>
      </w:r>
    </w:p>
    <w:p w:rsidR="00107A0D" w:rsidRPr="00107A0D" w:rsidRDefault="00AC71B8" w:rsidP="00C83804">
      <w:pPr>
        <w:spacing w:after="0" w:line="276" w:lineRule="auto"/>
        <w:jc w:val="center"/>
        <w:rPr>
          <w:rFonts w:ascii="Sylfaen" w:hAnsi="Sylfaen"/>
          <w:b/>
          <w:noProof/>
          <w:sz w:val="24"/>
          <w:szCs w:val="24"/>
          <w:lang w:val="ka-GE"/>
        </w:rPr>
      </w:pPr>
      <w:r w:rsidRPr="00107A0D">
        <w:rPr>
          <w:rFonts w:ascii="Sylfaen" w:hAnsi="Sylfaen"/>
          <w:b/>
          <w:noProof/>
          <w:sz w:val="24"/>
          <w:szCs w:val="24"/>
          <w:lang w:val="ka-GE"/>
        </w:rPr>
        <w:t>საქართველოს ადმინისტრაციულ სამართალდარღვევათა კოდექსში</w:t>
      </w:r>
    </w:p>
    <w:p w:rsidR="00AC71B8" w:rsidRPr="00107A0D" w:rsidRDefault="00AC71B8" w:rsidP="00C83804">
      <w:pPr>
        <w:spacing w:after="0" w:line="276" w:lineRule="auto"/>
        <w:jc w:val="center"/>
        <w:rPr>
          <w:rFonts w:ascii="Sylfaen" w:hAnsi="Sylfaen"/>
          <w:b/>
          <w:noProof/>
          <w:sz w:val="24"/>
          <w:szCs w:val="24"/>
          <w:lang w:val="ka-GE"/>
        </w:rPr>
      </w:pPr>
      <w:r w:rsidRPr="00107A0D">
        <w:rPr>
          <w:rFonts w:ascii="Sylfaen" w:hAnsi="Sylfaen"/>
          <w:b/>
          <w:noProof/>
          <w:sz w:val="24"/>
          <w:szCs w:val="24"/>
          <w:lang w:val="ka-GE"/>
        </w:rPr>
        <w:t>ცვლილების შეტანის შესახებ</w:t>
      </w:r>
    </w:p>
    <w:p w:rsidR="00107A0D" w:rsidRDefault="00107A0D" w:rsidP="00C83804">
      <w:pPr>
        <w:spacing w:after="0" w:line="276" w:lineRule="auto"/>
        <w:ind w:firstLine="720"/>
        <w:jc w:val="both"/>
        <w:rPr>
          <w:rFonts w:ascii="Sylfaen" w:hAnsi="Sylfaen"/>
          <w:noProof/>
          <w:sz w:val="24"/>
          <w:szCs w:val="24"/>
          <w:lang w:val="ka-GE"/>
        </w:rPr>
      </w:pPr>
    </w:p>
    <w:p w:rsidR="00107A0D" w:rsidRDefault="00AC71B8" w:rsidP="00C83804">
      <w:pPr>
        <w:spacing w:after="0" w:line="276" w:lineRule="auto"/>
        <w:ind w:firstLine="720"/>
        <w:jc w:val="both"/>
        <w:rPr>
          <w:rFonts w:ascii="Sylfaen" w:hAnsi="Sylfaen"/>
          <w:noProof/>
          <w:sz w:val="24"/>
          <w:szCs w:val="24"/>
          <w:lang w:val="ka-GE"/>
        </w:rPr>
      </w:pPr>
      <w:r w:rsidRPr="00107A0D">
        <w:rPr>
          <w:rFonts w:ascii="Sylfaen" w:hAnsi="Sylfaen"/>
          <w:b/>
          <w:noProof/>
          <w:sz w:val="24"/>
          <w:szCs w:val="24"/>
          <w:lang w:val="ka-GE"/>
        </w:rPr>
        <w:t>მუხლი 1.</w:t>
      </w:r>
      <w:r w:rsidRPr="00107A0D">
        <w:rPr>
          <w:rFonts w:ascii="Sylfaen" w:hAnsi="Sylfaen"/>
          <w:noProof/>
          <w:sz w:val="24"/>
          <w:szCs w:val="24"/>
          <w:lang w:val="ka-GE"/>
        </w:rPr>
        <w:t xml:space="preserve"> საქართველოს ადმინისტრაციულ სამართალდარღვევათა კოდექსში (საქართველოს სსრ უმაღლესი საბჭოს უწყებები, №12, 1984 წელი, მუხ. 421) შეტანილ იქნეს შემდეგი ცვლილება:</w:t>
      </w:r>
    </w:p>
    <w:p w:rsidR="00107A0D" w:rsidRDefault="00107A0D" w:rsidP="00C83804">
      <w:pPr>
        <w:spacing w:after="0" w:line="276" w:lineRule="auto"/>
        <w:ind w:firstLine="720"/>
        <w:jc w:val="both"/>
        <w:rPr>
          <w:rFonts w:ascii="Sylfaen" w:hAnsi="Sylfaen"/>
          <w:noProof/>
          <w:sz w:val="24"/>
          <w:szCs w:val="24"/>
          <w:lang w:val="ka-GE"/>
        </w:rPr>
      </w:pPr>
    </w:p>
    <w:p w:rsidR="00107A0D" w:rsidRDefault="00915EAF" w:rsidP="00C83804">
      <w:pPr>
        <w:spacing w:after="0" w:line="276" w:lineRule="auto"/>
        <w:ind w:firstLine="720"/>
        <w:jc w:val="both"/>
        <w:rPr>
          <w:rFonts w:ascii="Sylfaen" w:hAnsi="Sylfaen"/>
          <w:noProof/>
          <w:sz w:val="24"/>
          <w:szCs w:val="24"/>
          <w:lang w:val="ka-GE"/>
        </w:rPr>
      </w:pPr>
      <w:r w:rsidRPr="00107A0D">
        <w:rPr>
          <w:rFonts w:ascii="Sylfaen" w:hAnsi="Sylfaen"/>
          <w:b/>
          <w:noProof/>
          <w:sz w:val="24"/>
          <w:szCs w:val="24"/>
          <w:lang w:val="ka-GE"/>
        </w:rPr>
        <w:t>1. კოდექსს დაემატოს შემდეგი შინაარსის 174</w:t>
      </w:r>
      <w:r w:rsidRPr="00107A0D">
        <w:rPr>
          <w:rFonts w:ascii="Times New Roman" w:hAnsi="Times New Roman" w:cs="Times New Roman"/>
          <w:b/>
          <w:noProof/>
          <w:sz w:val="24"/>
          <w:szCs w:val="24"/>
          <w:vertAlign w:val="superscript"/>
          <w:lang w:val="ka-GE"/>
        </w:rPr>
        <w:t>​</w:t>
      </w:r>
      <w:r w:rsidRPr="00107A0D">
        <w:rPr>
          <w:rFonts w:ascii="Sylfaen" w:hAnsi="Sylfaen"/>
          <w:b/>
          <w:noProof/>
          <w:sz w:val="24"/>
          <w:szCs w:val="24"/>
          <w:vertAlign w:val="superscript"/>
          <w:lang w:val="ka-GE"/>
        </w:rPr>
        <w:t>18</w:t>
      </w:r>
      <w:r w:rsidRPr="00107A0D">
        <w:rPr>
          <w:rFonts w:ascii="Sylfaen" w:hAnsi="Sylfaen"/>
          <w:b/>
          <w:noProof/>
          <w:sz w:val="24"/>
          <w:szCs w:val="24"/>
          <w:lang w:val="ka-GE"/>
        </w:rPr>
        <w:t> მუხლი: </w:t>
      </w:r>
    </w:p>
    <w:p w:rsidR="00107A0D" w:rsidRDefault="00915EAF" w:rsidP="00C83804">
      <w:pPr>
        <w:spacing w:after="0" w:line="276" w:lineRule="auto"/>
        <w:ind w:firstLine="720"/>
        <w:jc w:val="both"/>
        <w:rPr>
          <w:rFonts w:ascii="Sylfaen" w:hAnsi="Sylfaen"/>
          <w:noProof/>
          <w:sz w:val="24"/>
          <w:szCs w:val="24"/>
          <w:lang w:val="ka-GE"/>
        </w:rPr>
      </w:pPr>
      <w:r w:rsidRPr="00107A0D">
        <w:rPr>
          <w:rFonts w:ascii="Sylfaen" w:hAnsi="Sylfaen"/>
          <w:b/>
          <w:noProof/>
          <w:sz w:val="24"/>
          <w:szCs w:val="24"/>
          <w:lang w:val="ka-GE"/>
        </w:rPr>
        <w:t>„მუხლი 174</w:t>
      </w:r>
      <w:r w:rsidRPr="00107A0D">
        <w:rPr>
          <w:rFonts w:ascii="Sylfaen" w:hAnsi="Sylfaen"/>
          <w:b/>
          <w:noProof/>
          <w:sz w:val="24"/>
          <w:szCs w:val="24"/>
          <w:vertAlign w:val="superscript"/>
          <w:lang w:val="ka-GE"/>
        </w:rPr>
        <w:t>18</w:t>
      </w:r>
      <w:r w:rsidRPr="00107A0D">
        <w:rPr>
          <w:rFonts w:ascii="Sylfaen" w:hAnsi="Sylfaen"/>
          <w:b/>
          <w:noProof/>
          <w:sz w:val="24"/>
          <w:szCs w:val="24"/>
          <w:lang w:val="ka-GE"/>
        </w:rPr>
        <w:t xml:space="preserve">. ევროპის კავშირის, ჩრდილოატლანტიკური ხელშეკრულების ორგანიზაციის, სხვა შესაბამისი საერთაშორისო ორგანიზაციის </w:t>
      </w:r>
      <w:r w:rsidR="00E6744E" w:rsidRPr="00107A0D">
        <w:rPr>
          <w:rFonts w:ascii="Sylfaen" w:hAnsi="Sylfaen"/>
          <w:b/>
          <w:noProof/>
          <w:sz w:val="24"/>
          <w:szCs w:val="24"/>
          <w:lang w:val="ka-GE"/>
        </w:rPr>
        <w:t xml:space="preserve">ოფიციალური </w:t>
      </w:r>
      <w:r w:rsidR="00B97016">
        <w:rPr>
          <w:rFonts w:ascii="Sylfaen" w:hAnsi="Sylfaen"/>
          <w:b/>
          <w:noProof/>
          <w:sz w:val="24"/>
          <w:szCs w:val="24"/>
          <w:lang w:val="ka-GE"/>
        </w:rPr>
        <w:t>სიმბოლო</w:t>
      </w:r>
      <w:r w:rsidR="00E6744E" w:rsidRPr="00107A0D">
        <w:rPr>
          <w:rFonts w:ascii="Sylfaen" w:hAnsi="Sylfaen"/>
          <w:b/>
          <w:noProof/>
          <w:sz w:val="24"/>
          <w:szCs w:val="24"/>
          <w:lang w:val="ka-GE"/>
        </w:rPr>
        <w:t>ს</w:t>
      </w:r>
      <w:r w:rsidR="00107A0D">
        <w:rPr>
          <w:rFonts w:ascii="Sylfaen" w:hAnsi="Sylfaen"/>
          <w:b/>
          <w:noProof/>
          <w:sz w:val="24"/>
          <w:szCs w:val="24"/>
          <w:lang w:val="ka-GE"/>
        </w:rPr>
        <w:t xml:space="preserve"> </w:t>
      </w:r>
      <w:r w:rsidRPr="00107A0D">
        <w:rPr>
          <w:rFonts w:ascii="Sylfaen" w:hAnsi="Sylfaen"/>
          <w:b/>
          <w:noProof/>
          <w:sz w:val="24"/>
          <w:szCs w:val="24"/>
          <w:lang w:val="ka-GE"/>
        </w:rPr>
        <w:t>ან შესაბამისი სახელმწიფოს</w:t>
      </w:r>
      <w:r w:rsidR="00E6744E" w:rsidRPr="00107A0D">
        <w:rPr>
          <w:rFonts w:ascii="Sylfaen" w:hAnsi="Sylfaen"/>
          <w:b/>
          <w:noProof/>
          <w:sz w:val="24"/>
          <w:szCs w:val="24"/>
          <w:lang w:val="ka-GE"/>
        </w:rPr>
        <w:t xml:space="preserve"> </w:t>
      </w:r>
      <w:r w:rsidRPr="00107A0D">
        <w:rPr>
          <w:rFonts w:ascii="Sylfaen" w:hAnsi="Sylfaen"/>
          <w:b/>
          <w:noProof/>
          <w:sz w:val="24"/>
          <w:szCs w:val="24"/>
          <w:lang w:val="ka-GE"/>
        </w:rPr>
        <w:t xml:space="preserve">ეროვნული </w:t>
      </w:r>
      <w:r w:rsidR="00B97016">
        <w:rPr>
          <w:rFonts w:ascii="Sylfaen" w:hAnsi="Sylfaen"/>
          <w:b/>
          <w:noProof/>
          <w:sz w:val="24"/>
          <w:szCs w:val="24"/>
          <w:lang w:val="ka-GE"/>
        </w:rPr>
        <w:t>სიმბოლო</w:t>
      </w:r>
      <w:r w:rsidR="00E6744E" w:rsidRPr="00107A0D">
        <w:rPr>
          <w:rFonts w:ascii="Sylfaen" w:hAnsi="Sylfaen"/>
          <w:b/>
          <w:noProof/>
          <w:sz w:val="24"/>
          <w:szCs w:val="24"/>
          <w:lang w:val="ka-GE"/>
        </w:rPr>
        <w:t xml:space="preserve">ს </w:t>
      </w:r>
      <w:r w:rsidRPr="00107A0D">
        <w:rPr>
          <w:rFonts w:ascii="Sylfaen" w:hAnsi="Sylfaen"/>
          <w:b/>
          <w:noProof/>
          <w:sz w:val="24"/>
          <w:szCs w:val="24"/>
          <w:lang w:val="ka-GE"/>
        </w:rPr>
        <w:t xml:space="preserve"> შებღალვა</w:t>
      </w:r>
    </w:p>
    <w:p w:rsidR="003E4213" w:rsidRPr="00D37641" w:rsidRDefault="00107A0D" w:rsidP="00C83804">
      <w:pPr>
        <w:spacing w:after="0" w:line="276" w:lineRule="auto"/>
        <w:ind w:firstLine="720"/>
        <w:jc w:val="both"/>
        <w:rPr>
          <w:rFonts w:ascii="Sylfaen" w:hAnsi="Sylfaen"/>
          <w:noProof/>
          <w:sz w:val="24"/>
          <w:szCs w:val="24"/>
          <w:lang w:val="ka-GE"/>
        </w:rPr>
      </w:pPr>
      <w:r>
        <w:rPr>
          <w:rFonts w:ascii="Sylfaen" w:hAnsi="Sylfaen"/>
          <w:noProof/>
          <w:sz w:val="24"/>
          <w:szCs w:val="24"/>
          <w:lang w:val="ka-GE"/>
        </w:rPr>
        <w:t xml:space="preserve">1. </w:t>
      </w:r>
      <w:r w:rsidR="00915EAF" w:rsidRPr="00107A0D">
        <w:rPr>
          <w:rFonts w:ascii="Sylfaen" w:hAnsi="Sylfaen"/>
          <w:noProof/>
          <w:sz w:val="24"/>
          <w:szCs w:val="24"/>
          <w:lang w:val="ka-GE"/>
        </w:rPr>
        <w:t>ევროპის კავშირის, ჩრდილოატლანტიკური ხელშეკრულების ორგანიზაციის</w:t>
      </w:r>
      <w:r>
        <w:rPr>
          <w:rFonts w:ascii="Sylfaen" w:hAnsi="Sylfaen"/>
          <w:noProof/>
          <w:sz w:val="24"/>
          <w:szCs w:val="24"/>
          <w:lang w:val="ka-GE"/>
        </w:rPr>
        <w:t xml:space="preserve"> ოფიციალური სიმბოლოს </w:t>
      </w:r>
      <w:r w:rsidR="003E4213">
        <w:rPr>
          <w:rFonts w:ascii="Sylfaen" w:hAnsi="Sylfaen"/>
          <w:noProof/>
          <w:sz w:val="24"/>
          <w:szCs w:val="24"/>
          <w:lang w:val="ka-GE"/>
        </w:rPr>
        <w:t>ან</w:t>
      </w:r>
      <w:r>
        <w:rPr>
          <w:rFonts w:ascii="Sylfaen" w:hAnsi="Sylfaen"/>
          <w:noProof/>
          <w:sz w:val="24"/>
          <w:szCs w:val="24"/>
          <w:lang w:val="ka-GE"/>
        </w:rPr>
        <w:t xml:space="preserve"> იმ სხვა</w:t>
      </w:r>
      <w:r w:rsidR="00915EAF" w:rsidRPr="00107A0D">
        <w:rPr>
          <w:rFonts w:ascii="Sylfaen" w:hAnsi="Sylfaen"/>
          <w:noProof/>
          <w:sz w:val="24"/>
          <w:szCs w:val="24"/>
          <w:lang w:val="ka-GE"/>
        </w:rPr>
        <w:t xml:space="preserve"> საერთაშორისო ორგანიზაციის </w:t>
      </w:r>
      <w:r w:rsidR="00E6744E" w:rsidRPr="00107A0D">
        <w:rPr>
          <w:rFonts w:ascii="Sylfaen" w:hAnsi="Sylfaen"/>
          <w:noProof/>
          <w:sz w:val="24"/>
          <w:szCs w:val="24"/>
          <w:lang w:val="ka-GE"/>
        </w:rPr>
        <w:t xml:space="preserve">ოფიციალური </w:t>
      </w:r>
      <w:r>
        <w:rPr>
          <w:rFonts w:ascii="Sylfaen" w:hAnsi="Sylfaen"/>
          <w:noProof/>
          <w:sz w:val="24"/>
          <w:szCs w:val="24"/>
          <w:lang w:val="ka-GE"/>
        </w:rPr>
        <w:t>სიმბოლო</w:t>
      </w:r>
      <w:r w:rsidR="00E6744E" w:rsidRPr="00107A0D">
        <w:rPr>
          <w:rFonts w:ascii="Sylfaen" w:hAnsi="Sylfaen"/>
          <w:noProof/>
          <w:sz w:val="24"/>
          <w:szCs w:val="24"/>
          <w:lang w:val="ka-GE"/>
        </w:rPr>
        <w:t>ს</w:t>
      </w:r>
      <w:r w:rsidR="00915EAF" w:rsidRPr="00107A0D">
        <w:rPr>
          <w:rFonts w:ascii="Sylfaen" w:hAnsi="Sylfaen"/>
          <w:noProof/>
          <w:sz w:val="24"/>
          <w:szCs w:val="24"/>
          <w:lang w:val="ka-GE"/>
        </w:rPr>
        <w:t xml:space="preserve">  შებღალვა, რომლის წევრიც არის საქართველო</w:t>
      </w:r>
      <w:r w:rsidR="00D37641">
        <w:rPr>
          <w:rFonts w:ascii="Sylfaen" w:hAnsi="Sylfaen"/>
          <w:noProof/>
          <w:sz w:val="24"/>
          <w:szCs w:val="24"/>
          <w:lang w:val="ka-GE"/>
        </w:rPr>
        <w:t xml:space="preserve"> </w:t>
      </w:r>
      <w:r w:rsidR="00E835F4">
        <w:rPr>
          <w:rFonts w:ascii="Sylfaen" w:hAnsi="Sylfaen"/>
          <w:noProof/>
          <w:sz w:val="24"/>
          <w:szCs w:val="24"/>
          <w:lang w:val="ka-GE"/>
        </w:rPr>
        <w:t>,</w:t>
      </w:r>
      <w:r w:rsidR="003E4213">
        <w:rPr>
          <w:rFonts w:ascii="Sylfaen" w:hAnsi="Sylfaen"/>
          <w:noProof/>
          <w:sz w:val="24"/>
          <w:szCs w:val="24"/>
          <w:lang w:val="ka-GE"/>
        </w:rPr>
        <w:t>აგრეთვე</w:t>
      </w:r>
      <w:r>
        <w:rPr>
          <w:rFonts w:ascii="Sylfaen" w:hAnsi="Sylfaen"/>
          <w:noProof/>
          <w:sz w:val="24"/>
          <w:szCs w:val="24"/>
          <w:lang w:val="ka-GE"/>
        </w:rPr>
        <w:t xml:space="preserve"> </w:t>
      </w:r>
      <w:r w:rsidR="00915EAF" w:rsidRPr="00107A0D">
        <w:rPr>
          <w:rFonts w:ascii="Sylfaen" w:hAnsi="Sylfaen"/>
          <w:noProof/>
          <w:sz w:val="24"/>
          <w:szCs w:val="24"/>
          <w:lang w:val="ka-GE"/>
        </w:rPr>
        <w:t>იმ სახელმწიფოს</w:t>
      </w:r>
      <w:r w:rsidR="00E6744E" w:rsidRPr="00107A0D">
        <w:rPr>
          <w:rFonts w:ascii="Sylfaen" w:hAnsi="Sylfaen"/>
          <w:noProof/>
          <w:sz w:val="24"/>
          <w:szCs w:val="24"/>
          <w:lang w:val="ka-GE"/>
        </w:rPr>
        <w:t xml:space="preserve"> </w:t>
      </w:r>
      <w:r w:rsidR="00915EAF" w:rsidRPr="00107A0D">
        <w:rPr>
          <w:rFonts w:ascii="Sylfaen" w:hAnsi="Sylfaen"/>
          <w:noProof/>
          <w:sz w:val="24"/>
          <w:szCs w:val="24"/>
          <w:lang w:val="ka-GE"/>
        </w:rPr>
        <w:t xml:space="preserve">ეროვნული </w:t>
      </w:r>
      <w:r>
        <w:rPr>
          <w:rFonts w:ascii="Sylfaen" w:hAnsi="Sylfaen"/>
          <w:noProof/>
          <w:sz w:val="24"/>
          <w:szCs w:val="24"/>
          <w:lang w:val="ka-GE"/>
        </w:rPr>
        <w:t>სიმბოლო</w:t>
      </w:r>
      <w:r w:rsidR="00E6744E" w:rsidRPr="00107A0D">
        <w:rPr>
          <w:rFonts w:ascii="Sylfaen" w:hAnsi="Sylfaen"/>
          <w:noProof/>
          <w:sz w:val="24"/>
          <w:szCs w:val="24"/>
          <w:lang w:val="ka-GE"/>
        </w:rPr>
        <w:t>ს</w:t>
      </w:r>
      <w:r w:rsidR="00915EAF" w:rsidRPr="00107A0D">
        <w:rPr>
          <w:rFonts w:ascii="Sylfaen" w:hAnsi="Sylfaen"/>
          <w:noProof/>
          <w:sz w:val="24"/>
          <w:szCs w:val="24"/>
          <w:lang w:val="ka-GE"/>
        </w:rPr>
        <w:t xml:space="preserve">  შებღალვა, რომელთანაც საქართველოს აქვს დიპლომატიური ურთიერთობა</w:t>
      </w:r>
      <w:r w:rsidR="00E835F4">
        <w:rPr>
          <w:rFonts w:ascii="Sylfaen" w:hAnsi="Sylfaen"/>
          <w:noProof/>
          <w:sz w:val="24"/>
          <w:szCs w:val="24"/>
          <w:lang w:val="ka-GE"/>
        </w:rPr>
        <w:t xml:space="preserve"> და </w:t>
      </w:r>
      <w:r w:rsidR="00E835F4" w:rsidRPr="00E835F4">
        <w:rPr>
          <w:rFonts w:ascii="Sylfaen" w:hAnsi="Sylfaen"/>
          <w:noProof/>
          <w:sz w:val="24"/>
          <w:szCs w:val="24"/>
          <w:lang w:val="ka-GE"/>
        </w:rPr>
        <w:t xml:space="preserve">რომელიც </w:t>
      </w:r>
      <w:r w:rsidR="00E835F4">
        <w:rPr>
          <w:rFonts w:ascii="Sylfaen" w:hAnsi="Sylfaen"/>
          <w:noProof/>
          <w:sz w:val="24"/>
          <w:szCs w:val="24"/>
          <w:lang w:val="ka-GE"/>
        </w:rPr>
        <w:t>აღმართული</w:t>
      </w:r>
      <w:r w:rsidR="00AB057C">
        <w:rPr>
          <w:rFonts w:ascii="Sylfaen" w:hAnsi="Sylfaen"/>
          <w:noProof/>
          <w:sz w:val="24"/>
          <w:szCs w:val="24"/>
          <w:lang w:val="ka-GE"/>
        </w:rPr>
        <w:t>ა</w:t>
      </w:r>
      <w:r w:rsidR="00E835F4" w:rsidRPr="00E835F4">
        <w:rPr>
          <w:rFonts w:ascii="Sylfaen" w:hAnsi="Sylfaen"/>
          <w:noProof/>
          <w:sz w:val="24"/>
          <w:szCs w:val="24"/>
          <w:lang w:val="ka-GE"/>
        </w:rPr>
        <w:t xml:space="preserve"> ან გამოფენილია საჯარო დაწესებულებებზე,</w:t>
      </w:r>
      <w:r w:rsidR="00AB057C">
        <w:rPr>
          <w:rFonts w:ascii="Sylfaen" w:hAnsi="Sylfaen"/>
          <w:noProof/>
          <w:sz w:val="24"/>
          <w:szCs w:val="24"/>
          <w:lang w:val="ka-GE"/>
        </w:rPr>
        <w:t xml:space="preserve"> </w:t>
      </w:r>
      <w:r w:rsidR="00E835F4" w:rsidRPr="00E835F4">
        <w:rPr>
          <w:rFonts w:ascii="Sylfaen" w:hAnsi="Sylfaen"/>
          <w:noProof/>
          <w:sz w:val="24"/>
          <w:szCs w:val="24"/>
          <w:lang w:val="ka-GE"/>
        </w:rPr>
        <w:t>საჯარო დაწესებულების წინ ან საჯარო დაწესებულების შენობაში</w:t>
      </w:r>
    </w:p>
    <w:p w:rsidR="00C055F4" w:rsidRPr="00C055F4" w:rsidRDefault="003C3C1D" w:rsidP="00C83804">
      <w:pPr>
        <w:spacing w:after="0" w:line="276" w:lineRule="auto"/>
        <w:ind w:firstLine="720"/>
        <w:jc w:val="both"/>
        <w:rPr>
          <w:rFonts w:ascii="Sylfaen" w:hAnsi="Sylfaen"/>
          <w:noProof/>
          <w:sz w:val="24"/>
          <w:szCs w:val="24"/>
        </w:rPr>
      </w:pPr>
      <w:r w:rsidRPr="00107A0D">
        <w:rPr>
          <w:rFonts w:ascii="Sylfaen" w:hAnsi="Sylfaen"/>
          <w:noProof/>
          <w:sz w:val="24"/>
          <w:szCs w:val="24"/>
          <w:lang w:val="ka-GE"/>
        </w:rPr>
        <w:t xml:space="preserve">გამოიწვევს </w:t>
      </w:r>
      <w:r w:rsidR="003E4213">
        <w:rPr>
          <w:rFonts w:ascii="Sylfaen" w:hAnsi="Sylfaen"/>
          <w:noProof/>
          <w:sz w:val="24"/>
          <w:szCs w:val="24"/>
          <w:lang w:val="ka-GE"/>
        </w:rPr>
        <w:t xml:space="preserve">ფიზიკური პირის </w:t>
      </w:r>
      <w:r w:rsidRPr="00107A0D">
        <w:rPr>
          <w:rFonts w:ascii="Sylfaen" w:hAnsi="Sylfaen"/>
          <w:noProof/>
          <w:sz w:val="24"/>
          <w:szCs w:val="24"/>
          <w:lang w:val="ka-GE"/>
        </w:rPr>
        <w:t>დაჯარიმებას</w:t>
      </w:r>
      <w:r w:rsidR="006D40A7" w:rsidRPr="00107A0D">
        <w:rPr>
          <w:rFonts w:ascii="Sylfaen" w:hAnsi="Sylfaen"/>
          <w:noProof/>
          <w:sz w:val="24"/>
          <w:szCs w:val="24"/>
          <w:lang w:val="ka-GE"/>
        </w:rPr>
        <w:t xml:space="preserve"> 10</w:t>
      </w:r>
      <w:r w:rsidRPr="00107A0D">
        <w:rPr>
          <w:rFonts w:ascii="Sylfaen" w:hAnsi="Sylfaen"/>
          <w:noProof/>
          <w:sz w:val="24"/>
          <w:szCs w:val="24"/>
          <w:lang w:val="ka-GE"/>
        </w:rPr>
        <w:t xml:space="preserve">00 </w:t>
      </w:r>
      <w:r w:rsidR="003E4213">
        <w:rPr>
          <w:rFonts w:ascii="Sylfaen" w:hAnsi="Sylfaen"/>
          <w:noProof/>
          <w:sz w:val="24"/>
          <w:szCs w:val="24"/>
          <w:lang w:val="ka-GE"/>
        </w:rPr>
        <w:t>ლარით</w:t>
      </w:r>
      <w:r w:rsidR="00C055F4">
        <w:rPr>
          <w:rFonts w:ascii="Sylfaen" w:hAnsi="Sylfaen"/>
          <w:noProof/>
          <w:sz w:val="24"/>
          <w:szCs w:val="24"/>
        </w:rPr>
        <w:t>.</w:t>
      </w:r>
    </w:p>
    <w:p w:rsidR="003B47BD" w:rsidRDefault="007C78E1" w:rsidP="00C83804">
      <w:pPr>
        <w:spacing w:after="0" w:line="276" w:lineRule="auto"/>
        <w:ind w:firstLine="720"/>
        <w:jc w:val="both"/>
        <w:rPr>
          <w:rFonts w:ascii="Sylfaen" w:hAnsi="Sylfaen"/>
          <w:noProof/>
          <w:sz w:val="24"/>
          <w:szCs w:val="24"/>
          <w:lang w:val="ka-GE"/>
        </w:rPr>
      </w:pPr>
      <w:r>
        <w:rPr>
          <w:rFonts w:ascii="Sylfaen" w:hAnsi="Sylfaen"/>
          <w:noProof/>
          <w:sz w:val="24"/>
          <w:szCs w:val="24"/>
          <w:lang w:val="ka-GE"/>
        </w:rPr>
        <w:t xml:space="preserve">2. </w:t>
      </w:r>
      <w:r w:rsidR="003B47BD" w:rsidRPr="003B47BD">
        <w:rPr>
          <w:rFonts w:ascii="Sylfaen" w:hAnsi="Sylfaen"/>
          <w:noProof/>
          <w:sz w:val="24"/>
          <w:szCs w:val="24"/>
          <w:lang w:val="ka-GE"/>
        </w:rPr>
        <w:t>ამ მუხლით გათვალისწინებული ადმინისტრაციული სამართალდარღვევის ჩადენისთვის ადმინისტრაციულსახდელდადებული პირის მიერ ამავე მუხლით განსაზღვრული ადმინისტრაციული სამართალდარღვევის ჩადენა −</w:t>
      </w:r>
    </w:p>
    <w:p w:rsidR="00B33DCD" w:rsidRDefault="003B47BD" w:rsidP="00C83804">
      <w:pPr>
        <w:spacing w:after="0" w:line="276" w:lineRule="auto"/>
        <w:ind w:firstLine="720"/>
        <w:jc w:val="both"/>
        <w:rPr>
          <w:rFonts w:ascii="Sylfaen" w:hAnsi="Sylfaen"/>
          <w:noProof/>
          <w:sz w:val="24"/>
          <w:szCs w:val="24"/>
          <w:lang w:val="ka-GE"/>
        </w:rPr>
      </w:pPr>
      <w:r w:rsidRPr="003B47BD">
        <w:rPr>
          <w:rFonts w:ascii="Sylfaen" w:hAnsi="Sylfaen"/>
          <w:noProof/>
          <w:sz w:val="24"/>
          <w:szCs w:val="24"/>
          <w:lang w:val="ka-GE"/>
        </w:rPr>
        <w:t>გამოიწვევს ფიზიკური პირის დაჯარიმებას</w:t>
      </w:r>
      <w:r>
        <w:rPr>
          <w:rFonts w:ascii="Sylfaen" w:hAnsi="Sylfaen"/>
          <w:noProof/>
          <w:sz w:val="24"/>
          <w:szCs w:val="24"/>
          <w:lang w:val="ka-GE"/>
        </w:rPr>
        <w:t xml:space="preserve"> </w:t>
      </w:r>
      <w:r w:rsidR="004E31FB">
        <w:rPr>
          <w:rFonts w:ascii="Sylfaen" w:hAnsi="Sylfaen"/>
          <w:noProof/>
          <w:sz w:val="24"/>
          <w:szCs w:val="24"/>
          <w:lang w:val="ka-GE"/>
        </w:rPr>
        <w:t>2000</w:t>
      </w:r>
      <w:r w:rsidRPr="003B47BD">
        <w:rPr>
          <w:rFonts w:ascii="Sylfaen" w:hAnsi="Sylfaen"/>
          <w:noProof/>
          <w:sz w:val="24"/>
          <w:szCs w:val="24"/>
          <w:lang w:val="ka-GE"/>
        </w:rPr>
        <w:t xml:space="preserve"> ლარით ან ფიზიკური პირის ადმინისტრაციულ პატიმრობას</w:t>
      </w:r>
      <w:r>
        <w:rPr>
          <w:rFonts w:ascii="Sylfaen" w:hAnsi="Sylfaen"/>
          <w:noProof/>
          <w:sz w:val="24"/>
          <w:szCs w:val="24"/>
          <w:lang w:val="ka-GE"/>
        </w:rPr>
        <w:t xml:space="preserve"> 15</w:t>
      </w:r>
      <w:r w:rsidRPr="003B47BD">
        <w:rPr>
          <w:rFonts w:ascii="Sylfaen" w:hAnsi="Sylfaen"/>
          <w:noProof/>
          <w:sz w:val="24"/>
          <w:szCs w:val="24"/>
          <w:lang w:val="ka-GE"/>
        </w:rPr>
        <w:t xml:space="preserve"> დღემდე ვადით</w:t>
      </w:r>
      <w:r w:rsidR="00C055F4">
        <w:rPr>
          <w:rFonts w:ascii="Sylfaen" w:hAnsi="Sylfaen"/>
          <w:noProof/>
          <w:sz w:val="24"/>
          <w:szCs w:val="24"/>
          <w:lang w:val="ka-GE"/>
        </w:rPr>
        <w:t>.</w:t>
      </w:r>
      <w:bookmarkStart w:id="0" w:name="_GoBack"/>
      <w:bookmarkEnd w:id="0"/>
    </w:p>
    <w:p w:rsidR="00B33DCD" w:rsidRDefault="00915EAF" w:rsidP="00C83804">
      <w:pPr>
        <w:spacing w:after="0" w:line="276" w:lineRule="auto"/>
        <w:ind w:firstLine="720"/>
        <w:jc w:val="both"/>
        <w:rPr>
          <w:rFonts w:ascii="Sylfaen" w:hAnsi="Sylfaen"/>
          <w:noProof/>
          <w:sz w:val="24"/>
          <w:szCs w:val="24"/>
          <w:lang w:val="ka-GE"/>
        </w:rPr>
      </w:pPr>
      <w:r w:rsidRPr="00107A0D">
        <w:rPr>
          <w:rFonts w:ascii="Sylfaen" w:hAnsi="Sylfaen"/>
          <w:b/>
          <w:noProof/>
          <w:sz w:val="24"/>
          <w:szCs w:val="24"/>
          <w:lang w:val="ka-GE"/>
        </w:rPr>
        <w:t>2. 209-ე მუხლის:</w:t>
      </w:r>
    </w:p>
    <w:p w:rsidR="00B33DCD" w:rsidRDefault="00915EAF" w:rsidP="00C83804">
      <w:pPr>
        <w:spacing w:after="0" w:line="276" w:lineRule="auto"/>
        <w:ind w:firstLine="720"/>
        <w:jc w:val="both"/>
        <w:rPr>
          <w:rFonts w:ascii="Sylfaen" w:hAnsi="Sylfaen"/>
          <w:noProof/>
          <w:sz w:val="24"/>
          <w:szCs w:val="24"/>
          <w:lang w:val="ka-GE"/>
        </w:rPr>
      </w:pPr>
      <w:r w:rsidRPr="00107A0D">
        <w:rPr>
          <w:rFonts w:ascii="Sylfaen" w:hAnsi="Sylfaen"/>
          <w:b/>
          <w:noProof/>
          <w:sz w:val="24"/>
          <w:szCs w:val="24"/>
          <w:lang w:val="ka-GE"/>
        </w:rPr>
        <w:t>ა) პირველი ნაწილი ჩამოყალიბდეს შემდეგი რედაქციით:</w:t>
      </w:r>
    </w:p>
    <w:p w:rsidR="00A047FD" w:rsidRDefault="00B33DCD" w:rsidP="00C83804">
      <w:pPr>
        <w:spacing w:after="0" w:line="276" w:lineRule="auto"/>
        <w:ind w:firstLine="720"/>
        <w:jc w:val="both"/>
        <w:rPr>
          <w:rFonts w:ascii="Sylfaen" w:hAnsi="Sylfaen"/>
          <w:noProof/>
          <w:sz w:val="24"/>
          <w:szCs w:val="24"/>
          <w:lang w:val="ka-GE"/>
        </w:rPr>
      </w:pPr>
      <w:r>
        <w:rPr>
          <w:rFonts w:ascii="Sylfaen" w:hAnsi="Sylfaen"/>
          <w:noProof/>
          <w:sz w:val="24"/>
          <w:szCs w:val="24"/>
          <w:lang w:val="ka-GE"/>
        </w:rPr>
        <w:t>„</w:t>
      </w:r>
      <w:r w:rsidRPr="00B33DCD">
        <w:rPr>
          <w:rFonts w:ascii="Sylfaen" w:hAnsi="Sylfaen"/>
          <w:noProof/>
          <w:sz w:val="24"/>
          <w:szCs w:val="24"/>
          <w:lang w:val="ka-GE"/>
        </w:rPr>
        <w:t>1. საქართველოს შინაგან საქმეთა ორგანოები განიხილავენ ადმინისტრაციულ სამართალდარღვევათა საქმეებს, რომლებიც გათვალისწინებულია ამ კოდექსის 42</w:t>
      </w:r>
      <w:r w:rsidRPr="00B33DCD">
        <w:rPr>
          <w:rFonts w:ascii="Sylfaen" w:hAnsi="Sylfaen"/>
          <w:noProof/>
          <w:sz w:val="24"/>
          <w:szCs w:val="24"/>
          <w:vertAlign w:val="superscript"/>
          <w:lang w:val="ka-GE"/>
        </w:rPr>
        <w:t>10</w:t>
      </w:r>
      <w:r w:rsidRPr="00B33DCD">
        <w:rPr>
          <w:rFonts w:ascii="Sylfaen" w:hAnsi="Sylfaen"/>
          <w:noProof/>
          <w:sz w:val="24"/>
          <w:szCs w:val="24"/>
          <w:lang w:val="ka-GE"/>
        </w:rPr>
        <w:t>, 58</w:t>
      </w:r>
      <w:r w:rsidRPr="00B33DCD">
        <w:rPr>
          <w:rFonts w:ascii="Sylfaen" w:hAnsi="Sylfaen"/>
          <w:noProof/>
          <w:sz w:val="24"/>
          <w:szCs w:val="24"/>
          <w:vertAlign w:val="superscript"/>
          <w:lang w:val="ka-GE"/>
        </w:rPr>
        <w:t>3</w:t>
      </w:r>
      <w:r w:rsidRPr="00B33DCD">
        <w:rPr>
          <w:rFonts w:ascii="Sylfaen" w:hAnsi="Sylfaen"/>
          <w:noProof/>
          <w:sz w:val="24"/>
          <w:szCs w:val="24"/>
          <w:lang w:val="ka-GE"/>
        </w:rPr>
        <w:t>, 86</w:t>
      </w:r>
      <w:r w:rsidRPr="00B33DCD">
        <w:rPr>
          <w:rFonts w:ascii="Sylfaen" w:hAnsi="Sylfaen"/>
          <w:noProof/>
          <w:sz w:val="24"/>
          <w:szCs w:val="24"/>
          <w:vertAlign w:val="superscript"/>
          <w:lang w:val="ka-GE"/>
        </w:rPr>
        <w:t>1</w:t>
      </w:r>
      <w:r w:rsidRPr="00B33DCD">
        <w:rPr>
          <w:rFonts w:ascii="Sylfaen" w:hAnsi="Sylfaen"/>
          <w:noProof/>
          <w:sz w:val="24"/>
          <w:szCs w:val="24"/>
          <w:lang w:val="ka-GE"/>
        </w:rPr>
        <w:t>, 107</w:t>
      </w:r>
      <w:r w:rsidRPr="00B33DCD">
        <w:rPr>
          <w:rFonts w:ascii="Sylfaen" w:hAnsi="Sylfaen"/>
          <w:noProof/>
          <w:sz w:val="24"/>
          <w:szCs w:val="24"/>
          <w:vertAlign w:val="superscript"/>
          <w:lang w:val="ka-GE"/>
        </w:rPr>
        <w:t>1</w:t>
      </w:r>
      <w:r w:rsidRPr="00B33DCD">
        <w:rPr>
          <w:rFonts w:ascii="Sylfaen" w:hAnsi="Sylfaen"/>
          <w:noProof/>
          <w:sz w:val="24"/>
          <w:szCs w:val="24"/>
          <w:lang w:val="ka-GE"/>
        </w:rPr>
        <w:t xml:space="preserve"> –107</w:t>
      </w:r>
      <w:r w:rsidRPr="00B33DCD">
        <w:rPr>
          <w:rFonts w:ascii="Sylfaen" w:hAnsi="Sylfaen"/>
          <w:noProof/>
          <w:sz w:val="24"/>
          <w:szCs w:val="24"/>
          <w:vertAlign w:val="superscript"/>
          <w:lang w:val="ka-GE"/>
        </w:rPr>
        <w:t>3</w:t>
      </w:r>
      <w:r w:rsidRPr="00B33DCD">
        <w:rPr>
          <w:rFonts w:ascii="Sylfaen" w:hAnsi="Sylfaen"/>
          <w:noProof/>
          <w:sz w:val="24"/>
          <w:szCs w:val="24"/>
          <w:lang w:val="ka-GE"/>
        </w:rPr>
        <w:t>, 107</w:t>
      </w:r>
      <w:r w:rsidRPr="00B33DCD">
        <w:rPr>
          <w:rFonts w:ascii="Sylfaen" w:hAnsi="Sylfaen"/>
          <w:noProof/>
          <w:sz w:val="24"/>
          <w:szCs w:val="24"/>
          <w:vertAlign w:val="superscript"/>
          <w:lang w:val="ka-GE"/>
        </w:rPr>
        <w:t>5</w:t>
      </w:r>
      <w:r w:rsidRPr="00B33DCD">
        <w:rPr>
          <w:rFonts w:ascii="Sylfaen" w:hAnsi="Sylfaen"/>
          <w:noProof/>
          <w:sz w:val="24"/>
          <w:szCs w:val="24"/>
          <w:lang w:val="ka-GE"/>
        </w:rPr>
        <w:t>, 108-ე, 114</w:t>
      </w:r>
      <w:r w:rsidRPr="00B33DCD">
        <w:rPr>
          <w:rFonts w:ascii="Sylfaen" w:hAnsi="Sylfaen"/>
          <w:noProof/>
          <w:sz w:val="24"/>
          <w:szCs w:val="24"/>
          <w:vertAlign w:val="superscript"/>
          <w:lang w:val="ka-GE"/>
        </w:rPr>
        <w:t>1</w:t>
      </w:r>
      <w:r w:rsidRPr="00B33DCD">
        <w:rPr>
          <w:rFonts w:ascii="Sylfaen" w:hAnsi="Sylfaen"/>
          <w:noProof/>
          <w:sz w:val="24"/>
          <w:szCs w:val="24"/>
          <w:lang w:val="ka-GE"/>
        </w:rPr>
        <w:t>, 114</w:t>
      </w:r>
      <w:r w:rsidRPr="00B33DCD">
        <w:rPr>
          <w:rFonts w:ascii="Sylfaen" w:hAnsi="Sylfaen"/>
          <w:noProof/>
          <w:sz w:val="24"/>
          <w:szCs w:val="24"/>
          <w:vertAlign w:val="superscript"/>
          <w:lang w:val="ka-GE"/>
        </w:rPr>
        <w:t>2</w:t>
      </w:r>
      <w:r w:rsidR="004B6FF8">
        <w:rPr>
          <w:rFonts w:ascii="Sylfaen" w:hAnsi="Sylfaen"/>
          <w:noProof/>
          <w:sz w:val="24"/>
          <w:szCs w:val="24"/>
          <w:lang w:val="ka-GE"/>
        </w:rPr>
        <w:t>, 116-</w:t>
      </w:r>
      <w:r w:rsidRPr="00B33DCD">
        <w:rPr>
          <w:rFonts w:ascii="Sylfaen" w:hAnsi="Sylfaen"/>
          <w:noProof/>
          <w:sz w:val="24"/>
          <w:szCs w:val="24"/>
          <w:lang w:val="ka-GE"/>
        </w:rPr>
        <w:t>ე–116</w:t>
      </w:r>
      <w:r w:rsidRPr="00B33DCD">
        <w:rPr>
          <w:rFonts w:ascii="Sylfaen" w:hAnsi="Sylfaen"/>
          <w:noProof/>
          <w:sz w:val="24"/>
          <w:szCs w:val="24"/>
          <w:vertAlign w:val="superscript"/>
          <w:lang w:val="ka-GE"/>
        </w:rPr>
        <w:t>3</w:t>
      </w:r>
      <w:r w:rsidRPr="00B33DCD">
        <w:rPr>
          <w:rFonts w:ascii="Sylfaen" w:hAnsi="Sylfaen"/>
          <w:noProof/>
          <w:sz w:val="24"/>
          <w:szCs w:val="24"/>
          <w:lang w:val="ka-GE"/>
        </w:rPr>
        <w:t>, 118-ე–119-ე და 120-ე–123-ე მუხლებით, 125-ე მუხლით (გარდა ამ კოდექსის 125-ე მუხლის მე-16 ნაწილისა), 127-ე მუხლით, 127</w:t>
      </w:r>
      <w:r w:rsidRPr="00B33DCD">
        <w:rPr>
          <w:rFonts w:ascii="Sylfaen" w:hAnsi="Sylfaen"/>
          <w:noProof/>
          <w:sz w:val="24"/>
          <w:szCs w:val="24"/>
          <w:vertAlign w:val="superscript"/>
          <w:lang w:val="ka-GE"/>
        </w:rPr>
        <w:t>1</w:t>
      </w:r>
      <w:r w:rsidRPr="00B33DCD">
        <w:rPr>
          <w:rFonts w:ascii="Sylfaen" w:hAnsi="Sylfaen"/>
          <w:noProof/>
          <w:sz w:val="24"/>
          <w:szCs w:val="24"/>
          <w:lang w:val="ka-GE"/>
        </w:rPr>
        <w:t xml:space="preserve"> მუხლის პირველი–მე-2, მე-6 და მე-7 ნაწილებით, 128-ე მუხლის პირველი და მე-2 ნაწილებით, 129</w:t>
      </w:r>
      <w:r w:rsidRPr="00B33DCD">
        <w:rPr>
          <w:rFonts w:ascii="Sylfaen" w:hAnsi="Sylfaen"/>
          <w:noProof/>
          <w:sz w:val="24"/>
          <w:szCs w:val="24"/>
          <w:vertAlign w:val="superscript"/>
          <w:lang w:val="ka-GE"/>
        </w:rPr>
        <w:t>1</w:t>
      </w:r>
      <w:r w:rsidRPr="00B33DCD">
        <w:rPr>
          <w:rFonts w:ascii="Sylfaen" w:hAnsi="Sylfaen"/>
          <w:noProof/>
          <w:sz w:val="24"/>
          <w:szCs w:val="24"/>
          <w:lang w:val="ka-GE"/>
        </w:rPr>
        <w:t xml:space="preserve"> მუხლით, 131-ე მუხლით (საავტომობილო ტრანსპორტზე ჩადენილი სამართალდარღვევებისთვის), 134-ე, 135</w:t>
      </w:r>
      <w:r w:rsidRPr="00B33DCD">
        <w:rPr>
          <w:rFonts w:ascii="Sylfaen" w:hAnsi="Sylfaen"/>
          <w:noProof/>
          <w:sz w:val="24"/>
          <w:szCs w:val="24"/>
          <w:vertAlign w:val="superscript"/>
          <w:lang w:val="ka-GE"/>
        </w:rPr>
        <w:t>2</w:t>
      </w:r>
      <w:r w:rsidRPr="00B33DCD">
        <w:rPr>
          <w:rFonts w:ascii="Sylfaen" w:hAnsi="Sylfaen"/>
          <w:noProof/>
          <w:sz w:val="24"/>
          <w:szCs w:val="24"/>
          <w:lang w:val="ka-GE"/>
        </w:rPr>
        <w:t>−135</w:t>
      </w:r>
      <w:r w:rsidRPr="00B33DCD">
        <w:rPr>
          <w:rFonts w:ascii="Sylfaen" w:hAnsi="Sylfaen"/>
          <w:noProof/>
          <w:sz w:val="24"/>
          <w:szCs w:val="24"/>
          <w:vertAlign w:val="superscript"/>
          <w:lang w:val="ka-GE"/>
        </w:rPr>
        <w:t>4</w:t>
      </w:r>
      <w:r w:rsidRPr="00B33DCD">
        <w:rPr>
          <w:rFonts w:ascii="Sylfaen" w:hAnsi="Sylfaen"/>
          <w:noProof/>
          <w:sz w:val="24"/>
          <w:szCs w:val="24"/>
          <w:lang w:val="ka-GE"/>
        </w:rPr>
        <w:t>, 139</w:t>
      </w:r>
      <w:r w:rsidRPr="00B33DCD">
        <w:rPr>
          <w:rFonts w:ascii="Sylfaen" w:hAnsi="Sylfaen"/>
          <w:noProof/>
          <w:sz w:val="24"/>
          <w:szCs w:val="24"/>
          <w:vertAlign w:val="superscript"/>
          <w:lang w:val="ka-GE"/>
        </w:rPr>
        <w:t>5</w:t>
      </w:r>
      <w:r w:rsidRPr="00B33DCD">
        <w:rPr>
          <w:rFonts w:ascii="Sylfaen" w:hAnsi="Sylfaen"/>
          <w:noProof/>
          <w:sz w:val="24"/>
          <w:szCs w:val="24"/>
          <w:lang w:val="ka-GE"/>
        </w:rPr>
        <w:t>, 152</w:t>
      </w:r>
      <w:r w:rsidRPr="00B33DCD">
        <w:rPr>
          <w:rFonts w:ascii="Sylfaen" w:hAnsi="Sylfaen"/>
          <w:noProof/>
          <w:sz w:val="24"/>
          <w:szCs w:val="24"/>
          <w:vertAlign w:val="superscript"/>
          <w:lang w:val="ka-GE"/>
        </w:rPr>
        <w:t>7</w:t>
      </w:r>
      <w:r w:rsidRPr="00B33DCD">
        <w:rPr>
          <w:rFonts w:ascii="Sylfaen" w:hAnsi="Sylfaen"/>
          <w:noProof/>
          <w:sz w:val="24"/>
          <w:szCs w:val="24"/>
          <w:lang w:val="ka-GE"/>
        </w:rPr>
        <w:t xml:space="preserve"> და 152</w:t>
      </w:r>
      <w:r w:rsidRPr="00B33DCD">
        <w:rPr>
          <w:rFonts w:ascii="Sylfaen" w:hAnsi="Sylfaen"/>
          <w:noProof/>
          <w:sz w:val="24"/>
          <w:szCs w:val="24"/>
          <w:vertAlign w:val="superscript"/>
          <w:lang w:val="ka-GE"/>
        </w:rPr>
        <w:t>8</w:t>
      </w:r>
      <w:r w:rsidRPr="00B33DCD">
        <w:rPr>
          <w:rFonts w:ascii="Sylfaen" w:hAnsi="Sylfaen"/>
          <w:noProof/>
          <w:sz w:val="24"/>
          <w:szCs w:val="24"/>
          <w:lang w:val="ka-GE"/>
        </w:rPr>
        <w:t xml:space="preserve"> მუხლებით, 153</w:t>
      </w:r>
      <w:r w:rsidRPr="00B33DCD">
        <w:rPr>
          <w:rFonts w:ascii="Sylfaen" w:hAnsi="Sylfaen"/>
          <w:noProof/>
          <w:sz w:val="24"/>
          <w:szCs w:val="24"/>
          <w:vertAlign w:val="superscript"/>
          <w:lang w:val="ka-GE"/>
        </w:rPr>
        <w:t>6</w:t>
      </w:r>
      <w:r w:rsidRPr="00B33DCD">
        <w:rPr>
          <w:rFonts w:ascii="Sylfaen" w:hAnsi="Sylfaen"/>
          <w:noProof/>
          <w:sz w:val="24"/>
          <w:szCs w:val="24"/>
          <w:lang w:val="ka-GE"/>
        </w:rPr>
        <w:t xml:space="preserve"> </w:t>
      </w:r>
      <w:r w:rsidRPr="00B33DCD">
        <w:rPr>
          <w:rFonts w:ascii="Sylfaen" w:hAnsi="Sylfaen"/>
          <w:noProof/>
          <w:sz w:val="24"/>
          <w:szCs w:val="24"/>
          <w:lang w:val="ka-GE"/>
        </w:rPr>
        <w:lastRenderedPageBreak/>
        <w:t>მუხლის პირველი, მე-3 და მე-4 ნაწილებით, 155-ე, 167-ე და 170-ე მუხლებით, 171-ე მუხლის პირველი და მე-2 ნაწილებით, 171</w:t>
      </w:r>
      <w:r w:rsidRPr="00B33DCD">
        <w:rPr>
          <w:rFonts w:ascii="Sylfaen" w:hAnsi="Sylfaen"/>
          <w:noProof/>
          <w:sz w:val="24"/>
          <w:szCs w:val="24"/>
          <w:vertAlign w:val="superscript"/>
          <w:lang w:val="ka-GE"/>
        </w:rPr>
        <w:t>1</w:t>
      </w:r>
      <w:r w:rsidRPr="00B33DCD">
        <w:rPr>
          <w:rFonts w:ascii="Sylfaen" w:hAnsi="Sylfaen"/>
          <w:noProof/>
          <w:sz w:val="24"/>
          <w:szCs w:val="24"/>
          <w:lang w:val="ka-GE"/>
        </w:rPr>
        <w:t xml:space="preserve"> მუხლით (ყველა დაწესებულების (გარდა საქართველოს თავდაცვის ძალებისა და პენიტენციური დაწესებულებისა), სატრანსპორტო საშუალების (გარდა რკინიგზის, საზღვაო და საჰაერო ტრანსპორტისა) მძღოლის, რკინიგზის, საზღვაო და საჰაერო ტრანსპორტის მესაკუთრის/მფლობელის, აგრეთვე ფიზიკური პირის მიმართ (გარდა ფიზიკური პირის მიერ რკინიგზის ტრანსპორტში ჩადენილი სამართალდარღვევისა)), 174</w:t>
      </w:r>
      <w:r w:rsidRPr="00B33DCD">
        <w:rPr>
          <w:rFonts w:ascii="Sylfaen" w:hAnsi="Sylfaen"/>
          <w:noProof/>
          <w:sz w:val="24"/>
          <w:szCs w:val="24"/>
          <w:vertAlign w:val="superscript"/>
          <w:lang w:val="ka-GE"/>
        </w:rPr>
        <w:t>15</w:t>
      </w:r>
      <w:r w:rsidRPr="00B33DCD">
        <w:rPr>
          <w:rFonts w:ascii="Sylfaen" w:hAnsi="Sylfaen"/>
          <w:noProof/>
          <w:sz w:val="24"/>
          <w:szCs w:val="24"/>
          <w:lang w:val="ka-GE"/>
        </w:rPr>
        <w:t xml:space="preserve"> მუხლით (გარდა ამ კოდექსის 174</w:t>
      </w:r>
      <w:r w:rsidRPr="00B33DCD">
        <w:rPr>
          <w:rFonts w:ascii="Sylfaen" w:hAnsi="Sylfaen"/>
          <w:noProof/>
          <w:sz w:val="24"/>
          <w:szCs w:val="24"/>
          <w:vertAlign w:val="superscript"/>
          <w:lang w:val="ka-GE"/>
        </w:rPr>
        <w:t>15</w:t>
      </w:r>
      <w:r w:rsidRPr="00B33DCD">
        <w:rPr>
          <w:rFonts w:ascii="Sylfaen" w:hAnsi="Sylfaen"/>
          <w:noProof/>
          <w:sz w:val="24"/>
          <w:szCs w:val="24"/>
          <w:lang w:val="ka-GE"/>
        </w:rPr>
        <w:t xml:space="preserve"> მუხლის მე-4 ნაწილისა), 174</w:t>
      </w:r>
      <w:r w:rsidRPr="00B33DCD">
        <w:rPr>
          <w:rFonts w:ascii="Sylfaen" w:hAnsi="Sylfaen"/>
          <w:noProof/>
          <w:sz w:val="24"/>
          <w:szCs w:val="24"/>
          <w:vertAlign w:val="superscript"/>
          <w:lang w:val="ka-GE"/>
        </w:rPr>
        <w:t>16</w:t>
      </w:r>
      <w:r w:rsidR="00384C2C">
        <w:rPr>
          <w:rFonts w:ascii="Sylfaen" w:hAnsi="Sylfaen"/>
          <w:noProof/>
          <w:sz w:val="24"/>
          <w:szCs w:val="24"/>
          <w:lang w:val="ka-GE"/>
        </w:rPr>
        <w:t>−</w:t>
      </w:r>
      <w:r w:rsidRPr="00B33DCD">
        <w:rPr>
          <w:rFonts w:ascii="Sylfaen" w:hAnsi="Sylfaen"/>
          <w:noProof/>
          <w:sz w:val="24"/>
          <w:szCs w:val="24"/>
          <w:lang w:val="ka-GE"/>
        </w:rPr>
        <w:t>174</w:t>
      </w:r>
      <w:r w:rsidR="00384C2C">
        <w:rPr>
          <w:rFonts w:ascii="Sylfaen" w:hAnsi="Sylfaen"/>
          <w:noProof/>
          <w:sz w:val="24"/>
          <w:szCs w:val="24"/>
          <w:vertAlign w:val="superscript"/>
          <w:lang w:val="ka-GE"/>
        </w:rPr>
        <w:t>18</w:t>
      </w:r>
      <w:r w:rsidRPr="00B33DCD">
        <w:rPr>
          <w:rFonts w:ascii="Sylfaen" w:hAnsi="Sylfaen"/>
          <w:noProof/>
          <w:sz w:val="24"/>
          <w:szCs w:val="24"/>
          <w:lang w:val="ka-GE"/>
        </w:rPr>
        <w:t>, 176</w:t>
      </w:r>
      <w:r w:rsidRPr="00B33DCD">
        <w:rPr>
          <w:rFonts w:ascii="Sylfaen" w:hAnsi="Sylfaen"/>
          <w:noProof/>
          <w:sz w:val="24"/>
          <w:szCs w:val="24"/>
          <w:vertAlign w:val="superscript"/>
          <w:lang w:val="ka-GE"/>
        </w:rPr>
        <w:t>1</w:t>
      </w:r>
      <w:r w:rsidRPr="00B33DCD">
        <w:rPr>
          <w:rFonts w:ascii="Sylfaen" w:hAnsi="Sylfaen"/>
          <w:noProof/>
          <w:sz w:val="24"/>
          <w:szCs w:val="24"/>
          <w:lang w:val="ka-GE"/>
        </w:rPr>
        <w:t xml:space="preserve"> და 176</w:t>
      </w:r>
      <w:r w:rsidRPr="00B33DCD">
        <w:rPr>
          <w:rFonts w:ascii="Sylfaen" w:hAnsi="Sylfaen"/>
          <w:noProof/>
          <w:sz w:val="24"/>
          <w:szCs w:val="24"/>
          <w:vertAlign w:val="superscript"/>
          <w:lang w:val="ka-GE"/>
        </w:rPr>
        <w:t>3</w:t>
      </w:r>
      <w:r w:rsidRPr="00B33DCD">
        <w:rPr>
          <w:rFonts w:ascii="Sylfaen" w:hAnsi="Sylfaen"/>
          <w:noProof/>
          <w:sz w:val="24"/>
          <w:szCs w:val="24"/>
          <w:lang w:val="ka-GE"/>
        </w:rPr>
        <w:t xml:space="preserve"> მუხლებით, 177-ე მუხლით (გარდა ამ კოდექსის 177-ე მუხლის მე-4, მე-5, მე-8, მე-12 და მე-13 ნაწილებისა), 177</w:t>
      </w:r>
      <w:r w:rsidRPr="00B33DCD">
        <w:rPr>
          <w:rFonts w:ascii="Sylfaen" w:hAnsi="Sylfaen"/>
          <w:noProof/>
          <w:sz w:val="24"/>
          <w:szCs w:val="24"/>
          <w:vertAlign w:val="superscript"/>
          <w:lang w:val="ka-GE"/>
        </w:rPr>
        <w:t>15</w:t>
      </w:r>
      <w:r w:rsidRPr="00B33DCD">
        <w:rPr>
          <w:rFonts w:ascii="Sylfaen" w:hAnsi="Sylfaen"/>
          <w:noProof/>
          <w:sz w:val="24"/>
          <w:szCs w:val="24"/>
          <w:lang w:val="ka-GE"/>
        </w:rPr>
        <w:t xml:space="preserve"> და 181-ე მუხლებით, 181</w:t>
      </w:r>
      <w:r w:rsidRPr="00B33DCD">
        <w:rPr>
          <w:rFonts w:ascii="Sylfaen" w:hAnsi="Sylfaen"/>
          <w:noProof/>
          <w:sz w:val="24"/>
          <w:szCs w:val="24"/>
          <w:vertAlign w:val="superscript"/>
          <w:lang w:val="ka-GE"/>
        </w:rPr>
        <w:t>1</w:t>
      </w:r>
      <w:r w:rsidRPr="00B33DCD">
        <w:rPr>
          <w:rFonts w:ascii="Sylfaen" w:hAnsi="Sylfaen"/>
          <w:noProof/>
          <w:sz w:val="24"/>
          <w:szCs w:val="24"/>
          <w:lang w:val="ka-GE"/>
        </w:rPr>
        <w:t xml:space="preserve"> მუხლის პირველი ნაწილითა და 181</w:t>
      </w:r>
      <w:r w:rsidRPr="00B33DCD">
        <w:rPr>
          <w:rFonts w:ascii="Sylfaen" w:hAnsi="Sylfaen"/>
          <w:noProof/>
          <w:sz w:val="24"/>
          <w:szCs w:val="24"/>
          <w:vertAlign w:val="superscript"/>
          <w:lang w:val="ka-GE"/>
        </w:rPr>
        <w:t>3</w:t>
      </w:r>
      <w:r w:rsidRPr="00B33DCD">
        <w:rPr>
          <w:rFonts w:ascii="Sylfaen" w:hAnsi="Sylfaen"/>
          <w:noProof/>
          <w:sz w:val="24"/>
          <w:szCs w:val="24"/>
          <w:lang w:val="ka-GE"/>
        </w:rPr>
        <w:t>, 182</w:t>
      </w:r>
      <w:r w:rsidRPr="00B33DCD">
        <w:rPr>
          <w:rFonts w:ascii="Sylfaen" w:hAnsi="Sylfaen"/>
          <w:noProof/>
          <w:sz w:val="24"/>
          <w:szCs w:val="24"/>
          <w:vertAlign w:val="superscript"/>
          <w:lang w:val="ka-GE"/>
        </w:rPr>
        <w:t>1</w:t>
      </w:r>
      <w:r w:rsidRPr="00B33DCD">
        <w:rPr>
          <w:rFonts w:ascii="Sylfaen" w:hAnsi="Sylfaen"/>
          <w:noProof/>
          <w:sz w:val="24"/>
          <w:szCs w:val="24"/>
          <w:lang w:val="ka-GE"/>
        </w:rPr>
        <w:t>, 182</w:t>
      </w:r>
      <w:r w:rsidRPr="00B33DCD">
        <w:rPr>
          <w:rFonts w:ascii="Sylfaen" w:hAnsi="Sylfaen"/>
          <w:noProof/>
          <w:sz w:val="24"/>
          <w:szCs w:val="24"/>
          <w:vertAlign w:val="superscript"/>
          <w:lang w:val="ka-GE"/>
        </w:rPr>
        <w:t>2</w:t>
      </w:r>
      <w:r w:rsidRPr="00B33DCD">
        <w:rPr>
          <w:rFonts w:ascii="Sylfaen" w:hAnsi="Sylfaen"/>
          <w:noProof/>
          <w:sz w:val="24"/>
          <w:szCs w:val="24"/>
          <w:lang w:val="ka-GE"/>
        </w:rPr>
        <w:t>, 190-ე და 190</w:t>
      </w:r>
      <w:r w:rsidRPr="00B33DCD">
        <w:rPr>
          <w:rFonts w:ascii="Sylfaen" w:hAnsi="Sylfaen"/>
          <w:noProof/>
          <w:sz w:val="24"/>
          <w:szCs w:val="24"/>
          <w:vertAlign w:val="superscript"/>
          <w:lang w:val="ka-GE"/>
        </w:rPr>
        <w:t>2</w:t>
      </w:r>
      <w:r w:rsidRPr="00B33DCD">
        <w:rPr>
          <w:rFonts w:ascii="Sylfaen" w:hAnsi="Sylfaen"/>
          <w:noProof/>
          <w:sz w:val="24"/>
          <w:szCs w:val="24"/>
          <w:lang w:val="ka-GE"/>
        </w:rPr>
        <w:t>−191</w:t>
      </w:r>
      <w:r w:rsidRPr="00B33DCD">
        <w:rPr>
          <w:rFonts w:ascii="Sylfaen" w:hAnsi="Sylfaen"/>
          <w:noProof/>
          <w:sz w:val="24"/>
          <w:szCs w:val="24"/>
          <w:vertAlign w:val="superscript"/>
          <w:lang w:val="ka-GE"/>
        </w:rPr>
        <w:t>1</w:t>
      </w:r>
      <w:r w:rsidRPr="00B33DCD">
        <w:rPr>
          <w:rFonts w:ascii="Sylfaen" w:hAnsi="Sylfaen"/>
          <w:noProof/>
          <w:sz w:val="24"/>
          <w:szCs w:val="24"/>
          <w:lang w:val="ka-GE"/>
        </w:rPr>
        <w:t xml:space="preserve"> მუხლებით.</w:t>
      </w:r>
      <w:r w:rsidR="00A047FD">
        <w:rPr>
          <w:rFonts w:ascii="Sylfaen" w:hAnsi="Sylfaen"/>
          <w:noProof/>
          <w:sz w:val="24"/>
          <w:szCs w:val="24"/>
          <w:lang w:val="ka-GE"/>
        </w:rPr>
        <w:t>“;</w:t>
      </w:r>
    </w:p>
    <w:p w:rsidR="00A047FD" w:rsidRDefault="00A047FD" w:rsidP="00C83804">
      <w:pPr>
        <w:spacing w:after="0" w:line="276" w:lineRule="auto"/>
        <w:ind w:firstLine="720"/>
        <w:jc w:val="both"/>
        <w:rPr>
          <w:rFonts w:ascii="Sylfaen" w:hAnsi="Sylfaen"/>
          <w:noProof/>
          <w:sz w:val="24"/>
          <w:szCs w:val="24"/>
          <w:lang w:val="ka-GE"/>
        </w:rPr>
      </w:pPr>
    </w:p>
    <w:p w:rsidR="00A047FD" w:rsidRDefault="0075079C" w:rsidP="00C83804">
      <w:pPr>
        <w:spacing w:after="0" w:line="276" w:lineRule="auto"/>
        <w:ind w:firstLine="720"/>
        <w:jc w:val="both"/>
        <w:rPr>
          <w:rFonts w:ascii="Sylfaen" w:hAnsi="Sylfaen"/>
          <w:noProof/>
          <w:sz w:val="24"/>
          <w:szCs w:val="24"/>
          <w:lang w:val="ka-GE"/>
        </w:rPr>
      </w:pPr>
      <w:r w:rsidRPr="00107A0D">
        <w:rPr>
          <w:rFonts w:ascii="Sylfaen" w:hAnsi="Sylfaen"/>
          <w:b/>
          <w:noProof/>
          <w:sz w:val="24"/>
          <w:szCs w:val="24"/>
          <w:lang w:val="ka-GE"/>
        </w:rPr>
        <w:t>ბ) 2</w:t>
      </w:r>
      <w:r w:rsidRPr="00107A0D">
        <w:rPr>
          <w:rFonts w:ascii="Times New Roman" w:hAnsi="Times New Roman" w:cs="Times New Roman"/>
          <w:b/>
          <w:noProof/>
          <w:sz w:val="24"/>
          <w:szCs w:val="24"/>
          <w:vertAlign w:val="superscript"/>
          <w:lang w:val="ka-GE"/>
        </w:rPr>
        <w:t>​</w:t>
      </w:r>
      <w:r w:rsidRPr="00107A0D">
        <w:rPr>
          <w:rFonts w:ascii="Sylfaen" w:hAnsi="Sylfaen"/>
          <w:b/>
          <w:noProof/>
          <w:sz w:val="24"/>
          <w:szCs w:val="24"/>
          <w:vertAlign w:val="superscript"/>
          <w:lang w:val="ka-GE"/>
        </w:rPr>
        <w:t>1</w:t>
      </w:r>
      <w:r w:rsidRPr="00107A0D">
        <w:rPr>
          <w:rFonts w:ascii="Sylfaen" w:hAnsi="Sylfaen"/>
          <w:b/>
          <w:noProof/>
          <w:sz w:val="24"/>
          <w:szCs w:val="24"/>
          <w:lang w:val="ka-GE"/>
        </w:rPr>
        <w:t> ნაწილი ჩამოყალიბდეს შემდეგი რედაქციით:</w:t>
      </w:r>
    </w:p>
    <w:p w:rsidR="004521DA" w:rsidRDefault="00A047FD" w:rsidP="00C83804">
      <w:pPr>
        <w:spacing w:after="0" w:line="276" w:lineRule="auto"/>
        <w:ind w:firstLine="720"/>
        <w:jc w:val="both"/>
        <w:rPr>
          <w:rFonts w:ascii="Sylfaen" w:hAnsi="Sylfaen"/>
          <w:noProof/>
          <w:sz w:val="24"/>
          <w:szCs w:val="24"/>
          <w:lang w:val="ka-GE"/>
        </w:rPr>
      </w:pPr>
      <w:r w:rsidRPr="00A047FD">
        <w:rPr>
          <w:rFonts w:ascii="Sylfaen" w:hAnsi="Sylfaen"/>
          <w:noProof/>
          <w:sz w:val="24"/>
          <w:szCs w:val="24"/>
          <w:lang w:val="ka-GE"/>
        </w:rPr>
        <w:t>„2</w:t>
      </w:r>
      <w:r w:rsidRPr="00A047FD">
        <w:rPr>
          <w:rFonts w:ascii="Sylfaen" w:hAnsi="Sylfaen"/>
          <w:noProof/>
          <w:sz w:val="24"/>
          <w:szCs w:val="24"/>
          <w:vertAlign w:val="superscript"/>
          <w:lang w:val="ka-GE"/>
        </w:rPr>
        <w:t>1</w:t>
      </w:r>
      <w:r w:rsidRPr="00A047FD">
        <w:rPr>
          <w:rFonts w:ascii="Sylfaen" w:hAnsi="Sylfaen"/>
          <w:noProof/>
          <w:sz w:val="24"/>
          <w:szCs w:val="24"/>
          <w:lang w:val="ka-GE"/>
        </w:rPr>
        <w:t>. ამ კოდექსის 42</w:t>
      </w:r>
      <w:r w:rsidRPr="00A047FD">
        <w:rPr>
          <w:rFonts w:ascii="Sylfaen" w:hAnsi="Sylfaen"/>
          <w:noProof/>
          <w:sz w:val="24"/>
          <w:szCs w:val="24"/>
          <w:vertAlign w:val="superscript"/>
          <w:lang w:val="ka-GE"/>
        </w:rPr>
        <w:t>10</w:t>
      </w:r>
      <w:r w:rsidRPr="00A047FD">
        <w:rPr>
          <w:rFonts w:ascii="Sylfaen" w:hAnsi="Sylfaen"/>
          <w:noProof/>
          <w:sz w:val="24"/>
          <w:szCs w:val="24"/>
          <w:lang w:val="ka-GE"/>
        </w:rPr>
        <w:t>, 86</w:t>
      </w:r>
      <w:r w:rsidRPr="00A047FD">
        <w:rPr>
          <w:rFonts w:ascii="Sylfaen" w:hAnsi="Sylfaen"/>
          <w:noProof/>
          <w:sz w:val="24"/>
          <w:szCs w:val="24"/>
          <w:vertAlign w:val="superscript"/>
          <w:lang w:val="ka-GE"/>
        </w:rPr>
        <w:t>1</w:t>
      </w:r>
      <w:r w:rsidRPr="00A047FD">
        <w:rPr>
          <w:rFonts w:ascii="Sylfaen" w:hAnsi="Sylfaen"/>
          <w:noProof/>
          <w:sz w:val="24"/>
          <w:szCs w:val="24"/>
          <w:lang w:val="ka-GE"/>
        </w:rPr>
        <w:t>, 114</w:t>
      </w:r>
      <w:r w:rsidRPr="00A047FD">
        <w:rPr>
          <w:rFonts w:ascii="Sylfaen" w:hAnsi="Sylfaen"/>
          <w:noProof/>
          <w:sz w:val="24"/>
          <w:szCs w:val="24"/>
          <w:vertAlign w:val="superscript"/>
          <w:lang w:val="ka-GE"/>
        </w:rPr>
        <w:t>2</w:t>
      </w:r>
      <w:r w:rsidRPr="00A047FD">
        <w:rPr>
          <w:rFonts w:ascii="Sylfaen" w:hAnsi="Sylfaen"/>
          <w:noProof/>
          <w:sz w:val="24"/>
          <w:szCs w:val="24"/>
          <w:lang w:val="ka-GE"/>
        </w:rPr>
        <w:t>, 152</w:t>
      </w:r>
      <w:r w:rsidRPr="00A047FD">
        <w:rPr>
          <w:rFonts w:ascii="Sylfaen" w:hAnsi="Sylfaen"/>
          <w:noProof/>
          <w:sz w:val="24"/>
          <w:szCs w:val="24"/>
          <w:vertAlign w:val="superscript"/>
          <w:lang w:val="ka-GE"/>
        </w:rPr>
        <w:t>7</w:t>
      </w:r>
      <w:r w:rsidRPr="00A047FD">
        <w:rPr>
          <w:rFonts w:ascii="Sylfaen" w:hAnsi="Sylfaen"/>
          <w:noProof/>
          <w:sz w:val="24"/>
          <w:szCs w:val="24"/>
          <w:lang w:val="ka-GE"/>
        </w:rPr>
        <w:t xml:space="preserve"> და 152</w:t>
      </w:r>
      <w:r w:rsidRPr="00A047FD">
        <w:rPr>
          <w:rFonts w:ascii="Sylfaen" w:hAnsi="Sylfaen"/>
          <w:noProof/>
          <w:sz w:val="24"/>
          <w:szCs w:val="24"/>
          <w:vertAlign w:val="superscript"/>
          <w:lang w:val="ka-GE"/>
        </w:rPr>
        <w:t>8</w:t>
      </w:r>
      <w:r w:rsidRPr="00A047FD">
        <w:rPr>
          <w:rFonts w:ascii="Sylfaen" w:hAnsi="Sylfaen"/>
          <w:noProof/>
          <w:sz w:val="24"/>
          <w:szCs w:val="24"/>
          <w:lang w:val="ka-GE"/>
        </w:rPr>
        <w:t xml:space="preserve"> მუხლებით, 153</w:t>
      </w:r>
      <w:r w:rsidRPr="00A047FD">
        <w:rPr>
          <w:rFonts w:ascii="Sylfaen" w:hAnsi="Sylfaen"/>
          <w:noProof/>
          <w:sz w:val="24"/>
          <w:szCs w:val="24"/>
          <w:vertAlign w:val="superscript"/>
          <w:lang w:val="ka-GE"/>
        </w:rPr>
        <w:t>6</w:t>
      </w:r>
      <w:r w:rsidRPr="00A047FD">
        <w:rPr>
          <w:rFonts w:ascii="Sylfaen" w:hAnsi="Sylfaen"/>
          <w:noProof/>
          <w:sz w:val="24"/>
          <w:szCs w:val="24"/>
          <w:lang w:val="ka-GE"/>
        </w:rPr>
        <w:t xml:space="preserve"> მუხლის პირველი, მე-3 და მე-4 ნაწილებით, 1711 მუხლით (ყველა დაწესებულების (გარდა საქართველოს თავდაცვის ძალებისა და პენიტენციური დაწესებულებისა), სატრანსპორტო საშუალების (გარდა რკინიგზის, საზღვაო და საჰაერო ტრანსპორტისა) მძღოლის, რკინიგზის, საზღვაო და საჰაერო ტრანსპორტის მესაკუთრის/მფლობელის, აგრეთვე ფიზიკური პირის მიმართ (გარდა ფიზიკური პირის მიერ რკინიგზის ტრანსპორტში ჩადენილი დარღვევისა)) და 174</w:t>
      </w:r>
      <w:r w:rsidRPr="00A047FD">
        <w:rPr>
          <w:rFonts w:ascii="Sylfaen" w:hAnsi="Sylfaen"/>
          <w:noProof/>
          <w:sz w:val="24"/>
          <w:szCs w:val="24"/>
          <w:vertAlign w:val="superscript"/>
          <w:lang w:val="ka-GE"/>
        </w:rPr>
        <w:t>17</w:t>
      </w:r>
      <w:r w:rsidRPr="00A047FD">
        <w:rPr>
          <w:rFonts w:ascii="Sylfaen" w:hAnsi="Sylfaen"/>
          <w:noProof/>
          <w:sz w:val="24"/>
          <w:szCs w:val="24"/>
          <w:lang w:val="ka-GE"/>
        </w:rPr>
        <w:t xml:space="preserve">, </w:t>
      </w:r>
      <w:r>
        <w:rPr>
          <w:rFonts w:ascii="Sylfaen" w:hAnsi="Sylfaen"/>
          <w:noProof/>
          <w:sz w:val="24"/>
          <w:szCs w:val="24"/>
          <w:lang w:val="ka-GE"/>
        </w:rPr>
        <w:t>174</w:t>
      </w:r>
      <w:r>
        <w:rPr>
          <w:rFonts w:ascii="Sylfaen" w:hAnsi="Sylfaen"/>
          <w:noProof/>
          <w:sz w:val="24"/>
          <w:szCs w:val="24"/>
          <w:vertAlign w:val="superscript"/>
          <w:lang w:val="ka-GE"/>
        </w:rPr>
        <w:t>18</w:t>
      </w:r>
      <w:r>
        <w:rPr>
          <w:rFonts w:ascii="Sylfaen" w:hAnsi="Sylfaen"/>
          <w:noProof/>
          <w:sz w:val="24"/>
          <w:szCs w:val="24"/>
          <w:lang w:val="ka-GE"/>
        </w:rPr>
        <w:t xml:space="preserve">, </w:t>
      </w:r>
      <w:r w:rsidRPr="00A047FD">
        <w:rPr>
          <w:rFonts w:ascii="Sylfaen" w:hAnsi="Sylfaen"/>
          <w:noProof/>
          <w:sz w:val="24"/>
          <w:szCs w:val="24"/>
          <w:lang w:val="ka-GE"/>
        </w:rPr>
        <w:t>177</w:t>
      </w:r>
      <w:r w:rsidRPr="00A047FD">
        <w:rPr>
          <w:rFonts w:ascii="Sylfaen" w:hAnsi="Sylfaen"/>
          <w:noProof/>
          <w:sz w:val="24"/>
          <w:szCs w:val="24"/>
          <w:vertAlign w:val="superscript"/>
          <w:lang w:val="ka-GE"/>
        </w:rPr>
        <w:t>15</w:t>
      </w:r>
      <w:r w:rsidRPr="00A047FD">
        <w:rPr>
          <w:rFonts w:ascii="Sylfaen" w:hAnsi="Sylfaen"/>
          <w:noProof/>
          <w:sz w:val="24"/>
          <w:szCs w:val="24"/>
          <w:lang w:val="ka-GE"/>
        </w:rPr>
        <w:t>, 190-ე და 190</w:t>
      </w:r>
      <w:r w:rsidRPr="00A047FD">
        <w:rPr>
          <w:rFonts w:ascii="Sylfaen" w:hAnsi="Sylfaen"/>
          <w:noProof/>
          <w:sz w:val="24"/>
          <w:szCs w:val="24"/>
          <w:vertAlign w:val="superscript"/>
          <w:lang w:val="ka-GE"/>
        </w:rPr>
        <w:t>2</w:t>
      </w:r>
      <w:r w:rsidRPr="00A047FD">
        <w:rPr>
          <w:rFonts w:ascii="Sylfaen" w:hAnsi="Sylfaen"/>
          <w:noProof/>
          <w:sz w:val="24"/>
          <w:szCs w:val="24"/>
          <w:lang w:val="ka-GE"/>
        </w:rPr>
        <w:t xml:space="preserve"> მუხლებით გათვალისწინებულ ადმინისტრაციულ სამართალდარღვევათა ჩადენისას, თუ შესაბამისი ადმინისტრაციული სამართალდარღვევა ადმინისტრაციულ გამოკვლევას არ საჭიროებს, საქართველოს შინაგან საქმეთა სამინისტროს უფლებამოსილი პირი ადგილზე განიხილავს ამ ადმინისტრაციული სამართალდარღვევის საქმეს და სამართალდამრღვევს ადგილზევე ადებს ადმინისტრაციულ სახდელს.</w:t>
      </w:r>
      <w:r>
        <w:rPr>
          <w:rFonts w:ascii="Sylfaen" w:hAnsi="Sylfaen"/>
          <w:noProof/>
          <w:sz w:val="24"/>
          <w:szCs w:val="24"/>
          <w:lang w:val="ka-GE"/>
        </w:rPr>
        <w:t>“</w:t>
      </w:r>
      <w:r w:rsidR="004521DA">
        <w:rPr>
          <w:rFonts w:ascii="Sylfaen" w:hAnsi="Sylfaen"/>
          <w:noProof/>
          <w:sz w:val="24"/>
          <w:szCs w:val="24"/>
          <w:lang w:val="ka-GE"/>
        </w:rPr>
        <w:t>.</w:t>
      </w:r>
    </w:p>
    <w:p w:rsidR="004521DA" w:rsidRDefault="004521DA" w:rsidP="00C83804">
      <w:pPr>
        <w:spacing w:after="0" w:line="276" w:lineRule="auto"/>
        <w:ind w:firstLine="720"/>
        <w:jc w:val="both"/>
        <w:rPr>
          <w:rFonts w:ascii="Sylfaen" w:hAnsi="Sylfaen"/>
          <w:noProof/>
          <w:sz w:val="24"/>
          <w:szCs w:val="24"/>
          <w:lang w:val="ka-GE"/>
        </w:rPr>
      </w:pPr>
    </w:p>
    <w:p w:rsidR="00C83804" w:rsidRDefault="00C83804" w:rsidP="00C83804">
      <w:pPr>
        <w:spacing w:after="0" w:line="276" w:lineRule="auto"/>
        <w:ind w:firstLine="720"/>
        <w:jc w:val="both"/>
        <w:rPr>
          <w:rFonts w:ascii="Sylfaen" w:hAnsi="Sylfaen"/>
          <w:b/>
          <w:noProof/>
          <w:sz w:val="24"/>
          <w:szCs w:val="24"/>
          <w:lang w:val="ka-GE"/>
        </w:rPr>
      </w:pPr>
    </w:p>
    <w:p w:rsidR="004521DA" w:rsidRDefault="0075079C" w:rsidP="00C83804">
      <w:pPr>
        <w:spacing w:after="0" w:line="276" w:lineRule="auto"/>
        <w:ind w:firstLine="720"/>
        <w:jc w:val="both"/>
        <w:rPr>
          <w:rFonts w:ascii="Sylfaen" w:hAnsi="Sylfaen"/>
          <w:noProof/>
          <w:sz w:val="24"/>
          <w:szCs w:val="24"/>
          <w:lang w:val="ka-GE"/>
        </w:rPr>
      </w:pPr>
      <w:r w:rsidRPr="00107A0D">
        <w:rPr>
          <w:rFonts w:ascii="Sylfaen" w:hAnsi="Sylfaen"/>
          <w:b/>
          <w:noProof/>
          <w:sz w:val="24"/>
          <w:szCs w:val="24"/>
          <w:lang w:val="ka-GE"/>
        </w:rPr>
        <w:t>3. 239-ე მუხლის მე-13 ნაწილი ჩამოყალიბდეს შემდეგი რედაქციით:</w:t>
      </w:r>
    </w:p>
    <w:p w:rsidR="00815E84" w:rsidRDefault="004521DA" w:rsidP="00C83804">
      <w:pPr>
        <w:spacing w:after="0" w:line="276" w:lineRule="auto"/>
        <w:ind w:firstLine="720"/>
        <w:jc w:val="both"/>
        <w:rPr>
          <w:rFonts w:ascii="Sylfaen" w:hAnsi="Sylfaen"/>
          <w:noProof/>
          <w:sz w:val="24"/>
          <w:szCs w:val="24"/>
          <w:lang w:val="ka-GE"/>
        </w:rPr>
      </w:pPr>
      <w:r w:rsidRPr="004521DA">
        <w:rPr>
          <w:rFonts w:ascii="Sylfaen" w:hAnsi="Sylfaen"/>
          <w:noProof/>
          <w:sz w:val="24"/>
          <w:szCs w:val="24"/>
          <w:lang w:val="ka-GE"/>
        </w:rPr>
        <w:t>„13. ამ კოდექსის</w:t>
      </w:r>
      <w:r>
        <w:rPr>
          <w:rFonts w:ascii="Sylfaen" w:hAnsi="Sylfaen"/>
          <w:noProof/>
          <w:sz w:val="24"/>
          <w:szCs w:val="24"/>
          <w:lang w:val="ka-GE"/>
        </w:rPr>
        <w:t xml:space="preserve"> 42</w:t>
      </w:r>
      <w:r w:rsidRPr="00D94531">
        <w:rPr>
          <w:rFonts w:ascii="Sylfaen" w:hAnsi="Sylfaen"/>
          <w:noProof/>
          <w:sz w:val="24"/>
          <w:szCs w:val="24"/>
          <w:vertAlign w:val="superscript"/>
          <w:lang w:val="ka-GE"/>
        </w:rPr>
        <w:t>10</w:t>
      </w:r>
      <w:r w:rsidRPr="004521DA">
        <w:rPr>
          <w:rFonts w:ascii="Sylfaen" w:hAnsi="Sylfaen"/>
          <w:noProof/>
          <w:sz w:val="24"/>
          <w:szCs w:val="24"/>
          <w:lang w:val="ka-GE"/>
        </w:rPr>
        <w:t>, 45-ე</w:t>
      </w:r>
      <w:r>
        <w:rPr>
          <w:rFonts w:ascii="Sylfaen" w:hAnsi="Sylfaen"/>
          <w:noProof/>
          <w:sz w:val="24"/>
          <w:szCs w:val="24"/>
          <w:lang w:val="ka-GE"/>
        </w:rPr>
        <w:t>, 45</w:t>
      </w:r>
      <w:r w:rsidRPr="00D94531">
        <w:rPr>
          <w:rFonts w:ascii="Sylfaen" w:hAnsi="Sylfaen"/>
          <w:noProof/>
          <w:sz w:val="24"/>
          <w:szCs w:val="24"/>
          <w:vertAlign w:val="superscript"/>
          <w:lang w:val="ka-GE"/>
        </w:rPr>
        <w:t>1</w:t>
      </w:r>
      <w:r>
        <w:rPr>
          <w:rFonts w:ascii="Sylfaen" w:hAnsi="Sylfaen"/>
          <w:noProof/>
          <w:sz w:val="24"/>
          <w:szCs w:val="24"/>
          <w:lang w:val="ka-GE"/>
        </w:rPr>
        <w:t>, 58</w:t>
      </w:r>
      <w:r w:rsidRPr="00D94531">
        <w:rPr>
          <w:rFonts w:ascii="Sylfaen" w:hAnsi="Sylfaen"/>
          <w:noProof/>
          <w:sz w:val="24"/>
          <w:szCs w:val="24"/>
          <w:vertAlign w:val="superscript"/>
          <w:lang w:val="ka-GE"/>
        </w:rPr>
        <w:t>3</w:t>
      </w:r>
      <w:r w:rsidRPr="004521DA">
        <w:rPr>
          <w:rFonts w:ascii="Sylfaen" w:hAnsi="Sylfaen"/>
          <w:noProof/>
          <w:sz w:val="24"/>
          <w:szCs w:val="24"/>
          <w:lang w:val="ka-GE"/>
        </w:rPr>
        <w:t>, 81-ე,</w:t>
      </w:r>
      <w:r>
        <w:rPr>
          <w:rFonts w:ascii="Sylfaen" w:hAnsi="Sylfaen"/>
          <w:noProof/>
          <w:sz w:val="24"/>
          <w:szCs w:val="24"/>
          <w:lang w:val="ka-GE"/>
        </w:rPr>
        <w:t xml:space="preserve"> 86</w:t>
      </w:r>
      <w:r w:rsidRPr="00D94531">
        <w:rPr>
          <w:rFonts w:ascii="Sylfaen" w:hAnsi="Sylfaen"/>
          <w:noProof/>
          <w:sz w:val="24"/>
          <w:szCs w:val="24"/>
          <w:vertAlign w:val="superscript"/>
          <w:lang w:val="ka-GE"/>
        </w:rPr>
        <w:t>1</w:t>
      </w:r>
      <w:r>
        <w:rPr>
          <w:rFonts w:ascii="Sylfaen" w:hAnsi="Sylfaen"/>
          <w:noProof/>
          <w:sz w:val="24"/>
          <w:szCs w:val="24"/>
          <w:lang w:val="ka-GE"/>
        </w:rPr>
        <w:t>, 100</w:t>
      </w:r>
      <w:r w:rsidRPr="00D94531">
        <w:rPr>
          <w:rFonts w:ascii="Sylfaen" w:hAnsi="Sylfaen"/>
          <w:noProof/>
          <w:sz w:val="24"/>
          <w:szCs w:val="24"/>
          <w:vertAlign w:val="superscript"/>
          <w:lang w:val="ka-GE"/>
        </w:rPr>
        <w:t>2</w:t>
      </w:r>
      <w:r w:rsidRPr="004521DA">
        <w:rPr>
          <w:rFonts w:ascii="Sylfaen" w:hAnsi="Sylfaen"/>
          <w:noProof/>
          <w:sz w:val="24"/>
          <w:szCs w:val="24"/>
          <w:lang w:val="ka-GE"/>
        </w:rPr>
        <w:t>, 107-ე</w:t>
      </w:r>
      <w:r>
        <w:rPr>
          <w:rFonts w:ascii="Sylfaen" w:hAnsi="Sylfaen"/>
          <w:noProof/>
          <w:sz w:val="24"/>
          <w:szCs w:val="24"/>
          <w:lang w:val="ka-GE"/>
        </w:rPr>
        <w:t>, 107</w:t>
      </w:r>
      <w:r w:rsidRPr="00D94531">
        <w:rPr>
          <w:rFonts w:ascii="Sylfaen" w:hAnsi="Sylfaen"/>
          <w:noProof/>
          <w:sz w:val="24"/>
          <w:szCs w:val="24"/>
          <w:vertAlign w:val="superscript"/>
          <w:lang w:val="ka-GE"/>
        </w:rPr>
        <w:t>5</w:t>
      </w:r>
      <w:r>
        <w:rPr>
          <w:rFonts w:ascii="Sylfaen" w:hAnsi="Sylfaen"/>
          <w:noProof/>
          <w:sz w:val="24"/>
          <w:szCs w:val="24"/>
          <w:lang w:val="ka-GE"/>
        </w:rPr>
        <w:t>, 114</w:t>
      </w:r>
      <w:r w:rsidRPr="00D94531">
        <w:rPr>
          <w:rFonts w:ascii="Sylfaen" w:hAnsi="Sylfaen"/>
          <w:noProof/>
          <w:sz w:val="24"/>
          <w:szCs w:val="24"/>
          <w:vertAlign w:val="superscript"/>
          <w:lang w:val="ka-GE"/>
        </w:rPr>
        <w:t>1</w:t>
      </w:r>
      <w:r>
        <w:rPr>
          <w:rFonts w:ascii="Sylfaen" w:hAnsi="Sylfaen"/>
          <w:noProof/>
          <w:sz w:val="24"/>
          <w:szCs w:val="24"/>
          <w:lang w:val="ka-GE"/>
        </w:rPr>
        <w:t>, 114</w:t>
      </w:r>
      <w:r w:rsidRPr="00D94531">
        <w:rPr>
          <w:rFonts w:ascii="Sylfaen" w:hAnsi="Sylfaen"/>
          <w:noProof/>
          <w:sz w:val="24"/>
          <w:szCs w:val="24"/>
          <w:vertAlign w:val="superscript"/>
          <w:lang w:val="ka-GE"/>
        </w:rPr>
        <w:t>2</w:t>
      </w:r>
      <w:r w:rsidRPr="004521DA">
        <w:rPr>
          <w:rFonts w:ascii="Sylfaen" w:hAnsi="Sylfaen"/>
          <w:noProof/>
          <w:sz w:val="24"/>
          <w:szCs w:val="24"/>
          <w:lang w:val="ka-GE"/>
        </w:rPr>
        <w:t>, 116-ე–116</w:t>
      </w:r>
      <w:r w:rsidRPr="00D94531">
        <w:rPr>
          <w:rFonts w:ascii="Sylfaen" w:hAnsi="Sylfaen"/>
          <w:noProof/>
          <w:sz w:val="24"/>
          <w:szCs w:val="24"/>
          <w:vertAlign w:val="superscript"/>
          <w:lang w:val="ka-GE"/>
        </w:rPr>
        <w:t>3</w:t>
      </w:r>
      <w:r w:rsidRPr="004521DA">
        <w:rPr>
          <w:rFonts w:ascii="Sylfaen" w:hAnsi="Sylfaen"/>
          <w:noProof/>
          <w:sz w:val="24"/>
          <w:szCs w:val="24"/>
          <w:lang w:val="ka-GE"/>
        </w:rPr>
        <w:t xml:space="preserve"> და 118-ე−123-ე მუხლებით, 125-ე მუხლით (გარდა ამ კოდექსის 125-ე მუხლის მე-16 ნაწილისა), 127-ე მუხლით, 127</w:t>
      </w:r>
      <w:r w:rsidRPr="00D94531">
        <w:rPr>
          <w:rFonts w:ascii="Sylfaen" w:hAnsi="Sylfaen"/>
          <w:noProof/>
          <w:sz w:val="24"/>
          <w:szCs w:val="24"/>
          <w:vertAlign w:val="superscript"/>
          <w:lang w:val="ka-GE"/>
        </w:rPr>
        <w:t>1</w:t>
      </w:r>
      <w:r w:rsidRPr="004521DA">
        <w:rPr>
          <w:rFonts w:ascii="Sylfaen" w:hAnsi="Sylfaen"/>
          <w:noProof/>
          <w:sz w:val="24"/>
          <w:szCs w:val="24"/>
          <w:lang w:val="ka-GE"/>
        </w:rPr>
        <w:t xml:space="preserve"> მუხლის პირველი–მე-2, მე-6 და მე-7 ნაწილებით, 134-ე</w:t>
      </w:r>
      <w:r>
        <w:rPr>
          <w:rFonts w:ascii="Sylfaen" w:hAnsi="Sylfaen"/>
          <w:noProof/>
          <w:sz w:val="24"/>
          <w:szCs w:val="24"/>
          <w:lang w:val="ka-GE"/>
        </w:rPr>
        <w:t>, 135</w:t>
      </w:r>
      <w:r w:rsidRPr="00D94531">
        <w:rPr>
          <w:rFonts w:ascii="Sylfaen" w:hAnsi="Sylfaen"/>
          <w:noProof/>
          <w:sz w:val="24"/>
          <w:szCs w:val="24"/>
          <w:vertAlign w:val="superscript"/>
          <w:lang w:val="ka-GE"/>
        </w:rPr>
        <w:t>2</w:t>
      </w:r>
      <w:r>
        <w:rPr>
          <w:rFonts w:ascii="Sylfaen" w:hAnsi="Sylfaen"/>
          <w:noProof/>
          <w:sz w:val="24"/>
          <w:szCs w:val="24"/>
          <w:lang w:val="ka-GE"/>
        </w:rPr>
        <w:t>−135</w:t>
      </w:r>
      <w:r w:rsidRPr="00D94531">
        <w:rPr>
          <w:rFonts w:ascii="Sylfaen" w:hAnsi="Sylfaen"/>
          <w:noProof/>
          <w:sz w:val="24"/>
          <w:szCs w:val="24"/>
          <w:vertAlign w:val="superscript"/>
          <w:lang w:val="ka-GE"/>
        </w:rPr>
        <w:t>4</w:t>
      </w:r>
      <w:r>
        <w:rPr>
          <w:rFonts w:ascii="Sylfaen" w:hAnsi="Sylfaen"/>
          <w:noProof/>
          <w:sz w:val="24"/>
          <w:szCs w:val="24"/>
          <w:lang w:val="ka-GE"/>
        </w:rPr>
        <w:t>, 139</w:t>
      </w:r>
      <w:r w:rsidRPr="00D94531">
        <w:rPr>
          <w:rFonts w:ascii="Sylfaen" w:hAnsi="Sylfaen"/>
          <w:noProof/>
          <w:sz w:val="24"/>
          <w:szCs w:val="24"/>
          <w:vertAlign w:val="superscript"/>
          <w:lang w:val="ka-GE"/>
        </w:rPr>
        <w:t>5</w:t>
      </w:r>
      <w:r w:rsidRPr="004521DA">
        <w:rPr>
          <w:rFonts w:ascii="Sylfaen" w:hAnsi="Sylfaen"/>
          <w:noProof/>
          <w:sz w:val="24"/>
          <w:szCs w:val="24"/>
          <w:lang w:val="ka-GE"/>
        </w:rPr>
        <w:t>, 150-ე</w:t>
      </w:r>
      <w:r>
        <w:rPr>
          <w:rFonts w:ascii="Sylfaen" w:hAnsi="Sylfaen"/>
          <w:noProof/>
          <w:sz w:val="24"/>
          <w:szCs w:val="24"/>
          <w:lang w:val="ka-GE"/>
        </w:rPr>
        <w:t>, 152</w:t>
      </w:r>
      <w:r w:rsidRPr="00D94531">
        <w:rPr>
          <w:rFonts w:ascii="Sylfaen" w:hAnsi="Sylfaen"/>
          <w:noProof/>
          <w:sz w:val="24"/>
          <w:szCs w:val="24"/>
          <w:vertAlign w:val="superscript"/>
          <w:lang w:val="ka-GE"/>
        </w:rPr>
        <w:t>7</w:t>
      </w:r>
      <w:r w:rsidRPr="004521DA">
        <w:rPr>
          <w:rFonts w:ascii="Sylfaen" w:hAnsi="Sylfaen"/>
          <w:noProof/>
          <w:sz w:val="24"/>
          <w:szCs w:val="24"/>
          <w:lang w:val="ka-GE"/>
        </w:rPr>
        <w:t>, 152</w:t>
      </w:r>
      <w:r w:rsidRPr="00D94531">
        <w:rPr>
          <w:rFonts w:ascii="Sylfaen" w:hAnsi="Sylfaen"/>
          <w:noProof/>
          <w:sz w:val="24"/>
          <w:szCs w:val="24"/>
          <w:vertAlign w:val="superscript"/>
          <w:lang w:val="ka-GE"/>
        </w:rPr>
        <w:t>8</w:t>
      </w:r>
      <w:r w:rsidRPr="004521DA">
        <w:rPr>
          <w:rFonts w:ascii="Sylfaen" w:hAnsi="Sylfaen"/>
          <w:noProof/>
          <w:sz w:val="24"/>
          <w:szCs w:val="24"/>
          <w:lang w:val="ka-GE"/>
        </w:rPr>
        <w:t xml:space="preserve"> და 153</w:t>
      </w:r>
      <w:r w:rsidRPr="00D94531">
        <w:rPr>
          <w:rFonts w:ascii="Sylfaen" w:hAnsi="Sylfaen"/>
          <w:noProof/>
          <w:sz w:val="24"/>
          <w:szCs w:val="24"/>
          <w:vertAlign w:val="superscript"/>
          <w:lang w:val="ka-GE"/>
        </w:rPr>
        <w:t>3</w:t>
      </w:r>
      <w:r w:rsidRPr="004521DA">
        <w:rPr>
          <w:rFonts w:ascii="Sylfaen" w:hAnsi="Sylfaen"/>
          <w:noProof/>
          <w:sz w:val="24"/>
          <w:szCs w:val="24"/>
          <w:lang w:val="ka-GE"/>
        </w:rPr>
        <w:t xml:space="preserve"> მუხლებით, 153</w:t>
      </w:r>
      <w:r w:rsidRPr="00D94531">
        <w:rPr>
          <w:rFonts w:ascii="Sylfaen" w:hAnsi="Sylfaen"/>
          <w:noProof/>
          <w:sz w:val="24"/>
          <w:szCs w:val="24"/>
          <w:vertAlign w:val="superscript"/>
          <w:lang w:val="ka-GE"/>
        </w:rPr>
        <w:t>6</w:t>
      </w:r>
      <w:r w:rsidRPr="004521DA">
        <w:rPr>
          <w:rFonts w:ascii="Sylfaen" w:hAnsi="Sylfaen"/>
          <w:noProof/>
          <w:sz w:val="24"/>
          <w:szCs w:val="24"/>
          <w:lang w:val="ka-GE"/>
        </w:rPr>
        <w:t xml:space="preserve"> მუხლის მე-2 და მე-5 ნაწილებითა და 166-ე, 167-ე,</w:t>
      </w:r>
      <w:r w:rsidR="009D0B87">
        <w:rPr>
          <w:rFonts w:ascii="Sylfaen" w:hAnsi="Sylfaen"/>
          <w:noProof/>
          <w:sz w:val="24"/>
          <w:szCs w:val="24"/>
          <w:lang w:val="ka-GE"/>
        </w:rPr>
        <w:t xml:space="preserve"> </w:t>
      </w:r>
      <w:r w:rsidRPr="004521DA">
        <w:rPr>
          <w:rFonts w:ascii="Sylfaen" w:hAnsi="Sylfaen"/>
          <w:noProof/>
          <w:sz w:val="24"/>
          <w:szCs w:val="24"/>
          <w:lang w:val="ka-GE"/>
        </w:rPr>
        <w:t>173-ე</w:t>
      </w:r>
      <w:r>
        <w:rPr>
          <w:rFonts w:ascii="Sylfaen" w:hAnsi="Sylfaen"/>
          <w:noProof/>
          <w:sz w:val="24"/>
          <w:szCs w:val="24"/>
          <w:lang w:val="ka-GE"/>
        </w:rPr>
        <w:t>, 173</w:t>
      </w:r>
      <w:r w:rsidRPr="00D94531">
        <w:rPr>
          <w:rFonts w:ascii="Sylfaen" w:hAnsi="Sylfaen"/>
          <w:noProof/>
          <w:sz w:val="24"/>
          <w:szCs w:val="24"/>
          <w:vertAlign w:val="superscript"/>
          <w:lang w:val="ka-GE"/>
        </w:rPr>
        <w:t>14</w:t>
      </w:r>
      <w:r>
        <w:rPr>
          <w:rFonts w:ascii="Sylfaen" w:hAnsi="Sylfaen"/>
          <w:noProof/>
          <w:sz w:val="24"/>
          <w:szCs w:val="24"/>
          <w:lang w:val="ka-GE"/>
        </w:rPr>
        <w:t>, 173</w:t>
      </w:r>
      <w:r w:rsidRPr="00D94531">
        <w:rPr>
          <w:rFonts w:ascii="Sylfaen" w:hAnsi="Sylfaen"/>
          <w:noProof/>
          <w:sz w:val="24"/>
          <w:szCs w:val="24"/>
          <w:vertAlign w:val="superscript"/>
          <w:lang w:val="ka-GE"/>
        </w:rPr>
        <w:t>15</w:t>
      </w:r>
      <w:r>
        <w:rPr>
          <w:rFonts w:ascii="Sylfaen" w:hAnsi="Sylfaen"/>
          <w:noProof/>
          <w:sz w:val="24"/>
          <w:szCs w:val="24"/>
          <w:lang w:val="ka-GE"/>
        </w:rPr>
        <w:t>, 174</w:t>
      </w:r>
      <w:r w:rsidRPr="00D94531">
        <w:rPr>
          <w:rFonts w:ascii="Sylfaen" w:hAnsi="Sylfaen"/>
          <w:noProof/>
          <w:sz w:val="24"/>
          <w:szCs w:val="24"/>
          <w:vertAlign w:val="superscript"/>
          <w:lang w:val="ka-GE"/>
        </w:rPr>
        <w:t>1</w:t>
      </w:r>
      <w:r>
        <w:rPr>
          <w:rFonts w:ascii="Sylfaen" w:hAnsi="Sylfaen"/>
          <w:noProof/>
          <w:sz w:val="24"/>
          <w:szCs w:val="24"/>
          <w:lang w:val="ka-GE"/>
        </w:rPr>
        <w:t>, 174</w:t>
      </w:r>
      <w:r w:rsidRPr="00D94531">
        <w:rPr>
          <w:rFonts w:ascii="Sylfaen" w:hAnsi="Sylfaen"/>
          <w:noProof/>
          <w:sz w:val="24"/>
          <w:szCs w:val="24"/>
          <w:vertAlign w:val="superscript"/>
          <w:lang w:val="ka-GE"/>
        </w:rPr>
        <w:t>15</w:t>
      </w:r>
      <w:r>
        <w:rPr>
          <w:rFonts w:ascii="Sylfaen" w:hAnsi="Sylfaen"/>
          <w:noProof/>
          <w:sz w:val="24"/>
          <w:szCs w:val="24"/>
          <w:lang w:val="ka-GE"/>
        </w:rPr>
        <w:t>, 174</w:t>
      </w:r>
      <w:r w:rsidRPr="00D94531">
        <w:rPr>
          <w:rFonts w:ascii="Sylfaen" w:hAnsi="Sylfaen"/>
          <w:noProof/>
          <w:sz w:val="24"/>
          <w:szCs w:val="24"/>
          <w:vertAlign w:val="superscript"/>
          <w:lang w:val="ka-GE"/>
        </w:rPr>
        <w:t>16</w:t>
      </w:r>
      <w:r w:rsidR="00D94531">
        <w:rPr>
          <w:rFonts w:ascii="Sylfaen" w:hAnsi="Sylfaen"/>
          <w:noProof/>
          <w:sz w:val="24"/>
          <w:szCs w:val="24"/>
          <w:lang w:val="ka-GE"/>
        </w:rPr>
        <w:t>−</w:t>
      </w:r>
      <w:r>
        <w:rPr>
          <w:rFonts w:ascii="Sylfaen" w:hAnsi="Sylfaen"/>
          <w:noProof/>
          <w:sz w:val="24"/>
          <w:szCs w:val="24"/>
          <w:lang w:val="ka-GE"/>
        </w:rPr>
        <w:t>174</w:t>
      </w:r>
      <w:r w:rsidR="00D94531">
        <w:rPr>
          <w:rFonts w:ascii="Sylfaen" w:hAnsi="Sylfaen"/>
          <w:noProof/>
          <w:sz w:val="24"/>
          <w:szCs w:val="24"/>
          <w:vertAlign w:val="superscript"/>
          <w:lang w:val="ka-GE"/>
        </w:rPr>
        <w:t>18</w:t>
      </w:r>
      <w:r>
        <w:rPr>
          <w:rFonts w:ascii="Sylfaen" w:hAnsi="Sylfaen"/>
          <w:noProof/>
          <w:sz w:val="24"/>
          <w:szCs w:val="24"/>
          <w:lang w:val="ka-GE"/>
        </w:rPr>
        <w:t>, 175</w:t>
      </w:r>
      <w:r w:rsidRPr="00D94531">
        <w:rPr>
          <w:rFonts w:ascii="Sylfaen" w:hAnsi="Sylfaen"/>
          <w:noProof/>
          <w:sz w:val="24"/>
          <w:szCs w:val="24"/>
          <w:vertAlign w:val="superscript"/>
          <w:lang w:val="ka-GE"/>
        </w:rPr>
        <w:t>2</w:t>
      </w:r>
      <w:r>
        <w:rPr>
          <w:rFonts w:ascii="Sylfaen" w:hAnsi="Sylfaen"/>
          <w:noProof/>
          <w:sz w:val="24"/>
          <w:szCs w:val="24"/>
          <w:lang w:val="ka-GE"/>
        </w:rPr>
        <w:t>, 176</w:t>
      </w:r>
      <w:r w:rsidRPr="00D94531">
        <w:rPr>
          <w:rFonts w:ascii="Sylfaen" w:hAnsi="Sylfaen"/>
          <w:noProof/>
          <w:sz w:val="24"/>
          <w:szCs w:val="24"/>
          <w:vertAlign w:val="superscript"/>
          <w:lang w:val="ka-GE"/>
        </w:rPr>
        <w:t>1</w:t>
      </w:r>
      <w:r>
        <w:rPr>
          <w:rFonts w:ascii="Sylfaen" w:hAnsi="Sylfaen"/>
          <w:noProof/>
          <w:sz w:val="24"/>
          <w:szCs w:val="24"/>
          <w:lang w:val="ka-GE"/>
        </w:rPr>
        <w:t>, 176</w:t>
      </w:r>
      <w:r w:rsidRPr="00D94531">
        <w:rPr>
          <w:rFonts w:ascii="Sylfaen" w:hAnsi="Sylfaen"/>
          <w:noProof/>
          <w:sz w:val="24"/>
          <w:szCs w:val="24"/>
          <w:vertAlign w:val="superscript"/>
          <w:lang w:val="ka-GE"/>
        </w:rPr>
        <w:t>3</w:t>
      </w:r>
      <w:r w:rsidRPr="004521DA">
        <w:rPr>
          <w:rFonts w:ascii="Sylfaen" w:hAnsi="Sylfaen"/>
          <w:noProof/>
          <w:sz w:val="24"/>
          <w:szCs w:val="24"/>
          <w:lang w:val="ka-GE"/>
        </w:rPr>
        <w:t>, 177-ე</w:t>
      </w:r>
      <w:r>
        <w:rPr>
          <w:rFonts w:ascii="Sylfaen" w:hAnsi="Sylfaen"/>
          <w:noProof/>
          <w:sz w:val="24"/>
          <w:szCs w:val="24"/>
          <w:lang w:val="ka-GE"/>
        </w:rPr>
        <w:t>, 177</w:t>
      </w:r>
      <w:r w:rsidRPr="00D94531">
        <w:rPr>
          <w:rFonts w:ascii="Sylfaen" w:hAnsi="Sylfaen"/>
          <w:noProof/>
          <w:sz w:val="24"/>
          <w:szCs w:val="24"/>
          <w:vertAlign w:val="superscript"/>
          <w:lang w:val="ka-GE"/>
        </w:rPr>
        <w:t>1</w:t>
      </w:r>
      <w:r>
        <w:rPr>
          <w:rFonts w:ascii="Sylfaen" w:hAnsi="Sylfaen"/>
          <w:noProof/>
          <w:sz w:val="24"/>
          <w:szCs w:val="24"/>
          <w:lang w:val="ka-GE"/>
        </w:rPr>
        <w:t>, 177</w:t>
      </w:r>
      <w:r w:rsidRPr="00D94531">
        <w:rPr>
          <w:rFonts w:ascii="Sylfaen" w:hAnsi="Sylfaen"/>
          <w:noProof/>
          <w:sz w:val="24"/>
          <w:szCs w:val="24"/>
          <w:vertAlign w:val="superscript"/>
          <w:lang w:val="ka-GE"/>
        </w:rPr>
        <w:t>15</w:t>
      </w:r>
      <w:r w:rsidRPr="004521DA">
        <w:rPr>
          <w:rFonts w:ascii="Sylfaen" w:hAnsi="Sylfaen"/>
          <w:noProof/>
          <w:sz w:val="24"/>
          <w:szCs w:val="24"/>
          <w:lang w:val="ka-GE"/>
        </w:rPr>
        <w:t>, 180-ე–183-ე, 190-ე</w:t>
      </w:r>
      <w:r>
        <w:rPr>
          <w:rFonts w:ascii="Sylfaen" w:hAnsi="Sylfaen"/>
          <w:noProof/>
          <w:sz w:val="24"/>
          <w:szCs w:val="24"/>
          <w:lang w:val="ka-GE"/>
        </w:rPr>
        <w:t>, 190</w:t>
      </w:r>
      <w:r w:rsidRPr="00D94531">
        <w:rPr>
          <w:rFonts w:ascii="Sylfaen" w:hAnsi="Sylfaen"/>
          <w:noProof/>
          <w:sz w:val="24"/>
          <w:szCs w:val="24"/>
          <w:vertAlign w:val="superscript"/>
          <w:lang w:val="ka-GE"/>
        </w:rPr>
        <w:t>2</w:t>
      </w:r>
      <w:r w:rsidRPr="004521DA">
        <w:rPr>
          <w:rFonts w:ascii="Sylfaen" w:hAnsi="Sylfaen"/>
          <w:noProof/>
          <w:sz w:val="24"/>
          <w:szCs w:val="24"/>
          <w:lang w:val="ka-GE"/>
        </w:rPr>
        <w:t>, 191-ე და 199</w:t>
      </w:r>
      <w:r w:rsidRPr="00D94531">
        <w:rPr>
          <w:rFonts w:ascii="Sylfaen" w:hAnsi="Sylfaen"/>
          <w:noProof/>
          <w:sz w:val="24"/>
          <w:szCs w:val="24"/>
          <w:vertAlign w:val="superscript"/>
          <w:lang w:val="ka-GE"/>
        </w:rPr>
        <w:t>1</w:t>
      </w:r>
      <w:r w:rsidRPr="004521DA">
        <w:rPr>
          <w:rFonts w:ascii="Sylfaen" w:hAnsi="Sylfaen"/>
          <w:noProof/>
          <w:sz w:val="24"/>
          <w:szCs w:val="24"/>
          <w:lang w:val="ka-GE"/>
        </w:rPr>
        <w:t xml:space="preserve"> მუხლებით გათვალისწინებული ადმინისტრაციული სამართალდარღვევის ჩადენისას შესაბამისი ადმინისტრაციული სამართალდარღვევის ოქმს ადგენს საქართველოს შინაგან საქმეთა ორგანო, ხოლო საქართველოს შინაგან საქმეთა სამინისტროს </w:t>
      </w:r>
      <w:r w:rsidRPr="004521DA">
        <w:rPr>
          <w:rFonts w:ascii="Sylfaen" w:hAnsi="Sylfaen"/>
          <w:noProof/>
          <w:sz w:val="24"/>
          <w:szCs w:val="24"/>
          <w:lang w:val="ka-GE"/>
        </w:rPr>
        <w:lastRenderedPageBreak/>
        <w:t>სამხედრო მოსამსახურის მიერ ამ კოდექსის 45-ე</w:t>
      </w:r>
      <w:r>
        <w:rPr>
          <w:rFonts w:ascii="Sylfaen" w:hAnsi="Sylfaen"/>
          <w:noProof/>
          <w:sz w:val="24"/>
          <w:szCs w:val="24"/>
          <w:lang w:val="ka-GE"/>
        </w:rPr>
        <w:t>, 45</w:t>
      </w:r>
      <w:r w:rsidRPr="00D94531">
        <w:rPr>
          <w:rFonts w:ascii="Sylfaen" w:hAnsi="Sylfaen"/>
          <w:noProof/>
          <w:sz w:val="24"/>
          <w:szCs w:val="24"/>
          <w:vertAlign w:val="superscript"/>
          <w:lang w:val="ka-GE"/>
        </w:rPr>
        <w:t>1</w:t>
      </w:r>
      <w:r w:rsidRPr="004521DA">
        <w:rPr>
          <w:rFonts w:ascii="Sylfaen" w:hAnsi="Sylfaen"/>
          <w:noProof/>
          <w:sz w:val="24"/>
          <w:szCs w:val="24"/>
          <w:lang w:val="ka-GE"/>
        </w:rPr>
        <w:t>, 166-ე და 197</w:t>
      </w:r>
      <w:r w:rsidRPr="00D94531">
        <w:rPr>
          <w:rFonts w:ascii="Sylfaen" w:hAnsi="Sylfaen"/>
          <w:noProof/>
          <w:sz w:val="24"/>
          <w:szCs w:val="24"/>
          <w:vertAlign w:val="superscript"/>
          <w:lang w:val="ka-GE"/>
        </w:rPr>
        <w:t>2</w:t>
      </w:r>
      <w:r w:rsidRPr="004521DA">
        <w:rPr>
          <w:rFonts w:ascii="Sylfaen" w:hAnsi="Sylfaen"/>
          <w:noProof/>
          <w:sz w:val="24"/>
          <w:szCs w:val="24"/>
          <w:lang w:val="ka-GE"/>
        </w:rPr>
        <w:t xml:space="preserve"> მუხლებით გათვალისწინებული ადმინისტრაციული სამართალდარღვევის ჩადენისას შესაბამისი ადმინისტრაციული სამართალდარღვევის ოქმს ადგენს საქართველოს შინაგან საქმეთა სამინისტროს უფლებამოსილი პირი.</w:t>
      </w:r>
      <w:r w:rsidR="009D0B87">
        <w:rPr>
          <w:rFonts w:ascii="Sylfaen" w:hAnsi="Sylfaen"/>
          <w:noProof/>
          <w:sz w:val="24"/>
          <w:szCs w:val="24"/>
          <w:lang w:val="ka-GE"/>
        </w:rPr>
        <w:t>“.</w:t>
      </w:r>
    </w:p>
    <w:p w:rsidR="00815E84" w:rsidRDefault="00815E84" w:rsidP="00C83804">
      <w:pPr>
        <w:spacing w:after="0" w:line="276" w:lineRule="auto"/>
        <w:ind w:firstLine="720"/>
        <w:jc w:val="both"/>
        <w:rPr>
          <w:rFonts w:ascii="Sylfaen" w:hAnsi="Sylfaen"/>
          <w:noProof/>
          <w:sz w:val="24"/>
          <w:szCs w:val="24"/>
          <w:lang w:val="ka-GE"/>
        </w:rPr>
      </w:pPr>
    </w:p>
    <w:p w:rsidR="009D0B87" w:rsidRPr="009D0B87" w:rsidRDefault="009D0B87" w:rsidP="00C83804">
      <w:pPr>
        <w:spacing w:after="0" w:line="276" w:lineRule="auto"/>
        <w:ind w:firstLine="720"/>
        <w:jc w:val="both"/>
        <w:rPr>
          <w:rFonts w:ascii="Sylfaen" w:hAnsi="Sylfaen"/>
          <w:b/>
          <w:noProof/>
          <w:sz w:val="24"/>
          <w:szCs w:val="24"/>
          <w:lang w:val="ka-GE"/>
        </w:rPr>
      </w:pPr>
      <w:r w:rsidRPr="009D0B87">
        <w:rPr>
          <w:rFonts w:ascii="Sylfaen" w:hAnsi="Sylfaen"/>
          <w:b/>
          <w:noProof/>
          <w:sz w:val="24"/>
          <w:szCs w:val="24"/>
          <w:lang w:val="ka-GE"/>
        </w:rPr>
        <w:t>მუხლი</w:t>
      </w:r>
      <w:r w:rsidR="00F0336E">
        <w:rPr>
          <w:rFonts w:ascii="Sylfaen" w:hAnsi="Sylfaen"/>
          <w:b/>
          <w:noProof/>
          <w:sz w:val="24"/>
          <w:szCs w:val="24"/>
          <w:lang w:val="ka-GE"/>
        </w:rPr>
        <w:t xml:space="preserve"> 2</w:t>
      </w:r>
    </w:p>
    <w:p w:rsidR="004C798D" w:rsidRDefault="004C798D" w:rsidP="00C83804">
      <w:pPr>
        <w:spacing w:after="0" w:line="276" w:lineRule="auto"/>
        <w:ind w:firstLine="720"/>
        <w:jc w:val="both"/>
        <w:rPr>
          <w:rFonts w:ascii="Sylfaen" w:hAnsi="Sylfaen"/>
          <w:noProof/>
          <w:sz w:val="24"/>
          <w:szCs w:val="24"/>
          <w:lang w:val="ka-GE"/>
        </w:rPr>
      </w:pPr>
    </w:p>
    <w:p w:rsidR="00915EAF" w:rsidRDefault="00915EAF" w:rsidP="00C83804">
      <w:pPr>
        <w:spacing w:after="0" w:line="276" w:lineRule="auto"/>
        <w:ind w:firstLine="720"/>
        <w:jc w:val="both"/>
        <w:rPr>
          <w:rFonts w:ascii="Sylfaen" w:hAnsi="Sylfaen"/>
          <w:noProof/>
          <w:sz w:val="24"/>
          <w:szCs w:val="24"/>
          <w:lang w:val="ka-GE"/>
        </w:rPr>
      </w:pPr>
      <w:r w:rsidRPr="00107A0D">
        <w:rPr>
          <w:rFonts w:ascii="Sylfaen" w:hAnsi="Sylfaen"/>
          <w:noProof/>
          <w:sz w:val="24"/>
          <w:szCs w:val="24"/>
          <w:lang w:val="ka-GE"/>
        </w:rPr>
        <w:t>ეს კანონი</w:t>
      </w:r>
      <w:r w:rsidR="004C798D">
        <w:rPr>
          <w:rFonts w:ascii="Sylfaen" w:hAnsi="Sylfaen"/>
          <w:noProof/>
          <w:sz w:val="24"/>
          <w:szCs w:val="24"/>
          <w:lang w:val="ka-GE"/>
        </w:rPr>
        <w:t xml:space="preserve"> </w:t>
      </w:r>
      <w:r w:rsidRPr="00107A0D">
        <w:rPr>
          <w:rFonts w:ascii="Sylfaen" w:hAnsi="Sylfaen"/>
          <w:noProof/>
          <w:sz w:val="24"/>
          <w:szCs w:val="24"/>
          <w:lang w:val="ka-GE"/>
        </w:rPr>
        <w:t xml:space="preserve">ამოქმედდეს </w:t>
      </w:r>
      <w:r w:rsidR="004C798D">
        <w:rPr>
          <w:rFonts w:ascii="Sylfaen" w:hAnsi="Sylfaen"/>
          <w:noProof/>
          <w:sz w:val="24"/>
          <w:szCs w:val="24"/>
          <w:lang w:val="ka-GE"/>
        </w:rPr>
        <w:t>გამოქვეყნებიდან მე-15 დღეს.</w:t>
      </w:r>
    </w:p>
    <w:p w:rsidR="009D0B87" w:rsidRDefault="009D0B87" w:rsidP="00C83804">
      <w:pPr>
        <w:spacing w:after="0" w:line="276" w:lineRule="auto"/>
        <w:ind w:firstLine="720"/>
        <w:jc w:val="both"/>
        <w:rPr>
          <w:rFonts w:ascii="Sylfaen" w:hAnsi="Sylfaen"/>
          <w:noProof/>
          <w:sz w:val="24"/>
          <w:szCs w:val="24"/>
          <w:lang w:val="ka-GE"/>
        </w:rPr>
      </w:pPr>
    </w:p>
    <w:p w:rsidR="004C798D" w:rsidRDefault="004C798D" w:rsidP="00C83804">
      <w:pPr>
        <w:spacing w:after="0" w:line="276" w:lineRule="auto"/>
        <w:ind w:firstLine="720"/>
        <w:jc w:val="both"/>
        <w:rPr>
          <w:rFonts w:ascii="Sylfaen" w:hAnsi="Sylfaen"/>
          <w:noProof/>
          <w:sz w:val="24"/>
          <w:szCs w:val="24"/>
          <w:lang w:val="ka-GE"/>
        </w:rPr>
      </w:pPr>
    </w:p>
    <w:p w:rsidR="009D0B87" w:rsidRDefault="009D0B87" w:rsidP="00C83804">
      <w:pPr>
        <w:spacing w:after="0" w:line="276" w:lineRule="auto"/>
        <w:ind w:firstLine="720"/>
        <w:jc w:val="both"/>
        <w:rPr>
          <w:rFonts w:ascii="Sylfaen" w:hAnsi="Sylfaen"/>
          <w:noProof/>
          <w:sz w:val="24"/>
          <w:szCs w:val="24"/>
          <w:lang w:val="ka-GE"/>
        </w:rPr>
      </w:pPr>
    </w:p>
    <w:p w:rsidR="00915EAF" w:rsidRPr="009D0B87" w:rsidRDefault="00915EAF" w:rsidP="00C83804">
      <w:pPr>
        <w:spacing w:after="0" w:line="276" w:lineRule="auto"/>
        <w:ind w:firstLine="720"/>
        <w:jc w:val="both"/>
        <w:rPr>
          <w:rFonts w:ascii="Sylfaen" w:hAnsi="Sylfaen"/>
          <w:noProof/>
          <w:sz w:val="24"/>
          <w:szCs w:val="24"/>
          <w:lang w:val="ka-GE"/>
        </w:rPr>
      </w:pPr>
      <w:r w:rsidRPr="009D0B87">
        <w:rPr>
          <w:rFonts w:ascii="Sylfaen" w:hAnsi="Sylfaen"/>
          <w:noProof/>
          <w:sz w:val="24"/>
          <w:szCs w:val="24"/>
          <w:lang w:val="ka-GE"/>
        </w:rPr>
        <w:t>საქართველოს პრეზიდენტი</w:t>
      </w:r>
      <w:r w:rsidR="009D0B87" w:rsidRPr="009D0B87">
        <w:rPr>
          <w:rFonts w:ascii="Sylfaen" w:hAnsi="Sylfaen"/>
          <w:noProof/>
          <w:sz w:val="24"/>
          <w:szCs w:val="24"/>
          <w:lang w:val="ka-GE"/>
        </w:rPr>
        <w:tab/>
      </w:r>
      <w:r w:rsidR="009D0B87" w:rsidRPr="009D0B87">
        <w:rPr>
          <w:rFonts w:ascii="Sylfaen" w:hAnsi="Sylfaen"/>
          <w:noProof/>
          <w:sz w:val="24"/>
          <w:szCs w:val="24"/>
          <w:lang w:val="ka-GE"/>
        </w:rPr>
        <w:tab/>
      </w:r>
      <w:r w:rsidR="009D0B87" w:rsidRPr="009D0B87">
        <w:rPr>
          <w:rFonts w:ascii="Sylfaen" w:hAnsi="Sylfaen"/>
          <w:noProof/>
          <w:sz w:val="24"/>
          <w:szCs w:val="24"/>
          <w:lang w:val="ka-GE"/>
        </w:rPr>
        <w:tab/>
      </w:r>
      <w:r w:rsidRPr="009D0B87">
        <w:rPr>
          <w:rFonts w:ascii="Sylfaen" w:hAnsi="Sylfaen"/>
          <w:noProof/>
          <w:sz w:val="24"/>
          <w:szCs w:val="24"/>
          <w:lang w:val="ka-GE"/>
        </w:rPr>
        <w:t>სალომე ზურაბიშვილი</w:t>
      </w:r>
    </w:p>
    <w:sectPr w:rsidR="00915EAF" w:rsidRPr="009D0B87" w:rsidSect="00AC71B8">
      <w:footerReference w:type="default" r:id="rId8"/>
      <w:pgSz w:w="11907" w:h="16840"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366E5" w:rsidRDefault="007366E5" w:rsidP="00840725">
      <w:pPr>
        <w:spacing w:after="0" w:line="240" w:lineRule="auto"/>
      </w:pPr>
      <w:r>
        <w:separator/>
      </w:r>
    </w:p>
  </w:endnote>
  <w:endnote w:type="continuationSeparator" w:id="0">
    <w:p w:rsidR="007366E5" w:rsidRDefault="007366E5" w:rsidP="008407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notTrueType/>
    <w:pitch w:val="variable"/>
    <w:sig w:usb0="00000003" w:usb1="00000000" w:usb2="00000000" w:usb3="00000000" w:csb0="00000001" w:csb1="00000000"/>
  </w:font>
  <w:font w:name="Sylfaen">
    <w:panose1 w:val="010A0502050306030303"/>
    <w:charset w:val="00"/>
    <w:family w:val="roman"/>
    <w:pitch w:val="variable"/>
    <w:sig w:usb0="040006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29211065"/>
      <w:docPartObj>
        <w:docPartGallery w:val="Page Numbers (Bottom of Page)"/>
        <w:docPartUnique/>
      </w:docPartObj>
    </w:sdtPr>
    <w:sdtEndPr>
      <w:rPr>
        <w:noProof/>
      </w:rPr>
    </w:sdtEndPr>
    <w:sdtContent>
      <w:p w:rsidR="00815E84" w:rsidRDefault="00815E84">
        <w:pPr>
          <w:pStyle w:val="Footer"/>
          <w:jc w:val="right"/>
        </w:pPr>
        <w:r w:rsidRPr="00815E84">
          <w:rPr>
            <w:rFonts w:ascii="Sylfaen" w:hAnsi="Sylfaen"/>
            <w:sz w:val="20"/>
            <w:szCs w:val="20"/>
          </w:rPr>
          <w:fldChar w:fldCharType="begin"/>
        </w:r>
        <w:r w:rsidRPr="00815E84">
          <w:rPr>
            <w:rFonts w:ascii="Sylfaen" w:hAnsi="Sylfaen"/>
            <w:sz w:val="20"/>
            <w:szCs w:val="20"/>
          </w:rPr>
          <w:instrText xml:space="preserve"> PAGE   \* MERGEFORMAT </w:instrText>
        </w:r>
        <w:r w:rsidRPr="00815E84">
          <w:rPr>
            <w:rFonts w:ascii="Sylfaen" w:hAnsi="Sylfaen"/>
            <w:sz w:val="20"/>
            <w:szCs w:val="20"/>
          </w:rPr>
          <w:fldChar w:fldCharType="separate"/>
        </w:r>
        <w:r w:rsidR="00C055F4">
          <w:rPr>
            <w:rFonts w:ascii="Sylfaen" w:hAnsi="Sylfaen"/>
            <w:noProof/>
            <w:sz w:val="20"/>
            <w:szCs w:val="20"/>
          </w:rPr>
          <w:t>3</w:t>
        </w:r>
        <w:r w:rsidRPr="00815E84">
          <w:rPr>
            <w:rFonts w:ascii="Sylfaen" w:hAnsi="Sylfaen"/>
            <w:noProof/>
            <w:sz w:val="20"/>
            <w:szCs w:val="20"/>
          </w:rPr>
          <w:fldChar w:fldCharType="end"/>
        </w:r>
      </w:p>
    </w:sdtContent>
  </w:sdt>
  <w:p w:rsidR="00815E84" w:rsidRDefault="00815E8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366E5" w:rsidRDefault="007366E5" w:rsidP="00840725">
      <w:pPr>
        <w:spacing w:after="0" w:line="240" w:lineRule="auto"/>
      </w:pPr>
      <w:r>
        <w:separator/>
      </w:r>
    </w:p>
  </w:footnote>
  <w:footnote w:type="continuationSeparator" w:id="0">
    <w:p w:rsidR="007366E5" w:rsidRDefault="007366E5" w:rsidP="0084072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EEF545A"/>
    <w:multiLevelType w:val="hybridMultilevel"/>
    <w:tmpl w:val="3A4E0A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76EF"/>
    <w:rsid w:val="00007EFC"/>
    <w:rsid w:val="00012A9C"/>
    <w:rsid w:val="0001586F"/>
    <w:rsid w:val="000A7A53"/>
    <w:rsid w:val="000E24EC"/>
    <w:rsid w:val="00107A0D"/>
    <w:rsid w:val="00190E61"/>
    <w:rsid w:val="00222D98"/>
    <w:rsid w:val="002A143F"/>
    <w:rsid w:val="002D0BD8"/>
    <w:rsid w:val="002D7E5B"/>
    <w:rsid w:val="00350BFB"/>
    <w:rsid w:val="00367E4C"/>
    <w:rsid w:val="00384C2C"/>
    <w:rsid w:val="003B47BD"/>
    <w:rsid w:val="003C3C1D"/>
    <w:rsid w:val="003C6847"/>
    <w:rsid w:val="003E4213"/>
    <w:rsid w:val="00447EF5"/>
    <w:rsid w:val="004521DA"/>
    <w:rsid w:val="00453A79"/>
    <w:rsid w:val="004934CA"/>
    <w:rsid w:val="0049390D"/>
    <w:rsid w:val="004B6FF8"/>
    <w:rsid w:val="004C798D"/>
    <w:rsid w:val="004E31FB"/>
    <w:rsid w:val="004E5637"/>
    <w:rsid w:val="0054092A"/>
    <w:rsid w:val="0056293A"/>
    <w:rsid w:val="0058564F"/>
    <w:rsid w:val="005B151D"/>
    <w:rsid w:val="005F4DDD"/>
    <w:rsid w:val="00650954"/>
    <w:rsid w:val="00681AC6"/>
    <w:rsid w:val="006A6D56"/>
    <w:rsid w:val="006D2EC7"/>
    <w:rsid w:val="006D40A7"/>
    <w:rsid w:val="006E0E52"/>
    <w:rsid w:val="00704A9F"/>
    <w:rsid w:val="007366E5"/>
    <w:rsid w:val="0075079C"/>
    <w:rsid w:val="00756D70"/>
    <w:rsid w:val="00757BE2"/>
    <w:rsid w:val="0079561C"/>
    <w:rsid w:val="00796357"/>
    <w:rsid w:val="007C01DC"/>
    <w:rsid w:val="007C78E1"/>
    <w:rsid w:val="00812F7E"/>
    <w:rsid w:val="00815E84"/>
    <w:rsid w:val="00840725"/>
    <w:rsid w:val="008967CC"/>
    <w:rsid w:val="00915EAF"/>
    <w:rsid w:val="00921B3E"/>
    <w:rsid w:val="009B6140"/>
    <w:rsid w:val="009B67BB"/>
    <w:rsid w:val="009C21E1"/>
    <w:rsid w:val="009D0B87"/>
    <w:rsid w:val="00A047FD"/>
    <w:rsid w:val="00A46340"/>
    <w:rsid w:val="00A476EF"/>
    <w:rsid w:val="00AB057C"/>
    <w:rsid w:val="00AC1EEE"/>
    <w:rsid w:val="00AC71B8"/>
    <w:rsid w:val="00AE3523"/>
    <w:rsid w:val="00B010CC"/>
    <w:rsid w:val="00B06BAC"/>
    <w:rsid w:val="00B33DCD"/>
    <w:rsid w:val="00B8353B"/>
    <w:rsid w:val="00B97016"/>
    <w:rsid w:val="00BB39E4"/>
    <w:rsid w:val="00C055F4"/>
    <w:rsid w:val="00C74D11"/>
    <w:rsid w:val="00C83804"/>
    <w:rsid w:val="00CD7A35"/>
    <w:rsid w:val="00D36FEF"/>
    <w:rsid w:val="00D37641"/>
    <w:rsid w:val="00D94531"/>
    <w:rsid w:val="00DC2A85"/>
    <w:rsid w:val="00DE440D"/>
    <w:rsid w:val="00E32C78"/>
    <w:rsid w:val="00E6744E"/>
    <w:rsid w:val="00E76956"/>
    <w:rsid w:val="00E835F4"/>
    <w:rsid w:val="00E8796C"/>
    <w:rsid w:val="00ED58DC"/>
    <w:rsid w:val="00EE632D"/>
    <w:rsid w:val="00F0336E"/>
    <w:rsid w:val="00F90E6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CDC7B9"/>
  <w15:chartTrackingRefBased/>
  <w15:docId w15:val="{46C8A510-2877-4DE4-BCF9-17B920D9E5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15EAF"/>
    <w:pPr>
      <w:ind w:left="720"/>
      <w:contextualSpacing/>
    </w:pPr>
  </w:style>
  <w:style w:type="paragraph" w:styleId="FootnoteText">
    <w:name w:val="footnote text"/>
    <w:basedOn w:val="Normal"/>
    <w:link w:val="FootnoteTextChar"/>
    <w:uiPriority w:val="99"/>
    <w:semiHidden/>
    <w:unhideWhenUsed/>
    <w:rsid w:val="0084072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40725"/>
    <w:rPr>
      <w:sz w:val="20"/>
      <w:szCs w:val="20"/>
    </w:rPr>
  </w:style>
  <w:style w:type="character" w:styleId="FootnoteReference">
    <w:name w:val="footnote reference"/>
    <w:basedOn w:val="DefaultParagraphFont"/>
    <w:uiPriority w:val="99"/>
    <w:semiHidden/>
    <w:unhideWhenUsed/>
    <w:rsid w:val="00840725"/>
    <w:rPr>
      <w:vertAlign w:val="superscript"/>
    </w:rPr>
  </w:style>
  <w:style w:type="character" w:styleId="Hyperlink">
    <w:name w:val="Hyperlink"/>
    <w:basedOn w:val="DefaultParagraphFont"/>
    <w:uiPriority w:val="99"/>
    <w:unhideWhenUsed/>
    <w:rsid w:val="00840725"/>
    <w:rPr>
      <w:color w:val="0563C1" w:themeColor="hyperlink"/>
      <w:u w:val="single"/>
    </w:rPr>
  </w:style>
  <w:style w:type="paragraph" w:styleId="BalloonText">
    <w:name w:val="Balloon Text"/>
    <w:basedOn w:val="Normal"/>
    <w:link w:val="BalloonTextChar"/>
    <w:uiPriority w:val="99"/>
    <w:semiHidden/>
    <w:unhideWhenUsed/>
    <w:rsid w:val="00681AC6"/>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81AC6"/>
    <w:rPr>
      <w:rFonts w:ascii="Segoe UI" w:hAnsi="Segoe UI" w:cs="Segoe UI"/>
      <w:sz w:val="18"/>
      <w:szCs w:val="18"/>
    </w:rPr>
  </w:style>
  <w:style w:type="paragraph" w:styleId="Header">
    <w:name w:val="header"/>
    <w:basedOn w:val="Normal"/>
    <w:link w:val="HeaderChar"/>
    <w:uiPriority w:val="99"/>
    <w:unhideWhenUsed/>
    <w:rsid w:val="00815E84"/>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5E84"/>
  </w:style>
  <w:style w:type="paragraph" w:styleId="Footer">
    <w:name w:val="footer"/>
    <w:basedOn w:val="Normal"/>
    <w:link w:val="FooterChar"/>
    <w:uiPriority w:val="99"/>
    <w:unhideWhenUsed/>
    <w:rsid w:val="00815E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5E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527295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03078C-34BC-4381-B0BB-CFF4923F4F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206</TotalTime>
  <Pages>3</Pages>
  <Words>693</Words>
  <Characters>3954</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Bachana Surmava</dc:creator>
  <cp:keywords/>
  <dc:description/>
  <cp:lastModifiedBy>Nino Shavgulidze</cp:lastModifiedBy>
  <cp:revision>65</cp:revision>
  <cp:lastPrinted>2021-07-15T10:07:00Z</cp:lastPrinted>
  <dcterms:created xsi:type="dcterms:W3CDTF">2021-07-14T08:02:00Z</dcterms:created>
  <dcterms:modified xsi:type="dcterms:W3CDTF">2021-07-22T07:14:00Z</dcterms:modified>
</cp:coreProperties>
</file>