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E72" w:rsidRPr="00955041" w:rsidRDefault="00BB6706" w:rsidP="00162E7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jc w:val="both"/>
        <w:rPr>
          <w:rFonts w:ascii="Sylfaen" w:eastAsia="Times New Roman" w:hAnsi="Sylfaen"/>
          <w:szCs w:val="22"/>
          <w:lang w:val="ka-GE"/>
        </w:rPr>
      </w:pPr>
      <w:bookmarkStart w:id="0" w:name="_GoBack"/>
      <w:bookmarkEnd w:id="0"/>
      <w:r w:rsidRPr="00955041">
        <w:rPr>
          <w:szCs w:val="22"/>
        </w:rPr>
        <w:t>3</w:t>
      </w:r>
      <w:r w:rsidR="00B6229A" w:rsidRPr="00955041">
        <w:rPr>
          <w:szCs w:val="22"/>
          <w:lang w:val="ka-GE"/>
        </w:rPr>
        <w:t xml:space="preserve">. </w:t>
      </w:r>
      <w:r w:rsidR="00B6229A" w:rsidRPr="00955041">
        <w:rPr>
          <w:rFonts w:ascii="Sylfaen" w:hAnsi="Sylfaen" w:cs="Sylfaen"/>
          <w:szCs w:val="22"/>
          <w:lang w:val="ka-GE"/>
        </w:rPr>
        <w:t>მე</w:t>
      </w:r>
      <w:r w:rsidR="00B6229A" w:rsidRPr="00955041">
        <w:rPr>
          <w:szCs w:val="22"/>
          <w:lang w:val="ka-GE"/>
        </w:rPr>
        <w:t>-1</w:t>
      </w:r>
      <w:r w:rsidR="00537AA9" w:rsidRPr="00955041">
        <w:rPr>
          <w:szCs w:val="22"/>
        </w:rPr>
        <w:t>7</w:t>
      </w:r>
      <w:r w:rsidR="00B6229A" w:rsidRPr="00955041">
        <w:rPr>
          <w:szCs w:val="22"/>
          <w:lang w:val="ka-GE"/>
        </w:rPr>
        <w:t xml:space="preserve"> </w:t>
      </w:r>
      <w:r w:rsidR="00B6229A" w:rsidRPr="00955041">
        <w:rPr>
          <w:rFonts w:ascii="Sylfaen" w:hAnsi="Sylfaen" w:cs="Sylfaen"/>
          <w:szCs w:val="22"/>
          <w:lang w:val="ka-GE"/>
        </w:rPr>
        <w:t>მუხლი</w:t>
      </w:r>
      <w:r w:rsidR="0082548B" w:rsidRPr="00955041">
        <w:rPr>
          <w:rFonts w:ascii="Sylfaen" w:hAnsi="Sylfaen" w:cs="Sylfaen"/>
          <w:szCs w:val="22"/>
          <w:lang w:val="ka-GE"/>
        </w:rPr>
        <w:t xml:space="preserve">ს </w:t>
      </w:r>
      <w:r w:rsidR="00537AA9" w:rsidRPr="00955041">
        <w:rPr>
          <w:rFonts w:ascii="Sylfaen" w:hAnsi="Sylfaen" w:cs="Sylfaen"/>
          <w:szCs w:val="22"/>
          <w:lang w:val="ka-GE"/>
        </w:rPr>
        <w:t>პირველი</w:t>
      </w:r>
      <w:r w:rsidR="0082548B" w:rsidRPr="00955041">
        <w:rPr>
          <w:rFonts w:ascii="Sylfaen" w:hAnsi="Sylfaen" w:cs="Sylfaen"/>
          <w:szCs w:val="22"/>
          <w:lang w:val="ka-GE"/>
        </w:rPr>
        <w:t xml:space="preserve"> პუნქტი</w:t>
      </w:r>
      <w:r w:rsidR="00B6229A" w:rsidRPr="00955041">
        <w:rPr>
          <w:szCs w:val="22"/>
          <w:lang w:val="ka-GE"/>
        </w:rPr>
        <w:t xml:space="preserve"> </w:t>
      </w:r>
      <w:r w:rsidR="00B6229A" w:rsidRPr="00955041">
        <w:rPr>
          <w:rFonts w:ascii="Sylfaen" w:hAnsi="Sylfaen" w:cs="Sylfaen"/>
          <w:szCs w:val="22"/>
          <w:lang w:val="ka-GE"/>
        </w:rPr>
        <w:t>ჩამოყალიბდეს</w:t>
      </w:r>
      <w:r w:rsidR="00B6229A" w:rsidRPr="00955041">
        <w:rPr>
          <w:szCs w:val="22"/>
          <w:lang w:val="ka-GE"/>
        </w:rPr>
        <w:t xml:space="preserve"> </w:t>
      </w:r>
      <w:r w:rsidR="00B6229A" w:rsidRPr="00955041">
        <w:rPr>
          <w:rFonts w:ascii="Sylfaen" w:hAnsi="Sylfaen" w:cs="Sylfaen"/>
          <w:szCs w:val="22"/>
          <w:lang w:val="ka-GE"/>
        </w:rPr>
        <w:t>შემდეგი</w:t>
      </w:r>
      <w:r w:rsidR="00B6229A" w:rsidRPr="00955041">
        <w:rPr>
          <w:szCs w:val="22"/>
          <w:lang w:val="ka-GE"/>
        </w:rPr>
        <w:t xml:space="preserve"> </w:t>
      </w:r>
      <w:r w:rsidR="00B6229A" w:rsidRPr="00955041">
        <w:rPr>
          <w:rFonts w:ascii="Sylfaen" w:hAnsi="Sylfaen" w:cs="Sylfaen"/>
          <w:szCs w:val="22"/>
          <w:lang w:val="ka-GE"/>
        </w:rPr>
        <w:t>რედაქციით</w:t>
      </w:r>
      <w:r w:rsidR="00B6229A" w:rsidRPr="00955041">
        <w:rPr>
          <w:szCs w:val="22"/>
          <w:lang w:val="ka-GE"/>
        </w:rPr>
        <w:t>:</w:t>
      </w:r>
    </w:p>
    <w:p w:rsidR="0099557E" w:rsidRDefault="0099557E" w:rsidP="00162E7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jc w:val="both"/>
        <w:rPr>
          <w:rFonts w:ascii="Sylfaen" w:eastAsia="Times New Roman" w:hAnsi="Sylfaen"/>
          <w:sz w:val="20"/>
          <w:lang w:val="ka-GE"/>
        </w:rPr>
      </w:pPr>
    </w:p>
    <w:p w:rsidR="00955041" w:rsidRPr="00955041" w:rsidRDefault="00955041" w:rsidP="00955041">
      <w:pPr>
        <w:tabs>
          <w:tab w:val="left" w:pos="99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 w:cs="Sylfaen"/>
          <w:szCs w:val="22"/>
        </w:rPr>
      </w:pPr>
      <w:r>
        <w:rPr>
          <w:rFonts w:ascii="Sylfaen" w:eastAsia="Sylfaen" w:hAnsi="Sylfaen" w:cs="Sylfaen"/>
          <w:szCs w:val="22"/>
          <w:lang w:val="ka-GE"/>
        </w:rPr>
        <w:t xml:space="preserve">„1. </w:t>
      </w:r>
      <w:proofErr w:type="spellStart"/>
      <w:proofErr w:type="gramStart"/>
      <w:r w:rsidRPr="00955041">
        <w:rPr>
          <w:rFonts w:ascii="Sylfaen" w:eastAsia="Sylfaen" w:hAnsi="Sylfaen" w:cs="Sylfaen"/>
          <w:szCs w:val="22"/>
        </w:rPr>
        <w:t>ავტონომიური</w:t>
      </w:r>
      <w:proofErr w:type="spellEnd"/>
      <w:proofErr w:type="gramEnd"/>
      <w:r w:rsidRPr="00955041">
        <w:rPr>
          <w:rFonts w:ascii="Sylfaen" w:eastAsia="Sylfaen" w:hAnsi="Sylfaen" w:cs="Sylfaen"/>
          <w:szCs w:val="22"/>
        </w:rPr>
        <w:t xml:space="preserve"> </w:t>
      </w:r>
      <w:proofErr w:type="spellStart"/>
      <w:r w:rsidRPr="00955041">
        <w:rPr>
          <w:rFonts w:ascii="Sylfaen" w:eastAsia="Sylfaen" w:hAnsi="Sylfaen" w:cs="Sylfaen"/>
          <w:szCs w:val="22"/>
        </w:rPr>
        <w:t>რესპუბლიკებისა</w:t>
      </w:r>
      <w:proofErr w:type="spellEnd"/>
      <w:r w:rsidRPr="00955041">
        <w:rPr>
          <w:rFonts w:ascii="Sylfaen" w:eastAsia="Sylfaen" w:hAnsi="Sylfaen" w:cs="Sylfaen"/>
          <w:szCs w:val="22"/>
        </w:rPr>
        <w:t xml:space="preserve"> </w:t>
      </w:r>
      <w:proofErr w:type="spellStart"/>
      <w:r w:rsidRPr="00955041">
        <w:rPr>
          <w:rFonts w:ascii="Sylfaen" w:eastAsia="Sylfaen" w:hAnsi="Sylfaen" w:cs="Sylfaen"/>
          <w:szCs w:val="22"/>
        </w:rPr>
        <w:t>და</w:t>
      </w:r>
      <w:proofErr w:type="spellEnd"/>
      <w:r w:rsidRPr="00955041">
        <w:rPr>
          <w:rFonts w:ascii="Sylfaen" w:eastAsia="Sylfaen" w:hAnsi="Sylfaen" w:cs="Sylfaen"/>
          <w:szCs w:val="22"/>
        </w:rPr>
        <w:t xml:space="preserve"> </w:t>
      </w:r>
      <w:proofErr w:type="spellStart"/>
      <w:r w:rsidRPr="00955041">
        <w:rPr>
          <w:rFonts w:ascii="Sylfaen" w:eastAsia="Sylfaen" w:hAnsi="Sylfaen" w:cs="Sylfaen"/>
          <w:szCs w:val="22"/>
        </w:rPr>
        <w:t>მუნიციპალიტეტებისათვის</w:t>
      </w:r>
      <w:proofErr w:type="spellEnd"/>
      <w:r w:rsidRPr="00955041">
        <w:rPr>
          <w:rFonts w:ascii="Sylfaen" w:eastAsia="Sylfaen" w:hAnsi="Sylfaen" w:cs="Sylfaen"/>
          <w:szCs w:val="22"/>
        </w:rPr>
        <w:t xml:space="preserve"> </w:t>
      </w:r>
      <w:proofErr w:type="spellStart"/>
      <w:r w:rsidRPr="00955041">
        <w:rPr>
          <w:rFonts w:ascii="Sylfaen" w:eastAsia="Sylfaen" w:hAnsi="Sylfaen" w:cs="Sylfaen"/>
          <w:szCs w:val="22"/>
        </w:rPr>
        <w:t>გადასაცემი</w:t>
      </w:r>
      <w:proofErr w:type="spellEnd"/>
      <w:r w:rsidRPr="00955041">
        <w:rPr>
          <w:rFonts w:ascii="Sylfaen" w:eastAsia="Sylfaen" w:hAnsi="Sylfaen" w:cs="Sylfaen"/>
          <w:szCs w:val="22"/>
        </w:rPr>
        <w:t xml:space="preserve"> </w:t>
      </w:r>
      <w:proofErr w:type="spellStart"/>
      <w:r w:rsidRPr="00955041">
        <w:rPr>
          <w:rFonts w:ascii="Sylfaen" w:eastAsia="Sylfaen" w:hAnsi="Sylfaen" w:cs="Sylfaen"/>
          <w:szCs w:val="22"/>
        </w:rPr>
        <w:t>ტრანსფერები</w:t>
      </w:r>
      <w:proofErr w:type="spellEnd"/>
      <w:r w:rsidRPr="00955041">
        <w:rPr>
          <w:rFonts w:ascii="Sylfaen" w:eastAsia="Sylfaen" w:hAnsi="Sylfaen" w:cs="Sylfaen"/>
          <w:szCs w:val="22"/>
        </w:rPr>
        <w:t xml:space="preserve"> </w:t>
      </w:r>
      <w:proofErr w:type="spellStart"/>
      <w:r w:rsidRPr="00955041">
        <w:rPr>
          <w:rFonts w:ascii="Sylfaen" w:eastAsia="Sylfaen" w:hAnsi="Sylfaen" w:cs="Sylfaen"/>
          <w:szCs w:val="22"/>
        </w:rPr>
        <w:t>განისაზღვროს</w:t>
      </w:r>
      <w:proofErr w:type="spellEnd"/>
      <w:r w:rsidRPr="00955041">
        <w:rPr>
          <w:rFonts w:ascii="Sylfaen" w:eastAsia="Sylfaen" w:hAnsi="Sylfaen" w:cs="Sylfaen"/>
          <w:szCs w:val="22"/>
        </w:rPr>
        <w:t xml:space="preserve"> 226 000.0 </w:t>
      </w:r>
      <w:proofErr w:type="spellStart"/>
      <w:r w:rsidRPr="00955041">
        <w:rPr>
          <w:rFonts w:ascii="Sylfaen" w:eastAsia="Sylfaen" w:hAnsi="Sylfaen" w:cs="Sylfaen"/>
          <w:szCs w:val="22"/>
        </w:rPr>
        <w:t>ათასი</w:t>
      </w:r>
      <w:proofErr w:type="spellEnd"/>
      <w:r w:rsidRPr="00955041">
        <w:rPr>
          <w:rFonts w:ascii="Sylfaen" w:eastAsia="Sylfaen" w:hAnsi="Sylfaen" w:cs="Sylfaen"/>
          <w:szCs w:val="22"/>
        </w:rPr>
        <w:t xml:space="preserve"> </w:t>
      </w:r>
      <w:proofErr w:type="spellStart"/>
      <w:r w:rsidRPr="00955041">
        <w:rPr>
          <w:rFonts w:ascii="Sylfaen" w:eastAsia="Sylfaen" w:hAnsi="Sylfaen" w:cs="Sylfaen"/>
          <w:szCs w:val="22"/>
        </w:rPr>
        <w:t>ლარის</w:t>
      </w:r>
      <w:proofErr w:type="spellEnd"/>
      <w:r w:rsidRPr="00955041">
        <w:rPr>
          <w:rFonts w:ascii="Sylfaen" w:eastAsia="Sylfaen" w:hAnsi="Sylfaen" w:cs="Sylfaen"/>
          <w:szCs w:val="22"/>
        </w:rPr>
        <w:t xml:space="preserve"> </w:t>
      </w:r>
      <w:proofErr w:type="spellStart"/>
      <w:r w:rsidRPr="00955041">
        <w:rPr>
          <w:rFonts w:ascii="Sylfaen" w:eastAsia="Sylfaen" w:hAnsi="Sylfaen" w:cs="Sylfaen"/>
          <w:szCs w:val="22"/>
        </w:rPr>
        <w:t>ოდენობით</w:t>
      </w:r>
      <w:proofErr w:type="spellEnd"/>
      <w:r w:rsidRPr="00955041">
        <w:rPr>
          <w:rFonts w:ascii="Sylfaen" w:eastAsia="Sylfaen" w:hAnsi="Sylfaen" w:cs="Sylfaen"/>
          <w:szCs w:val="22"/>
        </w:rPr>
        <w:t xml:space="preserve">, </w:t>
      </w:r>
      <w:proofErr w:type="spellStart"/>
      <w:r w:rsidRPr="00955041">
        <w:rPr>
          <w:rFonts w:ascii="Sylfaen" w:eastAsia="Sylfaen" w:hAnsi="Sylfaen" w:cs="Sylfaen"/>
          <w:szCs w:val="22"/>
        </w:rPr>
        <w:t>თანდართული</w:t>
      </w:r>
      <w:proofErr w:type="spellEnd"/>
      <w:r w:rsidRPr="00955041">
        <w:rPr>
          <w:rFonts w:ascii="Sylfaen" w:eastAsia="Sylfaen" w:hAnsi="Sylfaen" w:cs="Sylfaen"/>
          <w:szCs w:val="22"/>
        </w:rPr>
        <w:t xml:space="preserve"> </w:t>
      </w:r>
      <w:proofErr w:type="spellStart"/>
      <w:r w:rsidRPr="00955041">
        <w:rPr>
          <w:rFonts w:ascii="Sylfaen" w:eastAsia="Sylfaen" w:hAnsi="Sylfaen" w:cs="Sylfaen"/>
          <w:szCs w:val="22"/>
        </w:rPr>
        <w:t>რედაქციით</w:t>
      </w:r>
      <w:proofErr w:type="spellEnd"/>
      <w:r w:rsidRPr="00955041">
        <w:rPr>
          <w:rFonts w:ascii="Sylfaen" w:eastAsia="Sylfaen" w:hAnsi="Sylfaen" w:cs="Sylfaen"/>
          <w:szCs w:val="22"/>
        </w:rPr>
        <w:t xml:space="preserve">: </w:t>
      </w:r>
    </w:p>
    <w:p w:rsidR="00955041" w:rsidRPr="00F8538F" w:rsidRDefault="00955041" w:rsidP="009550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jc w:val="right"/>
        <w:rPr>
          <w:rFonts w:ascii="Sylfaen" w:eastAsia="Sylfaen" w:hAnsi="Sylfaen"/>
          <w:b/>
          <w:sz w:val="16"/>
          <w:szCs w:val="16"/>
        </w:rPr>
      </w:pPr>
      <w:r w:rsidRPr="00F8538F">
        <w:rPr>
          <w:rFonts w:ascii="Sylfaen" w:eastAsia="Sylfaen" w:hAnsi="Sylfaen"/>
          <w:b/>
          <w:sz w:val="16"/>
          <w:szCs w:val="16"/>
        </w:rPr>
        <w:t xml:space="preserve">                     </w:t>
      </w:r>
      <w:r w:rsidRPr="00F8538F">
        <w:rPr>
          <w:rFonts w:ascii="Sylfaen" w:eastAsia="Sylfaen" w:hAnsi="Sylfaen"/>
          <w:b/>
          <w:i/>
          <w:sz w:val="16"/>
          <w:szCs w:val="16"/>
          <w:lang w:val="ka-GE"/>
        </w:rPr>
        <w:t>ათასი ლარი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01"/>
        <w:gridCol w:w="1838"/>
        <w:gridCol w:w="2682"/>
        <w:gridCol w:w="2489"/>
      </w:tblGrid>
      <w:tr w:rsidR="00955041" w:rsidRPr="00F8538F" w:rsidTr="00955041">
        <w:trPr>
          <w:trHeight w:val="1455"/>
          <w:tblHeader/>
        </w:trPr>
        <w:tc>
          <w:tcPr>
            <w:tcW w:w="1697" w:type="pct"/>
            <w:shd w:val="clear" w:color="000000" w:fill="FFFFFF"/>
            <w:vAlign w:val="center"/>
            <w:hideMark/>
          </w:tcPr>
          <w:p w:rsidR="00955041" w:rsidRPr="005733E3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</w:pPr>
            <w:r w:rsidRPr="00F8538F">
              <w:rPr>
                <w:rFonts w:ascii="Sylfaen" w:eastAsia="Sylfaen" w:hAnsi="Sylfaen"/>
                <w:sz w:val="24"/>
              </w:rPr>
              <w:t xml:space="preserve">   </w:t>
            </w:r>
            <w:bookmarkStart w:id="1" w:name="RANGE!B3:E71"/>
            <w:proofErr w:type="spellStart"/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ავტონომიური</w:t>
            </w:r>
            <w:proofErr w:type="spellEnd"/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რესპუბლიკებისა</w:t>
            </w:r>
            <w:proofErr w:type="spellEnd"/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და</w:t>
            </w:r>
            <w:proofErr w:type="spellEnd"/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  <w:lang w:val="ka-GE"/>
              </w:rPr>
              <w:t>მუნიციპალიტეტების</w:t>
            </w:r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დასახელება</w:t>
            </w:r>
            <w:bookmarkEnd w:id="1"/>
            <w:proofErr w:type="spellEnd"/>
          </w:p>
        </w:tc>
        <w:tc>
          <w:tcPr>
            <w:tcW w:w="866" w:type="pct"/>
            <w:shd w:val="clear" w:color="000000" w:fill="FFFFFF"/>
            <w:vAlign w:val="center"/>
            <w:hideMark/>
          </w:tcPr>
          <w:p w:rsidR="00955041" w:rsidRPr="005733E3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</w:pPr>
            <w:proofErr w:type="spellStart"/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სულ</w:t>
            </w:r>
            <w:proofErr w:type="spellEnd"/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ტრანსფერი</w:t>
            </w:r>
            <w:proofErr w:type="spellEnd"/>
          </w:p>
        </w:tc>
        <w:tc>
          <w:tcPr>
            <w:tcW w:w="1264" w:type="pct"/>
            <w:shd w:val="clear" w:color="000000" w:fill="FFFFFF"/>
            <w:vAlign w:val="center"/>
            <w:hideMark/>
          </w:tcPr>
          <w:p w:rsidR="00955041" w:rsidRPr="005733E3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</w:pPr>
            <w:proofErr w:type="spellStart"/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მიზნობრივი</w:t>
            </w:r>
            <w:proofErr w:type="spellEnd"/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ტრანსფერი</w:t>
            </w:r>
            <w:proofErr w:type="spellEnd"/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დელეგირებული</w:t>
            </w:r>
            <w:proofErr w:type="spellEnd"/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უფლებამოსილების</w:t>
            </w:r>
            <w:proofErr w:type="spellEnd"/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განსახორციელებლად</w:t>
            </w:r>
            <w:proofErr w:type="spellEnd"/>
          </w:p>
        </w:tc>
        <w:tc>
          <w:tcPr>
            <w:tcW w:w="1173" w:type="pct"/>
            <w:shd w:val="clear" w:color="000000" w:fill="FFFFFF"/>
            <w:vAlign w:val="center"/>
            <w:hideMark/>
          </w:tcPr>
          <w:p w:rsidR="00955041" w:rsidRPr="005733E3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</w:pPr>
            <w:proofErr w:type="spellStart"/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სპეციალური</w:t>
            </w:r>
            <w:proofErr w:type="spellEnd"/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5733E3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ტრანსფერი</w:t>
            </w:r>
            <w:proofErr w:type="spellEnd"/>
          </w:p>
        </w:tc>
      </w:tr>
      <w:tr w:rsidR="00955041" w:rsidRPr="00F8538F" w:rsidTr="00955041">
        <w:trPr>
          <w:trHeight w:val="61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აფხაზეთის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ავტონომიური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რესპუბლიკა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10,000.0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10,000.0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ქალაქ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თბილისის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175,460.0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460.0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175,000.0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აჟარის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1,110.0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30.0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1,080.0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შუახევის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ხულოს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ახმეტის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150.0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150.0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გურჯაანის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220.0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220.0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დედოფლისწყაროს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185.0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185.0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თელავის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280.0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280.0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ლაგოდეხის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230.0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230.0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საგარეჯოს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220.0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220.0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სიღნაღის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145.0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145.0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ყვარლის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160.0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160.0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ქალაქ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ქუთაისის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250.0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250.0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ჭიათურის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230.0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230.0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ტყიბულის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170.0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170.0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წყალტუბოს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170.0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170.0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ბაღდათის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130.0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130.0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ვანის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145.0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145.0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ზესტაფონის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240.0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240.0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თერჯოლის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160.0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160.0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სამტრედიის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190.0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190.0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საჩხერის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190.0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190.0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lastRenderedPageBreak/>
              <w:t>ხარაგაულის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140.0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140.0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ხონის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160.0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160.0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ქალაქ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ფოთის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260.0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260.0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ზუგდიდის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350.0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350.0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აბაშის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150.0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150.0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მარტვილის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155.0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155.0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მესტიის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125.0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125.0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სენაკის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195.0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195.0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ჩხოროწყუს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175.0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175.0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წალენჯიხის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200.0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200.0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ხობის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210.0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210.0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გორის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300.0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300.0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ქურთის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2,170.0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90.0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2,080.0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ერედვის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2,015.0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45.0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1,970.0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კასპის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175.0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175.0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ქარელის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215.0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215.0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თიღვის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1,680.0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30.0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1,650.0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ხაშურის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225.0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225.0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ქალაქ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რუსთავის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500.0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500.0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ბოლნისის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305.0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305.0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გარდაბნის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260.0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260.0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დმანისის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130.0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130.0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თეთრი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წყაროს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215.0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215.0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მარნეულის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250.0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250.0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წალკის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110.0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110.0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ლანჩხუთის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220.0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220.0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ოზურგეთის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250.0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250.0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lastRenderedPageBreak/>
              <w:t>ჩოხატაურის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185.0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185.0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ადიგენის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140.0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140.0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ასპინძის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130.0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130.0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ახალქალაქის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215.0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215.0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ახალციხის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270.0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270.0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ბორჯომის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200.0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200.0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ნინოწმინდის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180.0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180.0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ახალგორის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2,660.0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90.0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2,570.0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დუშეთის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110.0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110.0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თიანეთის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135.0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135.0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მცხეთის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365.0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365.0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ყაზბეგის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85.0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85.0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ამბროლაურის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135.0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135.0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ლენტეხის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105.0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105.0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ონის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105.0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105.0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ცაგერის</w:t>
            </w:r>
            <w:proofErr w:type="spellEnd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color w:val="000000"/>
                <w:sz w:val="20"/>
              </w:rPr>
              <w:t>მუნიციპალიტეტი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155.0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155.0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color w:val="000000"/>
                <w:sz w:val="20"/>
              </w:rPr>
              <w:t>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სხვადასხვა</w:t>
            </w:r>
            <w:proofErr w:type="spellEnd"/>
            <w:r w:rsidRPr="00F8538F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F8538F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მუნიციპალიტეტები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b/>
                <w:bCs/>
                <w:color w:val="000000"/>
                <w:sz w:val="20"/>
              </w:rPr>
              <w:t>19,650.0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b/>
                <w:bCs/>
                <w:color w:val="000000"/>
                <w:sz w:val="20"/>
              </w:rPr>
              <w:t>4,500.0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b/>
                <w:bCs/>
                <w:color w:val="000000"/>
                <w:sz w:val="20"/>
              </w:rPr>
              <w:t>15,150.0</w:t>
            </w:r>
          </w:p>
        </w:tc>
      </w:tr>
      <w:tr w:rsidR="00955041" w:rsidRPr="00F8538F" w:rsidTr="00955041">
        <w:trPr>
          <w:trHeight w:val="435"/>
        </w:trPr>
        <w:tc>
          <w:tcPr>
            <w:tcW w:w="1697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</w:pPr>
            <w:proofErr w:type="spellStart"/>
            <w:r w:rsidRPr="00F8538F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>სულ</w:t>
            </w:r>
            <w:proofErr w:type="spellEnd"/>
            <w:r w:rsidRPr="00F8538F">
              <w:rPr>
                <w:rFonts w:ascii="Sylfaen" w:eastAsia="Times New Roman" w:hAnsi="Sylfaen" w:cs="Calibri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b/>
                <w:bCs/>
                <w:color w:val="000000"/>
                <w:sz w:val="20"/>
              </w:rPr>
              <w:t>226,000.0</w:t>
            </w:r>
          </w:p>
        </w:tc>
        <w:tc>
          <w:tcPr>
            <w:tcW w:w="1264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b/>
                <w:bCs/>
                <w:color w:val="000000"/>
                <w:sz w:val="20"/>
              </w:rPr>
              <w:t>16,500.0</w:t>
            </w:r>
          </w:p>
        </w:tc>
        <w:tc>
          <w:tcPr>
            <w:tcW w:w="1173" w:type="pct"/>
            <w:shd w:val="clear" w:color="auto" w:fill="auto"/>
            <w:vAlign w:val="center"/>
            <w:hideMark/>
          </w:tcPr>
          <w:p w:rsidR="00955041" w:rsidRPr="00F8538F" w:rsidRDefault="00955041" w:rsidP="00DB079C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</w:rPr>
            </w:pPr>
            <w:r w:rsidRPr="00F8538F">
              <w:rPr>
                <w:rFonts w:ascii="Sylfaen" w:eastAsia="Times New Roman" w:hAnsi="Sylfaen"/>
                <w:b/>
                <w:bCs/>
                <w:color w:val="000000"/>
                <w:sz w:val="20"/>
              </w:rPr>
              <w:t>209,500.0</w:t>
            </w:r>
          </w:p>
        </w:tc>
      </w:tr>
    </w:tbl>
    <w:p w:rsidR="00955041" w:rsidRPr="00F8538F" w:rsidRDefault="00955041" w:rsidP="009550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rPr>
          <w:rFonts w:ascii="Sylfaen" w:eastAsia="Sylfaen" w:hAnsi="Sylfaen"/>
          <w:sz w:val="24"/>
        </w:rPr>
      </w:pPr>
    </w:p>
    <w:p w:rsidR="00955041" w:rsidRPr="00F8538F" w:rsidRDefault="00955041" w:rsidP="00955041">
      <w:pPr>
        <w:spacing w:after="0" w:line="240" w:lineRule="atLeast"/>
        <w:jc w:val="both"/>
        <w:rPr>
          <w:rFonts w:ascii="Sylfaen" w:eastAsiaTheme="minorHAnsi" w:hAnsi="Sylfaen" w:cs="Calibri"/>
          <w:sz w:val="18"/>
          <w:szCs w:val="18"/>
          <w:lang w:val="ka-GE"/>
        </w:rPr>
      </w:pPr>
      <w:r w:rsidRPr="00D96E21">
        <w:rPr>
          <w:rFonts w:ascii="Sylfaen" w:eastAsia="Sylfaen" w:hAnsi="Sylfaen"/>
          <w:b/>
          <w:sz w:val="20"/>
          <w:lang w:val="ka-GE"/>
        </w:rPr>
        <w:t xml:space="preserve">       </w:t>
      </w:r>
      <w:proofErr w:type="spellStart"/>
      <w:r w:rsidRPr="00D96E21">
        <w:rPr>
          <w:rFonts w:ascii="Sylfaen" w:hAnsi="Sylfaen"/>
          <w:sz w:val="20"/>
        </w:rPr>
        <w:t>შენიშვნა</w:t>
      </w:r>
      <w:proofErr w:type="spellEnd"/>
      <w:r w:rsidRPr="00D96E21">
        <w:rPr>
          <w:rFonts w:ascii="Sylfaen" w:hAnsi="Sylfaen"/>
          <w:sz w:val="20"/>
        </w:rPr>
        <w:t xml:space="preserve">: </w:t>
      </w:r>
      <w:proofErr w:type="spellStart"/>
      <w:r w:rsidRPr="00D96E21">
        <w:rPr>
          <w:rFonts w:ascii="Sylfaen" w:hAnsi="Sylfaen"/>
          <w:sz w:val="20"/>
        </w:rPr>
        <w:t>დელეგირებულ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უფლებამოსილებებს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განეკუთვნება</w:t>
      </w:r>
      <w:proofErr w:type="spellEnd"/>
      <w:r w:rsidRPr="00D96E21">
        <w:rPr>
          <w:rFonts w:ascii="Sylfaen" w:hAnsi="Sylfaen"/>
          <w:sz w:val="20"/>
        </w:rPr>
        <w:t xml:space="preserve"> </w:t>
      </w:r>
      <w:r w:rsidRPr="00D96E21">
        <w:rPr>
          <w:rFonts w:ascii="Sylfaen" w:hAnsi="Sylfaen"/>
          <w:sz w:val="20"/>
          <w:lang w:val="ka-GE"/>
        </w:rPr>
        <w:t>„</w:t>
      </w:r>
      <w:proofErr w:type="spellStart"/>
      <w:r w:rsidRPr="00D96E21">
        <w:rPr>
          <w:rFonts w:ascii="Sylfaen" w:hAnsi="Sylfaen"/>
          <w:sz w:val="20"/>
        </w:rPr>
        <w:t>საზოგადოებრივი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ჯანმრთელობის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შესახებ</w:t>
      </w:r>
      <w:proofErr w:type="spellEnd"/>
      <w:r w:rsidRPr="00D96E21">
        <w:rPr>
          <w:rFonts w:ascii="Sylfaen" w:hAnsi="Sylfaen"/>
          <w:sz w:val="20"/>
          <w:lang w:val="ka-GE"/>
        </w:rPr>
        <w:t>“</w:t>
      </w:r>
      <w:r w:rsidRPr="00D96E21">
        <w:rPr>
          <w:rFonts w:ascii="Sylfaen" w:hAnsi="Sylfaen"/>
          <w:sz w:val="20"/>
        </w:rPr>
        <w:t>,</w:t>
      </w:r>
      <w:r w:rsidRPr="00D96E21">
        <w:rPr>
          <w:rFonts w:ascii="Sylfaen" w:hAnsi="Sylfaen"/>
          <w:sz w:val="20"/>
          <w:lang w:val="ka-GE"/>
        </w:rPr>
        <w:t xml:space="preserve"> „</w:t>
      </w:r>
      <w:proofErr w:type="spellStart"/>
      <w:r w:rsidRPr="00D96E21">
        <w:rPr>
          <w:rFonts w:ascii="Sylfaen" w:hAnsi="Sylfaen"/>
          <w:sz w:val="20"/>
        </w:rPr>
        <w:t>სამხედრო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ვალდებულებისა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და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სამხედრო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სამსახურის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შესახებ</w:t>
      </w:r>
      <w:proofErr w:type="spellEnd"/>
      <w:r w:rsidRPr="00D96E21">
        <w:rPr>
          <w:rFonts w:ascii="Sylfaen" w:hAnsi="Sylfaen"/>
          <w:sz w:val="20"/>
          <w:lang w:val="ka-GE"/>
        </w:rPr>
        <w:t>“</w:t>
      </w:r>
      <w:r w:rsidRPr="00D96E21">
        <w:rPr>
          <w:rFonts w:ascii="Sylfaen" w:hAnsi="Sylfaen"/>
          <w:sz w:val="20"/>
        </w:rPr>
        <w:t xml:space="preserve">, </w:t>
      </w:r>
      <w:r w:rsidRPr="00D96E21">
        <w:rPr>
          <w:rFonts w:ascii="Sylfaen" w:hAnsi="Sylfaen"/>
          <w:sz w:val="20"/>
          <w:lang w:val="ka-GE"/>
        </w:rPr>
        <w:t>„თავდაცვის ძალების რეზერვისა და სამხედრო სარეზერვო სამსახურის შესახებ</w:t>
      </w:r>
      <w:r w:rsidRPr="00D96E21">
        <w:rPr>
          <w:rFonts w:ascii="Sylfaen" w:hAnsi="Sylfaen"/>
          <w:sz w:val="20"/>
        </w:rPr>
        <w:t xml:space="preserve">“, </w:t>
      </w:r>
      <w:r w:rsidRPr="00D96E21">
        <w:rPr>
          <w:rFonts w:ascii="Sylfaen" w:hAnsi="Sylfaen"/>
          <w:sz w:val="20"/>
          <w:lang w:val="ka-GE"/>
        </w:rPr>
        <w:t>„</w:t>
      </w:r>
      <w:proofErr w:type="spellStart"/>
      <w:r w:rsidRPr="00D96E21">
        <w:rPr>
          <w:rFonts w:ascii="Sylfaen" w:hAnsi="Sylfaen"/>
          <w:sz w:val="20"/>
        </w:rPr>
        <w:t>საქართველოს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ოკუპირებული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ტერიტორიებიდან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იძულებით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გადაადგილებულ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პირთა</w:t>
      </w:r>
      <w:proofErr w:type="spellEnd"/>
      <w:r w:rsidRPr="00D96E21">
        <w:rPr>
          <w:rFonts w:ascii="Sylfaen" w:hAnsi="Sylfaen"/>
          <w:sz w:val="20"/>
        </w:rPr>
        <w:t xml:space="preserve"> − </w:t>
      </w:r>
      <w:proofErr w:type="spellStart"/>
      <w:r w:rsidRPr="00D96E21">
        <w:rPr>
          <w:rFonts w:ascii="Sylfaen" w:hAnsi="Sylfaen"/>
          <w:sz w:val="20"/>
        </w:rPr>
        <w:t>დევნილთა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შესახებ</w:t>
      </w:r>
      <w:proofErr w:type="spellEnd"/>
      <w:r w:rsidRPr="00D96E21">
        <w:rPr>
          <w:rFonts w:ascii="Sylfaen" w:hAnsi="Sylfaen"/>
          <w:sz w:val="20"/>
          <w:lang w:val="ka-GE"/>
        </w:rPr>
        <w:t>“</w:t>
      </w:r>
      <w:r w:rsidRPr="00D96E21">
        <w:rPr>
          <w:rFonts w:ascii="Sylfaen" w:hAnsi="Sylfaen"/>
          <w:sz w:val="20"/>
        </w:rPr>
        <w:t xml:space="preserve">, </w:t>
      </w:r>
      <w:r w:rsidRPr="00D96E21">
        <w:rPr>
          <w:rFonts w:ascii="Sylfaen" w:hAnsi="Sylfaen"/>
          <w:sz w:val="20"/>
          <w:lang w:val="ka-GE"/>
        </w:rPr>
        <w:t>„</w:t>
      </w:r>
      <w:proofErr w:type="spellStart"/>
      <w:r w:rsidRPr="00D96E21">
        <w:rPr>
          <w:rFonts w:ascii="Sylfaen" w:hAnsi="Sylfaen"/>
          <w:sz w:val="20"/>
        </w:rPr>
        <w:t>სამშობლოს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დაცვისას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დაღუპულთა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და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ომის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შემდეგ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გარდაცვლილ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მეომართა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ხსოვნის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უკვდავყოფის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შესახებ</w:t>
      </w:r>
      <w:proofErr w:type="spellEnd"/>
      <w:r w:rsidRPr="00D96E21">
        <w:rPr>
          <w:rFonts w:ascii="Sylfaen" w:hAnsi="Sylfaen"/>
          <w:sz w:val="20"/>
          <w:lang w:val="ka-GE"/>
        </w:rPr>
        <w:t>“</w:t>
      </w:r>
      <w:r w:rsidRPr="00D96E21">
        <w:rPr>
          <w:rFonts w:ascii="Sylfaen" w:hAnsi="Sylfaen"/>
          <w:sz w:val="20"/>
        </w:rPr>
        <w:t>,</w:t>
      </w:r>
      <w:r w:rsidRPr="00D96E21">
        <w:rPr>
          <w:rFonts w:ascii="Sylfaen" w:hAnsi="Sylfaen"/>
          <w:sz w:val="20"/>
          <w:lang w:val="ka-GE"/>
        </w:rPr>
        <w:t xml:space="preserve"> „</w:t>
      </w:r>
      <w:proofErr w:type="spellStart"/>
      <w:r w:rsidRPr="00D96E21">
        <w:rPr>
          <w:rFonts w:ascii="Sylfaen" w:hAnsi="Sylfaen"/>
          <w:sz w:val="20"/>
        </w:rPr>
        <w:t>მაღალმთიანი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რეგიონების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განვითარების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შესახებ</w:t>
      </w:r>
      <w:proofErr w:type="spellEnd"/>
      <w:r w:rsidRPr="00D96E21">
        <w:rPr>
          <w:rFonts w:ascii="Sylfaen" w:hAnsi="Sylfaen"/>
          <w:sz w:val="20"/>
          <w:lang w:val="ka-GE"/>
        </w:rPr>
        <w:t>“</w:t>
      </w:r>
      <w:r w:rsidRPr="00D96E21">
        <w:rPr>
          <w:rFonts w:ascii="Sylfaen" w:hAnsi="Sylfaen"/>
          <w:sz w:val="20"/>
        </w:rPr>
        <w:t xml:space="preserve"> </w:t>
      </w:r>
      <w:r w:rsidRPr="00D96E21">
        <w:rPr>
          <w:rFonts w:ascii="Sylfaen" w:hAnsi="Sylfaen"/>
          <w:sz w:val="20"/>
          <w:lang w:val="ka-GE"/>
        </w:rPr>
        <w:t xml:space="preserve">საქართველოს კანონებით, ბავშვის უფლებათა კოდექსით და სხვა </w:t>
      </w:r>
      <w:proofErr w:type="spellStart"/>
      <w:r w:rsidRPr="00D96E21">
        <w:rPr>
          <w:rFonts w:ascii="Sylfaen" w:hAnsi="Sylfaen"/>
          <w:sz w:val="20"/>
        </w:rPr>
        <w:t>საქართველოს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კანონებით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განსაზღვრული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უფლებამოსილებებით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გათვალისწინებულ</w:t>
      </w:r>
      <w:proofErr w:type="spellEnd"/>
      <w:r w:rsidRPr="00D96E21">
        <w:rPr>
          <w:rFonts w:ascii="Sylfaen" w:hAnsi="Sylfaen"/>
          <w:sz w:val="20"/>
        </w:rPr>
        <w:t xml:space="preserve"> </w:t>
      </w:r>
      <w:proofErr w:type="spellStart"/>
      <w:r w:rsidRPr="00D96E21">
        <w:rPr>
          <w:rFonts w:ascii="Sylfaen" w:hAnsi="Sylfaen"/>
          <w:sz w:val="20"/>
        </w:rPr>
        <w:t>ღონისძიებათა</w:t>
      </w:r>
      <w:proofErr w:type="spellEnd"/>
      <w:r w:rsidRPr="00D96E21">
        <w:rPr>
          <w:rFonts w:ascii="Sylfaen" w:hAnsi="Sylfaen"/>
          <w:sz w:val="20"/>
        </w:rPr>
        <w:t xml:space="preserve">  </w:t>
      </w:r>
      <w:r w:rsidRPr="00D96E21">
        <w:rPr>
          <w:rFonts w:ascii="Sylfaen" w:hAnsi="Sylfaen"/>
          <w:sz w:val="20"/>
          <w:lang w:val="ka-GE"/>
        </w:rPr>
        <w:t>დაფინანსება. ამ მუხლით გათვალისწინებული დელეგირებული უფლებამოსილებების გარდა, 20</w:t>
      </w:r>
      <w:r w:rsidRPr="00D96E21">
        <w:rPr>
          <w:rFonts w:ascii="Sylfaen" w:hAnsi="Sylfaen"/>
          <w:sz w:val="20"/>
        </w:rPr>
        <w:t>21</w:t>
      </w:r>
      <w:r w:rsidRPr="00D96E21">
        <w:rPr>
          <w:rFonts w:ascii="Sylfaen" w:hAnsi="Sylfaen"/>
          <w:sz w:val="20"/>
          <w:lang w:val="ka-GE"/>
        </w:rPr>
        <w:t xml:space="preserve"> წელს შესაძლებელია განხორციელდეს მუნიციპალიტეტებისათვის საჯარო სკოლების ინფრასტრუქტურის გაუმჯობესების მიზნით საქონლის, მომსახურებისა და სამუშაოების შესყიდვის (25 07 – ზოგადსაგანმანათლებლო ინფრასტრუქტურის მშენებლობა და რეაბილიტაცია) და მოსწავლეთა ტრანსპორტით უზრუნველყოფის (32 02 10 – საჯარო სკოლის მოსწავლეების ტრანსპორტით უზრუნველყოფა) უფლებამოსილებების დელეგირება.</w:t>
      </w:r>
      <w:r w:rsidRPr="00F8538F">
        <w:rPr>
          <w:rFonts w:ascii="Sylfaen" w:hAnsi="Sylfaen"/>
          <w:sz w:val="18"/>
          <w:szCs w:val="18"/>
          <w:lang w:val="ka-GE"/>
        </w:rPr>
        <w:t xml:space="preserve"> </w:t>
      </w:r>
      <w:r>
        <w:rPr>
          <w:rFonts w:ascii="Sylfaen" w:hAnsi="Sylfaen"/>
          <w:sz w:val="18"/>
          <w:szCs w:val="18"/>
          <w:lang w:val="ka-GE"/>
        </w:rPr>
        <w:t>“.</w:t>
      </w:r>
    </w:p>
    <w:p w:rsidR="00CF4E2F" w:rsidRDefault="00CF4E2F" w:rsidP="00CF4E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rPr>
          <w:rFonts w:ascii="Sylfaen" w:eastAsia="Sylfaen" w:hAnsi="Sylfaen"/>
          <w:sz w:val="24"/>
          <w:lang w:val="ka-GE"/>
        </w:rPr>
      </w:pPr>
      <w:r w:rsidRPr="00C60040">
        <w:rPr>
          <w:rFonts w:ascii="Sylfaen" w:eastAsia="Sylfaen" w:hAnsi="Sylfaen"/>
          <w:sz w:val="24"/>
        </w:rPr>
        <w:t xml:space="preserve">                                                                                                           </w:t>
      </w:r>
    </w:p>
    <w:p w:rsidR="008D253E" w:rsidRPr="0082548B" w:rsidRDefault="00CF4E2F" w:rsidP="00537A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tLeast"/>
        <w:rPr>
          <w:rFonts w:ascii="Sylfaen" w:eastAsia="Sylfaen" w:hAnsi="Sylfaen" w:cs="Sylfaen"/>
          <w:szCs w:val="22"/>
          <w:lang w:val="ka-GE"/>
        </w:rPr>
      </w:pPr>
      <w:r w:rsidRPr="00C60040">
        <w:rPr>
          <w:rFonts w:ascii="Sylfaen" w:eastAsia="Sylfaen" w:hAnsi="Sylfaen"/>
          <w:sz w:val="24"/>
        </w:rPr>
        <w:t xml:space="preserve">                </w:t>
      </w:r>
      <w:r w:rsidRPr="00C60040">
        <w:rPr>
          <w:rFonts w:ascii="Sylfaen" w:eastAsia="Sylfaen" w:hAnsi="Sylfaen"/>
          <w:sz w:val="24"/>
        </w:rPr>
        <w:tab/>
      </w:r>
      <w:r w:rsidRPr="00C60040">
        <w:rPr>
          <w:rFonts w:ascii="Sylfaen" w:eastAsia="Sylfaen" w:hAnsi="Sylfaen"/>
          <w:sz w:val="24"/>
        </w:rPr>
        <w:tab/>
        <w:t xml:space="preserve">         </w:t>
      </w:r>
      <w:r>
        <w:rPr>
          <w:rFonts w:ascii="Sylfaen" w:eastAsia="Sylfaen" w:hAnsi="Sylfaen"/>
          <w:sz w:val="24"/>
        </w:rPr>
        <w:tab/>
      </w:r>
      <w:r>
        <w:rPr>
          <w:rFonts w:ascii="Sylfaen" w:eastAsia="Sylfaen" w:hAnsi="Sylfaen"/>
          <w:sz w:val="24"/>
        </w:rPr>
        <w:tab/>
      </w:r>
      <w:r>
        <w:rPr>
          <w:rFonts w:ascii="Sylfaen" w:eastAsia="Sylfaen" w:hAnsi="Sylfaen"/>
          <w:sz w:val="24"/>
        </w:rPr>
        <w:tab/>
      </w:r>
      <w:r>
        <w:rPr>
          <w:rFonts w:ascii="Sylfaen" w:eastAsia="Sylfaen" w:hAnsi="Sylfaen"/>
          <w:sz w:val="24"/>
        </w:rPr>
        <w:tab/>
      </w:r>
      <w:r>
        <w:rPr>
          <w:rFonts w:ascii="Sylfaen" w:eastAsia="Sylfaen" w:hAnsi="Sylfaen"/>
          <w:sz w:val="24"/>
        </w:rPr>
        <w:tab/>
      </w:r>
      <w:r>
        <w:rPr>
          <w:rFonts w:ascii="Sylfaen" w:eastAsia="Sylfaen" w:hAnsi="Sylfaen"/>
          <w:sz w:val="24"/>
        </w:rPr>
        <w:tab/>
      </w:r>
      <w:r>
        <w:rPr>
          <w:rFonts w:ascii="Sylfaen" w:eastAsia="Sylfaen" w:hAnsi="Sylfaen"/>
          <w:sz w:val="24"/>
        </w:rPr>
        <w:tab/>
      </w:r>
      <w:r>
        <w:rPr>
          <w:rFonts w:ascii="Sylfaen" w:eastAsia="Sylfaen" w:hAnsi="Sylfaen"/>
          <w:sz w:val="24"/>
        </w:rPr>
        <w:tab/>
      </w:r>
    </w:p>
    <w:sectPr w:rsidR="008D253E" w:rsidRPr="0082548B" w:rsidSect="00925A18">
      <w:footerReference w:type="default" r:id="rId8"/>
      <w:pgSz w:w="12240" w:h="15840"/>
      <w:pgMar w:top="810" w:right="720" w:bottom="180" w:left="900" w:header="720" w:footer="720" w:gutter="0"/>
      <w:pgNumType w:start="6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2F6" w:rsidRDefault="003C62F6" w:rsidP="00B21842">
      <w:pPr>
        <w:spacing w:after="0" w:line="240" w:lineRule="auto"/>
      </w:pPr>
      <w:r>
        <w:separator/>
      </w:r>
    </w:p>
  </w:endnote>
  <w:endnote w:type="continuationSeparator" w:id="0">
    <w:p w:rsidR="003C62F6" w:rsidRDefault="003C62F6" w:rsidP="00B21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7299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1AE1" w:rsidRDefault="00BA1A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5A18">
          <w:rPr>
            <w:noProof/>
          </w:rPr>
          <w:t>63</w:t>
        </w:r>
        <w:r>
          <w:rPr>
            <w:noProof/>
          </w:rPr>
          <w:fldChar w:fldCharType="end"/>
        </w:r>
      </w:p>
    </w:sdtContent>
  </w:sdt>
  <w:p w:rsidR="00BA1AE1" w:rsidRDefault="00BA1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2F6" w:rsidRDefault="003C62F6" w:rsidP="00B21842">
      <w:pPr>
        <w:spacing w:after="0" w:line="240" w:lineRule="auto"/>
      </w:pPr>
      <w:r>
        <w:separator/>
      </w:r>
    </w:p>
  </w:footnote>
  <w:footnote w:type="continuationSeparator" w:id="0">
    <w:p w:rsidR="003C62F6" w:rsidRDefault="003C62F6" w:rsidP="00B21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3ABB"/>
    <w:multiLevelType w:val="hybridMultilevel"/>
    <w:tmpl w:val="3AAA1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13021"/>
    <w:multiLevelType w:val="hybridMultilevel"/>
    <w:tmpl w:val="DF56855A"/>
    <w:lvl w:ilvl="0" w:tplc="1EFE3E5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" w15:restartNumberingAfterBreak="0">
    <w:nsid w:val="0AE64FF8"/>
    <w:multiLevelType w:val="hybridMultilevel"/>
    <w:tmpl w:val="7472D9AE"/>
    <w:lvl w:ilvl="0" w:tplc="261A20B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0CFD6C45"/>
    <w:multiLevelType w:val="hybridMultilevel"/>
    <w:tmpl w:val="7472D9AE"/>
    <w:lvl w:ilvl="0" w:tplc="261A20B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2574155"/>
    <w:multiLevelType w:val="hybridMultilevel"/>
    <w:tmpl w:val="9EF214EC"/>
    <w:lvl w:ilvl="0" w:tplc="0FD6CC78">
      <w:start w:val="1"/>
      <w:numFmt w:val="decimal"/>
      <w:lvlText w:val="%1."/>
      <w:lvlJc w:val="left"/>
      <w:pPr>
        <w:ind w:left="360" w:hanging="360"/>
      </w:pPr>
      <w:rPr>
        <w:rFonts w:ascii="Sylfaen" w:eastAsia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5" w15:restartNumberingAfterBreak="0">
    <w:nsid w:val="185F318A"/>
    <w:multiLevelType w:val="hybridMultilevel"/>
    <w:tmpl w:val="DDC8D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53BD1"/>
    <w:multiLevelType w:val="hybridMultilevel"/>
    <w:tmpl w:val="3D6257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0B8"/>
    <w:rsid w:val="00003441"/>
    <w:rsid w:val="000247E1"/>
    <w:rsid w:val="00024873"/>
    <w:rsid w:val="000517B1"/>
    <w:rsid w:val="00072078"/>
    <w:rsid w:val="0009796C"/>
    <w:rsid w:val="000B1E2E"/>
    <w:rsid w:val="000B2BE9"/>
    <w:rsid w:val="000C0001"/>
    <w:rsid w:val="000D2752"/>
    <w:rsid w:val="000D2FBA"/>
    <w:rsid w:val="000D643D"/>
    <w:rsid w:val="000E450F"/>
    <w:rsid w:val="001111A1"/>
    <w:rsid w:val="00126065"/>
    <w:rsid w:val="001300E0"/>
    <w:rsid w:val="0013381E"/>
    <w:rsid w:val="00135D1C"/>
    <w:rsid w:val="00162E72"/>
    <w:rsid w:val="001B00B8"/>
    <w:rsid w:val="001B185C"/>
    <w:rsid w:val="001B2143"/>
    <w:rsid w:val="001C5032"/>
    <w:rsid w:val="001E5131"/>
    <w:rsid w:val="00256188"/>
    <w:rsid w:val="00274A6D"/>
    <w:rsid w:val="0029343D"/>
    <w:rsid w:val="0029740D"/>
    <w:rsid w:val="002B1BE5"/>
    <w:rsid w:val="002B725A"/>
    <w:rsid w:val="002C0F1D"/>
    <w:rsid w:val="002D2F51"/>
    <w:rsid w:val="002E3612"/>
    <w:rsid w:val="00300E4D"/>
    <w:rsid w:val="00326147"/>
    <w:rsid w:val="00351CA8"/>
    <w:rsid w:val="00357485"/>
    <w:rsid w:val="00373AD5"/>
    <w:rsid w:val="0039206C"/>
    <w:rsid w:val="003A2221"/>
    <w:rsid w:val="003A6573"/>
    <w:rsid w:val="003C23F3"/>
    <w:rsid w:val="003C62F6"/>
    <w:rsid w:val="00405760"/>
    <w:rsid w:val="00445D28"/>
    <w:rsid w:val="00485632"/>
    <w:rsid w:val="0048571A"/>
    <w:rsid w:val="00493D04"/>
    <w:rsid w:val="004A7B18"/>
    <w:rsid w:val="004B2857"/>
    <w:rsid w:val="004B38CE"/>
    <w:rsid w:val="004C0912"/>
    <w:rsid w:val="004C215B"/>
    <w:rsid w:val="004F1DB6"/>
    <w:rsid w:val="004F2021"/>
    <w:rsid w:val="0051114C"/>
    <w:rsid w:val="00512D3D"/>
    <w:rsid w:val="00537AA9"/>
    <w:rsid w:val="00540364"/>
    <w:rsid w:val="00552556"/>
    <w:rsid w:val="005972E2"/>
    <w:rsid w:val="005A174A"/>
    <w:rsid w:val="005A5121"/>
    <w:rsid w:val="005B2B2C"/>
    <w:rsid w:val="00611B57"/>
    <w:rsid w:val="00644C07"/>
    <w:rsid w:val="006457EE"/>
    <w:rsid w:val="006470BC"/>
    <w:rsid w:val="00664574"/>
    <w:rsid w:val="006749FD"/>
    <w:rsid w:val="00675EFA"/>
    <w:rsid w:val="006853E4"/>
    <w:rsid w:val="006F4F66"/>
    <w:rsid w:val="00744F21"/>
    <w:rsid w:val="0075643D"/>
    <w:rsid w:val="00775D0D"/>
    <w:rsid w:val="007A2B73"/>
    <w:rsid w:val="007A57B1"/>
    <w:rsid w:val="007C4B19"/>
    <w:rsid w:val="007C5634"/>
    <w:rsid w:val="007D4A00"/>
    <w:rsid w:val="007D4ADD"/>
    <w:rsid w:val="007D750B"/>
    <w:rsid w:val="007E27D4"/>
    <w:rsid w:val="0082548B"/>
    <w:rsid w:val="00881E48"/>
    <w:rsid w:val="0089465C"/>
    <w:rsid w:val="008B13CA"/>
    <w:rsid w:val="008C1088"/>
    <w:rsid w:val="008D253E"/>
    <w:rsid w:val="008D564C"/>
    <w:rsid w:val="008D75BE"/>
    <w:rsid w:val="008F54E6"/>
    <w:rsid w:val="00906F03"/>
    <w:rsid w:val="00907AD0"/>
    <w:rsid w:val="00925A18"/>
    <w:rsid w:val="00925B74"/>
    <w:rsid w:val="00932CED"/>
    <w:rsid w:val="009447AE"/>
    <w:rsid w:val="00950B24"/>
    <w:rsid w:val="00955041"/>
    <w:rsid w:val="00961810"/>
    <w:rsid w:val="00967E82"/>
    <w:rsid w:val="00970D0C"/>
    <w:rsid w:val="009802A6"/>
    <w:rsid w:val="009868C4"/>
    <w:rsid w:val="0099557E"/>
    <w:rsid w:val="00995C48"/>
    <w:rsid w:val="009A516B"/>
    <w:rsid w:val="009A64C8"/>
    <w:rsid w:val="009C438E"/>
    <w:rsid w:val="009F4653"/>
    <w:rsid w:val="009F5AAD"/>
    <w:rsid w:val="00A27EF1"/>
    <w:rsid w:val="00A35754"/>
    <w:rsid w:val="00A813AD"/>
    <w:rsid w:val="00A9594F"/>
    <w:rsid w:val="00AA74E1"/>
    <w:rsid w:val="00AB581E"/>
    <w:rsid w:val="00AC2534"/>
    <w:rsid w:val="00AD13A1"/>
    <w:rsid w:val="00AD1FC5"/>
    <w:rsid w:val="00AD3F07"/>
    <w:rsid w:val="00AE30DE"/>
    <w:rsid w:val="00AF31C2"/>
    <w:rsid w:val="00B21842"/>
    <w:rsid w:val="00B42692"/>
    <w:rsid w:val="00B6229A"/>
    <w:rsid w:val="00B631B5"/>
    <w:rsid w:val="00B6372D"/>
    <w:rsid w:val="00B67D8C"/>
    <w:rsid w:val="00B812C6"/>
    <w:rsid w:val="00B938DF"/>
    <w:rsid w:val="00BA1AE1"/>
    <w:rsid w:val="00BB15D8"/>
    <w:rsid w:val="00BB6706"/>
    <w:rsid w:val="00C51ACE"/>
    <w:rsid w:val="00C534C0"/>
    <w:rsid w:val="00C60040"/>
    <w:rsid w:val="00C827C0"/>
    <w:rsid w:val="00C9747E"/>
    <w:rsid w:val="00CA76AA"/>
    <w:rsid w:val="00CB0CA2"/>
    <w:rsid w:val="00CD208C"/>
    <w:rsid w:val="00CE142F"/>
    <w:rsid w:val="00CF4E2F"/>
    <w:rsid w:val="00D072BE"/>
    <w:rsid w:val="00D14C54"/>
    <w:rsid w:val="00D15749"/>
    <w:rsid w:val="00D261B2"/>
    <w:rsid w:val="00D32D96"/>
    <w:rsid w:val="00D35ABD"/>
    <w:rsid w:val="00D52AFB"/>
    <w:rsid w:val="00D675A1"/>
    <w:rsid w:val="00D87F33"/>
    <w:rsid w:val="00DA16DF"/>
    <w:rsid w:val="00DB1742"/>
    <w:rsid w:val="00DB7082"/>
    <w:rsid w:val="00DC3C00"/>
    <w:rsid w:val="00DD3DB3"/>
    <w:rsid w:val="00DE1E34"/>
    <w:rsid w:val="00E0401B"/>
    <w:rsid w:val="00E10035"/>
    <w:rsid w:val="00E131DD"/>
    <w:rsid w:val="00E1497D"/>
    <w:rsid w:val="00E56480"/>
    <w:rsid w:val="00E943E3"/>
    <w:rsid w:val="00EC0FF9"/>
    <w:rsid w:val="00EC6B7E"/>
    <w:rsid w:val="00ED09E4"/>
    <w:rsid w:val="00F00B0B"/>
    <w:rsid w:val="00F55F0B"/>
    <w:rsid w:val="00F63837"/>
    <w:rsid w:val="00F82222"/>
    <w:rsid w:val="00F8270C"/>
    <w:rsid w:val="00FB5905"/>
    <w:rsid w:val="00FC06D2"/>
    <w:rsid w:val="00FD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802D3E-3416-4823-B49C-001AA174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E72"/>
    <w:rPr>
      <w:rFonts w:ascii="Calibri" w:eastAsia="Calibri" w:hAnsi="Calibri" w:cs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E72"/>
    <w:pPr>
      <w:spacing w:after="0" w:line="240" w:lineRule="atLeast"/>
      <w:ind w:firstLine="720"/>
      <w:jc w:val="both"/>
    </w:pPr>
    <w:rPr>
      <w:rFonts w:ascii="LitNusx" w:eastAsia="LitNusx" w:hAnsi="LitNusx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75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1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842"/>
    <w:rPr>
      <w:rFonts w:ascii="Calibri" w:eastAsia="Calibri" w:hAnsi="Calibri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B21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842"/>
    <w:rPr>
      <w:rFonts w:ascii="Calibri" w:eastAsia="Calibri" w:hAnsi="Calibri" w:cs="Arial"/>
      <w:szCs w:val="20"/>
    </w:rPr>
  </w:style>
  <w:style w:type="character" w:styleId="Hyperlink">
    <w:name w:val="Hyperlink"/>
    <w:basedOn w:val="DefaultParagraphFont"/>
    <w:uiPriority w:val="99"/>
    <w:unhideWhenUsed/>
    <w:rsid w:val="00A27E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F6FBA-AFE6-4D99-873A-08B972AF9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davit.metreveli</dc:creator>
  <cp:lastModifiedBy>Inga Gurgenidze</cp:lastModifiedBy>
  <cp:revision>5</cp:revision>
  <cp:lastPrinted>2016-12-19T13:15:00Z</cp:lastPrinted>
  <dcterms:created xsi:type="dcterms:W3CDTF">2021-07-02T12:26:00Z</dcterms:created>
  <dcterms:modified xsi:type="dcterms:W3CDTF">2021-07-02T18:48:00Z</dcterms:modified>
</cp:coreProperties>
</file>