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5FA0" w:rsidRDefault="006F5FA0" w:rsidP="006F5FA0">
      <w:pPr>
        <w:jc w:val="right"/>
        <w:rPr>
          <w:rFonts w:ascii="Sylfaen" w:hAnsi="Sylfaen" w:cs="Sylfaen"/>
          <w:i/>
          <w:sz w:val="24"/>
          <w:szCs w:val="24"/>
          <w:u w:val="single"/>
        </w:rPr>
      </w:pPr>
      <w:proofErr w:type="spellStart"/>
      <w:proofErr w:type="gramStart"/>
      <w:r w:rsidRPr="006F5FA0">
        <w:rPr>
          <w:rFonts w:ascii="Sylfaen" w:hAnsi="Sylfaen" w:cs="Sylfaen"/>
          <w:i/>
          <w:sz w:val="24"/>
          <w:szCs w:val="24"/>
          <w:u w:val="single"/>
        </w:rPr>
        <w:t>პროექტი</w:t>
      </w:r>
      <w:proofErr w:type="spellEnd"/>
      <w:proofErr w:type="gramEnd"/>
    </w:p>
    <w:p w:rsidR="00DB7583" w:rsidRPr="00DB7583" w:rsidRDefault="00DB7583" w:rsidP="006F5FA0">
      <w:pPr>
        <w:jc w:val="right"/>
        <w:rPr>
          <w:rFonts w:ascii="Sylfaen" w:hAnsi="Sylfaen"/>
          <w:sz w:val="16"/>
          <w:szCs w:val="16"/>
        </w:rPr>
      </w:pPr>
    </w:p>
    <w:p w:rsidR="006F5FA0" w:rsidRPr="006F5FA0" w:rsidRDefault="006F5FA0" w:rsidP="006F5FA0">
      <w:pPr>
        <w:jc w:val="center"/>
        <w:rPr>
          <w:rFonts w:ascii="Sylfaen" w:hAnsi="Sylfaen"/>
          <w:sz w:val="24"/>
          <w:szCs w:val="24"/>
        </w:rPr>
      </w:pPr>
      <w:proofErr w:type="spellStart"/>
      <w:proofErr w:type="gramStart"/>
      <w:r w:rsidRPr="006F5FA0">
        <w:rPr>
          <w:rFonts w:ascii="Sylfaen" w:hAnsi="Sylfaen" w:cs="Sylfaen"/>
          <w:b/>
          <w:bCs/>
          <w:sz w:val="24"/>
          <w:szCs w:val="24"/>
        </w:rPr>
        <w:t>საქართველოს</w:t>
      </w:r>
      <w:proofErr w:type="spellEnd"/>
      <w:proofErr w:type="gramEnd"/>
      <w:r w:rsidRPr="006F5FA0">
        <w:rPr>
          <w:rFonts w:ascii="Sylfaen" w:hAnsi="Sylfaen"/>
          <w:b/>
          <w:bCs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b/>
          <w:bCs/>
          <w:sz w:val="24"/>
          <w:szCs w:val="24"/>
        </w:rPr>
        <w:t>პარლამენტის</w:t>
      </w:r>
      <w:proofErr w:type="spellEnd"/>
      <w:r w:rsidRPr="006F5FA0">
        <w:rPr>
          <w:rFonts w:ascii="Sylfaen" w:hAnsi="Sylfaen"/>
          <w:b/>
          <w:bCs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b/>
          <w:bCs/>
          <w:sz w:val="24"/>
          <w:szCs w:val="24"/>
        </w:rPr>
        <w:t>რეგლამენტი</w:t>
      </w:r>
      <w:proofErr w:type="spellEnd"/>
    </w:p>
    <w:p w:rsidR="006F5FA0" w:rsidRPr="006F5FA0" w:rsidRDefault="006F5FA0" w:rsidP="006F5FA0">
      <w:pPr>
        <w:jc w:val="center"/>
        <w:rPr>
          <w:rFonts w:ascii="Sylfaen" w:hAnsi="Sylfaen"/>
          <w:sz w:val="24"/>
          <w:szCs w:val="24"/>
        </w:rPr>
      </w:pPr>
      <w:proofErr w:type="spellStart"/>
      <w:proofErr w:type="gramStart"/>
      <w:r w:rsidRPr="006F5FA0">
        <w:rPr>
          <w:rFonts w:ascii="Sylfaen" w:hAnsi="Sylfaen" w:cs="Sylfaen"/>
          <w:b/>
          <w:bCs/>
          <w:sz w:val="24"/>
          <w:szCs w:val="24"/>
        </w:rPr>
        <w:t>საქართველოს</w:t>
      </w:r>
      <w:proofErr w:type="spellEnd"/>
      <w:proofErr w:type="gramEnd"/>
      <w:r w:rsidRPr="006F5FA0">
        <w:rPr>
          <w:rFonts w:ascii="Sylfaen" w:hAnsi="Sylfaen"/>
          <w:b/>
          <w:bCs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b/>
          <w:bCs/>
          <w:sz w:val="24"/>
          <w:szCs w:val="24"/>
        </w:rPr>
        <w:t>პარლამენტის</w:t>
      </w:r>
      <w:proofErr w:type="spellEnd"/>
      <w:r w:rsidRPr="006F5FA0">
        <w:rPr>
          <w:rFonts w:ascii="Sylfaen" w:hAnsi="Sylfaen"/>
          <w:b/>
          <w:bCs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b/>
          <w:bCs/>
          <w:sz w:val="24"/>
          <w:szCs w:val="24"/>
        </w:rPr>
        <w:t>რეგლამენტში</w:t>
      </w:r>
      <w:proofErr w:type="spellEnd"/>
      <w:r w:rsidRPr="006F5FA0">
        <w:rPr>
          <w:rFonts w:ascii="Sylfaen" w:hAnsi="Sylfaen"/>
          <w:b/>
          <w:bCs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b/>
          <w:bCs/>
          <w:sz w:val="24"/>
          <w:szCs w:val="24"/>
        </w:rPr>
        <w:t>ცვლილების</w:t>
      </w:r>
      <w:proofErr w:type="spellEnd"/>
      <w:r w:rsidRPr="006F5FA0">
        <w:rPr>
          <w:rFonts w:ascii="Sylfaen" w:hAnsi="Sylfaen"/>
          <w:b/>
          <w:bCs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b/>
          <w:bCs/>
          <w:sz w:val="24"/>
          <w:szCs w:val="24"/>
        </w:rPr>
        <w:t>შეტანის</w:t>
      </w:r>
      <w:proofErr w:type="spellEnd"/>
      <w:r w:rsidRPr="006F5FA0">
        <w:rPr>
          <w:rFonts w:ascii="Sylfaen" w:hAnsi="Sylfaen"/>
          <w:b/>
          <w:bCs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b/>
          <w:bCs/>
          <w:sz w:val="24"/>
          <w:szCs w:val="24"/>
        </w:rPr>
        <w:t>შესახებ</w:t>
      </w:r>
      <w:proofErr w:type="spellEnd"/>
    </w:p>
    <w:p w:rsidR="006F5FA0" w:rsidRPr="00DB7583" w:rsidRDefault="006F5FA0" w:rsidP="006F5FA0">
      <w:pPr>
        <w:jc w:val="both"/>
        <w:rPr>
          <w:rFonts w:ascii="Sylfaen" w:hAnsi="Sylfaen"/>
          <w:b/>
          <w:bCs/>
          <w:sz w:val="16"/>
          <w:szCs w:val="16"/>
        </w:rPr>
      </w:pPr>
    </w:p>
    <w:p w:rsidR="006F5FA0" w:rsidRPr="006F5FA0" w:rsidRDefault="006F5FA0" w:rsidP="006F5FA0">
      <w:pPr>
        <w:spacing w:after="0"/>
        <w:jc w:val="both"/>
        <w:rPr>
          <w:rFonts w:ascii="Sylfaen" w:hAnsi="Sylfaen" w:cs="Sylfaen"/>
          <w:sz w:val="24"/>
          <w:szCs w:val="24"/>
          <w:lang w:val="ka-GE"/>
        </w:rPr>
      </w:pPr>
      <w:r w:rsidRPr="006F5FA0">
        <w:rPr>
          <w:rFonts w:ascii="Sylfaen" w:hAnsi="Sylfaen" w:cs="Sylfaen"/>
          <w:b/>
          <w:bCs/>
          <w:sz w:val="24"/>
          <w:szCs w:val="24"/>
        </w:rPr>
        <w:tab/>
      </w:r>
      <w:proofErr w:type="spellStart"/>
      <w:proofErr w:type="gramStart"/>
      <w:r w:rsidRPr="006F5FA0">
        <w:rPr>
          <w:rFonts w:ascii="Sylfaen" w:hAnsi="Sylfaen" w:cs="Sylfaen"/>
          <w:b/>
          <w:bCs/>
          <w:sz w:val="24"/>
          <w:szCs w:val="24"/>
        </w:rPr>
        <w:t>მუხლი</w:t>
      </w:r>
      <w:proofErr w:type="spellEnd"/>
      <w:proofErr w:type="gramEnd"/>
      <w:r w:rsidRPr="006F5FA0">
        <w:rPr>
          <w:rFonts w:ascii="Sylfaen" w:hAnsi="Sylfaen"/>
          <w:b/>
          <w:bCs/>
          <w:sz w:val="24"/>
          <w:szCs w:val="24"/>
        </w:rPr>
        <w:t xml:space="preserve"> 1. </w:t>
      </w:r>
      <w:proofErr w:type="spellStart"/>
      <w:r w:rsidRPr="006F5FA0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6F5FA0">
        <w:rPr>
          <w:rFonts w:ascii="Sylfaen" w:hAnsi="Sylfaen"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sz w:val="24"/>
          <w:szCs w:val="24"/>
        </w:rPr>
        <w:t>პარლამენტის</w:t>
      </w:r>
      <w:proofErr w:type="spellEnd"/>
      <w:r w:rsidRPr="006F5FA0">
        <w:rPr>
          <w:rFonts w:ascii="Sylfaen" w:hAnsi="Sylfaen"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sz w:val="24"/>
          <w:szCs w:val="24"/>
        </w:rPr>
        <w:t>რეგლამენტი</w:t>
      </w:r>
      <w:proofErr w:type="spellEnd"/>
      <w:r w:rsidRPr="006F5FA0">
        <w:rPr>
          <w:rFonts w:ascii="Sylfaen" w:hAnsi="Sylfaen" w:cs="Sylfaen"/>
          <w:sz w:val="24"/>
          <w:szCs w:val="24"/>
          <w:lang w:val="ka-GE"/>
        </w:rPr>
        <w:t>ს</w:t>
      </w:r>
      <w:r w:rsidRPr="006F5FA0">
        <w:rPr>
          <w:rFonts w:ascii="Sylfaen" w:hAnsi="Sylfaen"/>
          <w:sz w:val="24"/>
          <w:szCs w:val="24"/>
        </w:rPr>
        <w:t xml:space="preserve"> (</w:t>
      </w:r>
      <w:proofErr w:type="spellStart"/>
      <w:r w:rsidRPr="006F5FA0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6F5FA0">
        <w:rPr>
          <w:rFonts w:ascii="Sylfaen" w:hAnsi="Sylfaen"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sz w:val="24"/>
          <w:szCs w:val="24"/>
        </w:rPr>
        <w:t>საკანონმდებლო</w:t>
      </w:r>
      <w:proofErr w:type="spellEnd"/>
      <w:r w:rsidRPr="006F5FA0">
        <w:rPr>
          <w:rFonts w:ascii="Sylfaen" w:hAnsi="Sylfaen"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sz w:val="24"/>
          <w:szCs w:val="24"/>
        </w:rPr>
        <w:t>მაცნე</w:t>
      </w:r>
      <w:proofErr w:type="spellEnd"/>
      <w:r w:rsidRPr="006F5FA0">
        <w:rPr>
          <w:rFonts w:ascii="Sylfaen" w:hAnsi="Sylfaen"/>
          <w:sz w:val="24"/>
          <w:szCs w:val="24"/>
        </w:rPr>
        <w:t xml:space="preserve"> (www.matsne.gov.ge), 14.12.2018, </w:t>
      </w:r>
      <w:proofErr w:type="spellStart"/>
      <w:r w:rsidRPr="006F5FA0">
        <w:rPr>
          <w:rFonts w:ascii="Sylfaen" w:hAnsi="Sylfaen" w:cs="Sylfaen"/>
          <w:sz w:val="24"/>
          <w:szCs w:val="24"/>
        </w:rPr>
        <w:t>სარეგისტრაციო</w:t>
      </w:r>
      <w:proofErr w:type="spellEnd"/>
      <w:r w:rsidRPr="006F5FA0">
        <w:rPr>
          <w:rFonts w:ascii="Sylfaen" w:hAnsi="Sylfaen"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sz w:val="24"/>
          <w:szCs w:val="24"/>
        </w:rPr>
        <w:t>კოდი</w:t>
      </w:r>
      <w:proofErr w:type="spellEnd"/>
      <w:r w:rsidRPr="006F5FA0">
        <w:rPr>
          <w:rFonts w:ascii="Sylfaen" w:hAnsi="Sylfaen"/>
          <w:sz w:val="24"/>
          <w:szCs w:val="24"/>
        </w:rPr>
        <w:t xml:space="preserve">: 010190030.06.001.016054) </w:t>
      </w:r>
      <w:r w:rsidRPr="006F5FA0">
        <w:rPr>
          <w:rFonts w:ascii="Sylfaen" w:hAnsi="Sylfaen" w:cs="Sylfaen"/>
          <w:sz w:val="24"/>
          <w:szCs w:val="24"/>
          <w:lang w:val="ka-GE"/>
        </w:rPr>
        <w:t>22</w:t>
      </w:r>
      <w:r w:rsidRPr="006F5FA0">
        <w:rPr>
          <w:rFonts w:ascii="Sylfaen" w:hAnsi="Sylfaen" w:cs="Sylfaen"/>
          <w:sz w:val="24"/>
          <w:szCs w:val="24"/>
        </w:rPr>
        <w:t>8</w:t>
      </w:r>
      <w:r w:rsidRPr="006F5FA0">
        <w:rPr>
          <w:rFonts w:ascii="Sylfaen" w:hAnsi="Sylfaen" w:cs="Sylfaen"/>
          <w:sz w:val="24"/>
          <w:szCs w:val="24"/>
          <w:lang w:val="ka-GE"/>
        </w:rPr>
        <w:t xml:space="preserve">-ე </w:t>
      </w:r>
      <w:r w:rsidR="00F178DB">
        <w:rPr>
          <w:rFonts w:ascii="Sylfaen" w:hAnsi="Sylfaen" w:cs="Sylfaen"/>
          <w:sz w:val="24"/>
          <w:szCs w:val="24"/>
          <w:lang w:val="ka-GE"/>
        </w:rPr>
        <w:t>მუხლ</w:t>
      </w:r>
      <w:r w:rsidRPr="006F5FA0">
        <w:rPr>
          <w:rFonts w:ascii="Sylfaen" w:hAnsi="Sylfaen" w:cs="Sylfaen"/>
          <w:sz w:val="24"/>
          <w:szCs w:val="24"/>
          <w:lang w:val="ka-GE"/>
        </w:rPr>
        <w:t xml:space="preserve">ს დაემატოს შემდეგი შინაარსის მე-4 </w:t>
      </w:r>
      <w:r w:rsidR="00582978">
        <w:rPr>
          <w:rFonts w:ascii="Sylfaen" w:hAnsi="Sylfaen" w:cs="Sylfaen"/>
          <w:sz w:val="24"/>
          <w:szCs w:val="24"/>
          <w:lang w:val="ka-GE"/>
        </w:rPr>
        <w:t>-</w:t>
      </w:r>
      <w:r w:rsidRPr="006F5FA0">
        <w:rPr>
          <w:rFonts w:ascii="Sylfaen" w:hAnsi="Sylfaen" w:cs="Sylfaen"/>
          <w:sz w:val="24"/>
          <w:szCs w:val="24"/>
          <w:lang w:val="ka-GE"/>
        </w:rPr>
        <w:t xml:space="preserve"> მე</w:t>
      </w:r>
      <w:r w:rsidR="00582978">
        <w:rPr>
          <w:rFonts w:ascii="Sylfaen" w:hAnsi="Sylfaen" w:cs="Sylfaen"/>
          <w:sz w:val="24"/>
          <w:szCs w:val="24"/>
          <w:lang w:val="ka-GE"/>
        </w:rPr>
        <w:t>-6</w:t>
      </w:r>
      <w:r w:rsidRPr="006F5FA0">
        <w:rPr>
          <w:rFonts w:ascii="Sylfaen" w:hAnsi="Sylfaen" w:cs="Sylfaen"/>
          <w:sz w:val="24"/>
          <w:szCs w:val="24"/>
          <w:lang w:val="ka-GE"/>
        </w:rPr>
        <w:t xml:space="preserve"> პუნქტები:</w:t>
      </w:r>
    </w:p>
    <w:p w:rsidR="006F5FA0" w:rsidRPr="006F5FA0" w:rsidRDefault="006F5FA0" w:rsidP="006F5FA0">
      <w:pPr>
        <w:spacing w:after="0"/>
        <w:jc w:val="both"/>
        <w:rPr>
          <w:rFonts w:ascii="Sylfaen" w:hAnsi="Sylfaen" w:cs="Sylfaen"/>
          <w:sz w:val="24"/>
          <w:szCs w:val="24"/>
          <w:lang w:val="ka-GE"/>
        </w:rPr>
      </w:pPr>
    </w:p>
    <w:p w:rsidR="00DB7583" w:rsidRPr="00DB7583" w:rsidRDefault="006F5FA0" w:rsidP="00DB7583">
      <w:pPr>
        <w:spacing w:after="0"/>
        <w:jc w:val="both"/>
        <w:rPr>
          <w:rFonts w:ascii="Sylfaen" w:hAnsi="Sylfaen" w:cs="Sylfaen"/>
          <w:sz w:val="24"/>
          <w:szCs w:val="24"/>
          <w:lang w:val="ka-GE"/>
        </w:rPr>
      </w:pPr>
      <w:r w:rsidRPr="006F5FA0">
        <w:rPr>
          <w:rFonts w:ascii="Sylfaen" w:hAnsi="Sylfaen" w:cs="Sylfaen"/>
          <w:sz w:val="24"/>
          <w:szCs w:val="24"/>
          <w:lang w:val="ka-GE"/>
        </w:rPr>
        <w:tab/>
      </w:r>
      <w:r w:rsidR="00DB7583" w:rsidRPr="00DB7583">
        <w:rPr>
          <w:rFonts w:ascii="Sylfaen" w:hAnsi="Sylfaen" w:cs="Sylfaen"/>
          <w:sz w:val="24"/>
          <w:szCs w:val="24"/>
          <w:lang w:val="ka-GE"/>
        </w:rPr>
        <w:t xml:space="preserve">„4. მიმდინარე მოწვევის პარლამენტის უფლებამოსილების ვადის გასვლამდე ამ რეგლამენტის 22-ე მუხლის პირველი პუნქტის „გ“ ქვეპუნქტით გათვალისწინებული სუბიექტების გარდა, პარლამენტის თავმჯდომარის მოადგილეობის </w:t>
      </w:r>
      <w:bookmarkStart w:id="0" w:name="_GoBack"/>
      <w:bookmarkEnd w:id="0"/>
      <w:r w:rsidR="00DB7583" w:rsidRPr="00DB7583">
        <w:rPr>
          <w:rFonts w:ascii="Sylfaen" w:hAnsi="Sylfaen" w:cs="Sylfaen"/>
          <w:sz w:val="24"/>
          <w:szCs w:val="24"/>
          <w:lang w:val="ka-GE"/>
        </w:rPr>
        <w:t xml:space="preserve">კანდიდატის წარდგენის უფლება აქვს, აგრეთვე, საპარლამენტო ოპოზიციაში შემავალ </w:t>
      </w:r>
      <w:proofErr w:type="spellStart"/>
      <w:r w:rsidR="00DB7583" w:rsidRPr="00DB7583">
        <w:rPr>
          <w:rFonts w:ascii="Sylfaen" w:hAnsi="Sylfaen" w:cs="Sylfaen"/>
          <w:sz w:val="24"/>
          <w:szCs w:val="24"/>
          <w:lang w:val="ka-GE"/>
        </w:rPr>
        <w:t>უფრაქციო</w:t>
      </w:r>
      <w:proofErr w:type="spellEnd"/>
      <w:r w:rsidR="00DB7583" w:rsidRPr="00DB7583">
        <w:rPr>
          <w:rFonts w:ascii="Sylfaen" w:hAnsi="Sylfaen" w:cs="Sylfaen"/>
          <w:sz w:val="24"/>
          <w:szCs w:val="24"/>
          <w:lang w:val="ka-GE"/>
        </w:rPr>
        <w:t xml:space="preserve"> პარლამენტის წევრთა ჯგუფს. ამ შემთხვევაში წარდგენილად ითვლება ის პარლამენტის წევრი, რომელსაც მეტი </w:t>
      </w:r>
      <w:proofErr w:type="spellStart"/>
      <w:r w:rsidR="00DB7583" w:rsidRPr="00DB7583">
        <w:rPr>
          <w:rFonts w:ascii="Sylfaen" w:hAnsi="Sylfaen" w:cs="Sylfaen"/>
          <w:sz w:val="24"/>
          <w:szCs w:val="24"/>
          <w:lang w:val="ka-GE"/>
        </w:rPr>
        <w:t>უფრაქციო</w:t>
      </w:r>
      <w:proofErr w:type="spellEnd"/>
      <w:r w:rsidR="00DB7583" w:rsidRPr="00DB7583">
        <w:rPr>
          <w:rFonts w:ascii="Sylfaen" w:hAnsi="Sylfaen" w:cs="Sylfaen"/>
          <w:sz w:val="24"/>
          <w:szCs w:val="24"/>
          <w:lang w:val="ka-GE"/>
        </w:rPr>
        <w:t xml:space="preserve"> პარლამენტის წევრი დაუჭერს მხარს. თავმჯდომარის მოადგილეობის კანდიდატის წარსადგენად </w:t>
      </w:r>
      <w:proofErr w:type="spellStart"/>
      <w:r w:rsidR="00DB7583" w:rsidRPr="00DB7583">
        <w:rPr>
          <w:rFonts w:ascii="Sylfaen" w:hAnsi="Sylfaen" w:cs="Sylfaen"/>
          <w:sz w:val="24"/>
          <w:szCs w:val="24"/>
          <w:lang w:val="ka-GE"/>
        </w:rPr>
        <w:t>უფრაციო</w:t>
      </w:r>
      <w:proofErr w:type="spellEnd"/>
      <w:r w:rsidR="00DB7583" w:rsidRPr="00DB7583">
        <w:rPr>
          <w:rFonts w:ascii="Sylfaen" w:hAnsi="Sylfaen" w:cs="Sylfaen"/>
          <w:sz w:val="24"/>
          <w:szCs w:val="24"/>
          <w:lang w:val="ka-GE"/>
        </w:rPr>
        <w:t xml:space="preserve"> პარლამენტის წევრთა თანაბარი რაოდენობის მხარდაჭერის შემთხვევაში, წარდგენილად ითვლება პარლამენტის ის წევრი, რომლის წარდგენაც შესაბამისი ჯგუფის მიერ უფრო ადრე განხორციელდა. </w:t>
      </w:r>
    </w:p>
    <w:p w:rsidR="00DB7583" w:rsidRPr="00DB7583" w:rsidRDefault="00DB7583" w:rsidP="00DB7583">
      <w:pPr>
        <w:spacing w:after="0"/>
        <w:jc w:val="both"/>
        <w:rPr>
          <w:rFonts w:ascii="Sylfaen" w:hAnsi="Sylfaen" w:cs="Sylfaen"/>
          <w:sz w:val="24"/>
          <w:szCs w:val="24"/>
          <w:lang w:val="ka-GE"/>
        </w:rPr>
      </w:pPr>
      <w:r w:rsidRPr="00DB7583">
        <w:rPr>
          <w:rFonts w:ascii="Sylfaen" w:hAnsi="Sylfaen" w:cs="Sylfaen"/>
          <w:sz w:val="24"/>
          <w:szCs w:val="24"/>
          <w:lang w:val="ka-GE"/>
        </w:rPr>
        <w:tab/>
        <w:t xml:space="preserve">5. მიმდინარე მოწვევის პარლამენტის უფლებამოსილების ვადის გასვლამდე კომიტეტის თავმჯდომარის ერთი მოადგილის კანდიდატურის წარდგენის უფლება აქვს საპარლამენტო ოპოზიციაში შემავალ ფრაქციას ან საპარლამენტო ოპოზიციაში შემავალ </w:t>
      </w:r>
      <w:proofErr w:type="spellStart"/>
      <w:r w:rsidRPr="00DB7583">
        <w:rPr>
          <w:rFonts w:ascii="Sylfaen" w:hAnsi="Sylfaen" w:cs="Sylfaen"/>
          <w:sz w:val="24"/>
          <w:szCs w:val="24"/>
          <w:lang w:val="ka-GE"/>
        </w:rPr>
        <w:t>უფრაქციო</w:t>
      </w:r>
      <w:proofErr w:type="spellEnd"/>
      <w:r w:rsidRPr="00DB7583">
        <w:rPr>
          <w:rFonts w:ascii="Sylfaen" w:hAnsi="Sylfaen" w:cs="Sylfaen"/>
          <w:sz w:val="24"/>
          <w:szCs w:val="24"/>
          <w:lang w:val="ka-GE"/>
        </w:rPr>
        <w:t xml:space="preserve"> პარლამენტის წევრთა არანაკლებ ოთხკაციან ჯგუფს.</w:t>
      </w:r>
    </w:p>
    <w:p w:rsidR="00DB7583" w:rsidRPr="00DB7583" w:rsidRDefault="00DB7583" w:rsidP="00DB7583">
      <w:pPr>
        <w:spacing w:after="0"/>
        <w:jc w:val="both"/>
        <w:rPr>
          <w:rFonts w:ascii="Sylfaen" w:hAnsi="Sylfaen" w:cs="Sylfaen"/>
          <w:sz w:val="24"/>
          <w:szCs w:val="24"/>
          <w:lang w:val="ka-GE"/>
        </w:rPr>
      </w:pPr>
      <w:r w:rsidRPr="00DB7583">
        <w:rPr>
          <w:rFonts w:ascii="Sylfaen" w:hAnsi="Sylfaen" w:cs="Sylfaen"/>
          <w:sz w:val="24"/>
          <w:szCs w:val="24"/>
          <w:lang w:val="ka-GE"/>
        </w:rPr>
        <w:tab/>
        <w:t xml:space="preserve">6. მიმდინარე მოწვევის პარლამენტის უფლებამოსილების ვადის გასვლამდე არჩევნებში დამოუკიდებლად მონაწილე ერთი პოლიტიკური პარტიის, რომელსაც არ აქვს შექმნილი საპარლამენტო ფრაქცია, წარდგენით არჩეულ </w:t>
      </w:r>
      <w:proofErr w:type="spellStart"/>
      <w:r w:rsidRPr="00DB7583">
        <w:rPr>
          <w:rFonts w:ascii="Sylfaen" w:hAnsi="Sylfaen" w:cs="Sylfaen"/>
          <w:sz w:val="24"/>
          <w:szCs w:val="24"/>
          <w:lang w:val="ka-GE"/>
        </w:rPr>
        <w:t>უფრაქციო</w:t>
      </w:r>
      <w:proofErr w:type="spellEnd"/>
      <w:r w:rsidRPr="00DB7583">
        <w:rPr>
          <w:rFonts w:ascii="Sylfaen" w:hAnsi="Sylfaen" w:cs="Sylfaen"/>
          <w:sz w:val="24"/>
          <w:szCs w:val="24"/>
          <w:lang w:val="ka-GE"/>
        </w:rPr>
        <w:t xml:space="preserve"> პარლამენტის წევრს/წევრებს პოლიტიკურ დებატებში, კანონპროექტის პირველი და მეორე მოსმენებით განხილვის დროს და ინტერპელაციის პროცედურის ფარგლებში სიტყვით გამოსვლისას დამატებით მიეცემა/მიეცემათ 10 წუთი ისე, რომ  შესაბამისი პარლამენტის წევრის/წევრების გამოსვლის/გამოსვლების ხანგრძლივობა ჯამში 15 წუთს არ აღემატებოდეს. ეს წესი ვრცელდება იმ სხვა პროცედურაზეც, რომელიც წარიმართება კანონპროექტის პირველი მოსმენით განხილვისთვის ან პოლიტიკური დებატებისთვის დადგენილი წესით.“. </w:t>
      </w:r>
    </w:p>
    <w:p w:rsidR="006F5FA0" w:rsidRPr="006F5FA0" w:rsidRDefault="006F5FA0" w:rsidP="00DB7583">
      <w:pPr>
        <w:spacing w:after="0"/>
        <w:jc w:val="both"/>
        <w:rPr>
          <w:rFonts w:ascii="Sylfaen" w:hAnsi="Sylfaen"/>
          <w:sz w:val="24"/>
          <w:szCs w:val="24"/>
        </w:rPr>
      </w:pPr>
    </w:p>
    <w:p w:rsidR="006F5FA0" w:rsidRPr="006F5FA0" w:rsidRDefault="006F5FA0" w:rsidP="006F5FA0">
      <w:pPr>
        <w:spacing w:after="0"/>
        <w:jc w:val="both"/>
        <w:rPr>
          <w:rFonts w:ascii="Sylfaen" w:hAnsi="Sylfaen"/>
          <w:sz w:val="24"/>
          <w:szCs w:val="24"/>
        </w:rPr>
      </w:pPr>
      <w:r w:rsidRPr="006F5FA0">
        <w:rPr>
          <w:rFonts w:ascii="Sylfaen" w:hAnsi="Sylfaen" w:cs="Sylfaen"/>
          <w:b/>
          <w:bCs/>
          <w:sz w:val="24"/>
          <w:szCs w:val="24"/>
        </w:rPr>
        <w:tab/>
      </w:r>
      <w:proofErr w:type="spellStart"/>
      <w:proofErr w:type="gramStart"/>
      <w:r w:rsidRPr="006F5FA0">
        <w:rPr>
          <w:rFonts w:ascii="Sylfaen" w:hAnsi="Sylfaen" w:cs="Sylfaen"/>
          <w:b/>
          <w:bCs/>
          <w:sz w:val="24"/>
          <w:szCs w:val="24"/>
        </w:rPr>
        <w:t>მუხლი</w:t>
      </w:r>
      <w:proofErr w:type="spellEnd"/>
      <w:proofErr w:type="gramEnd"/>
      <w:r w:rsidRPr="006F5FA0">
        <w:rPr>
          <w:rFonts w:ascii="Sylfaen" w:hAnsi="Sylfaen"/>
          <w:b/>
          <w:bCs/>
          <w:sz w:val="24"/>
          <w:szCs w:val="24"/>
        </w:rPr>
        <w:t xml:space="preserve"> 2. </w:t>
      </w:r>
      <w:proofErr w:type="spellStart"/>
      <w:proofErr w:type="gramStart"/>
      <w:r w:rsidRPr="006F5FA0">
        <w:rPr>
          <w:rFonts w:ascii="Sylfaen" w:hAnsi="Sylfaen" w:cs="Sylfaen"/>
          <w:sz w:val="24"/>
          <w:szCs w:val="24"/>
        </w:rPr>
        <w:t>ეს</w:t>
      </w:r>
      <w:proofErr w:type="spellEnd"/>
      <w:proofErr w:type="gramEnd"/>
      <w:r w:rsidRPr="006F5FA0">
        <w:rPr>
          <w:rFonts w:ascii="Sylfaen" w:hAnsi="Sylfaen"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sz w:val="24"/>
          <w:szCs w:val="24"/>
        </w:rPr>
        <w:t>რეგლამენტი</w:t>
      </w:r>
      <w:proofErr w:type="spellEnd"/>
      <w:r w:rsidRPr="006F5FA0">
        <w:rPr>
          <w:rFonts w:ascii="Sylfaen" w:hAnsi="Sylfaen"/>
          <w:sz w:val="24"/>
          <w:szCs w:val="24"/>
        </w:rPr>
        <w:t xml:space="preserve"> </w:t>
      </w:r>
      <w:r w:rsidRPr="006F5FA0">
        <w:rPr>
          <w:rFonts w:ascii="Sylfaen" w:hAnsi="Sylfaen"/>
          <w:sz w:val="24"/>
          <w:szCs w:val="24"/>
          <w:lang w:val="ka-GE"/>
        </w:rPr>
        <w:t>ამოქმედდეს გამოქვეყნებისთანავე.</w:t>
      </w:r>
    </w:p>
    <w:p w:rsidR="006F5FA0" w:rsidRPr="006F5FA0" w:rsidRDefault="006F5FA0" w:rsidP="006F5FA0">
      <w:pPr>
        <w:spacing w:after="0"/>
        <w:rPr>
          <w:rFonts w:ascii="Sylfaen" w:hAnsi="Sylfaen"/>
          <w:sz w:val="24"/>
          <w:szCs w:val="24"/>
        </w:rPr>
      </w:pPr>
    </w:p>
    <w:p w:rsidR="006F5FA0" w:rsidRPr="006F5FA0" w:rsidRDefault="006F5FA0" w:rsidP="006F5FA0">
      <w:pPr>
        <w:spacing w:after="0"/>
        <w:rPr>
          <w:rFonts w:ascii="Sylfaen" w:hAnsi="Sylfaen"/>
          <w:sz w:val="24"/>
          <w:szCs w:val="24"/>
        </w:rPr>
      </w:pPr>
    </w:p>
    <w:p w:rsidR="006F5FA0" w:rsidRPr="006F5FA0" w:rsidRDefault="006F5FA0" w:rsidP="006F5FA0">
      <w:pPr>
        <w:spacing w:after="0"/>
        <w:rPr>
          <w:rFonts w:ascii="Sylfaen" w:hAnsi="Sylfaen"/>
          <w:sz w:val="24"/>
          <w:szCs w:val="24"/>
        </w:rPr>
      </w:pPr>
      <w:proofErr w:type="spellStart"/>
      <w:proofErr w:type="gramStart"/>
      <w:r w:rsidRPr="006F5FA0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proofErr w:type="gramEnd"/>
      <w:r w:rsidRPr="006F5FA0">
        <w:rPr>
          <w:rFonts w:ascii="Sylfaen" w:hAnsi="Sylfaen"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sz w:val="24"/>
          <w:szCs w:val="24"/>
        </w:rPr>
        <w:t>პარლამენტის</w:t>
      </w:r>
      <w:proofErr w:type="spellEnd"/>
      <w:r w:rsidRPr="006F5FA0">
        <w:rPr>
          <w:rFonts w:ascii="Sylfaen" w:hAnsi="Sylfaen"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sz w:val="24"/>
          <w:szCs w:val="24"/>
        </w:rPr>
        <w:t>თავმჯდომარე</w:t>
      </w:r>
      <w:proofErr w:type="spellEnd"/>
      <w:r w:rsidRPr="006F5FA0">
        <w:rPr>
          <w:rFonts w:ascii="Sylfaen" w:hAnsi="Sylfaen"/>
          <w:sz w:val="24"/>
          <w:szCs w:val="24"/>
        </w:rPr>
        <w:tab/>
      </w:r>
      <w:r w:rsidRPr="006F5FA0">
        <w:rPr>
          <w:rFonts w:ascii="Sylfaen" w:hAnsi="Sylfaen"/>
          <w:sz w:val="24"/>
          <w:szCs w:val="24"/>
        </w:rPr>
        <w:tab/>
      </w:r>
      <w:r w:rsidRPr="006F5FA0">
        <w:rPr>
          <w:rFonts w:ascii="Sylfaen" w:hAnsi="Sylfaen"/>
          <w:sz w:val="24"/>
          <w:szCs w:val="24"/>
        </w:rPr>
        <w:tab/>
      </w:r>
      <w:r w:rsidRPr="006F5FA0">
        <w:rPr>
          <w:rFonts w:ascii="Sylfaen" w:hAnsi="Sylfaen"/>
          <w:sz w:val="24"/>
          <w:szCs w:val="24"/>
        </w:rPr>
        <w:tab/>
        <w:t xml:space="preserve">   </w:t>
      </w:r>
    </w:p>
    <w:p w:rsidR="00712DC1" w:rsidRPr="00DB7583" w:rsidRDefault="006F5FA0" w:rsidP="00DB7583">
      <w:pPr>
        <w:spacing w:after="0"/>
        <w:ind w:left="6480"/>
        <w:rPr>
          <w:rFonts w:ascii="Sylfaen" w:hAnsi="Sylfaen"/>
          <w:sz w:val="24"/>
          <w:szCs w:val="24"/>
        </w:rPr>
      </w:pPr>
      <w:r w:rsidRPr="006F5FA0">
        <w:rPr>
          <w:rFonts w:ascii="Sylfaen" w:hAnsi="Sylfaen"/>
          <w:sz w:val="24"/>
          <w:szCs w:val="24"/>
        </w:rPr>
        <w:t xml:space="preserve">   </w:t>
      </w:r>
      <w:r w:rsidRPr="006F5FA0">
        <w:rPr>
          <w:rFonts w:ascii="Sylfaen" w:hAnsi="Sylfaen"/>
          <w:sz w:val="24"/>
          <w:szCs w:val="24"/>
          <w:lang w:val="ka-GE"/>
        </w:rPr>
        <w:t xml:space="preserve">     </w:t>
      </w:r>
      <w:proofErr w:type="spellStart"/>
      <w:proofErr w:type="gramStart"/>
      <w:r w:rsidRPr="006F5FA0">
        <w:rPr>
          <w:rFonts w:ascii="Sylfaen" w:hAnsi="Sylfaen" w:cs="Sylfaen"/>
          <w:sz w:val="24"/>
          <w:szCs w:val="24"/>
        </w:rPr>
        <w:t>არჩილ</w:t>
      </w:r>
      <w:proofErr w:type="spellEnd"/>
      <w:proofErr w:type="gramEnd"/>
      <w:r w:rsidRPr="006F5FA0">
        <w:rPr>
          <w:rFonts w:ascii="Sylfaen" w:hAnsi="Sylfaen"/>
          <w:sz w:val="24"/>
          <w:szCs w:val="24"/>
        </w:rPr>
        <w:t xml:space="preserve"> </w:t>
      </w:r>
      <w:proofErr w:type="spellStart"/>
      <w:r w:rsidRPr="006F5FA0">
        <w:rPr>
          <w:rFonts w:ascii="Sylfaen" w:hAnsi="Sylfaen" w:cs="Sylfaen"/>
          <w:sz w:val="24"/>
          <w:szCs w:val="24"/>
        </w:rPr>
        <w:t>თალაკვაძე</w:t>
      </w:r>
      <w:proofErr w:type="spellEnd"/>
    </w:p>
    <w:sectPr w:rsidR="00712DC1" w:rsidRPr="00DB7583" w:rsidSect="00DB7583">
      <w:pgSz w:w="12240" w:h="15840"/>
      <w:pgMar w:top="720" w:right="990" w:bottom="1134" w:left="153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FA0"/>
    <w:rsid w:val="00582978"/>
    <w:rsid w:val="006F5FA0"/>
    <w:rsid w:val="00712DC1"/>
    <w:rsid w:val="00B972E1"/>
    <w:rsid w:val="00DB7583"/>
    <w:rsid w:val="00F0696F"/>
    <w:rsid w:val="00F1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8F1066E-4DEF-463C-A1AF-3B30FD1B6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5FA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829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297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304</Words>
  <Characters>1735</Characters>
  <Application>Microsoft Office Word</Application>
  <DocSecurity>0</DocSecurity>
  <Lines>14</Lines>
  <Paragraphs>4</Paragraphs>
  <ScaleCrop>false</ScaleCrop>
  <Company/>
  <LinksUpToDate>false</LinksUpToDate>
  <CharactersWithSpaces>2035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</dc:creator>
  <cp:lastModifiedBy>Maka Tsulaia</cp:lastModifiedBy>
  <cp:revision>6</cp:revision>
  <cp:lastPrinted>2021-01-20T13:42:00Z</cp:lastPrinted>
  <dcterms:created xsi:type="dcterms:W3CDTF">2021-01-19T13:31:00Z</dcterms:created>
  <dcterms:modified xsi:type="dcterms:W3CDTF">2021-01-21T11:30:00Z</dcterms:modified>
</cp:coreProperties>
</file>