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B76108" w14:textId="77777777" w:rsidR="00B11B04" w:rsidRPr="00097F16" w:rsidRDefault="00826A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firstLine="993"/>
        <w:jc w:val="right"/>
        <w:rPr>
          <w:rFonts w:ascii="Sylfaen" w:eastAsia="Merriweather" w:hAnsi="Sylfaen" w:cs="Merriweather"/>
          <w:b/>
          <w:i/>
          <w:u w:val="single"/>
        </w:rPr>
      </w:pPr>
      <w:bookmarkStart w:id="0" w:name="_GoBack"/>
      <w:bookmarkEnd w:id="0"/>
      <w:r w:rsidRPr="00097F16">
        <w:rPr>
          <w:rFonts w:ascii="Sylfaen" w:eastAsia="Merriweather" w:hAnsi="Sylfaen" w:cs="Merriweather"/>
          <w:b/>
          <w:i/>
          <w:u w:val="single"/>
        </w:rPr>
        <w:t>პროექტი</w:t>
      </w:r>
    </w:p>
    <w:p w14:paraId="33123C7C" w14:textId="77777777" w:rsidR="00B11B04" w:rsidRPr="00097F16" w:rsidRDefault="00B11B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firstLine="993"/>
        <w:jc w:val="both"/>
        <w:rPr>
          <w:rFonts w:ascii="Sylfaen" w:eastAsia="Merriweather" w:hAnsi="Sylfaen" w:cs="Merriweather"/>
          <w:b/>
          <w:i/>
          <w:u w:val="single"/>
        </w:rPr>
      </w:pPr>
    </w:p>
    <w:p w14:paraId="5DA72CF3" w14:textId="77777777" w:rsidR="00B11B04" w:rsidRPr="00097F16" w:rsidRDefault="00826A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firstLine="993"/>
        <w:jc w:val="center"/>
        <w:rPr>
          <w:rFonts w:ascii="Sylfaen" w:eastAsia="Merriweather" w:hAnsi="Sylfaen" w:cs="Merriweather"/>
          <w:b/>
        </w:rPr>
      </w:pPr>
      <w:r w:rsidRPr="00097F16">
        <w:rPr>
          <w:rFonts w:ascii="Sylfaen" w:eastAsia="Merriweather" w:hAnsi="Sylfaen" w:cs="Merriweather"/>
          <w:b/>
        </w:rPr>
        <w:t>საქართველოს კანონი</w:t>
      </w:r>
    </w:p>
    <w:p w14:paraId="71744030" w14:textId="77777777" w:rsidR="00B11B04" w:rsidRPr="00097F16" w:rsidRDefault="00B11B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firstLine="993"/>
        <w:jc w:val="center"/>
        <w:rPr>
          <w:rFonts w:ascii="Sylfaen" w:eastAsia="Merriweather" w:hAnsi="Sylfaen" w:cs="Merriweather"/>
          <w:b/>
        </w:rPr>
      </w:pPr>
    </w:p>
    <w:p w14:paraId="13CF7072" w14:textId="77777777" w:rsidR="00B11B04" w:rsidRPr="00097F16" w:rsidRDefault="00826A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firstLine="993"/>
        <w:jc w:val="center"/>
        <w:rPr>
          <w:rFonts w:ascii="Sylfaen" w:eastAsia="Merriweather" w:hAnsi="Sylfaen" w:cs="Merriweather"/>
          <w:b/>
        </w:rPr>
      </w:pPr>
      <w:r w:rsidRPr="00097F16">
        <w:rPr>
          <w:rFonts w:ascii="Sylfaen" w:eastAsia="Merriweather" w:hAnsi="Sylfaen" w:cs="Merriweather"/>
          <w:b/>
        </w:rPr>
        <w:t>საქართველოს საგადასახადო კოდექსში ცვლილების შეტანის შესახებ</w:t>
      </w:r>
    </w:p>
    <w:p w14:paraId="18197466" w14:textId="77777777" w:rsidR="00B11B04" w:rsidRPr="00097F16" w:rsidRDefault="00B11B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firstLine="993"/>
        <w:jc w:val="both"/>
        <w:rPr>
          <w:rFonts w:ascii="Sylfaen" w:eastAsia="Merriweather" w:hAnsi="Sylfaen" w:cs="Merriweather"/>
        </w:rPr>
      </w:pPr>
    </w:p>
    <w:p w14:paraId="23931C43" w14:textId="77777777" w:rsidR="00B11B04" w:rsidRPr="00097F16" w:rsidRDefault="00826A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firstLine="993"/>
        <w:jc w:val="both"/>
        <w:rPr>
          <w:rFonts w:ascii="Sylfaen" w:eastAsia="Merriweather" w:hAnsi="Sylfaen" w:cs="Merriweather"/>
        </w:rPr>
      </w:pPr>
      <w:r w:rsidRPr="00097F16">
        <w:rPr>
          <w:rFonts w:ascii="Sylfaen" w:eastAsia="Merriweather" w:hAnsi="Sylfaen" w:cs="Merriweather"/>
          <w:b/>
        </w:rPr>
        <w:t>მუხლი 1.</w:t>
      </w:r>
      <w:r w:rsidRPr="00097F16">
        <w:rPr>
          <w:rFonts w:ascii="Sylfaen" w:eastAsia="Merriweather" w:hAnsi="Sylfaen" w:cs="Merriweather"/>
        </w:rPr>
        <w:t xml:space="preserve"> საქართველოს საგადასახადო კოდექსის (საქართველოს საკანონმდებლო მაცნე, №54, 12.10.2010, მუხ. 343) შეტანილ იქნეს შემდეგი ცვლილებები:</w:t>
      </w:r>
    </w:p>
    <w:p w14:paraId="5DAFFA73" w14:textId="77777777" w:rsidR="00B11B04" w:rsidRPr="00097F16" w:rsidRDefault="00826A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firstLine="993"/>
        <w:jc w:val="both"/>
        <w:rPr>
          <w:rFonts w:ascii="Sylfaen" w:eastAsia="Merriweather" w:hAnsi="Sylfaen" w:cs="Merriweather"/>
          <w:b/>
        </w:rPr>
      </w:pPr>
      <w:r w:rsidRPr="00097F16">
        <w:rPr>
          <w:rFonts w:ascii="Sylfaen" w:eastAsia="Merriweather" w:hAnsi="Sylfaen" w:cs="Merriweather"/>
          <w:b/>
        </w:rPr>
        <w:t>1. 302-ე მუხლის მე-6 ნაწილი ჩამოყალიბდეს შემდეგი რედაქციით:</w:t>
      </w:r>
    </w:p>
    <w:p w14:paraId="4327EBE3" w14:textId="77777777" w:rsidR="00B11B04" w:rsidRPr="00097F16" w:rsidRDefault="00826A4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firstLine="993"/>
        <w:jc w:val="both"/>
        <w:rPr>
          <w:rFonts w:ascii="Sylfaen" w:eastAsia="Merriweather" w:hAnsi="Sylfaen" w:cs="Merriweather"/>
        </w:rPr>
      </w:pPr>
      <w:r w:rsidRPr="00097F16">
        <w:rPr>
          <w:rFonts w:ascii="Sylfaen" w:eastAsia="Merriweather" w:hAnsi="Sylfaen" w:cs="Merriweather"/>
          <w:b/>
        </w:rPr>
        <w:t>„6</w:t>
      </w:r>
      <w:r w:rsidRPr="00097F16">
        <w:rPr>
          <w:rFonts w:ascii="Sylfaen" w:eastAsia="Merriweather" w:hAnsi="Sylfaen" w:cs="Merriweather"/>
        </w:rPr>
        <w:t>. დავის განმხილველ ორგანოებს უფლება აქვთ, საჩივარი განიხილონ დისტანციურად, ტექნიკურ საშუალებათა გამოყენებით, ასევე საჩივარი განიხილონ მომჩივნის დაუსწრებლად, თუ საქმეში არსებული მასალებიდან სრულად დგინდება დავის საგანთან დაკავშირებული ფაქტობრივი გარემოებები.“;</w:t>
      </w:r>
    </w:p>
    <w:p w14:paraId="6D9142B2" w14:textId="77777777" w:rsidR="00B11B04" w:rsidRPr="00097F16" w:rsidRDefault="00B11B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firstLine="993"/>
        <w:jc w:val="both"/>
        <w:rPr>
          <w:rFonts w:ascii="Sylfaen" w:eastAsia="Merriweather" w:hAnsi="Sylfaen" w:cs="Merriweather"/>
        </w:rPr>
      </w:pPr>
    </w:p>
    <w:p w14:paraId="78B8A1B1" w14:textId="77777777" w:rsidR="00B11B04" w:rsidRPr="00097F16" w:rsidRDefault="00826A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firstLine="993"/>
        <w:jc w:val="both"/>
        <w:rPr>
          <w:rFonts w:ascii="Sylfaen" w:eastAsia="Merriweather" w:hAnsi="Sylfaen" w:cs="Merriweather"/>
          <w:b/>
        </w:rPr>
      </w:pPr>
      <w:r w:rsidRPr="00097F16">
        <w:rPr>
          <w:rFonts w:ascii="Sylfaen" w:eastAsia="Merriweather" w:hAnsi="Sylfaen" w:cs="Merriweather"/>
          <w:b/>
        </w:rPr>
        <w:t xml:space="preserve">2. 309-ე მუხლის: </w:t>
      </w:r>
    </w:p>
    <w:p w14:paraId="5E200D64" w14:textId="77777777" w:rsidR="00B11B04" w:rsidRPr="00097F16" w:rsidRDefault="00826A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firstLine="993"/>
        <w:jc w:val="both"/>
        <w:rPr>
          <w:rFonts w:ascii="Sylfaen" w:eastAsia="Merriweather" w:hAnsi="Sylfaen" w:cs="Merriweather"/>
          <w:b/>
        </w:rPr>
      </w:pPr>
      <w:r w:rsidRPr="00097F16">
        <w:rPr>
          <w:rFonts w:ascii="Sylfaen" w:eastAsia="Merriweather" w:hAnsi="Sylfaen" w:cs="Merriweather"/>
          <w:b/>
        </w:rPr>
        <w:t>ა) 112-ე და 113-ე ნაწილები ჩამოყალიბდეს შემდეგი რედაქციით:</w:t>
      </w:r>
    </w:p>
    <w:p w14:paraId="0EAEAC8B" w14:textId="77777777" w:rsidR="00B11B04" w:rsidRPr="00097F16" w:rsidRDefault="00826A4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firstLine="993"/>
        <w:jc w:val="both"/>
        <w:rPr>
          <w:rFonts w:ascii="Sylfaen" w:eastAsia="Merriweather" w:hAnsi="Sylfaen" w:cs="Merriweather"/>
        </w:rPr>
      </w:pPr>
      <w:r w:rsidRPr="00097F16">
        <w:rPr>
          <w:rFonts w:ascii="Sylfaen" w:eastAsia="Merriweather" w:hAnsi="Sylfaen" w:cs="Merriweather"/>
          <w:b/>
        </w:rPr>
        <w:t>„112</w:t>
      </w:r>
      <w:r w:rsidRPr="00097F16">
        <w:rPr>
          <w:rFonts w:ascii="Sylfaen" w:eastAsia="Merriweather" w:hAnsi="Sylfaen" w:cs="Merriweather"/>
        </w:rPr>
        <w:t xml:space="preserve">. 2020 წლის 1 მაისიდან 6 კალენდარული თვის განმავლობაში, ასევე 2020 წლის 1 დეკემბრიდან 6 კალენდარული თვის განმავლობაში დამქირავებელი უფლებამოსილია შეიმციროს (ბიუჯეტში არ შეიტანოს) დაქირავებულისთვის გაცემული 750 ლარამდე ხელფასიდან დაკავებული და გადასახდელი საშემოსავლო გადასახადი, თუ ამ დაქირავებულის მიერ ამავე დამქირავებლისგან 1 კალენდარული თვის განმავლობაში მიღებული ხელფასი 1500 ლარს არ აღემატება. </w:t>
      </w:r>
    </w:p>
    <w:p w14:paraId="5E1E0398" w14:textId="77777777" w:rsidR="00B11B04" w:rsidRPr="00097F16" w:rsidRDefault="00826A4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firstLine="993"/>
        <w:jc w:val="both"/>
        <w:rPr>
          <w:rFonts w:ascii="Sylfaen" w:eastAsia="Merriweather" w:hAnsi="Sylfaen" w:cs="Merriweather"/>
        </w:rPr>
      </w:pPr>
      <w:r w:rsidRPr="00097F16">
        <w:rPr>
          <w:rFonts w:ascii="Sylfaen" w:eastAsia="Merriweather" w:hAnsi="Sylfaen" w:cs="Merriweather"/>
          <w:b/>
        </w:rPr>
        <w:t>შენიშვნა:</w:t>
      </w:r>
      <w:r w:rsidRPr="00097F16">
        <w:rPr>
          <w:rFonts w:ascii="Sylfaen" w:eastAsia="Merriweather" w:hAnsi="Sylfaen" w:cs="Merriweather"/>
        </w:rPr>
        <w:t xml:space="preserve"> ამ ნაწილით გათვალისწინებული საგადასახადო შეღავათი არ ვრცელდება:</w:t>
      </w:r>
    </w:p>
    <w:p w14:paraId="407CD9C7" w14:textId="77777777" w:rsidR="00B11B04" w:rsidRPr="00097F16" w:rsidRDefault="00826A4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firstLine="993"/>
        <w:jc w:val="both"/>
        <w:rPr>
          <w:rFonts w:ascii="Sylfaen" w:eastAsia="Merriweather" w:hAnsi="Sylfaen" w:cs="Merriweather"/>
        </w:rPr>
      </w:pPr>
      <w:r w:rsidRPr="00097F16">
        <w:rPr>
          <w:rFonts w:ascii="Sylfaen" w:eastAsia="Merriweather" w:hAnsi="Sylfaen" w:cs="Merriweather"/>
          <w:b/>
        </w:rPr>
        <w:t>ა)</w:t>
      </w:r>
      <w:r w:rsidRPr="00097F16">
        <w:rPr>
          <w:rFonts w:ascii="Sylfaen" w:eastAsia="Merriweather" w:hAnsi="Sylfaen" w:cs="Merriweather"/>
        </w:rPr>
        <w:t xml:space="preserve"> საბიუჯეტო ორგანიზაციაზე;</w:t>
      </w:r>
    </w:p>
    <w:p w14:paraId="10BB6EED" w14:textId="77777777" w:rsidR="00B11B04" w:rsidRPr="00097F16" w:rsidRDefault="00826A4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firstLine="993"/>
        <w:jc w:val="both"/>
        <w:rPr>
          <w:rFonts w:ascii="Sylfaen" w:eastAsia="Merriweather" w:hAnsi="Sylfaen" w:cs="Merriweather"/>
        </w:rPr>
      </w:pPr>
      <w:r w:rsidRPr="00097F16">
        <w:rPr>
          <w:rFonts w:ascii="Sylfaen" w:eastAsia="Merriweather" w:hAnsi="Sylfaen" w:cs="Merriweather"/>
          <w:b/>
        </w:rPr>
        <w:t xml:space="preserve">ბ) </w:t>
      </w:r>
      <w:r w:rsidRPr="00097F16">
        <w:rPr>
          <w:rFonts w:ascii="Sylfaen" w:eastAsia="Merriweather" w:hAnsi="Sylfaen" w:cs="Merriweather"/>
        </w:rPr>
        <w:t>საქართველოს ეროვნულ ბანკზე;</w:t>
      </w:r>
    </w:p>
    <w:p w14:paraId="019B4674" w14:textId="77777777" w:rsidR="00B11B04" w:rsidRPr="00097F16" w:rsidRDefault="00826A4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firstLine="993"/>
        <w:jc w:val="both"/>
        <w:rPr>
          <w:rFonts w:ascii="Sylfaen" w:eastAsia="Merriweather" w:hAnsi="Sylfaen" w:cs="Merriweather"/>
          <w:shd w:val="clear" w:color="auto" w:fill="EAEAEA"/>
        </w:rPr>
      </w:pPr>
      <w:r w:rsidRPr="00097F16">
        <w:rPr>
          <w:rFonts w:ascii="Sylfaen" w:eastAsia="Merriweather" w:hAnsi="Sylfaen" w:cs="Merriweather"/>
          <w:b/>
        </w:rPr>
        <w:t>გ)</w:t>
      </w:r>
      <w:r w:rsidRPr="00097F16">
        <w:rPr>
          <w:rFonts w:ascii="Sylfaen" w:eastAsia="Merriweather" w:hAnsi="Sylfaen" w:cs="Merriweather"/>
        </w:rPr>
        <w:t xml:space="preserve"> ეროვნულ მარეგულირებელ ორგანოზე;</w:t>
      </w:r>
    </w:p>
    <w:p w14:paraId="3CEA8723" w14:textId="77777777" w:rsidR="00B11B04" w:rsidRPr="00097F16" w:rsidRDefault="00826A4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firstLine="993"/>
        <w:jc w:val="both"/>
        <w:rPr>
          <w:rFonts w:ascii="Sylfaen" w:eastAsia="Merriweather" w:hAnsi="Sylfaen" w:cs="Merriweather"/>
        </w:rPr>
      </w:pPr>
      <w:r w:rsidRPr="00097F16">
        <w:rPr>
          <w:rFonts w:ascii="Sylfaen" w:eastAsia="Merriweather" w:hAnsi="Sylfaen" w:cs="Merriweather"/>
          <w:b/>
        </w:rPr>
        <w:t>დ)</w:t>
      </w:r>
      <w:r w:rsidRPr="00097F16">
        <w:rPr>
          <w:rFonts w:ascii="Sylfaen" w:eastAsia="Merriweather" w:hAnsi="Sylfaen" w:cs="Merriweather"/>
        </w:rPr>
        <w:t xml:space="preserve"> საწარმოზე, რომლის აქციების/წილის 50%-ზე მეტს ფლობს სახელმწიფო ან მუნიციპალიტეტი;</w:t>
      </w:r>
    </w:p>
    <w:p w14:paraId="0C4F2FFF" w14:textId="77777777" w:rsidR="00B11B04" w:rsidRPr="00097F16" w:rsidRDefault="00826A4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firstLine="993"/>
        <w:jc w:val="both"/>
        <w:rPr>
          <w:rFonts w:ascii="Sylfaen" w:eastAsia="Merriweather" w:hAnsi="Sylfaen" w:cs="Merriweather"/>
        </w:rPr>
      </w:pPr>
      <w:r w:rsidRPr="00097F16">
        <w:rPr>
          <w:rFonts w:ascii="Sylfaen" w:eastAsia="Merriweather" w:hAnsi="Sylfaen" w:cs="Merriweather"/>
          <w:b/>
        </w:rPr>
        <w:t>ე)</w:t>
      </w:r>
      <w:r w:rsidRPr="00097F16">
        <w:rPr>
          <w:rFonts w:ascii="Sylfaen" w:eastAsia="Merriweather" w:hAnsi="Sylfaen" w:cs="Merriweather"/>
        </w:rPr>
        <w:t xml:space="preserve"> ამ შენიშვნის „დ“ ქვეპუნქტით გათვალისწინებული საწარმოს მიერ დაფუძნებულ/შვილობილ საწარმოზე, თუ ეს საწარმო მის მიერ დაფუძნებული/შვილობილი საწარმოს აქციების/წილის 50%-ზე მეტს ფლობს.</w:t>
      </w:r>
    </w:p>
    <w:p w14:paraId="54F10641" w14:textId="77777777" w:rsidR="00B11B04" w:rsidRPr="00097F16" w:rsidRDefault="00826A4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firstLine="993"/>
        <w:jc w:val="both"/>
        <w:rPr>
          <w:rFonts w:ascii="Sylfaen" w:eastAsia="Merriweather" w:hAnsi="Sylfaen" w:cs="Merriweather"/>
          <w:color w:val="000000"/>
        </w:rPr>
      </w:pPr>
      <w:r w:rsidRPr="00097F16">
        <w:rPr>
          <w:rFonts w:ascii="Sylfaen" w:eastAsia="Merriweather" w:hAnsi="Sylfaen" w:cs="Merriweather"/>
          <w:b/>
          <w:color w:val="000000"/>
        </w:rPr>
        <w:t>113.</w:t>
      </w:r>
      <w:r w:rsidRPr="00097F16">
        <w:rPr>
          <w:rFonts w:ascii="Sylfaen" w:eastAsia="Merriweather" w:hAnsi="Sylfaen" w:cs="Merriweather"/>
          <w:color w:val="000000"/>
        </w:rPr>
        <w:t xml:space="preserve"> პირი უფლებამოსილია 2020 წლის 1 მარტიდან 6 კალენდარული თვის (საანგარიშო </w:t>
      </w:r>
      <w:r w:rsidRPr="00097F16">
        <w:rPr>
          <w:rFonts w:ascii="Sylfaen" w:eastAsia="Merriweather" w:hAnsi="Sylfaen" w:cs="Merriweather"/>
          <w:color w:val="000000"/>
        </w:rPr>
        <w:lastRenderedPageBreak/>
        <w:t>პერიოდის), ასევე 2020 წლის 1 დეკემბრიდან 6 კალენდარული თვის (საანგარიშო პერიოდის) განმავლობაში გაწეული იჯარის/ლიზინგის მომსახურება დღგ-ით დაბეგროს ამ მომსახურების საკომპენსაციო თანხის/თანხის ნაწილის ფაქტობრივად გადახდის საანგარიშო პერიოდში.“</w:t>
      </w:r>
    </w:p>
    <w:p w14:paraId="3D89C36E" w14:textId="77777777" w:rsidR="00B11B04" w:rsidRPr="00097F16" w:rsidRDefault="00826A4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firstLine="993"/>
        <w:jc w:val="both"/>
        <w:rPr>
          <w:rFonts w:ascii="Sylfaen" w:eastAsia="Merriweather" w:hAnsi="Sylfaen" w:cs="Merriweather"/>
          <w:b/>
          <w:color w:val="000000"/>
        </w:rPr>
      </w:pPr>
      <w:r w:rsidRPr="00097F16">
        <w:rPr>
          <w:rFonts w:ascii="Sylfaen" w:eastAsia="Merriweather" w:hAnsi="Sylfaen" w:cs="Merriweather"/>
          <w:b/>
        </w:rPr>
        <w:t>ბ) 114-ე ნაწილის შემდეგ დაემატოს შემდეგი შინაარსის 114</w:t>
      </w:r>
      <w:r w:rsidRPr="00097F16">
        <w:rPr>
          <w:rFonts w:ascii="Sylfaen" w:eastAsia="Merriweather" w:hAnsi="Sylfaen" w:cs="Merriweather"/>
          <w:b/>
          <w:vertAlign w:val="superscript"/>
        </w:rPr>
        <w:t>1</w:t>
      </w:r>
      <w:r w:rsidRPr="00097F16">
        <w:rPr>
          <w:rFonts w:ascii="Sylfaen" w:eastAsia="Merriweather" w:hAnsi="Sylfaen" w:cs="Merriweather"/>
          <w:b/>
        </w:rPr>
        <w:t xml:space="preserve"> ნაწილი:</w:t>
      </w:r>
    </w:p>
    <w:p w14:paraId="691B284D" w14:textId="77777777" w:rsidR="00B11B04" w:rsidRPr="00097F16" w:rsidRDefault="00826A4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Sylfaen" w:eastAsia="Merriweather" w:hAnsi="Sylfaen" w:cs="Merriweather"/>
        </w:rPr>
      </w:pPr>
      <w:r w:rsidRPr="00097F16">
        <w:rPr>
          <w:rFonts w:ascii="Sylfaen" w:eastAsia="Merriweather" w:hAnsi="Sylfaen" w:cs="Merriweather"/>
          <w:b/>
        </w:rPr>
        <w:t xml:space="preserve">               114</w:t>
      </w:r>
      <w:r w:rsidRPr="00097F16">
        <w:rPr>
          <w:rFonts w:ascii="Sylfaen" w:eastAsia="Merriweather" w:hAnsi="Sylfaen" w:cs="Merriweather"/>
          <w:b/>
          <w:vertAlign w:val="superscript"/>
        </w:rPr>
        <w:t>1</w:t>
      </w:r>
      <w:r w:rsidRPr="00097F16">
        <w:rPr>
          <w:rFonts w:ascii="Sylfaen" w:eastAsia="Merriweather" w:hAnsi="Sylfaen" w:cs="Merriweather"/>
          <w:b/>
        </w:rPr>
        <w:t>.</w:t>
      </w:r>
      <w:r w:rsidRPr="00097F16">
        <w:rPr>
          <w:rFonts w:ascii="Sylfaen" w:eastAsia="Merriweather" w:hAnsi="Sylfaen" w:cs="Merriweather"/>
        </w:rPr>
        <w:t xml:space="preserve"> საქართველოს ფინანსთა მინისტრს/შემოსავლების სამსახურის უფროსს უფლება აქვს, 2020 წლის ნოემბრის და დეკემბრის თვის გადასახდელი, საშემოსავლო გადასახადის გადახდისათვის ამ კოდექსით განსაზღვრული ვადა გაუგრძელოს არაუგვიანეს 2021 წლის 1 ივლისისა იმ გადასახადის გადამხდელებს, რომლებიც ახორციელებენ ამ მუხლის 115-ე ნაწილის „ა“ ქვეპუნქტით გათვალისწინებულ საქმიანობას ბორჯომის მუნიციპალიტეტის დაბა ბაკურიანში, ყაზბეგის მუნიციპალიტეტის სოფელ გუდაურში, ხულოს მუნიციპალიტეტში მდებარე კურორტ გოდერძიზე და მესტიის მუნიციპალიტეტის დაბა მესტიაში. ასეთ შემთხვევაში გადასახადის გადამხდელს ამ კოდექსით გათვალისწინებული საურავი არ ერიცხება.</w:t>
      </w:r>
    </w:p>
    <w:p w14:paraId="51E60DE7" w14:textId="77777777" w:rsidR="00B11B04" w:rsidRPr="00097F16" w:rsidRDefault="00B11B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firstLine="993"/>
        <w:jc w:val="both"/>
        <w:rPr>
          <w:rFonts w:ascii="Sylfaen" w:eastAsia="Merriweather" w:hAnsi="Sylfaen" w:cs="Merriweather"/>
        </w:rPr>
      </w:pPr>
    </w:p>
    <w:p w14:paraId="01B04165" w14:textId="77777777" w:rsidR="00B11B04" w:rsidRPr="00097F16" w:rsidRDefault="00826A4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firstLine="993"/>
        <w:jc w:val="both"/>
        <w:rPr>
          <w:rFonts w:ascii="Sylfaen" w:eastAsia="Merriweather" w:hAnsi="Sylfaen" w:cs="Merriweather"/>
          <w:b/>
        </w:rPr>
      </w:pPr>
      <w:r w:rsidRPr="00097F16">
        <w:rPr>
          <w:rFonts w:ascii="Sylfaen" w:eastAsia="Merriweather" w:hAnsi="Sylfaen" w:cs="Merriweather"/>
          <w:b/>
        </w:rPr>
        <w:t>გ) 115-ე ნაწილი ჩამოყალიბდეს შემდეგი რედაქციით:</w:t>
      </w:r>
    </w:p>
    <w:p w14:paraId="61C97770" w14:textId="77777777" w:rsidR="00B11B04" w:rsidRPr="00097F16" w:rsidRDefault="00826A4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firstLine="993"/>
        <w:jc w:val="both"/>
        <w:rPr>
          <w:rFonts w:ascii="Sylfaen" w:eastAsia="Merriweather" w:hAnsi="Sylfaen" w:cs="Merriweather"/>
        </w:rPr>
      </w:pPr>
      <w:r w:rsidRPr="00097F16">
        <w:rPr>
          <w:rFonts w:ascii="Sylfaen" w:eastAsia="Merriweather" w:hAnsi="Sylfaen" w:cs="Merriweather"/>
          <w:b/>
        </w:rPr>
        <w:t>115.</w:t>
      </w:r>
      <w:r w:rsidRPr="00097F16">
        <w:rPr>
          <w:rFonts w:ascii="Sylfaen" w:eastAsia="Merriweather" w:hAnsi="Sylfaen" w:cs="Merriweather"/>
        </w:rPr>
        <w:t xml:space="preserve">  ქონების გადასახადისგან, რომლის დეკლარირება ამ კოდექსით  2020 და 2021 წელსაა გათვალისწინებული, გათავისუფლებულია „ეკონომიკური საქმიანობის სახეების საქართველოს ეროვნული კლასიფიკატორის“ (სეკ 006-2016): </w:t>
      </w:r>
    </w:p>
    <w:p w14:paraId="08F7E2ED" w14:textId="77777777" w:rsidR="00B11B04" w:rsidRPr="00097F16" w:rsidRDefault="00826A4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firstLine="993"/>
        <w:jc w:val="both"/>
        <w:rPr>
          <w:rFonts w:ascii="Sylfaen" w:eastAsia="Merriweather" w:hAnsi="Sylfaen" w:cs="Merriweather"/>
        </w:rPr>
      </w:pPr>
      <w:r w:rsidRPr="00097F16">
        <w:rPr>
          <w:rFonts w:ascii="Sylfaen" w:eastAsia="Merriweather" w:hAnsi="Sylfaen" w:cs="Merriweather"/>
          <w:b/>
        </w:rPr>
        <w:t>ა</w:t>
      </w:r>
      <w:r w:rsidRPr="00097F16">
        <w:rPr>
          <w:rFonts w:ascii="Sylfaen" w:eastAsia="Merriweather" w:hAnsi="Sylfaen" w:cs="Merriweather"/>
        </w:rPr>
        <w:t>) 55.1 კოდით (სასტუმროები და განთავსების მსგავსი საშუალებები) ან/და 55.2 კოდით (დასასვენებელი და სხვა მოკლევადიანი განთავსების საშუალებები) გათვალისწინებულ საქმიანობაში გამოყენებული ქონება;</w:t>
      </w:r>
    </w:p>
    <w:p w14:paraId="28C96368" w14:textId="77777777" w:rsidR="00B11B04" w:rsidRPr="00097F16" w:rsidRDefault="00826A4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firstLine="993"/>
        <w:jc w:val="both"/>
        <w:rPr>
          <w:rFonts w:ascii="Sylfaen" w:eastAsia="Merriweather" w:hAnsi="Sylfaen" w:cs="Merriweather"/>
        </w:rPr>
      </w:pPr>
      <w:r w:rsidRPr="00097F16">
        <w:rPr>
          <w:rFonts w:ascii="Sylfaen" w:eastAsia="Merriweather" w:hAnsi="Sylfaen" w:cs="Merriweather"/>
          <w:b/>
        </w:rPr>
        <w:t>ბ)</w:t>
      </w:r>
      <w:r w:rsidRPr="00097F16">
        <w:rPr>
          <w:rFonts w:ascii="Sylfaen" w:eastAsia="Merriweather" w:hAnsi="Sylfaen" w:cs="Merriweather"/>
        </w:rPr>
        <w:t xml:space="preserve"> 56.1 კოდით (რესტორნები და საკვებით მობილური მომსახურების საქმიანობები) გათვალისწინებულ საქმიანობაში გამოყენებული ქონება;</w:t>
      </w:r>
    </w:p>
    <w:p w14:paraId="50F7674B" w14:textId="77777777" w:rsidR="00B11B04" w:rsidRPr="00097F16" w:rsidRDefault="00826A4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firstLine="993"/>
        <w:jc w:val="both"/>
        <w:rPr>
          <w:rFonts w:ascii="Sylfaen" w:eastAsia="Merriweather" w:hAnsi="Sylfaen" w:cs="Merriweather"/>
        </w:rPr>
      </w:pPr>
      <w:r w:rsidRPr="00097F16">
        <w:rPr>
          <w:rFonts w:ascii="Sylfaen" w:eastAsia="Merriweather" w:hAnsi="Sylfaen" w:cs="Merriweather"/>
          <w:b/>
        </w:rPr>
        <w:t>გ)</w:t>
      </w:r>
      <w:r w:rsidRPr="00097F16">
        <w:rPr>
          <w:rFonts w:ascii="Sylfaen" w:eastAsia="Merriweather" w:hAnsi="Sylfaen" w:cs="Merriweather"/>
        </w:rPr>
        <w:t xml:space="preserve"> 56.3 კოდით (სასმელებით მომსახურების საქმიანობები) გათვალისწინებულ საქმიანობაში გამოყენებული ქონება;</w:t>
      </w:r>
    </w:p>
    <w:p w14:paraId="3E429245" w14:textId="77777777" w:rsidR="00B11B04" w:rsidRPr="00097F16" w:rsidRDefault="00826A4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firstLine="993"/>
        <w:jc w:val="both"/>
        <w:rPr>
          <w:rFonts w:ascii="Sylfaen" w:eastAsia="Merriweather" w:hAnsi="Sylfaen" w:cs="Merriweather"/>
        </w:rPr>
      </w:pPr>
      <w:r w:rsidRPr="00097F16">
        <w:rPr>
          <w:rFonts w:ascii="Sylfaen" w:eastAsia="Merriweather" w:hAnsi="Sylfaen" w:cs="Merriweather"/>
          <w:b/>
        </w:rPr>
        <w:t>დ)</w:t>
      </w:r>
      <w:r w:rsidRPr="00097F16">
        <w:rPr>
          <w:rFonts w:ascii="Sylfaen" w:eastAsia="Merriweather" w:hAnsi="Sylfaen" w:cs="Merriweather"/>
        </w:rPr>
        <w:t xml:space="preserve"> 79 კოდით (ტურისტული სააგენტოები, ტურ-ოპერატორები და სხვა დაჯავშნის მომსახურება და მათთან დაკავშირებული საქმიანობები) გათვალისწინებულ საქმიანობაში გამოყენებული ქონება.</w:t>
      </w:r>
    </w:p>
    <w:p w14:paraId="1AF23BBB" w14:textId="77777777" w:rsidR="00B11B04" w:rsidRPr="00097F16" w:rsidRDefault="00826A4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firstLine="993"/>
        <w:jc w:val="both"/>
        <w:rPr>
          <w:rFonts w:ascii="Sylfaen" w:eastAsia="Merriweather" w:hAnsi="Sylfaen" w:cs="Merriweather"/>
          <w:color w:val="000000"/>
        </w:rPr>
      </w:pPr>
      <w:r w:rsidRPr="00097F16">
        <w:rPr>
          <w:rFonts w:ascii="Sylfaen" w:eastAsia="Merriweather" w:hAnsi="Sylfaen" w:cs="Merriweather"/>
          <w:b/>
        </w:rPr>
        <w:t>შენიშვნა</w:t>
      </w:r>
      <w:r w:rsidRPr="00097F16">
        <w:rPr>
          <w:rFonts w:ascii="Sylfaen" w:eastAsia="Merriweather" w:hAnsi="Sylfaen" w:cs="Merriweather"/>
        </w:rPr>
        <w:t>: ამ ნაწილით გათვალისწინებული საგადასახადო შეღავათი ვრცელდება იჯარით, ლიზინგით ან სხვა ამგვარი ფორმით გადაცემულ ქონებაზედაც, თუ ეს ქონება ამავე ნაწილით განსაზღვრულ რომელიმე საქმიანობაში გამოიყენება.“</w:t>
      </w:r>
      <w:r w:rsidRPr="00097F16">
        <w:rPr>
          <w:rFonts w:ascii="Sylfaen" w:eastAsia="Merriweather" w:hAnsi="Sylfaen" w:cs="Merriweather"/>
          <w:color w:val="000000"/>
        </w:rPr>
        <w:t xml:space="preserve"> </w:t>
      </w:r>
    </w:p>
    <w:p w14:paraId="59EA4687" w14:textId="77777777" w:rsidR="00B11B04" w:rsidRPr="00097F16" w:rsidRDefault="00B11B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firstLine="993"/>
        <w:jc w:val="both"/>
        <w:rPr>
          <w:rFonts w:ascii="Sylfaen" w:eastAsia="Merriweather" w:hAnsi="Sylfaen" w:cs="Merriweather"/>
          <w:color w:val="000000"/>
        </w:rPr>
      </w:pPr>
    </w:p>
    <w:p w14:paraId="0BA0A1D5" w14:textId="77777777" w:rsidR="00B11B04" w:rsidRPr="00097F16" w:rsidRDefault="00826A4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firstLine="993"/>
        <w:jc w:val="both"/>
        <w:rPr>
          <w:rFonts w:ascii="Sylfaen" w:eastAsia="Merriweather" w:hAnsi="Sylfaen" w:cs="Merriweather"/>
          <w:b/>
          <w:color w:val="000000"/>
        </w:rPr>
      </w:pPr>
      <w:r w:rsidRPr="00097F16">
        <w:rPr>
          <w:rFonts w:ascii="Sylfaen" w:eastAsia="Merriweather" w:hAnsi="Sylfaen" w:cs="Merriweather"/>
          <w:b/>
          <w:color w:val="000000"/>
        </w:rPr>
        <w:lastRenderedPageBreak/>
        <w:t>დ) 129-ე ნაწილის შემდეგ დაემატოს შემდეგი შინაარსის 130-ე და 131-ე ნაწილები:</w:t>
      </w:r>
    </w:p>
    <w:p w14:paraId="2C6D145D" w14:textId="77777777" w:rsidR="00B11B04" w:rsidRPr="00097F16" w:rsidRDefault="00826A4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firstLine="993"/>
        <w:jc w:val="both"/>
        <w:rPr>
          <w:rFonts w:ascii="Sylfaen" w:eastAsia="Merriweather" w:hAnsi="Sylfaen" w:cs="Merriweather"/>
          <w:b/>
          <w:color w:val="000000"/>
        </w:rPr>
      </w:pPr>
      <w:r w:rsidRPr="00097F16">
        <w:rPr>
          <w:rFonts w:ascii="Sylfaen" w:eastAsia="Merriweather" w:hAnsi="Sylfaen" w:cs="Merriweather"/>
          <w:b/>
        </w:rPr>
        <w:t>130.</w:t>
      </w:r>
      <w:r w:rsidRPr="00097F16">
        <w:rPr>
          <w:rFonts w:ascii="Sylfaen" w:eastAsia="Merriweather" w:hAnsi="Sylfaen" w:cs="Merriweather"/>
        </w:rPr>
        <w:t xml:space="preserve"> </w:t>
      </w:r>
      <w:r w:rsidRPr="00097F16">
        <w:rPr>
          <w:rFonts w:ascii="Sylfaen" w:eastAsia="Merriweather" w:hAnsi="Sylfaen" w:cs="Merriweather"/>
          <w:sz w:val="24"/>
          <w:szCs w:val="24"/>
        </w:rPr>
        <w:t xml:space="preserve">გადასახადის გადამხდელი უფლებამოსილია შეიმციროს (ბიუჯეტში არ შეიტანოს) </w:t>
      </w:r>
      <w:r w:rsidRPr="00097F16">
        <w:rPr>
          <w:rFonts w:ascii="Sylfaen" w:eastAsia="Merriweather" w:hAnsi="Sylfaen" w:cs="Merriweather"/>
        </w:rPr>
        <w:t xml:space="preserve">ამ მუხლის 114-ე ნაწილის შესაბამისად გადავადებული საშემოსავლო გადასახადი, (გადასახადი რომელზეც გაგრძელებულია საშემოსავლო </w:t>
      </w:r>
      <w:r w:rsidRPr="00097F16">
        <w:rPr>
          <w:rFonts w:ascii="Sylfaen" w:eastAsia="Merriweather" w:hAnsi="Sylfaen" w:cs="Merriweather"/>
          <w:color w:val="000000"/>
        </w:rPr>
        <w:t>გადასახადის გადახდისთვის ამ კოდექსით განსაზღვრული ვადა)</w:t>
      </w:r>
      <w:r w:rsidRPr="00097F16">
        <w:rPr>
          <w:rFonts w:ascii="Sylfaen" w:eastAsia="Merriweather" w:hAnsi="Sylfaen" w:cs="Merriweather"/>
        </w:rPr>
        <w:t>,</w:t>
      </w:r>
      <w:r w:rsidRPr="00097F16">
        <w:rPr>
          <w:rFonts w:ascii="Sylfaen" w:eastAsia="Merriweather" w:hAnsi="Sylfaen" w:cs="Merriweather"/>
          <w:color w:val="000000"/>
        </w:rPr>
        <w:t xml:space="preserve"> თუ პირი ახორციელებს ამ მუხლის 115-ე ნაწილით გათვალისწინებულ რომელიმე საქმიანობას. ამ ნაწილის გამოყენების წესი განისაზღვრება საქართველოს ფინანსთა მინისტრის ბრძანებით.</w:t>
      </w:r>
    </w:p>
    <w:p w14:paraId="6FB2FF29" w14:textId="77777777" w:rsidR="00B11B04" w:rsidRPr="00097F16" w:rsidRDefault="00B11B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firstLine="993"/>
        <w:jc w:val="both"/>
        <w:rPr>
          <w:rFonts w:ascii="Sylfaen" w:eastAsia="Merriweather" w:hAnsi="Sylfaen" w:cs="Merriweather"/>
          <w:b/>
          <w:color w:val="000000"/>
        </w:rPr>
      </w:pPr>
    </w:p>
    <w:p w14:paraId="40F3BDC2" w14:textId="77777777" w:rsidR="00B11B04" w:rsidRPr="00097F16" w:rsidRDefault="00826A43">
      <w:pPr>
        <w:spacing w:after="0" w:line="360" w:lineRule="auto"/>
        <w:ind w:firstLine="993"/>
        <w:jc w:val="both"/>
        <w:rPr>
          <w:rFonts w:ascii="Sylfaen" w:eastAsia="Merriweather" w:hAnsi="Sylfaen" w:cs="Merriweather"/>
        </w:rPr>
      </w:pPr>
      <w:r w:rsidRPr="00097F16">
        <w:rPr>
          <w:rFonts w:ascii="Sylfaen" w:eastAsia="Merriweather" w:hAnsi="Sylfaen" w:cs="Merriweather"/>
          <w:b/>
        </w:rPr>
        <w:t>131</w:t>
      </w:r>
      <w:r w:rsidRPr="00097F16">
        <w:rPr>
          <w:rFonts w:ascii="Sylfaen" w:eastAsia="Merriweather" w:hAnsi="Sylfaen" w:cs="Merriweather"/>
        </w:rPr>
        <w:t>. ამ კოდექსის 164</w:t>
      </w:r>
      <w:r w:rsidRPr="00097F16">
        <w:rPr>
          <w:rFonts w:ascii="Sylfaen" w:eastAsia="Merriweather" w:hAnsi="Sylfaen" w:cs="Merriweather"/>
          <w:vertAlign w:val="superscript"/>
        </w:rPr>
        <w:t xml:space="preserve">1 </w:t>
      </w:r>
      <w:r w:rsidRPr="00097F16">
        <w:rPr>
          <w:rFonts w:ascii="Sylfaen" w:eastAsia="Merriweather" w:hAnsi="Sylfaen" w:cs="Merriweather"/>
        </w:rPr>
        <w:t>მუხლის მე-2 ნაწილი და 172-ე მუხლის მე-4 ნაწილის „ხ“ ქვეპუნქტი გამოიყენება 2023 წლის 1 იანვრიდან განხორციელებული საქონლის იმპორტისას. ამასთანავე, 2023 წლის 1 იანვრამდე საქონლის იმპორტისას დღგ-ით დასაბეგრი თანხა (საქონლის ღირებულება საბაჟო მიზნებისთვის) მოიცავს საქონლის იმპორტიდან გამომდინარე, საქართველოში კუთვნილ იმპორტის გადასახდელს, გარდა დღგ-ისა;“</w:t>
      </w:r>
    </w:p>
    <w:p w14:paraId="61C38AAD" w14:textId="77777777" w:rsidR="00B11B04" w:rsidRPr="00097F16" w:rsidRDefault="00B11B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firstLine="993"/>
        <w:jc w:val="both"/>
        <w:rPr>
          <w:rFonts w:ascii="Sylfaen" w:eastAsia="Merriweather" w:hAnsi="Sylfaen" w:cs="Merriweather"/>
        </w:rPr>
      </w:pPr>
    </w:p>
    <w:p w14:paraId="25ABE877" w14:textId="77777777" w:rsidR="00B11B04" w:rsidRPr="00097F16" w:rsidRDefault="00826A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firstLine="993"/>
        <w:jc w:val="both"/>
        <w:rPr>
          <w:rFonts w:ascii="Sylfaen" w:eastAsia="Merriweather" w:hAnsi="Sylfaen" w:cs="Merriweather"/>
        </w:rPr>
      </w:pPr>
      <w:r w:rsidRPr="00097F16">
        <w:rPr>
          <w:rFonts w:ascii="Sylfaen" w:eastAsia="Merriweather" w:hAnsi="Sylfaen" w:cs="Merriweather"/>
          <w:b/>
        </w:rPr>
        <w:t>მუხლი 2</w:t>
      </w:r>
      <w:r w:rsidRPr="00097F16">
        <w:rPr>
          <w:rFonts w:ascii="Sylfaen" w:eastAsia="Merriweather" w:hAnsi="Sylfaen" w:cs="Merriweather"/>
        </w:rPr>
        <w:t xml:space="preserve">. </w:t>
      </w:r>
    </w:p>
    <w:p w14:paraId="4F01D9FF" w14:textId="77777777" w:rsidR="00B11B04" w:rsidRPr="00097F16" w:rsidRDefault="00826A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firstLine="993"/>
        <w:jc w:val="both"/>
        <w:rPr>
          <w:rFonts w:ascii="Sylfaen" w:eastAsia="Merriweather" w:hAnsi="Sylfaen" w:cs="Merriweather"/>
        </w:rPr>
      </w:pPr>
      <w:r w:rsidRPr="00097F16">
        <w:rPr>
          <w:rFonts w:ascii="Sylfaen" w:eastAsia="Merriweather" w:hAnsi="Sylfaen" w:cs="Merriweather"/>
        </w:rPr>
        <w:t>1. ეს კანონი, გარდა ამ კანონის პირველი მუხლის მე-2 ნაწილის „დ“ ქვეპუნქტით გათვალისწინებული საქართველოს საგადასახადო კოდექსის 309-ე მუხლის 131-ე ნაწილისა, ამოქმედდეს გამოქვეყნებისთანავე.</w:t>
      </w:r>
    </w:p>
    <w:p w14:paraId="1514F164" w14:textId="1C1C421C" w:rsidR="00B11B04" w:rsidRPr="00097F16" w:rsidRDefault="00826A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firstLine="993"/>
        <w:jc w:val="both"/>
        <w:rPr>
          <w:rFonts w:ascii="Sylfaen" w:eastAsia="Merriweather" w:hAnsi="Sylfaen" w:cs="Merriweather"/>
        </w:rPr>
      </w:pPr>
      <w:r w:rsidRPr="00097F16">
        <w:rPr>
          <w:rFonts w:ascii="Sylfaen" w:eastAsia="Merriweather" w:hAnsi="Sylfaen" w:cs="Merriweather"/>
        </w:rPr>
        <w:t xml:space="preserve">2. ამ კანონის პირველი მუხლის მე-2 ნაწილის „დ“ ქვეპუნქტით გათვალისწინებული </w:t>
      </w:r>
      <w:r w:rsidR="00CF3AB4">
        <w:rPr>
          <w:rFonts w:ascii="Sylfaen" w:eastAsia="Merriweather" w:hAnsi="Sylfaen" w:cs="Merriweather"/>
        </w:rPr>
        <w:t xml:space="preserve">საქართველოს </w:t>
      </w:r>
      <w:r w:rsidRPr="00097F16">
        <w:rPr>
          <w:rFonts w:ascii="Sylfaen" w:eastAsia="Merriweather" w:hAnsi="Sylfaen" w:cs="Merriweather"/>
        </w:rPr>
        <w:t>საგადასახადო კოდექსის 309-ე მუხლის 131-ე ნაწილი, ამოქმედდეს 2021 წლის 1 იანვრიდან.</w:t>
      </w:r>
    </w:p>
    <w:p w14:paraId="5F7D566E" w14:textId="77777777" w:rsidR="00B11B04" w:rsidRPr="00097F16" w:rsidRDefault="00B11B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firstLine="993"/>
        <w:jc w:val="both"/>
        <w:rPr>
          <w:rFonts w:ascii="Sylfaen" w:eastAsia="Merriweather" w:hAnsi="Sylfaen" w:cs="Merriweather"/>
        </w:rPr>
      </w:pPr>
    </w:p>
    <w:p w14:paraId="66699047" w14:textId="77777777" w:rsidR="00B11B04" w:rsidRPr="00097F16" w:rsidRDefault="00B11B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firstLine="993"/>
        <w:jc w:val="both"/>
        <w:rPr>
          <w:rFonts w:ascii="Sylfaen" w:eastAsia="Merriweather" w:hAnsi="Sylfaen" w:cs="Merriweather"/>
        </w:rPr>
      </w:pPr>
    </w:p>
    <w:p w14:paraId="7AD0D738" w14:textId="77777777" w:rsidR="00B11B04" w:rsidRPr="00097F16" w:rsidRDefault="00B11B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firstLine="993"/>
        <w:jc w:val="both"/>
        <w:rPr>
          <w:rFonts w:ascii="Sylfaen" w:eastAsia="Merriweather" w:hAnsi="Sylfaen" w:cs="Merriweather"/>
        </w:rPr>
      </w:pPr>
    </w:p>
    <w:p w14:paraId="56167F93" w14:textId="4FFD0EE4" w:rsidR="00B11B04" w:rsidRPr="00F455DB" w:rsidRDefault="00826A43" w:rsidP="00F455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firstLine="993"/>
        <w:jc w:val="both"/>
        <w:rPr>
          <w:rFonts w:ascii="Sylfaen" w:eastAsia="Merriweather" w:hAnsi="Sylfaen" w:cs="Merriweather"/>
          <w:b/>
          <w:i/>
        </w:rPr>
      </w:pPr>
      <w:r w:rsidRPr="00097F16">
        <w:rPr>
          <w:rFonts w:ascii="Sylfaen" w:eastAsia="Merriweather" w:hAnsi="Sylfaen" w:cs="Merriweather"/>
          <w:b/>
          <w:i/>
        </w:rPr>
        <w:t>საქართველოს პრეზიდენტი</w:t>
      </w:r>
      <w:r w:rsidRPr="00097F16">
        <w:rPr>
          <w:rFonts w:ascii="Sylfaen" w:eastAsia="Merriweather" w:hAnsi="Sylfaen" w:cs="Merriweather"/>
          <w:b/>
          <w:i/>
        </w:rPr>
        <w:tab/>
      </w:r>
      <w:r w:rsidRPr="00097F16">
        <w:rPr>
          <w:rFonts w:ascii="Sylfaen" w:eastAsia="Merriweather" w:hAnsi="Sylfaen" w:cs="Merriweather"/>
        </w:rPr>
        <w:tab/>
        <w:t xml:space="preserve">                            </w:t>
      </w:r>
      <w:r w:rsidRPr="00097F16">
        <w:rPr>
          <w:rFonts w:ascii="Sylfaen" w:eastAsia="Merriweather" w:hAnsi="Sylfaen" w:cs="Merriweather"/>
          <w:b/>
          <w:i/>
        </w:rPr>
        <w:t>სალომე ზურაბიშვილი</w:t>
      </w:r>
    </w:p>
    <w:p w14:paraId="1BC94D81" w14:textId="0D97CE1C" w:rsidR="00B11B04" w:rsidRPr="00097F16" w:rsidRDefault="00B11B04" w:rsidP="00F455DB">
      <w:pPr>
        <w:spacing w:after="0" w:line="360" w:lineRule="auto"/>
        <w:rPr>
          <w:rFonts w:ascii="Sylfaen" w:eastAsia="Merriweather" w:hAnsi="Sylfaen" w:cs="Merriweather"/>
        </w:rPr>
      </w:pPr>
    </w:p>
    <w:sectPr w:rsidR="00B11B04" w:rsidRPr="00097F16">
      <w:pgSz w:w="12240" w:h="15840"/>
      <w:pgMar w:top="1138" w:right="1138" w:bottom="1138" w:left="113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Merriweather">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401D8"/>
    <w:multiLevelType w:val="multilevel"/>
    <w:tmpl w:val="B6AEBD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5D620A2"/>
    <w:multiLevelType w:val="hybridMultilevel"/>
    <w:tmpl w:val="34EA583A"/>
    <w:lvl w:ilvl="0" w:tplc="9ECC8EB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 w15:restartNumberingAfterBreak="0">
    <w:nsid w:val="50081869"/>
    <w:multiLevelType w:val="multilevel"/>
    <w:tmpl w:val="63148E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B04"/>
    <w:rsid w:val="00097F16"/>
    <w:rsid w:val="000C156D"/>
    <w:rsid w:val="000C23A6"/>
    <w:rsid w:val="00163A63"/>
    <w:rsid w:val="00221C87"/>
    <w:rsid w:val="003D3CA3"/>
    <w:rsid w:val="003F1F80"/>
    <w:rsid w:val="004C15D5"/>
    <w:rsid w:val="00772E14"/>
    <w:rsid w:val="007F629A"/>
    <w:rsid w:val="00825E0F"/>
    <w:rsid w:val="00826A43"/>
    <w:rsid w:val="008F5C6B"/>
    <w:rsid w:val="0098420F"/>
    <w:rsid w:val="00A57BEB"/>
    <w:rsid w:val="00B11B04"/>
    <w:rsid w:val="00BA2714"/>
    <w:rsid w:val="00C65470"/>
    <w:rsid w:val="00CF3AB4"/>
    <w:rsid w:val="00F455DB"/>
    <w:rsid w:val="00F54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9404F"/>
  <w15:docId w15:val="{77CEDA40-BC64-46B4-98AD-4AF6A8686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ka-G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97F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7F16"/>
    <w:rPr>
      <w:rFonts w:ascii="Segoe UI" w:hAnsi="Segoe UI" w:cs="Segoe UI"/>
      <w:sz w:val="18"/>
      <w:szCs w:val="18"/>
    </w:rPr>
  </w:style>
  <w:style w:type="paragraph" w:styleId="ListParagraph">
    <w:name w:val="List Paragraph"/>
    <w:basedOn w:val="Normal"/>
    <w:uiPriority w:val="34"/>
    <w:qFormat/>
    <w:rsid w:val="00CF3A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723</Words>
  <Characters>4124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Tamila Shabashvili</dc:creator>
  <cp:lastModifiedBy>kosmo</cp:lastModifiedBy>
  <cp:revision>5</cp:revision>
  <dcterms:created xsi:type="dcterms:W3CDTF">2020-12-25T14:03:00Z</dcterms:created>
  <dcterms:modified xsi:type="dcterms:W3CDTF">2020-12-25T14:06:00Z</dcterms:modified>
</cp:coreProperties>
</file>