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6ABA" w:rsidRPr="00E94205" w:rsidRDefault="00E06ABA" w:rsidP="00E06ABA">
      <w:pPr>
        <w:spacing w:before="100" w:beforeAutospacing="1" w:after="100" w:afterAutospacing="1" w:line="240" w:lineRule="auto"/>
        <w:jc w:val="right"/>
        <w:rPr>
          <w:rFonts w:ascii="Sylfaen" w:hAnsi="Sylfaen"/>
          <w:b/>
          <w:i/>
          <w:sz w:val="20"/>
          <w:szCs w:val="24"/>
          <w:u w:val="single"/>
          <w:lang w:val="ka-GE"/>
        </w:rPr>
      </w:pPr>
      <w:bookmarkStart w:id="0" w:name="_GoBack"/>
      <w:bookmarkEnd w:id="0"/>
      <w:r w:rsidRPr="00EA5798">
        <w:rPr>
          <w:rFonts w:ascii="Sylfaen" w:hAnsi="Sylfaen"/>
          <w:b/>
          <w:i/>
          <w:sz w:val="20"/>
          <w:szCs w:val="24"/>
          <w:u w:val="single"/>
          <w:lang w:val="ka-GE"/>
        </w:rPr>
        <w:t>პროექტი</w:t>
      </w:r>
    </w:p>
    <w:p w:rsidR="00E06ABA" w:rsidRPr="00E94205" w:rsidRDefault="00E06ABA" w:rsidP="00E06ABA">
      <w:pPr>
        <w:pStyle w:val="mimgebixml"/>
        <w:jc w:val="center"/>
        <w:rPr>
          <w:b/>
          <w:sz w:val="22"/>
          <w:szCs w:val="22"/>
          <w:lang w:val="ka-GE"/>
        </w:rPr>
      </w:pPr>
      <w:r w:rsidRPr="00E94205">
        <w:rPr>
          <w:rFonts w:ascii="Sylfaen" w:hAnsi="Sylfaen" w:cs="Sylfaen"/>
          <w:b/>
          <w:sz w:val="22"/>
          <w:szCs w:val="22"/>
          <w:lang w:val="ka-GE"/>
        </w:rPr>
        <w:t>საქართველოს</w:t>
      </w:r>
      <w:r w:rsidRPr="00E94205">
        <w:rPr>
          <w:b/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b/>
          <w:sz w:val="22"/>
          <w:szCs w:val="22"/>
          <w:lang w:val="ka-GE"/>
        </w:rPr>
        <w:t>კანონი</w:t>
      </w:r>
    </w:p>
    <w:p w:rsidR="00E06ABA" w:rsidRPr="00AD3077" w:rsidRDefault="00E06ABA" w:rsidP="00E06ABA">
      <w:pPr>
        <w:pStyle w:val="sataurixml"/>
        <w:jc w:val="center"/>
        <w:rPr>
          <w:rFonts w:ascii="Sylfaen" w:hAnsi="Sylfaen" w:cs="Sylfaen"/>
          <w:b/>
          <w:sz w:val="22"/>
          <w:szCs w:val="22"/>
          <w:lang w:val="ka-GE"/>
        </w:rPr>
      </w:pPr>
      <w:r w:rsidRPr="00E94205">
        <w:rPr>
          <w:rFonts w:ascii="Sylfaen" w:hAnsi="Sylfaen" w:cs="Sylfaen"/>
          <w:b/>
          <w:sz w:val="22"/>
          <w:szCs w:val="22"/>
          <w:lang w:val="ka-GE"/>
        </w:rPr>
        <w:t>საქართველოს</w:t>
      </w:r>
      <w:r w:rsidRPr="00E94205">
        <w:rPr>
          <w:b/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b/>
          <w:sz w:val="22"/>
          <w:szCs w:val="22"/>
          <w:lang w:val="ka-GE"/>
        </w:rPr>
        <w:t>საგადასახადო</w:t>
      </w:r>
      <w:r w:rsidRPr="00E94205">
        <w:rPr>
          <w:b/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b/>
          <w:sz w:val="22"/>
          <w:szCs w:val="22"/>
          <w:lang w:val="ka-GE"/>
        </w:rPr>
        <w:t>კოდექსში</w:t>
      </w:r>
      <w:r w:rsidRPr="00E94205">
        <w:rPr>
          <w:b/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b/>
          <w:sz w:val="22"/>
          <w:szCs w:val="22"/>
          <w:lang w:val="ka-GE"/>
        </w:rPr>
        <w:t>ცვლილებებისშეტანის</w:t>
      </w:r>
      <w:r w:rsidRPr="00E94205">
        <w:rPr>
          <w:b/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b/>
          <w:sz w:val="22"/>
          <w:szCs w:val="22"/>
          <w:lang w:val="ka-GE"/>
        </w:rPr>
        <w:t>შესახებ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E94205">
        <w:rPr>
          <w:rFonts w:ascii="Sylfaen" w:hAnsi="Sylfaen" w:cs="Sylfaen"/>
          <w:b/>
          <w:bCs/>
          <w:sz w:val="22"/>
          <w:szCs w:val="22"/>
          <w:lang w:val="ka-GE"/>
        </w:rPr>
        <w:t>მუხლი</w:t>
      </w:r>
      <w:r w:rsidRPr="00E94205">
        <w:rPr>
          <w:b/>
          <w:bCs/>
          <w:sz w:val="22"/>
          <w:szCs w:val="22"/>
          <w:lang w:val="ka-GE"/>
        </w:rPr>
        <w:t xml:space="preserve"> 1.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საგადასახადო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კოდექსში</w:t>
      </w:r>
      <w:r w:rsidRPr="00E94205">
        <w:rPr>
          <w:sz w:val="22"/>
          <w:szCs w:val="22"/>
          <w:lang w:val="ka-GE"/>
        </w:rPr>
        <w:t xml:space="preserve"> (</w:t>
      </w:r>
      <w:r w:rsidRPr="00E94205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საკანონმდებლო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მაცნე</w:t>
      </w:r>
      <w:r w:rsidRPr="00E94205">
        <w:rPr>
          <w:sz w:val="22"/>
          <w:szCs w:val="22"/>
          <w:lang w:val="ka-GE"/>
        </w:rPr>
        <w:t xml:space="preserve">, №54, 12.10.2010, </w:t>
      </w:r>
      <w:r w:rsidRPr="00E94205">
        <w:rPr>
          <w:rFonts w:ascii="Sylfaen" w:hAnsi="Sylfaen" w:cs="Sylfaen"/>
          <w:sz w:val="22"/>
          <w:szCs w:val="22"/>
          <w:lang w:val="ka-GE"/>
        </w:rPr>
        <w:t>მუხ</w:t>
      </w:r>
      <w:r w:rsidRPr="00E94205">
        <w:rPr>
          <w:sz w:val="22"/>
          <w:szCs w:val="22"/>
          <w:lang w:val="ka-GE"/>
        </w:rPr>
        <w:t xml:space="preserve">. 343) </w:t>
      </w:r>
      <w:r w:rsidRPr="00E94205">
        <w:rPr>
          <w:rFonts w:ascii="Sylfaen" w:hAnsi="Sylfaen" w:cs="Sylfaen"/>
          <w:sz w:val="22"/>
          <w:szCs w:val="22"/>
          <w:lang w:val="ka-GE"/>
        </w:rPr>
        <w:t>შეტანილ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იქნეს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შემდეგი</w:t>
      </w:r>
      <w:r w:rsidRPr="00E94205">
        <w:rPr>
          <w:sz w:val="22"/>
          <w:szCs w:val="22"/>
          <w:lang w:val="ka-GE"/>
        </w:rPr>
        <w:t xml:space="preserve"> </w:t>
      </w:r>
      <w:r w:rsidRPr="00E94205">
        <w:rPr>
          <w:rFonts w:ascii="Sylfaen" w:hAnsi="Sylfaen" w:cs="Sylfaen"/>
          <w:sz w:val="22"/>
          <w:szCs w:val="22"/>
          <w:lang w:val="ka-GE"/>
        </w:rPr>
        <w:t>ცვლილება</w:t>
      </w:r>
      <w:r w:rsidRPr="00AD3077">
        <w:rPr>
          <w:rFonts w:ascii="Sylfaen" w:hAnsi="Sylfaen"/>
          <w:sz w:val="22"/>
          <w:szCs w:val="22"/>
          <w:lang w:val="ka-GE"/>
        </w:rPr>
        <w:t>: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E94205">
        <w:rPr>
          <w:rFonts w:ascii="Sylfaen" w:hAnsi="Sylfaen"/>
          <w:sz w:val="22"/>
          <w:szCs w:val="22"/>
          <w:lang w:val="ka-GE"/>
        </w:rPr>
        <w:t>1. </w:t>
      </w:r>
      <w:r w:rsidRPr="00AD3077">
        <w:rPr>
          <w:rFonts w:ascii="Sylfaen" w:hAnsi="Sylfaen"/>
          <w:sz w:val="22"/>
          <w:szCs w:val="22"/>
          <w:lang w:val="ka-GE"/>
        </w:rPr>
        <w:t>მე-9 მუხლის მე-2 ნაწილის „ბ“ ქვეპუნქტი ჩამოყალიბდეს შემდეგი რედაქციით:</w:t>
      </w:r>
    </w:p>
    <w:p w:rsidR="00E06ABA" w:rsidRPr="00E94205" w:rsidRDefault="00E06ABA" w:rsidP="00E06ABA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„ბ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Style w:val="highlight"/>
          <w:rFonts w:ascii="Sylfaen" w:hAnsi="Sylfaen" w:cs="Sylfaen"/>
          <w:sz w:val="22"/>
          <w:szCs w:val="22"/>
          <w:lang w:val="ka-GE"/>
        </w:rPr>
        <w:t>საქვე</w:t>
      </w:r>
      <w:r w:rsidRPr="00AD3077">
        <w:rPr>
          <w:rFonts w:ascii="Sylfaen" w:hAnsi="Sylfaen" w:cs="Sylfaen"/>
          <w:sz w:val="22"/>
          <w:szCs w:val="22"/>
          <w:lang w:val="ka-GE"/>
        </w:rPr>
        <w:t>ლმოქმედო და ფილანთროპიული საქმიანობა“;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E94205">
        <w:rPr>
          <w:rFonts w:ascii="Sylfaen" w:hAnsi="Sylfaen" w:cs="Sylfaen"/>
          <w:sz w:val="22"/>
          <w:szCs w:val="22"/>
          <w:lang w:val="ka-GE"/>
        </w:rPr>
        <w:t>2. </w:t>
      </w:r>
      <w:r w:rsidRPr="00AD3077">
        <w:rPr>
          <w:rFonts w:ascii="Sylfaen" w:hAnsi="Sylfaen" w:cs="Sylfaen"/>
          <w:sz w:val="22"/>
          <w:szCs w:val="22"/>
          <w:lang w:val="ka-GE"/>
        </w:rPr>
        <w:t>მე-10 მუხლი</w:t>
      </w:r>
      <w:r w:rsidRPr="00E94205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ჩამოყალიბდეს შემდეგი რედაქციით: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</w:t>
      </w:r>
      <w:hyperlink r:id="rId4" w:history="1">
        <w:r w:rsidRPr="00AD3077">
          <w:rPr>
            <w:rFonts w:ascii="Sylfaen" w:hAnsi="Sylfaen" w:cs="Sylfaen"/>
            <w:sz w:val="22"/>
            <w:szCs w:val="22"/>
            <w:lang w:val="ka-GE"/>
          </w:rPr>
          <w:t>მუხლი 10. ფილანთროპიული და საქველმოქმედო საქმიანობა</w:t>
        </w:r>
      </w:hyperlink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1. ფილანთროპიულ და საქველმოქმედო საქმიანობას მიკუთვნებული საქმიანობის სახეები, განხორციელების სფეროები და პირობები განისაზღვრება „ფილანთროპიის, ქველმოქმედებისა და საზოგადოებრივი პარტნიორობის შესახებ“ საქართველოს კანონის მიხედვით.</w:t>
      </w:r>
    </w:p>
    <w:p w:rsidR="00E06ABA" w:rsidRPr="00AD3077" w:rsidRDefault="00E06ABA" w:rsidP="00E06ABA">
      <w:pPr>
        <w:pStyle w:val="muxlixml"/>
        <w:ind w:firstLine="720"/>
        <w:jc w:val="both"/>
        <w:rPr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2. ქველმოქმედებას/ფილანთროპიას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არ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მიეკუთვნება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ამ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მუხლის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პირველ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ნაწილში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აღნიშნული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საქმიანობა</w:t>
      </w:r>
      <w:r w:rsidRPr="00AD3077">
        <w:rPr>
          <w:sz w:val="22"/>
          <w:szCs w:val="22"/>
          <w:lang w:val="ka-GE"/>
        </w:rPr>
        <w:t>:</w:t>
      </w:r>
    </w:p>
    <w:p w:rsidR="00E06ABA" w:rsidRPr="00AD3077" w:rsidRDefault="00E06ABA" w:rsidP="00E06ABA">
      <w:pPr>
        <w:pStyle w:val="muxlixml"/>
        <w:ind w:firstLine="720"/>
        <w:jc w:val="both"/>
        <w:rPr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ა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Fonts w:ascii="Sylfaen" w:hAnsi="Sylfaen" w:cs="Sylfaen"/>
          <w:sz w:val="22"/>
          <w:szCs w:val="22"/>
          <w:lang w:val="ka-GE"/>
        </w:rPr>
        <w:t>განხორციელებული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სახელმწიფო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ხელისუფლების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და</w:t>
      </w:r>
      <w:r w:rsidRPr="00AD3077">
        <w:rPr>
          <w:sz w:val="22"/>
          <w:szCs w:val="22"/>
          <w:lang w:val="ka-GE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 xml:space="preserve">მუნიციპალიტეტების </w:t>
      </w:r>
      <w:r w:rsidRPr="00AD3077">
        <w:rPr>
          <w:rFonts w:ascii="Sylfaen" w:hAnsi="Sylfaen" w:cs="Sylfaen"/>
          <w:sz w:val="22"/>
          <w:szCs w:val="22"/>
          <w:lang w:val="ka-GE"/>
        </w:rPr>
        <w:t>მიერ</w:t>
      </w:r>
      <w:r w:rsidRPr="00AD3077">
        <w:rPr>
          <w:sz w:val="22"/>
          <w:szCs w:val="22"/>
          <w:lang w:val="ka-GE"/>
        </w:rPr>
        <w:t>;</w:t>
      </w:r>
    </w:p>
    <w:p w:rsidR="00E06ABA" w:rsidRPr="00AD3077" w:rsidRDefault="00E06ABA" w:rsidP="00E06ABA">
      <w:pPr>
        <w:pStyle w:val="muxlixml"/>
        <w:ind w:firstLine="720"/>
        <w:jc w:val="both"/>
        <w:rPr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ბ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Fonts w:ascii="Sylfaen" w:hAnsi="Sylfaen" w:cs="Sylfaen"/>
          <w:sz w:val="22"/>
          <w:szCs w:val="22"/>
          <w:lang w:val="ka-GE"/>
        </w:rPr>
        <w:t>განხორციელებული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საწარმოს</w:t>
      </w:r>
      <w:r w:rsidRPr="00AD3077">
        <w:rPr>
          <w:sz w:val="22"/>
          <w:szCs w:val="22"/>
          <w:lang w:val="ka-GE"/>
        </w:rPr>
        <w:t xml:space="preserve">, </w:t>
      </w:r>
      <w:r w:rsidRPr="00AD3077">
        <w:rPr>
          <w:rFonts w:ascii="Sylfaen" w:hAnsi="Sylfaen" w:cs="Sylfaen"/>
          <w:sz w:val="22"/>
          <w:szCs w:val="22"/>
          <w:lang w:val="ka-GE"/>
        </w:rPr>
        <w:t>პოლიტიკური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პარტიის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ან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არჩევნებში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მონაწილე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სხვა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საარჩევნო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სუბიექტის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მხარდასაჭერად</w:t>
      </w:r>
      <w:r w:rsidRPr="00AD3077">
        <w:rPr>
          <w:sz w:val="22"/>
          <w:szCs w:val="22"/>
          <w:lang w:val="ka-GE"/>
        </w:rPr>
        <w:t>;</w:t>
      </w:r>
    </w:p>
    <w:p w:rsidR="00E06ABA" w:rsidRPr="00AD3077" w:rsidRDefault="00E06ABA" w:rsidP="00E06ABA">
      <w:pPr>
        <w:pStyle w:val="muxlixml"/>
        <w:ind w:firstLine="720"/>
        <w:jc w:val="both"/>
        <w:rPr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გ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Fonts w:ascii="Sylfaen" w:hAnsi="Sylfaen" w:cs="Sylfaen"/>
          <w:sz w:val="22"/>
          <w:szCs w:val="22"/>
          <w:lang w:val="ka-GE"/>
        </w:rPr>
        <w:t>განხორციელებული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ფიზიკური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პირის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მიერ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საკუთარი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ნათესავებისათვის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ან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იურიდიული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პირის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მიერ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თავისი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მმართველობის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ორგანოთა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ხელმძღვანელებისათვის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და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მათი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ნათესავებისათვის</w:t>
      </w:r>
      <w:r w:rsidRPr="00AD3077">
        <w:rPr>
          <w:sz w:val="22"/>
          <w:szCs w:val="22"/>
          <w:lang w:val="ka-GE"/>
        </w:rPr>
        <w:t>;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დ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Fonts w:ascii="Sylfaen" w:hAnsi="Sylfaen" w:cs="Sylfaen"/>
          <w:sz w:val="22"/>
          <w:szCs w:val="22"/>
          <w:lang w:val="ka-GE"/>
        </w:rPr>
        <w:t>თუ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ის</w:t>
      </w:r>
      <w:r w:rsidRPr="00AD3077">
        <w:rPr>
          <w:sz w:val="22"/>
          <w:szCs w:val="22"/>
          <w:lang w:val="ka-GE"/>
        </w:rPr>
        <w:t xml:space="preserve"> „</w:t>
      </w:r>
      <w:r w:rsidRPr="00AD3077">
        <w:rPr>
          <w:rFonts w:ascii="Sylfaen" w:hAnsi="Sylfaen" w:cs="Sylfaen"/>
          <w:sz w:val="22"/>
          <w:szCs w:val="22"/>
          <w:lang w:val="ka-GE"/>
        </w:rPr>
        <w:t>რეკლამის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შესახებ</w:t>
      </w:r>
      <w:r w:rsidRPr="00AD3077">
        <w:rPr>
          <w:sz w:val="22"/>
          <w:szCs w:val="22"/>
          <w:lang w:val="ka-GE"/>
        </w:rPr>
        <w:t xml:space="preserve">“ </w:t>
      </w:r>
      <w:r w:rsidRPr="00AD3077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კანონით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სპონსორობად</w:t>
      </w:r>
      <w:r w:rsidRPr="00AD3077">
        <w:rPr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ka-GE"/>
        </w:rPr>
        <w:t>ითვლება</w:t>
      </w:r>
      <w:r w:rsidRPr="00AD3077">
        <w:rPr>
          <w:sz w:val="22"/>
          <w:szCs w:val="22"/>
          <w:lang w:val="ka-GE"/>
        </w:rPr>
        <w:t>.</w:t>
      </w:r>
      <w:r w:rsidRPr="00AD3077">
        <w:rPr>
          <w:rFonts w:ascii="Sylfaen" w:hAnsi="Sylfaen"/>
          <w:sz w:val="22"/>
          <w:szCs w:val="22"/>
          <w:lang w:val="ka-GE"/>
        </w:rPr>
        <w:t>“.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3. მე-16 მუხლს დაემატოს შემდეგი შინაარსის მე-3 ნაწილი: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„3. </w:t>
      </w:r>
      <w:r w:rsidRPr="00AD3077">
        <w:rPr>
          <w:rFonts w:ascii="Sylfaen" w:hAnsi="Sylfaen" w:cs="Sylfaen"/>
          <w:sz w:val="22"/>
          <w:szCs w:val="22"/>
          <w:lang w:val="de-DE"/>
        </w:rPr>
        <w:t>საქველმოქმედო ან/და ფილანთროპიული  ორგანიზაციისათვის</w:t>
      </w:r>
      <w:r w:rsidRPr="00AD3077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de-DE"/>
        </w:rPr>
        <w:t>საქონლის უსასყიდლოდ გადაცემა ან/და მომსახურების უსასყიდლოდ გაწევა</w:t>
      </w:r>
      <w:r w:rsidRPr="00AD3077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sz w:val="22"/>
          <w:szCs w:val="22"/>
          <w:lang w:val="de-DE"/>
        </w:rPr>
        <w:t>არ ითვლება საქონლის მიწოდებად/მომსახურების გაწევად.“</w:t>
      </w:r>
      <w:r w:rsidRPr="00AD3077">
        <w:rPr>
          <w:rFonts w:ascii="Sylfaen" w:hAnsi="Sylfaen" w:cs="Sylfaen"/>
          <w:sz w:val="22"/>
          <w:szCs w:val="22"/>
          <w:lang w:val="ka-GE"/>
        </w:rPr>
        <w:t>.</w:t>
      </w:r>
      <w:r w:rsidRPr="00AD3077">
        <w:rPr>
          <w:rFonts w:ascii="Sylfaen" w:hAnsi="Sylfaen" w:cs="Sylfaen"/>
          <w:sz w:val="22"/>
          <w:szCs w:val="22"/>
          <w:lang w:val="de-DE"/>
        </w:rPr>
        <w:t xml:space="preserve"> 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/>
          <w:sz w:val="22"/>
          <w:szCs w:val="22"/>
          <w:lang w:val="ka-GE"/>
        </w:rPr>
      </w:pPr>
      <w:bookmarkStart w:id="1" w:name="part_14"/>
      <w:r w:rsidRPr="00AD3077">
        <w:rPr>
          <w:rFonts w:ascii="Sylfaen" w:hAnsi="Sylfaen"/>
          <w:sz w:val="22"/>
          <w:szCs w:val="22"/>
          <w:lang w:val="ka-GE"/>
        </w:rPr>
        <w:t>4. 32-ე მუხლი ჩამოყალიბდეს შემდეგი რედაქციით: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AD3077">
        <w:rPr>
          <w:rFonts w:ascii="Sylfaen" w:hAnsi="Sylfaen" w:cs="Sylfaen"/>
          <w:b/>
          <w:sz w:val="22"/>
          <w:szCs w:val="22"/>
          <w:lang w:val="ka-GE"/>
        </w:rPr>
        <w:lastRenderedPageBreak/>
        <w:t>„</w:t>
      </w:r>
      <w:hyperlink r:id="rId5" w:history="1">
        <w:r w:rsidRPr="00AD3077">
          <w:rPr>
            <w:rFonts w:ascii="Sylfaen" w:hAnsi="Sylfaen" w:cs="Sylfaen"/>
            <w:sz w:val="22"/>
            <w:szCs w:val="22"/>
            <w:lang w:val="ka-GE"/>
          </w:rPr>
          <w:t>მუხლი 32. ფილანთროპიული და საქველმოქმედო საქმიანობ</w:t>
        </w:r>
      </w:hyperlink>
      <w:r w:rsidRPr="00AD3077">
        <w:rPr>
          <w:rFonts w:ascii="Sylfaen" w:hAnsi="Sylfaen" w:cs="Sylfaen"/>
          <w:sz w:val="22"/>
          <w:szCs w:val="22"/>
          <w:lang w:val="ka-GE"/>
        </w:rPr>
        <w:t>ის განმახორციელებელი ორგანიზაცია</w:t>
      </w:r>
    </w:p>
    <w:p w:rsidR="00E06ABA" w:rsidRPr="00E94205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/>
          <w:sz w:val="22"/>
          <w:szCs w:val="22"/>
          <w:lang w:val="ka-GE"/>
        </w:rPr>
        <w:t xml:space="preserve">ფილანთროპიული და საქველმოქმედო საქმიანობის </w:t>
      </w:r>
      <w:r w:rsidRPr="00AD3077">
        <w:rPr>
          <w:rFonts w:ascii="Sylfaen" w:hAnsi="Sylfaen" w:cs="Sylfaen"/>
          <w:sz w:val="22"/>
          <w:szCs w:val="22"/>
          <w:lang w:val="ka-GE"/>
        </w:rPr>
        <w:t>განმახორციელებელი ორგანიზაციების აღიარების წესი და პირობები, ასევე შესაბამისი ორგანიზაციების რეესტრის წარმოების წესი განისაზღვრება „ფილანთროპიის, ქველმოქმედებისა და საზოგადოებრივი პარტნიორობის შესახებ“ საქართველოს კანონის“ შესაბამისად.“.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5</w:t>
      </w:r>
      <w:r w:rsidRPr="00E94205">
        <w:rPr>
          <w:rFonts w:ascii="Sylfaen" w:hAnsi="Sylfaen" w:cs="Sylfaen"/>
          <w:sz w:val="22"/>
          <w:szCs w:val="22"/>
          <w:lang w:val="ka-GE"/>
        </w:rPr>
        <w:t>. </w:t>
      </w:r>
      <w:r w:rsidRPr="00AD3077">
        <w:rPr>
          <w:rFonts w:ascii="Sylfaen" w:hAnsi="Sylfaen" w:cs="Sylfaen"/>
          <w:sz w:val="22"/>
          <w:szCs w:val="22"/>
          <w:lang w:val="ka-GE"/>
        </w:rPr>
        <w:t xml:space="preserve">82-ე მუხლის: </w:t>
      </w:r>
    </w:p>
    <w:p w:rsidR="00E06ABA" w:rsidRPr="00E94205" w:rsidRDefault="00E06ABA" w:rsidP="00E06ABA">
      <w:pPr>
        <w:pStyle w:val="abzacixml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ა) პირველი ნაწილის „წ“ ქვეპუნქტი ჩამოყალიბდეს შემდეგი რედაქციით:</w:t>
      </w:r>
      <w:bookmarkEnd w:id="1"/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/>
          <w:color w:val="000000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</w:t>
      </w:r>
      <w:r w:rsidRPr="00AD3077">
        <w:rPr>
          <w:rFonts w:ascii="Sylfaen" w:hAnsi="Sylfaen" w:cs="Sylfaen"/>
          <w:sz w:val="22"/>
          <w:szCs w:val="22"/>
          <w:lang w:val="af-ZA"/>
        </w:rPr>
        <w:t>წ</w:t>
      </w:r>
      <w:r w:rsidRPr="00AD3077">
        <w:rPr>
          <w:sz w:val="22"/>
          <w:szCs w:val="22"/>
          <w:lang w:val="ka-GE"/>
        </w:rPr>
        <w:t xml:space="preserve">)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სოციალურად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დაუცველი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ოჯახების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მონაცემთა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ერთიან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ბაზაში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დადგენილი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წესით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რეგისტრირებული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პირის</w:t>
      </w:r>
      <w:r w:rsidRPr="00AD3077">
        <w:rPr>
          <w:color w:val="000000"/>
          <w:sz w:val="22"/>
          <w:szCs w:val="22"/>
          <w:lang w:val="ka-GE"/>
        </w:rPr>
        <w:t xml:space="preserve"> (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რომელიც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იღებს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საარსებო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შემწეობას</w:t>
      </w:r>
      <w:r w:rsidRPr="00AD3077">
        <w:rPr>
          <w:color w:val="000000"/>
          <w:sz w:val="22"/>
          <w:szCs w:val="22"/>
          <w:lang w:val="ka-GE"/>
        </w:rPr>
        <w:t xml:space="preserve">,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რაც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დასტურდება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შესაბამისი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დოკუმენტაციით</w:t>
      </w:r>
      <w:r w:rsidRPr="00AD3077">
        <w:rPr>
          <w:color w:val="000000"/>
          <w:sz w:val="22"/>
          <w:szCs w:val="22"/>
          <w:lang w:val="ka-GE"/>
        </w:rPr>
        <w:t xml:space="preserve">),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საქართველოს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ტერიტორიული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მთლიანობისათვის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ბრძოლაში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დასახიჩრებული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პირის</w:t>
      </w:r>
      <w:r w:rsidRPr="00AD3077">
        <w:rPr>
          <w:color w:val="000000"/>
          <w:sz w:val="22"/>
          <w:szCs w:val="22"/>
          <w:lang w:val="ka-GE"/>
        </w:rPr>
        <w:t xml:space="preserve">,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ასევე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ტერიტორიული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მთლიანობისათვის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ბრძოლაში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დაღუპული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პირის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ოჯახის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წევრის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მიერ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 xml:space="preserve">საქველმოქმედო ან/და ფილანთროპიული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ორგანიზაციისგან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უსასყიდლოდ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მიღებული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ქონების</w:t>
      </w:r>
      <w:r w:rsidRPr="00AD3077">
        <w:rPr>
          <w:color w:val="000000"/>
          <w:sz w:val="22"/>
          <w:szCs w:val="22"/>
          <w:lang w:val="ka-GE"/>
        </w:rPr>
        <w:t xml:space="preserve"> </w:t>
      </w:r>
      <w:r w:rsidRPr="00AD3077">
        <w:rPr>
          <w:rFonts w:ascii="Sylfaen" w:hAnsi="Sylfaen" w:cs="Sylfaen"/>
          <w:color w:val="000000"/>
          <w:sz w:val="22"/>
          <w:szCs w:val="22"/>
          <w:lang w:val="ka-GE"/>
        </w:rPr>
        <w:t>ღირებულება</w:t>
      </w:r>
      <w:r w:rsidRPr="00AD3077">
        <w:rPr>
          <w:color w:val="000000"/>
          <w:sz w:val="22"/>
          <w:szCs w:val="22"/>
          <w:lang w:val="ka-GE"/>
        </w:rPr>
        <w:t>;</w:t>
      </w:r>
      <w:r w:rsidRPr="00AD3077">
        <w:rPr>
          <w:rFonts w:ascii="Sylfaen" w:hAnsi="Sylfaen"/>
          <w:color w:val="000000"/>
          <w:sz w:val="22"/>
          <w:szCs w:val="22"/>
          <w:lang w:val="ka-GE"/>
        </w:rPr>
        <w:t>“;</w:t>
      </w:r>
    </w:p>
    <w:p w:rsidR="00E06ABA" w:rsidRPr="00AD3077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ბ) პირველ ნაწილს დაემატოს შემდეგი შინაარსის „ჰ</w:t>
      </w:r>
      <w:r w:rsidRPr="00AD3077">
        <w:rPr>
          <w:rFonts w:ascii="Sylfaen" w:hAnsi="Sylfaen" w:cs="Sylfaen"/>
          <w:sz w:val="22"/>
          <w:szCs w:val="22"/>
          <w:vertAlign w:val="superscript"/>
          <w:lang w:val="ka-GE"/>
        </w:rPr>
        <w:t>4</w:t>
      </w:r>
      <w:r w:rsidRPr="00E94205">
        <w:rPr>
          <w:rFonts w:ascii="Sylfaen" w:hAnsi="Sylfaen" w:cs="Sylfaen"/>
          <w:sz w:val="22"/>
          <w:szCs w:val="22"/>
          <w:vertAlign w:val="superscript"/>
          <w:lang w:val="ka-GE"/>
        </w:rPr>
        <w:t>6</w:t>
      </w:r>
      <w:r w:rsidRPr="00AD3077">
        <w:rPr>
          <w:rFonts w:ascii="Sylfaen" w:hAnsi="Sylfaen" w:cs="Sylfaen"/>
          <w:sz w:val="22"/>
          <w:szCs w:val="22"/>
          <w:lang w:val="ka-GE"/>
        </w:rPr>
        <w:t>“  ქვეპუნქტი:</w:t>
      </w:r>
    </w:p>
    <w:p w:rsidR="00E06ABA" w:rsidRPr="00E94205" w:rsidRDefault="00E06ABA" w:rsidP="00E06ABA">
      <w:pPr>
        <w:pStyle w:val="muxl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„ჰ</w:t>
      </w:r>
      <w:r w:rsidRPr="00AD3077">
        <w:rPr>
          <w:rFonts w:ascii="Sylfaen" w:hAnsi="Sylfaen" w:cs="Sylfaen"/>
          <w:sz w:val="22"/>
          <w:szCs w:val="22"/>
          <w:vertAlign w:val="superscript"/>
          <w:lang w:val="ka-GE"/>
        </w:rPr>
        <w:t>4</w:t>
      </w:r>
      <w:r w:rsidRPr="00E94205">
        <w:rPr>
          <w:rFonts w:ascii="Sylfaen" w:hAnsi="Sylfaen" w:cs="Sylfaen"/>
          <w:sz w:val="22"/>
          <w:szCs w:val="22"/>
          <w:vertAlign w:val="superscript"/>
          <w:lang w:val="ka-GE"/>
        </w:rPr>
        <w:t>6</w:t>
      </w:r>
      <w:r w:rsidRPr="00AD3077">
        <w:rPr>
          <w:rFonts w:ascii="Sylfaen" w:hAnsi="Sylfaen" w:cs="Sylfaen"/>
          <w:sz w:val="22"/>
          <w:szCs w:val="22"/>
          <w:lang w:val="ka-GE"/>
        </w:rPr>
        <w:t xml:space="preserve">) </w:t>
      </w:r>
      <w:r w:rsidRPr="00AD3077">
        <w:rPr>
          <w:rStyle w:val="highlight"/>
          <w:rFonts w:ascii="Sylfaen" w:hAnsi="Sylfaen" w:cs="Sylfaen"/>
          <w:sz w:val="22"/>
          <w:szCs w:val="22"/>
          <w:lang w:val="ka-GE"/>
        </w:rPr>
        <w:t>საქველმოქმედო ან/და ფილანთროპიული საქმიანობის შედეგად მიღებული თანხების ფიზიკური პირებისათვის  ქველმოქმედების ან/და ფილანთროპიის მიზნით გადაცემა, თუ აღნიშნული მიზნით თანხების ხარჯვა დოკუმენტალურად არის დადასტურებული.“.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/>
          <w:color w:val="000000"/>
          <w:sz w:val="22"/>
          <w:szCs w:val="22"/>
          <w:lang w:val="ka-GE"/>
        </w:rPr>
      </w:pPr>
      <w:r>
        <w:rPr>
          <w:rFonts w:ascii="Sylfaen" w:hAnsi="Sylfaen"/>
          <w:color w:val="000000"/>
          <w:sz w:val="22"/>
          <w:szCs w:val="22"/>
          <w:lang w:val="ka-GE"/>
        </w:rPr>
        <w:t>6</w:t>
      </w:r>
      <w:r w:rsidRPr="00AD3077">
        <w:rPr>
          <w:rFonts w:ascii="Sylfaen" w:hAnsi="Sylfaen"/>
          <w:color w:val="000000"/>
          <w:sz w:val="22"/>
          <w:szCs w:val="22"/>
          <w:lang w:val="ka-GE"/>
        </w:rPr>
        <w:t>. მე-100 მუხლის მე-4 ნაწილს დაემატოს შემდეგი შინაარსის „კ“ და „ლ“ ნაწილები: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„კ</w:t>
      </w:r>
      <w:r w:rsidRPr="00AD3077">
        <w:rPr>
          <w:rFonts w:ascii="Sylfaen" w:hAnsi="Sylfaen" w:cs="Sylfaen"/>
          <w:sz w:val="22"/>
          <w:szCs w:val="22"/>
          <w:lang w:val="de-DE"/>
        </w:rPr>
        <w:t>) საქველმოქმედო ან/და ფილანთროპიული  ორგანიზაციისათვის უსასყიდლოდ მიწოდებული ძირითადი საშუალებების საბაზრო ღირებულება ან/და საქველმოქმედო ან/და ფილანთროპიული  ორგანიზაციისათვის საქონლის უსასყიდლოდ გადაცემა ან/და მომსახურების უსასყიდლოდ გაწევა</w:t>
      </w:r>
      <w:r w:rsidRPr="00AD3077">
        <w:rPr>
          <w:rFonts w:ascii="Sylfaen" w:hAnsi="Sylfaen" w:cs="Sylfaen"/>
          <w:sz w:val="22"/>
          <w:szCs w:val="22"/>
          <w:lang w:val="ka-GE"/>
        </w:rPr>
        <w:t>;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AD3077">
        <w:rPr>
          <w:rFonts w:ascii="Sylfaen" w:hAnsi="Sylfaen" w:cs="Sylfaen"/>
          <w:sz w:val="22"/>
          <w:szCs w:val="22"/>
          <w:lang w:val="ka-GE"/>
        </w:rPr>
        <w:t>ლ</w:t>
      </w:r>
      <w:r w:rsidRPr="00AD3077">
        <w:rPr>
          <w:rFonts w:ascii="Sylfaen" w:hAnsi="Sylfaen" w:cs="Sylfaen"/>
          <w:sz w:val="22"/>
          <w:szCs w:val="22"/>
          <w:lang w:val="de-DE"/>
        </w:rPr>
        <w:t>)</w:t>
      </w:r>
      <w:r w:rsidRPr="00AD3077">
        <w:rPr>
          <w:rFonts w:ascii="Sylfaen" w:hAnsi="Sylfaen" w:cs="Sylfaen"/>
          <w:sz w:val="22"/>
          <w:szCs w:val="22"/>
          <w:lang w:val="ka-GE"/>
        </w:rPr>
        <w:t> </w:t>
      </w:r>
      <w:r w:rsidRPr="00AD3077">
        <w:rPr>
          <w:rFonts w:ascii="Sylfaen" w:hAnsi="Sylfaen" w:cs="Sylfaen"/>
          <w:sz w:val="22"/>
          <w:szCs w:val="22"/>
          <w:lang w:val="de-DE"/>
        </w:rPr>
        <w:t>ფილან</w:t>
      </w:r>
      <w:r w:rsidRPr="00AD3077">
        <w:rPr>
          <w:rFonts w:ascii="Sylfaen" w:hAnsi="Sylfaen" w:cs="Sylfaen"/>
          <w:sz w:val="22"/>
          <w:szCs w:val="22"/>
          <w:lang w:val="ka-GE"/>
        </w:rPr>
        <w:t>თ</w:t>
      </w:r>
      <w:r w:rsidRPr="00AD3077">
        <w:rPr>
          <w:rFonts w:ascii="Sylfaen" w:hAnsi="Sylfaen" w:cs="Sylfaen"/>
          <w:sz w:val="22"/>
          <w:szCs w:val="22"/>
          <w:lang w:val="de-DE"/>
        </w:rPr>
        <w:t>როპიის ან/და ქველმოქმედების განხორციელების მიზნით გაწეული მობილური საკომუნიკაციო მომსახურების შედეგად მიღებული შემოსავალი.“</w:t>
      </w:r>
      <w:r w:rsidRPr="00AD3077">
        <w:rPr>
          <w:rFonts w:ascii="Sylfaen" w:hAnsi="Sylfaen" w:cs="Sylfaen"/>
          <w:sz w:val="22"/>
          <w:szCs w:val="22"/>
          <w:lang w:val="ka-GE"/>
        </w:rPr>
        <w:t>.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7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. 111-ე მუხლს დაემატოს შემდეგი შინაარსის 7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vertAlign w:val="superscript"/>
          <w:lang w:val="ka-GE"/>
        </w:rPr>
        <w:t>1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 xml:space="preserve"> ნაწილი: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„7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vertAlign w:val="superscript"/>
          <w:lang w:val="ka-GE"/>
        </w:rPr>
        <w:t>1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. თუ საგადასახადო წლის განმავლობაში</w:t>
      </w:r>
      <w:r w:rsidRPr="00E94205">
        <w:rPr>
          <w:rStyle w:val="highlight"/>
          <w:color w:val="000000"/>
          <w:sz w:val="22"/>
          <w:szCs w:val="22"/>
          <w:lang w:val="ka-GE"/>
        </w:rPr>
        <w:t xml:space="preserve"> 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ძირითად საშუალებათა საქველმოქმედო ან/და ფილანთროპიული ორგანიზაციისათვის უსასყიდლოდ მიწოდებისას - მათი საბაზრო ღირებულება, აღემატება ჯგუფის ღირებულებით ბალანსს წლის ბოლოსთვის, ჯგუფის ღირებულებითი ბალანსი ნულს გაუტოლდება.“ .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8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. 117-ე მუხლი ჩამოყალიბდეს შემდეგი რედაქციით: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lastRenderedPageBreak/>
        <w:t>„მუხლი 117. საქველმოქმედო ან/და ფილანთროპიული საქმიანობის განხორციელების მიზნით გაცემული თანხების გამოქვითვა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1. ერთობლივი შემოსავლიდან გამოიქვითება საწარმოს/მეწარმე ფიზიკური პირის მიერ საქველმოქმედო ან/და ფილანთროპიულ ორგანიზაციებზე გაცემული თანხის ორმაგი ოდენობა, მაგრამ არა უმეტეს ერთობლივი შემოსავლიდან ამ კოდექსით გათვალისწინებული გამოქვითვების (ამ მუხლით გათვალისწინებული გამოქვითვის გარეშე) შემდეგ დარჩენილი თანხის 10 პროცენტისა.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2.</w:t>
      </w:r>
      <w:r w:rsidRPr="00AD3077">
        <w:rPr>
          <w:rFonts w:ascii="Sylfaen" w:hAnsi="Sylfaen" w:cs="Sylfaen"/>
          <w:sz w:val="22"/>
          <w:szCs w:val="22"/>
          <w:lang w:val="ka-GE"/>
        </w:rPr>
        <w:t xml:space="preserve"> „ფილანთროპიის, ქველმოქმედებისა და საზოგადოებრივი პარტნიორობის შესახებ“ საქართველოს კანონით გათვალისწინებული </w:t>
      </w: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სოციალური მეწარმეობის განმახორციელებელი სუბიექტის  მიერ ეკონომიკური საქმიანობიდან მიღებული შემოსავლიდან სრულად გამოიქვითება საქველმოქმედო ან/და ფილანთროპიული ორგანიზაციებზე გაცემული თანხები.</w:t>
      </w:r>
    </w:p>
    <w:p w:rsidR="00E06ABA" w:rsidRPr="00AD3077" w:rsidRDefault="00E06ABA" w:rsidP="00E06ABA">
      <w:pPr>
        <w:pStyle w:val="abzacixml"/>
        <w:ind w:firstLine="720"/>
        <w:jc w:val="both"/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</w:pPr>
      <w:r w:rsidRPr="00AD3077">
        <w:rPr>
          <w:rStyle w:val="highlight"/>
          <w:rFonts w:ascii="Sylfaen" w:hAnsi="Sylfaen" w:cs="Sylfaen"/>
          <w:color w:val="000000"/>
          <w:sz w:val="22"/>
          <w:szCs w:val="22"/>
          <w:lang w:val="ka-GE"/>
        </w:rPr>
        <w:t>3. საქველმოქმედო ან/და ფილანთროპიული ორგანიზაციის მიერ ეკონომიკური საქმიანობიდან მიღებული შემოსავლიდან სრულად გამოიქვითება საქველმოქმედო ან/და ფილანთროპიული საქმიანობის განხორციელების მიზნით გაწეული დოკუმენტურად დადასტურებული ხარჯები.“.</w:t>
      </w:r>
    </w:p>
    <w:p w:rsidR="00E06ABA" w:rsidRPr="008552F9" w:rsidRDefault="00E06ABA" w:rsidP="00E06ABA">
      <w:pPr>
        <w:spacing w:before="100" w:beforeAutospacing="1" w:after="100" w:afterAutospacing="1" w:line="240" w:lineRule="auto"/>
        <w:ind w:firstLine="720"/>
        <w:jc w:val="both"/>
        <w:rPr>
          <w:rFonts w:ascii="Sylfaen" w:hAnsi="Sylfaen"/>
          <w:color w:val="FF0000"/>
          <w:lang w:val="ka-GE"/>
        </w:rPr>
      </w:pPr>
      <w:r w:rsidRPr="00B268F1">
        <w:rPr>
          <w:rFonts w:ascii="Sylfaen" w:hAnsi="Sylfaen"/>
          <w:color w:val="000000"/>
          <w:lang w:val="ka-GE"/>
        </w:rPr>
        <w:t>9.</w:t>
      </w:r>
      <w:r w:rsidRPr="008552F9">
        <w:rPr>
          <w:rFonts w:ascii="Sylfaen" w:hAnsi="Sylfaen"/>
          <w:color w:val="FF0000"/>
          <w:lang w:val="ka-GE"/>
        </w:rPr>
        <w:t> </w:t>
      </w:r>
      <w:r w:rsidRPr="00B268F1">
        <w:rPr>
          <w:rFonts w:ascii="Sylfaen" w:hAnsi="Sylfaen"/>
          <w:color w:val="000000"/>
          <w:lang w:val="ka-GE"/>
        </w:rPr>
        <w:t>171-ე მუხლის პირველ ნაწილს დაემატოს შემდეგი შინაარსის „შ“ ქვეპუნქტი</w:t>
      </w:r>
    </w:p>
    <w:p w:rsidR="00E06ABA" w:rsidRPr="00B268F1" w:rsidRDefault="00E06ABA" w:rsidP="00E06ABA">
      <w:pPr>
        <w:spacing w:before="100" w:beforeAutospacing="1" w:after="100" w:afterAutospacing="1" w:line="240" w:lineRule="auto"/>
        <w:ind w:firstLine="720"/>
        <w:jc w:val="both"/>
        <w:rPr>
          <w:rFonts w:ascii="Sylfaen" w:hAnsi="Sylfaen"/>
          <w:color w:val="000000"/>
          <w:lang w:val="ka-GE"/>
        </w:rPr>
      </w:pPr>
      <w:r w:rsidRPr="00B268F1">
        <w:rPr>
          <w:rFonts w:ascii="Sylfaen" w:hAnsi="Sylfaen"/>
          <w:color w:val="000000"/>
          <w:lang w:val="ka-GE"/>
        </w:rPr>
        <w:t xml:space="preserve">„შ) საქველმოქმედო ან/და ფილანთროპიული საქმიანობის განხორცილების მიზნით საქონლის გადაცემა ან/და მომსახურების გაწევა.“. </w:t>
      </w:r>
    </w:p>
    <w:p w:rsidR="00E06ABA" w:rsidRPr="00AD3077" w:rsidRDefault="00E06ABA" w:rsidP="00E06ABA">
      <w:pPr>
        <w:spacing w:before="100" w:beforeAutospacing="1" w:after="100" w:afterAutospacing="1" w:line="240" w:lineRule="auto"/>
        <w:ind w:firstLine="720"/>
        <w:jc w:val="both"/>
        <w:rPr>
          <w:rFonts w:ascii="Sylfaen" w:hAnsi="Sylfaen" w:cs="Sylfaen"/>
          <w:lang w:val="ka-GE"/>
        </w:rPr>
      </w:pPr>
      <w:r w:rsidRPr="00AD3077">
        <w:rPr>
          <w:rFonts w:ascii="Sylfaen" w:hAnsi="Sylfaen" w:cs="Sylfaen"/>
          <w:lang w:val="ka-GE"/>
        </w:rPr>
        <w:t>11. 194-ე მუხლის მე-5 ნაწილს დაემატოს შემდეგი შინაარსის</w:t>
      </w:r>
      <w:r w:rsidRPr="00105E0C">
        <w:rPr>
          <w:rFonts w:ascii="Sylfaen" w:hAnsi="Sylfaen" w:cs="Sylfaen"/>
          <w:color w:val="000000"/>
          <w:lang w:val="ka-GE"/>
        </w:rPr>
        <w:t xml:space="preserve"> „ო“</w:t>
      </w:r>
      <w:r w:rsidRPr="00AD3077">
        <w:rPr>
          <w:rFonts w:ascii="Sylfaen" w:hAnsi="Sylfaen" w:cs="Sylfaen"/>
          <w:lang w:val="ka-GE"/>
        </w:rPr>
        <w:t xml:space="preserve"> ქვეპუნქტი:</w:t>
      </w:r>
    </w:p>
    <w:p w:rsidR="00E06ABA" w:rsidRPr="00AD3077" w:rsidRDefault="00E06ABA" w:rsidP="00E06ABA">
      <w:pPr>
        <w:pStyle w:val="abzacixml"/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105E0C">
        <w:rPr>
          <w:rFonts w:ascii="Sylfaen" w:hAnsi="Sylfaen" w:cs="Sylfaen"/>
          <w:color w:val="000000"/>
          <w:sz w:val="22"/>
          <w:szCs w:val="22"/>
          <w:lang w:val="ka-GE"/>
        </w:rPr>
        <w:t>„ო</w:t>
      </w:r>
      <w:r w:rsidRPr="00105E0C">
        <w:rPr>
          <w:rFonts w:ascii="Sylfaen" w:hAnsi="Sylfaen" w:cs="Sylfaen"/>
          <w:color w:val="000000"/>
          <w:sz w:val="22"/>
          <w:szCs w:val="22"/>
          <w:lang w:val="de-DE"/>
        </w:rPr>
        <w:t>)</w:t>
      </w:r>
      <w:r w:rsidRPr="00AD3077">
        <w:rPr>
          <w:rFonts w:ascii="Sylfaen" w:hAnsi="Sylfaen" w:cs="Sylfaen"/>
          <w:sz w:val="22"/>
          <w:szCs w:val="22"/>
          <w:lang w:val="ka-GE"/>
        </w:rPr>
        <w:t> </w:t>
      </w:r>
      <w:r w:rsidRPr="00AD3077">
        <w:rPr>
          <w:rFonts w:ascii="Sylfaen" w:hAnsi="Sylfaen" w:cs="Sylfaen"/>
          <w:sz w:val="22"/>
          <w:szCs w:val="22"/>
          <w:lang w:val="de-DE"/>
        </w:rPr>
        <w:t>ფილან</w:t>
      </w:r>
      <w:r w:rsidRPr="00AD3077">
        <w:rPr>
          <w:rFonts w:ascii="Sylfaen" w:hAnsi="Sylfaen" w:cs="Sylfaen"/>
          <w:sz w:val="22"/>
          <w:szCs w:val="22"/>
          <w:lang w:val="ka-GE"/>
        </w:rPr>
        <w:t>თ</w:t>
      </w:r>
      <w:r w:rsidRPr="00AD3077">
        <w:rPr>
          <w:rFonts w:ascii="Sylfaen" w:hAnsi="Sylfaen" w:cs="Sylfaen"/>
          <w:sz w:val="22"/>
          <w:szCs w:val="22"/>
          <w:lang w:val="de-DE"/>
        </w:rPr>
        <w:t>როპიის ან/და ქველმოქმედების განხორციელების მიზნით გაწეული მობილური საკომუნიკაციო მომსახურებ</w:t>
      </w:r>
      <w:r w:rsidRPr="00AD3077">
        <w:rPr>
          <w:rFonts w:ascii="Sylfaen" w:hAnsi="Sylfaen" w:cs="Sylfaen"/>
          <w:sz w:val="22"/>
          <w:szCs w:val="22"/>
          <w:lang w:val="ka-GE"/>
        </w:rPr>
        <w:t>ა</w:t>
      </w:r>
      <w:r w:rsidRPr="00AD3077">
        <w:rPr>
          <w:rFonts w:ascii="Sylfaen" w:hAnsi="Sylfaen" w:cs="Sylfaen"/>
          <w:sz w:val="22"/>
          <w:szCs w:val="22"/>
          <w:lang w:val="de-DE"/>
        </w:rPr>
        <w:t>.“</w:t>
      </w:r>
      <w:r w:rsidRPr="00AD3077">
        <w:rPr>
          <w:rFonts w:ascii="Sylfaen" w:hAnsi="Sylfaen" w:cs="Sylfaen"/>
          <w:sz w:val="22"/>
          <w:szCs w:val="22"/>
          <w:lang w:val="ka-GE"/>
        </w:rPr>
        <w:t>.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</w:p>
    <w:p w:rsidR="00E06ABA" w:rsidRPr="00AD3077" w:rsidRDefault="00E06ABA" w:rsidP="00E06ABA">
      <w:pPr>
        <w:spacing w:before="100" w:beforeAutospacing="1" w:after="100" w:afterAutospacing="1" w:line="240" w:lineRule="auto"/>
        <w:ind w:firstLine="720"/>
        <w:jc w:val="both"/>
        <w:rPr>
          <w:rFonts w:ascii="Sylfaen" w:hAnsi="Sylfaen"/>
          <w:lang w:val="ka-GE"/>
        </w:rPr>
      </w:pPr>
      <w:r w:rsidRPr="00AD3077">
        <w:rPr>
          <w:rFonts w:ascii="Sylfaen" w:hAnsi="Sylfaen"/>
          <w:b/>
          <w:lang w:val="ka-GE"/>
        </w:rPr>
        <w:t>მუხლი 2. </w:t>
      </w:r>
      <w:r w:rsidRPr="00AD3077">
        <w:rPr>
          <w:rFonts w:ascii="Sylfaen" w:hAnsi="Sylfaen"/>
          <w:lang w:val="ka-GE"/>
        </w:rPr>
        <w:t>ეს კანონი ამოქმედდეს</w:t>
      </w:r>
      <w:r>
        <w:rPr>
          <w:rFonts w:ascii="Sylfaen" w:hAnsi="Sylfaen"/>
          <w:lang w:val="ka-GE"/>
        </w:rPr>
        <w:t xml:space="preserve"> 2021</w:t>
      </w:r>
      <w:r w:rsidRPr="00AD3077">
        <w:rPr>
          <w:rFonts w:ascii="Sylfaen" w:hAnsi="Sylfaen"/>
          <w:lang w:val="ka-GE"/>
        </w:rPr>
        <w:t xml:space="preserve"> წლის 1 მარტიდან.</w:t>
      </w:r>
    </w:p>
    <w:p w:rsidR="00E06ABA" w:rsidRPr="00E94205" w:rsidRDefault="00E06ABA" w:rsidP="00E06ABA">
      <w:pPr>
        <w:spacing w:before="100" w:beforeAutospacing="1" w:after="100" w:afterAutospacing="1" w:line="240" w:lineRule="auto"/>
        <w:ind w:firstLine="720"/>
        <w:jc w:val="both"/>
        <w:rPr>
          <w:rFonts w:ascii="Sylfaen" w:hAnsi="Sylfaen"/>
          <w:lang w:val="ka-GE"/>
        </w:rPr>
      </w:pPr>
    </w:p>
    <w:p w:rsidR="000157D1" w:rsidRDefault="00E06ABA" w:rsidP="00E06ABA">
      <w:r w:rsidRPr="00AD3077">
        <w:rPr>
          <w:rFonts w:ascii="Sylfaen" w:hAnsi="Sylfaen"/>
          <w:lang w:val="ka-GE"/>
        </w:rPr>
        <w:t>საქართველოს პრეზიდენტი</w:t>
      </w:r>
      <w:r w:rsidRPr="00AD3077">
        <w:rPr>
          <w:rFonts w:ascii="Sylfaen" w:hAnsi="Sylfaen"/>
          <w:lang w:val="ka-GE"/>
        </w:rPr>
        <w:tab/>
        <w:t xml:space="preserve">                   </w:t>
      </w:r>
      <w:r w:rsidRPr="00AD3077">
        <w:rPr>
          <w:rFonts w:ascii="Sylfaen" w:hAnsi="Sylfaen"/>
          <w:lang w:val="ka-GE"/>
        </w:rPr>
        <w:tab/>
        <w:t xml:space="preserve">   </w:t>
      </w:r>
      <w:r w:rsidRPr="00AD3077">
        <w:rPr>
          <w:rFonts w:ascii="Sylfaen" w:hAnsi="Sylfaen"/>
          <w:lang w:val="ka-GE"/>
        </w:rPr>
        <w:tab/>
      </w:r>
      <w:r w:rsidRPr="00AD3077">
        <w:rPr>
          <w:rFonts w:ascii="Sylfaen" w:hAnsi="Sylfaen"/>
          <w:lang w:val="ka-GE"/>
        </w:rPr>
        <w:tab/>
        <w:t xml:space="preserve">        </w:t>
      </w:r>
      <w:r>
        <w:rPr>
          <w:rFonts w:ascii="Sylfaen" w:hAnsi="Sylfaen"/>
          <w:lang w:val="ka-GE"/>
        </w:rPr>
        <w:t>სალომე ზურაბიშვილი</w:t>
      </w:r>
    </w:p>
    <w:sectPr w:rsidR="000157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ABA"/>
    <w:rsid w:val="000157D1"/>
    <w:rsid w:val="00E06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4A87C3-A305-4C61-8BA9-E7B5F9E08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AB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ighlight">
    <w:name w:val="highlight"/>
    <w:basedOn w:val="DefaultParagraphFont"/>
    <w:rsid w:val="00E06ABA"/>
  </w:style>
  <w:style w:type="paragraph" w:customStyle="1" w:styleId="muxlixml">
    <w:name w:val="muxlixml"/>
    <w:basedOn w:val="Normal"/>
    <w:rsid w:val="00E06A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bzacixml">
    <w:name w:val="abzacixml"/>
    <w:basedOn w:val="Normal"/>
    <w:rsid w:val="00E06A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mimgebixml">
    <w:name w:val="mimgebixml"/>
    <w:basedOn w:val="Normal"/>
    <w:rsid w:val="00E06A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ataurixml">
    <w:name w:val="sataurixml"/>
    <w:basedOn w:val="Normal"/>
    <w:rsid w:val="00E06A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atsne.gov.ge/index.php?option=com_ldmssearch&amp;view=docView&amp;id=1043717" TargetMode="External"/><Relationship Id="rId4" Type="http://schemas.openxmlformats.org/officeDocument/2006/relationships/hyperlink" Target="https://matsne.gov.ge/index.php?option=com_ldmssearch&amp;view=docView&amp;id=104371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759</Words>
  <Characters>4328</Characters>
  <Application>Microsoft Office Word</Application>
  <DocSecurity>0</DocSecurity>
  <Lines>36</Lines>
  <Paragraphs>10</Paragraphs>
  <ScaleCrop>false</ScaleCrop>
  <Company/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2020-09-25T13:49:00Z</dcterms:created>
  <dcterms:modified xsi:type="dcterms:W3CDTF">2020-09-25T13:50:00Z</dcterms:modified>
</cp:coreProperties>
</file>