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FACD93" w14:textId="77777777" w:rsidR="00C91CA2" w:rsidRPr="00C91CA2" w:rsidRDefault="00C91CA2" w:rsidP="00C91CA2">
      <w:pPr>
        <w:spacing w:after="0"/>
        <w:jc w:val="right"/>
        <w:rPr>
          <w:rFonts w:ascii="Sylfaen" w:hAnsi="Sylfaen" w:cs="Sylfaen"/>
          <w:b/>
          <w:i/>
          <w:u w:val="single"/>
          <w:lang w:val="ka-GE"/>
        </w:rPr>
      </w:pPr>
      <w:r w:rsidRPr="00C91CA2">
        <w:rPr>
          <w:rFonts w:ascii="Sylfaen" w:hAnsi="Sylfaen" w:cs="Sylfaen"/>
          <w:b/>
          <w:i/>
          <w:u w:val="single"/>
          <w:lang w:val="ka-GE"/>
        </w:rPr>
        <w:t>პროექტი</w:t>
      </w:r>
    </w:p>
    <w:p w14:paraId="49AD61CF" w14:textId="77777777" w:rsidR="00C91CA2" w:rsidRDefault="00C91CA2" w:rsidP="00C91CA2">
      <w:pPr>
        <w:spacing w:after="0"/>
        <w:jc w:val="center"/>
        <w:rPr>
          <w:rFonts w:ascii="Sylfaen" w:hAnsi="Sylfaen" w:cs="Sylfaen"/>
          <w:b/>
        </w:rPr>
      </w:pPr>
    </w:p>
    <w:p w14:paraId="1B8E2123" w14:textId="77777777" w:rsidR="00C91CA2" w:rsidRDefault="00C91CA2" w:rsidP="00C91CA2">
      <w:pPr>
        <w:spacing w:after="0"/>
        <w:jc w:val="center"/>
        <w:rPr>
          <w:rFonts w:ascii="Sylfaen" w:hAnsi="Sylfaen" w:cs="Sylfaen"/>
          <w:b/>
        </w:rPr>
      </w:pPr>
    </w:p>
    <w:p w14:paraId="3699F483" w14:textId="77777777" w:rsidR="00C91CA2" w:rsidRDefault="00C91CA2" w:rsidP="00C91CA2">
      <w:pPr>
        <w:spacing w:after="0"/>
        <w:jc w:val="center"/>
        <w:rPr>
          <w:rFonts w:ascii="Sylfaen" w:hAnsi="Sylfaen" w:cs="Sylfaen"/>
          <w:b/>
        </w:rPr>
      </w:pPr>
      <w:proofErr w:type="spellStart"/>
      <w:r w:rsidRPr="00C91CA2">
        <w:rPr>
          <w:rFonts w:ascii="Sylfaen" w:hAnsi="Sylfaen" w:cs="Sylfaen"/>
          <w:b/>
        </w:rPr>
        <w:t>საქართველოს</w:t>
      </w:r>
      <w:proofErr w:type="spellEnd"/>
      <w:r w:rsidRPr="00C91CA2">
        <w:rPr>
          <w:b/>
        </w:rPr>
        <w:t xml:space="preserve"> </w:t>
      </w:r>
      <w:proofErr w:type="spellStart"/>
      <w:r w:rsidRPr="00C91CA2">
        <w:rPr>
          <w:rFonts w:ascii="Sylfaen" w:hAnsi="Sylfaen" w:cs="Sylfaen"/>
          <w:b/>
        </w:rPr>
        <w:t>კანონი</w:t>
      </w:r>
      <w:proofErr w:type="spellEnd"/>
    </w:p>
    <w:p w14:paraId="4B46134A" w14:textId="77777777" w:rsidR="00C91CA2" w:rsidRPr="00C91CA2" w:rsidRDefault="00C91CA2" w:rsidP="00C91CA2">
      <w:pPr>
        <w:spacing w:after="0"/>
        <w:jc w:val="center"/>
        <w:rPr>
          <w:b/>
        </w:rPr>
      </w:pPr>
    </w:p>
    <w:p w14:paraId="5A5EE595" w14:textId="77777777" w:rsidR="00C91CA2" w:rsidRPr="00C91CA2" w:rsidRDefault="00C91CA2" w:rsidP="00C91CA2">
      <w:pPr>
        <w:spacing w:after="0"/>
        <w:jc w:val="center"/>
        <w:rPr>
          <w:b/>
        </w:rPr>
      </w:pPr>
      <w:proofErr w:type="spellStart"/>
      <w:r w:rsidRPr="00C91CA2">
        <w:rPr>
          <w:rFonts w:ascii="Sylfaen" w:hAnsi="Sylfaen" w:cs="Sylfaen"/>
          <w:b/>
        </w:rPr>
        <w:t>საქართველოს</w:t>
      </w:r>
      <w:proofErr w:type="spellEnd"/>
      <w:r w:rsidRPr="00C91CA2">
        <w:rPr>
          <w:b/>
        </w:rPr>
        <w:t xml:space="preserve"> </w:t>
      </w:r>
      <w:proofErr w:type="spellStart"/>
      <w:r w:rsidRPr="00C91CA2">
        <w:rPr>
          <w:rFonts w:ascii="Sylfaen" w:hAnsi="Sylfaen" w:cs="Sylfaen"/>
          <w:b/>
        </w:rPr>
        <w:t>სისხლის</w:t>
      </w:r>
      <w:proofErr w:type="spellEnd"/>
      <w:r w:rsidRPr="00C91CA2">
        <w:rPr>
          <w:b/>
        </w:rPr>
        <w:t xml:space="preserve"> </w:t>
      </w:r>
      <w:proofErr w:type="spellStart"/>
      <w:r w:rsidRPr="00C91CA2">
        <w:rPr>
          <w:rFonts w:ascii="Sylfaen" w:hAnsi="Sylfaen" w:cs="Sylfaen"/>
          <w:b/>
        </w:rPr>
        <w:t>სამართლის</w:t>
      </w:r>
      <w:proofErr w:type="spellEnd"/>
      <w:r w:rsidRPr="00C91CA2">
        <w:rPr>
          <w:b/>
        </w:rPr>
        <w:t xml:space="preserve"> </w:t>
      </w:r>
      <w:proofErr w:type="spellStart"/>
      <w:r w:rsidRPr="00C91CA2">
        <w:rPr>
          <w:rFonts w:ascii="Sylfaen" w:hAnsi="Sylfaen" w:cs="Sylfaen"/>
          <w:b/>
        </w:rPr>
        <w:t>საპროცესო</w:t>
      </w:r>
      <w:proofErr w:type="spellEnd"/>
      <w:r w:rsidRPr="00C91CA2">
        <w:rPr>
          <w:b/>
        </w:rPr>
        <w:t xml:space="preserve"> </w:t>
      </w:r>
      <w:proofErr w:type="spellStart"/>
      <w:r w:rsidRPr="00C91CA2">
        <w:rPr>
          <w:rFonts w:ascii="Sylfaen" w:hAnsi="Sylfaen" w:cs="Sylfaen"/>
          <w:b/>
        </w:rPr>
        <w:t>კოდექსში</w:t>
      </w:r>
      <w:proofErr w:type="spellEnd"/>
      <w:r w:rsidRPr="00C91CA2">
        <w:rPr>
          <w:b/>
        </w:rPr>
        <w:t xml:space="preserve"> </w:t>
      </w:r>
      <w:proofErr w:type="spellStart"/>
      <w:r w:rsidRPr="00C91CA2">
        <w:rPr>
          <w:rFonts w:ascii="Sylfaen" w:hAnsi="Sylfaen" w:cs="Sylfaen"/>
          <w:b/>
        </w:rPr>
        <w:t>ცვლილების</w:t>
      </w:r>
      <w:proofErr w:type="spellEnd"/>
    </w:p>
    <w:p w14:paraId="66C11101" w14:textId="606B3534" w:rsidR="00B93EEA" w:rsidRDefault="00C91CA2" w:rsidP="00B93EEA">
      <w:pPr>
        <w:spacing w:after="0"/>
        <w:jc w:val="center"/>
        <w:rPr>
          <w:rFonts w:ascii="Sylfaen" w:hAnsi="Sylfaen" w:cs="Sylfaen"/>
          <w:b/>
        </w:rPr>
      </w:pPr>
      <w:proofErr w:type="spellStart"/>
      <w:r w:rsidRPr="00C91CA2">
        <w:rPr>
          <w:rFonts w:ascii="Sylfaen" w:hAnsi="Sylfaen" w:cs="Sylfaen"/>
          <w:b/>
        </w:rPr>
        <w:t>შეტანის</w:t>
      </w:r>
      <w:proofErr w:type="spellEnd"/>
      <w:r w:rsidRPr="00C91CA2">
        <w:rPr>
          <w:b/>
        </w:rPr>
        <w:t xml:space="preserve"> </w:t>
      </w:r>
      <w:proofErr w:type="spellStart"/>
      <w:r w:rsidRPr="00C91CA2">
        <w:rPr>
          <w:rFonts w:ascii="Sylfaen" w:hAnsi="Sylfaen" w:cs="Sylfaen"/>
          <w:b/>
        </w:rPr>
        <w:t>შესახებ</w:t>
      </w:r>
      <w:proofErr w:type="spellEnd"/>
    </w:p>
    <w:p w14:paraId="0BE4F4CB" w14:textId="77777777" w:rsidR="00B93EEA" w:rsidRPr="00B93EEA" w:rsidRDefault="00B93EEA" w:rsidP="00B93EEA">
      <w:pPr>
        <w:spacing w:after="0"/>
        <w:jc w:val="center"/>
        <w:rPr>
          <w:rFonts w:ascii="Sylfaen" w:hAnsi="Sylfaen" w:cs="Sylfaen"/>
          <w:b/>
        </w:rPr>
      </w:pPr>
    </w:p>
    <w:p w14:paraId="17B63752" w14:textId="77777777" w:rsidR="00B93EEA" w:rsidRPr="00B93EEA" w:rsidRDefault="00B93EEA" w:rsidP="00B93EEA">
      <w:pPr>
        <w:spacing w:after="0" w:line="256" w:lineRule="auto"/>
        <w:rPr>
          <w:rFonts w:ascii="Calibri" w:eastAsia="Calibri" w:hAnsi="Calibri" w:cs="Times New Roman"/>
        </w:rPr>
      </w:pPr>
    </w:p>
    <w:p w14:paraId="4475041B" w14:textId="421B40A6" w:rsidR="00B93EEA" w:rsidRDefault="00B93EEA" w:rsidP="00B93EEA">
      <w:pPr>
        <w:spacing w:after="0" w:line="256" w:lineRule="auto"/>
        <w:jc w:val="both"/>
        <w:rPr>
          <w:rFonts w:ascii="Sylfaen" w:eastAsia="Calibri" w:hAnsi="Sylfaen" w:cs="Times New Roman"/>
          <w:lang w:val="ka-GE"/>
        </w:rPr>
      </w:pPr>
      <w:proofErr w:type="spellStart"/>
      <w:r w:rsidRPr="00B93EEA">
        <w:rPr>
          <w:rFonts w:ascii="Sylfaen" w:eastAsia="Calibri" w:hAnsi="Sylfaen" w:cs="Sylfaen"/>
          <w:b/>
        </w:rPr>
        <w:t>მუხლი</w:t>
      </w:r>
      <w:proofErr w:type="spellEnd"/>
      <w:r w:rsidRPr="00B93EEA">
        <w:rPr>
          <w:rFonts w:ascii="Calibri" w:eastAsia="Calibri" w:hAnsi="Calibri" w:cs="Times New Roman"/>
          <w:b/>
        </w:rPr>
        <w:t xml:space="preserve"> 1.</w:t>
      </w:r>
      <w:r w:rsidRPr="00B93EEA">
        <w:rPr>
          <w:rFonts w:ascii="Sylfaen" w:eastAsia="Calibri" w:hAnsi="Sylfaen" w:cs="Times New Roman"/>
          <w:lang w:val="ka-GE"/>
        </w:rPr>
        <w:t xml:space="preserve"> საქართველოს სისხლის სამართლის საპროცესო კოდექსის (საქართველოს საკანონმდებლო მაცნე, №31, 03.11.2009, მუხ. 190) </w:t>
      </w:r>
      <w:r w:rsidR="0018787C">
        <w:rPr>
          <w:rFonts w:ascii="Sylfaen" w:eastAsia="Calibri" w:hAnsi="Sylfaen" w:cs="Times New Roman"/>
          <w:lang w:val="ka-GE"/>
        </w:rPr>
        <w:t>185-ე</w:t>
      </w:r>
      <w:r w:rsidRPr="00B93EEA">
        <w:rPr>
          <w:rFonts w:ascii="Sylfaen" w:eastAsia="Calibri" w:hAnsi="Sylfaen" w:cs="Times New Roman"/>
          <w:lang w:val="ka-GE"/>
        </w:rPr>
        <w:t xml:space="preserve"> მუხლს </w:t>
      </w:r>
      <w:r w:rsidR="0018787C">
        <w:rPr>
          <w:rFonts w:ascii="Sylfaen" w:eastAsia="Calibri" w:hAnsi="Sylfaen" w:cs="Times New Roman"/>
          <w:lang w:val="ka-GE"/>
        </w:rPr>
        <w:t xml:space="preserve">პირველი ნაწილის შემდეგ </w:t>
      </w:r>
      <w:r w:rsidRPr="00B93EEA">
        <w:rPr>
          <w:rFonts w:ascii="Sylfaen" w:eastAsia="Calibri" w:hAnsi="Sylfaen" w:cs="Times New Roman"/>
          <w:lang w:val="ka-GE"/>
        </w:rPr>
        <w:t xml:space="preserve">დაემატოს შემდეგი შინაარსის </w:t>
      </w:r>
      <w:r w:rsidR="0018787C">
        <w:rPr>
          <w:rFonts w:ascii="Sylfaen" w:eastAsia="Calibri" w:hAnsi="Sylfaen" w:cs="Times New Roman"/>
          <w:lang w:val="ka-GE"/>
        </w:rPr>
        <w:t>1</w:t>
      </w:r>
      <w:r w:rsidR="0018787C">
        <w:rPr>
          <w:rFonts w:ascii="Sylfaen" w:eastAsia="Calibri" w:hAnsi="Sylfaen" w:cs="Times New Roman"/>
          <w:vertAlign w:val="superscript"/>
          <w:lang w:val="ka-GE"/>
        </w:rPr>
        <w:t>1</w:t>
      </w:r>
      <w:r w:rsidR="006774CD">
        <w:rPr>
          <w:rFonts w:ascii="Sylfaen" w:eastAsia="Calibri" w:hAnsi="Sylfaen" w:cs="Times New Roman"/>
          <w:lang w:val="ka-GE"/>
        </w:rPr>
        <w:t xml:space="preserve"> </w:t>
      </w:r>
      <w:r w:rsidR="00F9217C">
        <w:rPr>
          <w:rFonts w:ascii="Sylfaen" w:eastAsia="Calibri" w:hAnsi="Sylfaen" w:cs="Times New Roman"/>
          <w:lang w:val="ka-GE"/>
        </w:rPr>
        <w:t>ნაწილ</w:t>
      </w:r>
      <w:r w:rsidRPr="00B93EEA">
        <w:rPr>
          <w:rFonts w:ascii="Sylfaen" w:eastAsia="Calibri" w:hAnsi="Sylfaen" w:cs="Times New Roman"/>
          <w:lang w:val="ka-GE"/>
        </w:rPr>
        <w:t>ი:</w:t>
      </w:r>
    </w:p>
    <w:p w14:paraId="59629533" w14:textId="77777777" w:rsidR="006774CD" w:rsidRDefault="006774CD" w:rsidP="00B93EEA">
      <w:pPr>
        <w:spacing w:after="0" w:line="256" w:lineRule="auto"/>
        <w:jc w:val="both"/>
        <w:rPr>
          <w:rFonts w:ascii="Sylfaen" w:eastAsia="Calibri" w:hAnsi="Sylfaen" w:cs="Times New Roman"/>
          <w:lang w:val="ka-GE"/>
        </w:rPr>
      </w:pPr>
    </w:p>
    <w:p w14:paraId="3602B95E" w14:textId="0553A37C" w:rsidR="006774CD" w:rsidRPr="0018787C" w:rsidRDefault="006774CD" w:rsidP="00B93EEA">
      <w:pPr>
        <w:spacing w:after="0" w:line="256" w:lineRule="auto"/>
        <w:jc w:val="both"/>
        <w:rPr>
          <w:rFonts w:ascii="Sylfaen" w:eastAsia="Calibri" w:hAnsi="Sylfaen" w:cs="Times New Roman"/>
          <w:lang w:val="ka-GE"/>
        </w:rPr>
      </w:pPr>
      <w:r>
        <w:rPr>
          <w:rFonts w:ascii="Sylfaen" w:eastAsia="Calibri" w:hAnsi="Sylfaen" w:cs="Times New Roman"/>
          <w:lang w:val="ka-GE"/>
        </w:rPr>
        <w:t>„</w:t>
      </w:r>
      <w:r w:rsidR="0018787C">
        <w:rPr>
          <w:rFonts w:ascii="Sylfaen" w:eastAsia="Calibri" w:hAnsi="Sylfaen" w:cs="Times New Roman"/>
          <w:lang w:val="ka-GE"/>
        </w:rPr>
        <w:t>1</w:t>
      </w:r>
      <w:r w:rsidR="0018787C">
        <w:rPr>
          <w:rFonts w:ascii="Sylfaen" w:eastAsia="Calibri" w:hAnsi="Sylfaen" w:cs="Times New Roman"/>
          <w:vertAlign w:val="superscript"/>
          <w:lang w:val="ka-GE"/>
        </w:rPr>
        <w:t>1</w:t>
      </w:r>
      <w:r w:rsidR="0018787C">
        <w:rPr>
          <w:rFonts w:ascii="Sylfaen" w:eastAsia="Calibri" w:hAnsi="Sylfaen" w:cs="Times New Roman"/>
          <w:lang w:val="ka-GE"/>
        </w:rPr>
        <w:t xml:space="preserve">. </w:t>
      </w:r>
      <w:r w:rsidR="0018787C" w:rsidRPr="00E00AEB">
        <w:rPr>
          <w:rFonts w:ascii="Sylfaen" w:hAnsi="Sylfaen"/>
          <w:noProof/>
          <w:sz w:val="24"/>
          <w:szCs w:val="24"/>
          <w:lang w:val="ka-GE"/>
        </w:rPr>
        <w:t>პანდემიისა და საზოგადოებრივი ჯანმრთელობისთვის განსაკუთრებით საშიში ეპიდემიის გავრცელების საფრთხის არსებობის შემთხვევაში, საქართველოს სისხლის სამართლის საპროცესო კანონმდებლობით გათვალისწინებული სასამართლო სხდომები შესაძლებელია გაიმართოს დისტანციურად, კომუნიკაციის ელექტრონული საშუალებების გამოყენებით. ამ წესით სხდომის გამართვის შემთხვევაში, მასში მონაწილე არცერთ პირს არ აქვს უფლება, უარი განაცხადოს დისტანციურად სხდომის ჩატარებაზე, მასზე უშუალო დასწრების სურვილის მოტივით.“</w:t>
      </w:r>
    </w:p>
    <w:p w14:paraId="582B45F1" w14:textId="77777777" w:rsidR="00B93EEA" w:rsidRPr="00B93EEA" w:rsidRDefault="00B93EEA" w:rsidP="00B93EEA">
      <w:pPr>
        <w:spacing w:after="0" w:line="256" w:lineRule="auto"/>
        <w:jc w:val="both"/>
        <w:rPr>
          <w:rFonts w:ascii="Sylfaen" w:eastAsia="Calibri" w:hAnsi="Sylfaen" w:cs="Times New Roman"/>
          <w:lang w:val="ka-GE"/>
        </w:rPr>
      </w:pPr>
    </w:p>
    <w:p w14:paraId="357B4684" w14:textId="77777777" w:rsidR="00B93EEA" w:rsidRPr="00B93EEA" w:rsidRDefault="00B93EEA" w:rsidP="00B93EEA">
      <w:pPr>
        <w:spacing w:after="0" w:line="256" w:lineRule="auto"/>
        <w:jc w:val="both"/>
        <w:rPr>
          <w:rFonts w:ascii="Sylfaen" w:eastAsia="Calibri" w:hAnsi="Sylfaen" w:cs="Times New Roman"/>
          <w:lang w:val="ka-GE"/>
        </w:rPr>
      </w:pPr>
    </w:p>
    <w:p w14:paraId="554D072D" w14:textId="77777777" w:rsidR="00B93EEA" w:rsidRPr="00B93EEA" w:rsidRDefault="00B93EEA" w:rsidP="00B93EEA">
      <w:pPr>
        <w:spacing w:after="0" w:line="256" w:lineRule="auto"/>
        <w:jc w:val="both"/>
        <w:rPr>
          <w:rFonts w:ascii="Sylfaen" w:eastAsia="Calibri" w:hAnsi="Sylfaen" w:cs="Times New Roman"/>
          <w:b/>
          <w:lang w:val="ka-GE"/>
        </w:rPr>
      </w:pPr>
      <w:proofErr w:type="spellStart"/>
      <w:r w:rsidRPr="00B93EEA">
        <w:rPr>
          <w:rFonts w:ascii="Sylfaen" w:eastAsia="Calibri" w:hAnsi="Sylfaen" w:cs="Sylfaen"/>
          <w:b/>
        </w:rPr>
        <w:t>მუხლი</w:t>
      </w:r>
      <w:proofErr w:type="spellEnd"/>
      <w:r w:rsidRPr="00B93EEA">
        <w:rPr>
          <w:rFonts w:ascii="Calibri" w:eastAsia="Calibri" w:hAnsi="Calibri" w:cs="Times New Roman"/>
          <w:b/>
        </w:rPr>
        <w:t xml:space="preserve"> </w:t>
      </w:r>
      <w:r w:rsidRPr="00B93EEA">
        <w:rPr>
          <w:rFonts w:ascii="Sylfaen" w:eastAsia="Calibri" w:hAnsi="Sylfaen" w:cs="Times New Roman"/>
          <w:b/>
          <w:lang w:val="ka-GE"/>
        </w:rPr>
        <w:t xml:space="preserve">2. </w:t>
      </w:r>
    </w:p>
    <w:p w14:paraId="07191F4B" w14:textId="77777777" w:rsidR="00B93EEA" w:rsidRPr="00B93EEA" w:rsidRDefault="00B93EEA" w:rsidP="00B93EEA">
      <w:pPr>
        <w:spacing w:after="0" w:line="256" w:lineRule="auto"/>
        <w:jc w:val="both"/>
        <w:rPr>
          <w:rFonts w:ascii="Calibri" w:eastAsia="Calibri" w:hAnsi="Calibri" w:cs="Times New Roman"/>
          <w:b/>
        </w:rPr>
      </w:pPr>
    </w:p>
    <w:p w14:paraId="69D240D5" w14:textId="04DB7273" w:rsidR="00B93EEA" w:rsidRPr="00B93EEA" w:rsidRDefault="006774CD" w:rsidP="00B93EEA">
      <w:pPr>
        <w:spacing w:after="0" w:line="256" w:lineRule="auto"/>
        <w:jc w:val="both"/>
        <w:rPr>
          <w:rFonts w:ascii="Sylfaen" w:eastAsia="Calibri" w:hAnsi="Sylfaen" w:cs="Times New Roman"/>
          <w:lang w:val="ka-GE"/>
        </w:rPr>
      </w:pPr>
      <w:r w:rsidRPr="00B93EEA">
        <w:rPr>
          <w:rFonts w:ascii="Sylfaen" w:eastAsia="Calibri" w:hAnsi="Sylfaen" w:cs="Times New Roman"/>
          <w:lang w:val="ka-GE"/>
        </w:rPr>
        <w:t>ეს კანონი</w:t>
      </w:r>
      <w:r>
        <w:rPr>
          <w:rFonts w:ascii="Sylfaen" w:eastAsia="Calibri" w:hAnsi="Sylfaen" w:cs="Times New Roman"/>
          <w:lang w:val="ka-GE"/>
        </w:rPr>
        <w:t xml:space="preserve"> </w:t>
      </w:r>
      <w:r w:rsidRPr="00B93EEA">
        <w:rPr>
          <w:rFonts w:ascii="Sylfaen" w:eastAsia="Calibri" w:hAnsi="Sylfaen" w:cs="Times New Roman"/>
          <w:lang w:val="ka-GE"/>
        </w:rPr>
        <w:t>ამოქმედდეს გამოქვეყნებისთანავე.</w:t>
      </w:r>
    </w:p>
    <w:p w14:paraId="420E1B3F" w14:textId="77777777" w:rsidR="00B93EEA" w:rsidRPr="00B93EEA" w:rsidRDefault="00B93EEA" w:rsidP="00B93EEA">
      <w:pPr>
        <w:spacing w:after="0" w:line="256" w:lineRule="auto"/>
        <w:jc w:val="both"/>
        <w:rPr>
          <w:rFonts w:ascii="Sylfaen" w:eastAsia="Calibri" w:hAnsi="Sylfaen" w:cs="Times New Roman"/>
          <w:lang w:val="ka-GE"/>
        </w:rPr>
      </w:pPr>
    </w:p>
    <w:p w14:paraId="4B53314F" w14:textId="71C247F1" w:rsidR="00B93EEA" w:rsidRPr="00B93EEA" w:rsidRDefault="00B93EEA" w:rsidP="00B93EEA">
      <w:pPr>
        <w:spacing w:after="0" w:line="256" w:lineRule="auto"/>
        <w:jc w:val="both"/>
        <w:rPr>
          <w:rFonts w:ascii="Sylfaen" w:eastAsia="Calibri" w:hAnsi="Sylfaen" w:cs="Times New Roman"/>
          <w:lang w:val="ka-GE"/>
        </w:rPr>
      </w:pPr>
      <w:r w:rsidRPr="00B93EEA">
        <w:rPr>
          <w:rFonts w:ascii="Sylfaen" w:eastAsia="Calibri" w:hAnsi="Sylfaen" w:cs="Times New Roman"/>
          <w:lang w:val="ka-GE"/>
        </w:rPr>
        <w:t xml:space="preserve"> </w:t>
      </w:r>
    </w:p>
    <w:p w14:paraId="51976FE7" w14:textId="77777777" w:rsidR="00B93EEA" w:rsidRPr="00B93EEA" w:rsidRDefault="00B93EEA" w:rsidP="00B93EEA">
      <w:pPr>
        <w:spacing w:after="0" w:line="256" w:lineRule="auto"/>
        <w:jc w:val="both"/>
        <w:rPr>
          <w:rFonts w:ascii="Calibri" w:eastAsia="Calibri" w:hAnsi="Calibri" w:cs="Times New Roman"/>
        </w:rPr>
      </w:pPr>
    </w:p>
    <w:p w14:paraId="39ACC058" w14:textId="77777777" w:rsidR="00B93EEA" w:rsidRPr="00B93EEA" w:rsidRDefault="00B93EEA" w:rsidP="00B93EEA">
      <w:pPr>
        <w:spacing w:after="0" w:line="256" w:lineRule="auto"/>
        <w:jc w:val="both"/>
        <w:rPr>
          <w:rFonts w:ascii="Calibri" w:eastAsia="Calibri" w:hAnsi="Calibri" w:cs="Times New Roman"/>
        </w:rPr>
      </w:pPr>
    </w:p>
    <w:p w14:paraId="335BB820" w14:textId="77777777" w:rsidR="00B93EEA" w:rsidRPr="00B93EEA" w:rsidRDefault="00B93EEA" w:rsidP="00B93EEA">
      <w:pPr>
        <w:spacing w:after="0" w:line="256" w:lineRule="auto"/>
        <w:jc w:val="both"/>
        <w:rPr>
          <w:rFonts w:ascii="Sylfaen" w:eastAsia="Calibri" w:hAnsi="Sylfaen" w:cs="Times New Roman"/>
          <w:lang w:val="ka-GE"/>
        </w:rPr>
      </w:pPr>
    </w:p>
    <w:p w14:paraId="60B37A64" w14:textId="77777777" w:rsidR="00B93EEA" w:rsidRDefault="00B93EEA" w:rsidP="00B93EEA">
      <w:pPr>
        <w:spacing w:after="0" w:line="256" w:lineRule="auto"/>
        <w:jc w:val="both"/>
        <w:rPr>
          <w:rFonts w:ascii="Sylfaen" w:eastAsia="Calibri" w:hAnsi="Sylfaen" w:cs="Times New Roman"/>
          <w:b/>
          <w:lang w:val="ka-GE"/>
        </w:rPr>
      </w:pPr>
      <w:r w:rsidRPr="00B93EEA">
        <w:rPr>
          <w:rFonts w:ascii="Sylfaen" w:eastAsia="Calibri" w:hAnsi="Sylfaen" w:cs="Times New Roman"/>
          <w:b/>
          <w:lang w:val="ka-GE"/>
        </w:rPr>
        <w:t>საქართველოს პრეზიდენტი                                                                               სალომე ზურაბიშვილი</w:t>
      </w:r>
    </w:p>
    <w:p w14:paraId="4E4778A7" w14:textId="77777777" w:rsidR="006774CD" w:rsidRDefault="006774CD" w:rsidP="00B93EEA">
      <w:pPr>
        <w:spacing w:after="0" w:line="256" w:lineRule="auto"/>
        <w:jc w:val="both"/>
        <w:rPr>
          <w:rFonts w:ascii="Sylfaen" w:eastAsia="Calibri" w:hAnsi="Sylfaen" w:cs="Times New Roman"/>
          <w:b/>
          <w:lang w:val="ka-GE"/>
        </w:rPr>
      </w:pPr>
    </w:p>
    <w:p w14:paraId="26EC8BB1" w14:textId="77777777" w:rsidR="006774CD" w:rsidRDefault="006774CD" w:rsidP="00B93EEA">
      <w:pPr>
        <w:spacing w:after="0" w:line="256" w:lineRule="auto"/>
        <w:jc w:val="both"/>
        <w:rPr>
          <w:rFonts w:ascii="Sylfaen" w:eastAsia="Calibri" w:hAnsi="Sylfaen" w:cs="Times New Roman"/>
          <w:b/>
          <w:lang w:val="ka-GE"/>
        </w:rPr>
      </w:pPr>
    </w:p>
    <w:p w14:paraId="5BB7C3CA" w14:textId="77777777" w:rsidR="006774CD" w:rsidRDefault="006774CD" w:rsidP="00B93EEA">
      <w:pPr>
        <w:spacing w:after="0" w:line="256" w:lineRule="auto"/>
        <w:jc w:val="both"/>
        <w:rPr>
          <w:rFonts w:ascii="Sylfaen" w:eastAsia="Calibri" w:hAnsi="Sylfaen" w:cs="Times New Roman"/>
          <w:b/>
          <w:lang w:val="ka-GE"/>
        </w:rPr>
      </w:pPr>
    </w:p>
    <w:p w14:paraId="33DF08F4" w14:textId="77777777" w:rsidR="006774CD" w:rsidRDefault="006774CD" w:rsidP="00B93EEA">
      <w:pPr>
        <w:spacing w:after="0" w:line="256" w:lineRule="auto"/>
        <w:jc w:val="both"/>
        <w:rPr>
          <w:rFonts w:ascii="Sylfaen" w:eastAsia="Calibri" w:hAnsi="Sylfaen" w:cs="Times New Roman"/>
          <w:b/>
          <w:lang w:val="ka-GE"/>
        </w:rPr>
      </w:pPr>
    </w:p>
    <w:p w14:paraId="0E675A0D" w14:textId="77777777" w:rsidR="006774CD" w:rsidRDefault="006774CD" w:rsidP="00B93EEA">
      <w:pPr>
        <w:spacing w:after="0" w:line="256" w:lineRule="auto"/>
        <w:jc w:val="both"/>
        <w:rPr>
          <w:rFonts w:ascii="Sylfaen" w:eastAsia="Calibri" w:hAnsi="Sylfaen" w:cs="Times New Roman"/>
          <w:b/>
          <w:lang w:val="ka-GE"/>
        </w:rPr>
      </w:pPr>
    </w:p>
    <w:p w14:paraId="2DF65D4C" w14:textId="77777777" w:rsidR="006774CD" w:rsidRDefault="006774CD" w:rsidP="00B93EEA">
      <w:pPr>
        <w:spacing w:after="0" w:line="256" w:lineRule="auto"/>
        <w:jc w:val="both"/>
        <w:rPr>
          <w:rFonts w:ascii="Sylfaen" w:eastAsia="Calibri" w:hAnsi="Sylfaen" w:cs="Times New Roman"/>
          <w:b/>
          <w:lang w:val="ka-GE"/>
        </w:rPr>
      </w:pPr>
    </w:p>
    <w:p w14:paraId="5F65E567" w14:textId="77777777" w:rsidR="006774CD" w:rsidRDefault="006774CD" w:rsidP="00B93EEA">
      <w:pPr>
        <w:spacing w:after="0" w:line="256" w:lineRule="auto"/>
        <w:jc w:val="both"/>
        <w:rPr>
          <w:rFonts w:ascii="Sylfaen" w:eastAsia="Calibri" w:hAnsi="Sylfaen" w:cs="Times New Roman"/>
          <w:b/>
          <w:lang w:val="ka-GE"/>
        </w:rPr>
      </w:pPr>
    </w:p>
    <w:p w14:paraId="631E947B" w14:textId="77777777" w:rsidR="006774CD" w:rsidRDefault="006774CD" w:rsidP="00B93EEA">
      <w:pPr>
        <w:spacing w:after="0" w:line="256" w:lineRule="auto"/>
        <w:jc w:val="both"/>
        <w:rPr>
          <w:rFonts w:ascii="Sylfaen" w:eastAsia="Calibri" w:hAnsi="Sylfaen" w:cs="Times New Roman"/>
          <w:b/>
          <w:lang w:val="ka-GE"/>
        </w:rPr>
      </w:pPr>
    </w:p>
    <w:p w14:paraId="27331A63" w14:textId="77777777" w:rsidR="006774CD" w:rsidRDefault="006774CD" w:rsidP="00B93EEA">
      <w:pPr>
        <w:spacing w:after="0" w:line="256" w:lineRule="auto"/>
        <w:jc w:val="both"/>
        <w:rPr>
          <w:rFonts w:ascii="Sylfaen" w:eastAsia="Calibri" w:hAnsi="Sylfaen" w:cs="Times New Roman"/>
          <w:b/>
          <w:lang w:val="ka-GE"/>
        </w:rPr>
      </w:pPr>
    </w:p>
    <w:p w14:paraId="6E880A6C" w14:textId="77777777" w:rsidR="006774CD" w:rsidRDefault="006774CD" w:rsidP="00B93EEA">
      <w:pPr>
        <w:spacing w:after="0" w:line="256" w:lineRule="auto"/>
        <w:jc w:val="both"/>
        <w:rPr>
          <w:rFonts w:ascii="Sylfaen" w:eastAsia="Calibri" w:hAnsi="Sylfaen" w:cs="Times New Roman"/>
          <w:b/>
          <w:lang w:val="ka-GE"/>
        </w:rPr>
      </w:pPr>
    </w:p>
    <w:p w14:paraId="7404D5DB" w14:textId="77777777" w:rsidR="006774CD" w:rsidRDefault="006774CD" w:rsidP="00B93EEA">
      <w:pPr>
        <w:spacing w:after="0" w:line="256" w:lineRule="auto"/>
        <w:jc w:val="both"/>
        <w:rPr>
          <w:rFonts w:ascii="Sylfaen" w:eastAsia="Calibri" w:hAnsi="Sylfaen" w:cs="Times New Roman"/>
          <w:b/>
          <w:lang w:val="ka-GE"/>
        </w:rPr>
      </w:pPr>
    </w:p>
    <w:p w14:paraId="788D1FE0" w14:textId="77777777" w:rsidR="006774CD" w:rsidRDefault="006774CD" w:rsidP="00B93EEA">
      <w:pPr>
        <w:spacing w:after="0" w:line="256" w:lineRule="auto"/>
        <w:jc w:val="both"/>
        <w:rPr>
          <w:rFonts w:ascii="Sylfaen" w:eastAsia="Calibri" w:hAnsi="Sylfaen" w:cs="Times New Roman"/>
          <w:b/>
          <w:lang w:val="ka-GE"/>
        </w:rPr>
      </w:pPr>
      <w:bookmarkStart w:id="0" w:name="_GoBack"/>
      <w:bookmarkEnd w:id="0"/>
    </w:p>
    <w:sectPr w:rsidR="006774CD" w:rsidSect="009C21E1">
      <w:footerReference w:type="default" r:id="rId8"/>
      <w:pgSz w:w="11907" w:h="16840"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CB0C40" w14:textId="77777777" w:rsidR="00591104" w:rsidRDefault="00591104" w:rsidP="00E32FD8">
      <w:pPr>
        <w:spacing w:after="0" w:line="240" w:lineRule="auto"/>
      </w:pPr>
      <w:r>
        <w:separator/>
      </w:r>
    </w:p>
  </w:endnote>
  <w:endnote w:type="continuationSeparator" w:id="0">
    <w:p w14:paraId="1723EC9F" w14:textId="77777777" w:rsidR="00591104" w:rsidRDefault="00591104" w:rsidP="00E32F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5386687"/>
      <w:docPartObj>
        <w:docPartGallery w:val="Page Numbers (Bottom of Page)"/>
        <w:docPartUnique/>
      </w:docPartObj>
    </w:sdtPr>
    <w:sdtEndPr>
      <w:rPr>
        <w:noProof/>
      </w:rPr>
    </w:sdtEndPr>
    <w:sdtContent>
      <w:p w14:paraId="09345668" w14:textId="3F6F90A2" w:rsidR="00E32FD8" w:rsidRDefault="00E32FD8">
        <w:pPr>
          <w:pStyle w:val="Footer"/>
          <w:jc w:val="center"/>
        </w:pPr>
        <w:r>
          <w:fldChar w:fldCharType="begin"/>
        </w:r>
        <w:r>
          <w:instrText xml:space="preserve"> PAGE   \* MERGEFORMAT </w:instrText>
        </w:r>
        <w:r>
          <w:fldChar w:fldCharType="separate"/>
        </w:r>
        <w:r w:rsidR="00EE4994">
          <w:rPr>
            <w:noProof/>
          </w:rPr>
          <w:t>1</w:t>
        </w:r>
        <w:r>
          <w:rPr>
            <w:noProof/>
          </w:rPr>
          <w:fldChar w:fldCharType="end"/>
        </w:r>
      </w:p>
    </w:sdtContent>
  </w:sdt>
  <w:p w14:paraId="1C124252" w14:textId="77777777" w:rsidR="00E32FD8" w:rsidRDefault="00E32FD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D3C2E0" w14:textId="77777777" w:rsidR="00591104" w:rsidRDefault="00591104" w:rsidP="00E32FD8">
      <w:pPr>
        <w:spacing w:after="0" w:line="240" w:lineRule="auto"/>
      </w:pPr>
      <w:r>
        <w:separator/>
      </w:r>
    </w:p>
  </w:footnote>
  <w:footnote w:type="continuationSeparator" w:id="0">
    <w:p w14:paraId="41767389" w14:textId="77777777" w:rsidR="00591104" w:rsidRDefault="00591104" w:rsidP="00E32FD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05015B"/>
    <w:multiLevelType w:val="hybridMultilevel"/>
    <w:tmpl w:val="7C5EBEA0"/>
    <w:lvl w:ilvl="0" w:tplc="BCD6060C">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8D8"/>
    <w:rsid w:val="000259E2"/>
    <w:rsid w:val="000545F0"/>
    <w:rsid w:val="00056D69"/>
    <w:rsid w:val="000614AD"/>
    <w:rsid w:val="000D323E"/>
    <w:rsid w:val="000D491C"/>
    <w:rsid w:val="0014764C"/>
    <w:rsid w:val="001629BA"/>
    <w:rsid w:val="0018787C"/>
    <w:rsid w:val="001C2DF2"/>
    <w:rsid w:val="001D1F76"/>
    <w:rsid w:val="001D58D8"/>
    <w:rsid w:val="00221BDB"/>
    <w:rsid w:val="00235064"/>
    <w:rsid w:val="002A7EF7"/>
    <w:rsid w:val="00301494"/>
    <w:rsid w:val="00357135"/>
    <w:rsid w:val="003603FB"/>
    <w:rsid w:val="00387E78"/>
    <w:rsid w:val="003B0ED1"/>
    <w:rsid w:val="00431DA2"/>
    <w:rsid w:val="00433A68"/>
    <w:rsid w:val="004B4BC2"/>
    <w:rsid w:val="004D5C75"/>
    <w:rsid w:val="004F3EEB"/>
    <w:rsid w:val="00507D55"/>
    <w:rsid w:val="005546AA"/>
    <w:rsid w:val="00591104"/>
    <w:rsid w:val="005D07F1"/>
    <w:rsid w:val="00635FC5"/>
    <w:rsid w:val="00640206"/>
    <w:rsid w:val="006774CD"/>
    <w:rsid w:val="00680A4D"/>
    <w:rsid w:val="00694045"/>
    <w:rsid w:val="00695DAF"/>
    <w:rsid w:val="006B2BCD"/>
    <w:rsid w:val="006E0E52"/>
    <w:rsid w:val="00752E4A"/>
    <w:rsid w:val="007720B5"/>
    <w:rsid w:val="007D7CFF"/>
    <w:rsid w:val="007E2B91"/>
    <w:rsid w:val="007E56BE"/>
    <w:rsid w:val="0088513E"/>
    <w:rsid w:val="0089296F"/>
    <w:rsid w:val="008F1157"/>
    <w:rsid w:val="00923711"/>
    <w:rsid w:val="009C21E1"/>
    <w:rsid w:val="009F102C"/>
    <w:rsid w:val="00A11262"/>
    <w:rsid w:val="00A44887"/>
    <w:rsid w:val="00A700B0"/>
    <w:rsid w:val="00B04ABD"/>
    <w:rsid w:val="00B216A8"/>
    <w:rsid w:val="00B24918"/>
    <w:rsid w:val="00B8112D"/>
    <w:rsid w:val="00B93EEA"/>
    <w:rsid w:val="00BD62CE"/>
    <w:rsid w:val="00BF56BB"/>
    <w:rsid w:val="00BF5B7B"/>
    <w:rsid w:val="00C2109E"/>
    <w:rsid w:val="00C54327"/>
    <w:rsid w:val="00C73B16"/>
    <w:rsid w:val="00C74F0F"/>
    <w:rsid w:val="00C91CA2"/>
    <w:rsid w:val="00CC151D"/>
    <w:rsid w:val="00D06E7C"/>
    <w:rsid w:val="00D070AA"/>
    <w:rsid w:val="00D43111"/>
    <w:rsid w:val="00D95816"/>
    <w:rsid w:val="00E32FD8"/>
    <w:rsid w:val="00E43206"/>
    <w:rsid w:val="00EE4994"/>
    <w:rsid w:val="00F13372"/>
    <w:rsid w:val="00F13B55"/>
    <w:rsid w:val="00F9217C"/>
    <w:rsid w:val="00FA0063"/>
    <w:rsid w:val="00FE0103"/>
    <w:rsid w:val="00FF06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CDB090"/>
  <w15:chartTrackingRefBased/>
  <w15:docId w15:val="{AD632426-C0BE-4B44-BFF8-591AB63011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D62CE"/>
    <w:pPr>
      <w:ind w:left="720"/>
      <w:contextualSpacing/>
    </w:pPr>
  </w:style>
  <w:style w:type="character" w:styleId="CommentReference">
    <w:name w:val="annotation reference"/>
    <w:basedOn w:val="DefaultParagraphFont"/>
    <w:uiPriority w:val="99"/>
    <w:semiHidden/>
    <w:unhideWhenUsed/>
    <w:rsid w:val="007E56BE"/>
    <w:rPr>
      <w:sz w:val="16"/>
      <w:szCs w:val="16"/>
    </w:rPr>
  </w:style>
  <w:style w:type="paragraph" w:styleId="CommentText">
    <w:name w:val="annotation text"/>
    <w:basedOn w:val="Normal"/>
    <w:link w:val="CommentTextChar"/>
    <w:uiPriority w:val="99"/>
    <w:semiHidden/>
    <w:unhideWhenUsed/>
    <w:rsid w:val="007E56BE"/>
    <w:pPr>
      <w:spacing w:line="240" w:lineRule="auto"/>
    </w:pPr>
    <w:rPr>
      <w:sz w:val="20"/>
      <w:szCs w:val="20"/>
    </w:rPr>
  </w:style>
  <w:style w:type="character" w:customStyle="1" w:styleId="CommentTextChar">
    <w:name w:val="Comment Text Char"/>
    <w:basedOn w:val="DefaultParagraphFont"/>
    <w:link w:val="CommentText"/>
    <w:uiPriority w:val="99"/>
    <w:semiHidden/>
    <w:rsid w:val="007E56BE"/>
    <w:rPr>
      <w:sz w:val="20"/>
      <w:szCs w:val="20"/>
    </w:rPr>
  </w:style>
  <w:style w:type="paragraph" w:styleId="CommentSubject">
    <w:name w:val="annotation subject"/>
    <w:basedOn w:val="CommentText"/>
    <w:next w:val="CommentText"/>
    <w:link w:val="CommentSubjectChar"/>
    <w:uiPriority w:val="99"/>
    <w:semiHidden/>
    <w:unhideWhenUsed/>
    <w:rsid w:val="007E56BE"/>
    <w:rPr>
      <w:b/>
      <w:bCs/>
    </w:rPr>
  </w:style>
  <w:style w:type="character" w:customStyle="1" w:styleId="CommentSubjectChar">
    <w:name w:val="Comment Subject Char"/>
    <w:basedOn w:val="CommentTextChar"/>
    <w:link w:val="CommentSubject"/>
    <w:uiPriority w:val="99"/>
    <w:semiHidden/>
    <w:rsid w:val="007E56BE"/>
    <w:rPr>
      <w:b/>
      <w:bCs/>
      <w:sz w:val="20"/>
      <w:szCs w:val="20"/>
    </w:rPr>
  </w:style>
  <w:style w:type="paragraph" w:styleId="BalloonText">
    <w:name w:val="Balloon Text"/>
    <w:basedOn w:val="Normal"/>
    <w:link w:val="BalloonTextChar"/>
    <w:uiPriority w:val="99"/>
    <w:semiHidden/>
    <w:unhideWhenUsed/>
    <w:rsid w:val="007E56B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E56BE"/>
    <w:rPr>
      <w:rFonts w:ascii="Segoe UI" w:hAnsi="Segoe UI" w:cs="Segoe UI"/>
      <w:sz w:val="18"/>
      <w:szCs w:val="18"/>
    </w:rPr>
  </w:style>
  <w:style w:type="numbering" w:customStyle="1" w:styleId="NoList1">
    <w:name w:val="No List1"/>
    <w:next w:val="NoList"/>
    <w:uiPriority w:val="99"/>
    <w:semiHidden/>
    <w:unhideWhenUsed/>
    <w:rsid w:val="00B216A8"/>
  </w:style>
  <w:style w:type="paragraph" w:styleId="FootnoteText">
    <w:name w:val="footnote text"/>
    <w:basedOn w:val="Normal"/>
    <w:link w:val="FootnoteTextChar"/>
    <w:uiPriority w:val="99"/>
    <w:semiHidden/>
    <w:unhideWhenUsed/>
    <w:rsid w:val="00B216A8"/>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semiHidden/>
    <w:rsid w:val="00B216A8"/>
    <w:rPr>
      <w:rFonts w:ascii="Calibri" w:eastAsia="Calibri" w:hAnsi="Calibri" w:cs="Times New Roman"/>
      <w:sz w:val="20"/>
      <w:szCs w:val="20"/>
    </w:rPr>
  </w:style>
  <w:style w:type="paragraph" w:styleId="Header">
    <w:name w:val="header"/>
    <w:basedOn w:val="Normal"/>
    <w:link w:val="HeaderChar"/>
    <w:uiPriority w:val="99"/>
    <w:unhideWhenUsed/>
    <w:rsid w:val="00B216A8"/>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rsid w:val="00B216A8"/>
    <w:rPr>
      <w:rFonts w:ascii="Calibri" w:eastAsia="Calibri" w:hAnsi="Calibri" w:cs="Times New Roman"/>
    </w:rPr>
  </w:style>
  <w:style w:type="paragraph" w:styleId="Footer">
    <w:name w:val="footer"/>
    <w:basedOn w:val="Normal"/>
    <w:link w:val="FooterChar"/>
    <w:uiPriority w:val="99"/>
    <w:unhideWhenUsed/>
    <w:rsid w:val="00B216A8"/>
    <w:pPr>
      <w:tabs>
        <w:tab w:val="center" w:pos="4680"/>
        <w:tab w:val="right" w:pos="9360"/>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B216A8"/>
    <w:rPr>
      <w:rFonts w:ascii="Calibri" w:eastAsia="Calibri" w:hAnsi="Calibri" w:cs="Times New Roman"/>
    </w:rPr>
  </w:style>
  <w:style w:type="paragraph" w:customStyle="1" w:styleId="Normal0">
    <w:name w:val="[Normal]"/>
    <w:uiPriority w:val="99"/>
    <w:rsid w:val="00B216A8"/>
    <w:pPr>
      <w:widowControl w:val="0"/>
      <w:autoSpaceDE w:val="0"/>
      <w:autoSpaceDN w:val="0"/>
      <w:adjustRightInd w:val="0"/>
      <w:spacing w:after="0" w:line="240" w:lineRule="auto"/>
    </w:pPr>
    <w:rPr>
      <w:rFonts w:ascii="Arial" w:eastAsia="Calibri" w:hAnsi="Arial" w:cs="Arial"/>
      <w:sz w:val="24"/>
      <w:szCs w:val="24"/>
    </w:rPr>
  </w:style>
  <w:style w:type="character" w:styleId="FootnoteReference">
    <w:name w:val="footnote reference"/>
    <w:basedOn w:val="DefaultParagraphFont"/>
    <w:uiPriority w:val="99"/>
    <w:semiHidden/>
    <w:unhideWhenUsed/>
    <w:rsid w:val="00B216A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6244319">
      <w:bodyDiv w:val="1"/>
      <w:marLeft w:val="0"/>
      <w:marRight w:val="0"/>
      <w:marTop w:val="0"/>
      <w:marBottom w:val="0"/>
      <w:divBdr>
        <w:top w:val="none" w:sz="0" w:space="0" w:color="auto"/>
        <w:left w:val="none" w:sz="0" w:space="0" w:color="auto"/>
        <w:bottom w:val="none" w:sz="0" w:space="0" w:color="auto"/>
        <w:right w:val="none" w:sz="0" w:space="0" w:color="auto"/>
      </w:divBdr>
    </w:div>
    <w:div w:id="1509176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25B225-2749-425B-B826-3D93445BBD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561</TotalTime>
  <Pages>1</Pages>
  <Words>145</Words>
  <Characters>828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Bachana Surmava</dc:creator>
  <cp:keywords/>
  <dc:description/>
  <cp:lastModifiedBy>kosmo</cp:lastModifiedBy>
  <cp:revision>46</cp:revision>
  <cp:lastPrinted>2020-03-06T09:21:00Z</cp:lastPrinted>
  <dcterms:created xsi:type="dcterms:W3CDTF">2019-05-31T09:37:00Z</dcterms:created>
  <dcterms:modified xsi:type="dcterms:W3CDTF">2020-05-18T12:24:00Z</dcterms:modified>
</cp:coreProperties>
</file>