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1A90" w:rsidRPr="00762D57" w:rsidRDefault="00391A90" w:rsidP="00762D57">
      <w:pPr>
        <w:spacing w:line="240" w:lineRule="auto"/>
        <w:contextualSpacing/>
        <w:jc w:val="center"/>
        <w:rPr>
          <w:b/>
          <w:sz w:val="24"/>
          <w:szCs w:val="24"/>
          <w:lang w:val="ka-GE"/>
        </w:rPr>
      </w:pPr>
      <w:bookmarkStart w:id="0" w:name="_GoBack"/>
      <w:bookmarkEnd w:id="0"/>
      <w:r w:rsidRPr="00762D57">
        <w:rPr>
          <w:b/>
          <w:sz w:val="24"/>
          <w:szCs w:val="24"/>
          <w:lang w:val="ka-GE"/>
        </w:rPr>
        <w:t>ნატო-ს საპარლამენტო ასამბლეაში</w:t>
      </w:r>
    </w:p>
    <w:p w:rsidR="00391A90" w:rsidRPr="00762D57" w:rsidRDefault="00391A90" w:rsidP="00762D57">
      <w:pPr>
        <w:spacing w:line="240" w:lineRule="auto"/>
        <w:contextualSpacing/>
        <w:jc w:val="center"/>
        <w:rPr>
          <w:b/>
          <w:sz w:val="24"/>
          <w:szCs w:val="24"/>
          <w:lang w:val="ka-GE"/>
        </w:rPr>
      </w:pPr>
      <w:r w:rsidRPr="00762D57">
        <w:rPr>
          <w:b/>
          <w:sz w:val="24"/>
          <w:szCs w:val="24"/>
          <w:lang w:val="ka-GE"/>
        </w:rPr>
        <w:t>საქართველოს პარლამენტის მუდმივმოქმედი დელეგაციის</w:t>
      </w:r>
    </w:p>
    <w:p w:rsidR="00E076AF" w:rsidRPr="00762D57" w:rsidRDefault="00391A90" w:rsidP="00762D57">
      <w:pPr>
        <w:spacing w:line="240" w:lineRule="auto"/>
        <w:contextualSpacing/>
        <w:jc w:val="center"/>
        <w:rPr>
          <w:b/>
          <w:sz w:val="24"/>
          <w:szCs w:val="24"/>
          <w:lang w:val="ka-GE"/>
        </w:rPr>
      </w:pPr>
      <w:r w:rsidRPr="00762D57">
        <w:rPr>
          <w:b/>
          <w:sz w:val="24"/>
          <w:szCs w:val="24"/>
          <w:lang w:val="ka-GE"/>
        </w:rPr>
        <w:t>წლიური ანგარიში</w:t>
      </w:r>
    </w:p>
    <w:p w:rsidR="00391A90" w:rsidRPr="00762D57" w:rsidRDefault="00391A90" w:rsidP="00762D57">
      <w:pPr>
        <w:spacing w:line="240" w:lineRule="auto"/>
        <w:contextualSpacing/>
        <w:jc w:val="center"/>
        <w:rPr>
          <w:b/>
          <w:sz w:val="24"/>
          <w:szCs w:val="24"/>
          <w:lang w:val="ka-GE"/>
        </w:rPr>
      </w:pPr>
      <w:r w:rsidRPr="00762D57">
        <w:rPr>
          <w:b/>
          <w:sz w:val="24"/>
          <w:szCs w:val="24"/>
          <w:lang w:val="ka-GE"/>
        </w:rPr>
        <w:t>2019 წლის იანვარი - 2020 წლის იანვარი</w:t>
      </w:r>
    </w:p>
    <w:p w:rsidR="00BE2467" w:rsidRPr="00762D57" w:rsidRDefault="00BE2467" w:rsidP="00762D57">
      <w:pPr>
        <w:jc w:val="both"/>
        <w:rPr>
          <w:b/>
          <w:sz w:val="24"/>
          <w:szCs w:val="24"/>
          <w:lang w:val="ka-GE"/>
        </w:rPr>
      </w:pPr>
    </w:p>
    <w:p w:rsidR="00BE2467" w:rsidRPr="00762D57" w:rsidRDefault="00BE2467" w:rsidP="00762D57">
      <w:pPr>
        <w:jc w:val="both"/>
        <w:rPr>
          <w:b/>
          <w:sz w:val="24"/>
          <w:szCs w:val="24"/>
          <w:lang w:val="ka-GE"/>
        </w:rPr>
      </w:pPr>
      <w:r w:rsidRPr="00762D57">
        <w:rPr>
          <w:b/>
          <w:sz w:val="24"/>
          <w:szCs w:val="24"/>
          <w:lang w:val="ka-GE"/>
        </w:rPr>
        <w:t>2019 წლის თებერვალი</w:t>
      </w:r>
    </w:p>
    <w:p w:rsidR="00226E14" w:rsidRPr="00762D57" w:rsidRDefault="006E761F" w:rsidP="00A23E87">
      <w:pPr>
        <w:spacing w:line="360" w:lineRule="auto"/>
        <w:contextualSpacing/>
        <w:jc w:val="both"/>
        <w:rPr>
          <w:rFonts w:cstheme="minorHAnsi"/>
          <w:sz w:val="24"/>
          <w:szCs w:val="24"/>
          <w:lang w:val="ka-GE"/>
        </w:rPr>
      </w:pPr>
      <w:r w:rsidRPr="00762D57">
        <w:rPr>
          <w:rFonts w:cstheme="minorHAnsi"/>
          <w:sz w:val="24"/>
          <w:szCs w:val="24"/>
          <w:lang w:val="ka-GE"/>
        </w:rPr>
        <w:t xml:space="preserve">20 თებერვალს, ქ. ბრიუსელში (ბელგიის სამეფო), ნატო-ს შტაბბინაში შედგა საქართველოს ნატო-ს საპარლამენტთაშორისო საბჭოს შეხვედრა. კერძოდ, საპარლამენტო დელეგაცია, შეხვდა  ნატო-ს გენერალური მდივნის მოადგილეს როუზ გოტემოლერს. ასევე, შეხვედრები გაიმართა, ამერიკელ კონგრესმენებთან, ალიანსის წევრი სახელმწიფოს კანონმდებლებთან და ნატო-ში წევრი ქვეყნების მისიების ხელმძღვანელ პირებთან. </w:t>
      </w:r>
    </w:p>
    <w:p w:rsidR="00226E14" w:rsidRPr="00762D57" w:rsidRDefault="00226E14" w:rsidP="00A23E87">
      <w:pPr>
        <w:spacing w:line="360" w:lineRule="auto"/>
        <w:contextualSpacing/>
        <w:jc w:val="both"/>
        <w:rPr>
          <w:rFonts w:cstheme="minorHAnsi"/>
          <w:sz w:val="24"/>
          <w:szCs w:val="24"/>
          <w:lang w:val="ka-GE"/>
        </w:rPr>
      </w:pPr>
    </w:p>
    <w:p w:rsidR="00226E14" w:rsidRPr="00762D57" w:rsidRDefault="00226E14" w:rsidP="00A23E87">
      <w:pPr>
        <w:spacing w:line="360" w:lineRule="auto"/>
        <w:contextualSpacing/>
        <w:jc w:val="both"/>
        <w:rPr>
          <w:rFonts w:cstheme="minorHAnsi"/>
          <w:sz w:val="24"/>
          <w:szCs w:val="24"/>
          <w:lang w:val="ka-GE"/>
        </w:rPr>
      </w:pPr>
      <w:r w:rsidRPr="00762D57">
        <w:rPr>
          <w:rFonts w:cstheme="minorHAnsi"/>
          <w:sz w:val="24"/>
          <w:szCs w:val="24"/>
          <w:lang w:val="ka-GE"/>
        </w:rPr>
        <w:t>შეხვედრის ფარგლებში განხილული იყო ისეთი საკითხები, როგორებიცაა შავი ზღვის უსაფრთხოების გამოწვევები, საქართველოს ალიანსში გაწევრიანება და ალიანსის ღია კარის პოლიტიკა, რუსეთის მიერ ოკუპირებული საქართველოს ტერიტორიები, საქართველოს მიერ განხორციელებული და დაგეგმილი რეფორმები, საქართველოსა და ნატო-ს თანამშრომლობის ფორმატები.</w:t>
      </w:r>
    </w:p>
    <w:p w:rsidR="00A23E87" w:rsidRDefault="00A23E87" w:rsidP="00A23E87">
      <w:pPr>
        <w:spacing w:line="360" w:lineRule="auto"/>
        <w:contextualSpacing/>
        <w:jc w:val="both"/>
        <w:rPr>
          <w:rFonts w:cstheme="minorHAnsi"/>
          <w:sz w:val="24"/>
          <w:szCs w:val="24"/>
          <w:lang w:val="ka-GE"/>
        </w:rPr>
      </w:pPr>
    </w:p>
    <w:p w:rsidR="00226E14" w:rsidRPr="00762D57" w:rsidRDefault="00226E14" w:rsidP="00A23E87">
      <w:pPr>
        <w:spacing w:line="360" w:lineRule="auto"/>
        <w:contextualSpacing/>
        <w:jc w:val="both"/>
        <w:rPr>
          <w:rFonts w:cstheme="minorHAnsi"/>
          <w:sz w:val="24"/>
          <w:szCs w:val="24"/>
          <w:lang w:val="ka-GE"/>
        </w:rPr>
      </w:pPr>
      <w:r w:rsidRPr="00762D57">
        <w:rPr>
          <w:rFonts w:cstheme="minorHAnsi"/>
          <w:sz w:val="24"/>
          <w:szCs w:val="24"/>
          <w:lang w:val="ka-GE"/>
        </w:rPr>
        <w:t xml:space="preserve">ნატო-ს გენერალური მდივნის მოადგილე გამოეხმაურა იმ პროგრესს რომელსაც საქართველომ ნატო-სთან ურთიერთობებში მიაღწია. კერძოდ, მან ხაზგასმით აღნიშნა ნატო-საქართველოს წვრთნისა და შეფასების ცენტრის </w:t>
      </w:r>
      <w:r w:rsidRPr="00762D57">
        <w:rPr>
          <w:rFonts w:cstheme="minorHAnsi"/>
          <w:sz w:val="24"/>
          <w:szCs w:val="24"/>
        </w:rPr>
        <w:t>(JTEC)</w:t>
      </w:r>
      <w:r w:rsidRPr="00762D57">
        <w:rPr>
          <w:rFonts w:cstheme="minorHAnsi"/>
          <w:sz w:val="24"/>
          <w:szCs w:val="24"/>
          <w:lang w:val="ka-GE"/>
        </w:rPr>
        <w:t xml:space="preserve"> ეფექტური საქმიანობა, რაც სტრატეგიულად მნიშვნელოვანი იქნება ქვეყნის ალიანსში გასაწევრიანებლად. ასევე, როუზ გოტემოლერი,  შავ ზღვაში უსაფრთხოების არსებულ გამოწვევებს შეეხო და დასძინა, რომ რუსეთის ფედერაციის სამხედრო აქტივობა სერიოზულ საფრთხეს წარმოადგენს რეგიონის ქვეყნებისათვის. შესაბამისად, იგეგმება წვრთნისა და მომზადების ამერიკული მისის საქართველოში გამოგზავნა, რომელიც  ქარულ მახრეს შავ ზღვაზე სამხედრო და სამაშველო ოპერაციების განხორციელებაში დაეხმარება.  </w:t>
      </w:r>
    </w:p>
    <w:p w:rsidR="00F32022" w:rsidRDefault="00F32022" w:rsidP="00A23E87">
      <w:pPr>
        <w:spacing w:line="360" w:lineRule="auto"/>
        <w:contextualSpacing/>
        <w:jc w:val="both"/>
        <w:rPr>
          <w:rFonts w:cstheme="minorHAnsi"/>
          <w:sz w:val="24"/>
          <w:szCs w:val="24"/>
          <w:lang w:val="ka-GE"/>
        </w:rPr>
      </w:pPr>
    </w:p>
    <w:p w:rsidR="00226E14" w:rsidRPr="00762D57" w:rsidRDefault="00226E14" w:rsidP="00A23E87">
      <w:pPr>
        <w:spacing w:line="360" w:lineRule="auto"/>
        <w:contextualSpacing/>
        <w:jc w:val="both"/>
        <w:rPr>
          <w:rFonts w:cstheme="minorHAnsi"/>
          <w:sz w:val="24"/>
          <w:szCs w:val="24"/>
          <w:lang w:val="ka-GE"/>
        </w:rPr>
      </w:pPr>
      <w:r w:rsidRPr="00762D57">
        <w:rPr>
          <w:rFonts w:cstheme="minorHAnsi"/>
          <w:sz w:val="24"/>
          <w:szCs w:val="24"/>
          <w:lang w:val="ka-GE"/>
        </w:rPr>
        <w:t xml:space="preserve">ასევე, შეხვედრა შედგა საქართველოს საკითხებზე მომუშავე ნატო-ს წარმომადგენლებთან, სადაც, ნატო-საქართველოს ურთიერთთანამშრომლობის ტექნიკურ ასპექტებზე ისაუბრეს. </w:t>
      </w:r>
      <w:r w:rsidRPr="00762D57">
        <w:rPr>
          <w:rFonts w:cstheme="minorHAnsi"/>
          <w:sz w:val="24"/>
          <w:szCs w:val="24"/>
          <w:lang w:val="ka-GE"/>
        </w:rPr>
        <w:lastRenderedPageBreak/>
        <w:t xml:space="preserve">კერძოდ, დისკუსიის ფარგლებში მხარეებმა განიხილეს საქართველოს ყოველწლიური სამოქმედო გეგმა, ალიანსის ღია კარის პოლიტიკა და ნატო-საქართველოს პოლიტიკური დიალოგის ასპექტები. </w:t>
      </w:r>
    </w:p>
    <w:p w:rsidR="00A23E87" w:rsidRDefault="00A23E87" w:rsidP="00A23E87">
      <w:pPr>
        <w:spacing w:line="360" w:lineRule="auto"/>
        <w:contextualSpacing/>
        <w:jc w:val="both"/>
        <w:rPr>
          <w:rFonts w:cstheme="minorHAnsi"/>
          <w:sz w:val="24"/>
          <w:szCs w:val="24"/>
          <w:lang w:val="ka-GE"/>
        </w:rPr>
      </w:pPr>
    </w:p>
    <w:p w:rsidR="00226E14" w:rsidRPr="00762D57" w:rsidRDefault="00226E14" w:rsidP="00A23E87">
      <w:pPr>
        <w:spacing w:line="360" w:lineRule="auto"/>
        <w:contextualSpacing/>
        <w:jc w:val="both"/>
        <w:rPr>
          <w:rFonts w:cstheme="minorHAnsi"/>
          <w:sz w:val="24"/>
          <w:szCs w:val="24"/>
          <w:lang w:val="ka-GE"/>
        </w:rPr>
      </w:pPr>
      <w:r w:rsidRPr="00762D57">
        <w:rPr>
          <w:rFonts w:cstheme="minorHAnsi"/>
          <w:sz w:val="24"/>
          <w:szCs w:val="24"/>
          <w:lang w:val="ka-GE"/>
        </w:rPr>
        <w:t xml:space="preserve">შეხვედრაზე ნატო-ს წარმომადგენლებმა ცალსახად აღნიშნეს, რომ რეფორმების კუთხით, საქართველო, რეგიონში ლიდერ სახელმწიფოთაა აღიარებული და ქვეყნის ალიანსში გასაწევრიანებლად საჭიროა უფრო პრაქტიკული მექანიზმების ამოქმედება. </w:t>
      </w:r>
    </w:p>
    <w:p w:rsidR="00A23E87" w:rsidRDefault="00A23E87" w:rsidP="00A23E87">
      <w:pPr>
        <w:spacing w:line="360" w:lineRule="auto"/>
        <w:contextualSpacing/>
        <w:jc w:val="both"/>
        <w:rPr>
          <w:rFonts w:cstheme="minorHAnsi"/>
          <w:sz w:val="24"/>
          <w:szCs w:val="24"/>
          <w:lang w:val="ka-GE"/>
        </w:rPr>
      </w:pPr>
    </w:p>
    <w:p w:rsidR="00226E14" w:rsidRPr="00762D57" w:rsidRDefault="00226E14" w:rsidP="00A23E87">
      <w:pPr>
        <w:spacing w:line="360" w:lineRule="auto"/>
        <w:contextualSpacing/>
        <w:jc w:val="both"/>
        <w:rPr>
          <w:rFonts w:cstheme="minorHAnsi"/>
          <w:sz w:val="24"/>
          <w:szCs w:val="24"/>
          <w:lang w:val="ka-GE"/>
        </w:rPr>
      </w:pPr>
      <w:r w:rsidRPr="00762D57">
        <w:rPr>
          <w:rFonts w:cstheme="minorHAnsi"/>
          <w:sz w:val="24"/>
          <w:szCs w:val="24"/>
          <w:lang w:val="ka-GE"/>
        </w:rPr>
        <w:t>ტექნიკურ საკითხებზე საუბრისას, დელეგაციის წევრებმა საქართველოს პარლამენტის განახლებულ რეგლამენტზე ისაუბრეს, რომელიც, უფრო ფართო და ეფექტური ზედამხედველობის მექანიზმების პრაქტიკაში გამოყენებას შეუწყობს ხელს, რაც, ასევე, თავდაცვისა და უსაფრთხოების სფეროზე და ზოგადად მთავრობაზე საპარლამენტო კონტროლის გაძლიერებას უზრუნველყოფს.</w:t>
      </w:r>
    </w:p>
    <w:p w:rsidR="00A23E87" w:rsidRDefault="00A23E87" w:rsidP="00A23E87">
      <w:pPr>
        <w:spacing w:line="360" w:lineRule="auto"/>
        <w:contextualSpacing/>
        <w:jc w:val="both"/>
        <w:rPr>
          <w:rFonts w:cstheme="minorHAnsi"/>
          <w:sz w:val="24"/>
          <w:szCs w:val="24"/>
          <w:lang w:val="ka-GE"/>
        </w:rPr>
      </w:pPr>
    </w:p>
    <w:p w:rsidR="00226E14" w:rsidRPr="00762D57" w:rsidRDefault="00226E14" w:rsidP="00A23E87">
      <w:pPr>
        <w:spacing w:line="360" w:lineRule="auto"/>
        <w:contextualSpacing/>
        <w:jc w:val="both"/>
        <w:rPr>
          <w:rFonts w:cstheme="minorHAnsi"/>
          <w:sz w:val="24"/>
          <w:szCs w:val="24"/>
          <w:lang w:val="ka-GE"/>
        </w:rPr>
      </w:pPr>
      <w:r w:rsidRPr="00762D57">
        <w:rPr>
          <w:rFonts w:cstheme="minorHAnsi"/>
          <w:sz w:val="24"/>
          <w:szCs w:val="24"/>
          <w:lang w:val="ka-GE"/>
        </w:rPr>
        <w:t>შეხვედრები, ასევე შედგა ნატო-ში ესტონეთის, თურქეთის და იტალიის ელჩების მოადგილეებთან, რომლებმაც, საქართველოს ტერიტორიულ მთლიანობას დაუჭირეს მხარი და დაგმეს რუსეთის მიერ საქართველოს ტერიტორიების ოკუპაცია. ამასთანვე, ელჩების მოადგილეებმა, საქართველოს ალიანსში გაწევრიანებას კიდევ ერთხელ დაუჭირეს მხარი.</w:t>
      </w:r>
    </w:p>
    <w:p w:rsidR="006E761F" w:rsidRPr="00762D57" w:rsidRDefault="006E761F" w:rsidP="00762D57">
      <w:pPr>
        <w:jc w:val="both"/>
        <w:rPr>
          <w:rFonts w:cstheme="minorHAnsi"/>
          <w:sz w:val="24"/>
          <w:szCs w:val="24"/>
          <w:lang w:val="ka-GE"/>
        </w:rPr>
      </w:pPr>
      <w:r w:rsidRPr="00762D57">
        <w:rPr>
          <w:rFonts w:cstheme="minorHAnsi"/>
          <w:sz w:val="24"/>
          <w:szCs w:val="24"/>
          <w:lang w:val="ka-GE"/>
        </w:rPr>
        <w:t xml:space="preserve"> </w:t>
      </w:r>
    </w:p>
    <w:p w:rsidR="00B72D7B" w:rsidRDefault="00B72D7B" w:rsidP="00762D57">
      <w:pPr>
        <w:jc w:val="both"/>
        <w:rPr>
          <w:b/>
          <w:sz w:val="24"/>
          <w:szCs w:val="24"/>
          <w:lang w:val="ka-GE"/>
        </w:rPr>
      </w:pPr>
    </w:p>
    <w:p w:rsidR="00B72D7B" w:rsidRDefault="00B72D7B" w:rsidP="00762D57">
      <w:pPr>
        <w:jc w:val="both"/>
        <w:rPr>
          <w:b/>
          <w:sz w:val="24"/>
          <w:szCs w:val="24"/>
          <w:lang w:val="ka-GE"/>
        </w:rPr>
      </w:pPr>
    </w:p>
    <w:p w:rsidR="00B72D7B" w:rsidRDefault="00B72D7B" w:rsidP="00762D57">
      <w:pPr>
        <w:jc w:val="both"/>
        <w:rPr>
          <w:b/>
          <w:sz w:val="24"/>
          <w:szCs w:val="24"/>
          <w:lang w:val="ka-GE"/>
        </w:rPr>
      </w:pPr>
    </w:p>
    <w:p w:rsidR="00B72D7B" w:rsidRDefault="00B72D7B" w:rsidP="00762D57">
      <w:pPr>
        <w:jc w:val="both"/>
        <w:rPr>
          <w:b/>
          <w:sz w:val="24"/>
          <w:szCs w:val="24"/>
          <w:lang w:val="ka-GE"/>
        </w:rPr>
      </w:pPr>
    </w:p>
    <w:p w:rsidR="00B72D7B" w:rsidRDefault="00B72D7B" w:rsidP="00762D57">
      <w:pPr>
        <w:jc w:val="both"/>
        <w:rPr>
          <w:b/>
          <w:sz w:val="24"/>
          <w:szCs w:val="24"/>
          <w:lang w:val="ka-GE"/>
        </w:rPr>
      </w:pPr>
    </w:p>
    <w:p w:rsidR="00B72D7B" w:rsidRDefault="00B72D7B" w:rsidP="00762D57">
      <w:pPr>
        <w:jc w:val="both"/>
        <w:rPr>
          <w:b/>
          <w:sz w:val="24"/>
          <w:szCs w:val="24"/>
          <w:lang w:val="ka-GE"/>
        </w:rPr>
      </w:pPr>
    </w:p>
    <w:p w:rsidR="00B72D7B" w:rsidRDefault="00B72D7B" w:rsidP="00762D57">
      <w:pPr>
        <w:jc w:val="both"/>
        <w:rPr>
          <w:b/>
          <w:sz w:val="24"/>
          <w:szCs w:val="24"/>
          <w:lang w:val="ka-GE"/>
        </w:rPr>
      </w:pPr>
    </w:p>
    <w:p w:rsidR="00BE2467" w:rsidRPr="00762D57" w:rsidRDefault="00BE2467" w:rsidP="00762D57">
      <w:pPr>
        <w:jc w:val="both"/>
        <w:rPr>
          <w:b/>
          <w:sz w:val="24"/>
          <w:szCs w:val="24"/>
          <w:lang w:val="ka-GE"/>
        </w:rPr>
      </w:pPr>
      <w:r w:rsidRPr="00762D57">
        <w:rPr>
          <w:b/>
          <w:sz w:val="24"/>
          <w:szCs w:val="24"/>
          <w:lang w:val="ka-GE"/>
        </w:rPr>
        <w:t>2019 წლის აპრილი</w:t>
      </w:r>
    </w:p>
    <w:p w:rsidR="00161124" w:rsidRPr="007F0092" w:rsidRDefault="00161124" w:rsidP="00A23E87">
      <w:pPr>
        <w:spacing w:line="360" w:lineRule="auto"/>
        <w:contextualSpacing/>
        <w:jc w:val="both"/>
        <w:rPr>
          <w:rStyle w:val="s1"/>
          <w:rFonts w:cstheme="minorHAnsi"/>
          <w:sz w:val="24"/>
          <w:szCs w:val="24"/>
          <w:lang w:val="ka-GE"/>
        </w:rPr>
      </w:pPr>
      <w:r w:rsidRPr="00762D57">
        <w:rPr>
          <w:rStyle w:val="s1"/>
          <w:rFonts w:cstheme="minorHAnsi"/>
          <w:sz w:val="24"/>
          <w:szCs w:val="24"/>
          <w:lang w:val="ka-GE"/>
        </w:rPr>
        <w:t xml:space="preserve">25-26 აპრილს, ქ. ბრიუსელში (ბელგიის სამეფო) გაიმართა ნატო-ს საპარალამენტო ასამბლეის მიერ ორგანიზებული „როუზ-როს“ რიგით მე-100 სემინარი. რომლის მთავარი თემა, ნატო-სა და </w:t>
      </w:r>
      <w:r w:rsidRPr="00762D57">
        <w:rPr>
          <w:rStyle w:val="s1"/>
          <w:rFonts w:cstheme="minorHAnsi"/>
          <w:sz w:val="24"/>
          <w:szCs w:val="24"/>
          <w:lang w:val="ka-GE"/>
        </w:rPr>
        <w:lastRenderedPageBreak/>
        <w:t>პარტნიორი ქვეყნების თანამშრობლობა, ალიანსის გაფართოება და მისი ღია კარის პოლიტიკა იყო. ასევე, განხილული იქნა ალიანსის გაფართოების თაობაზე გადაწყვეტილების მიღების პროცესზე რუსეთის ფედერაციის შესაძლო გავლენის ფაქტორები</w:t>
      </w:r>
      <w:r w:rsidR="007F0092">
        <w:rPr>
          <w:rStyle w:val="s1"/>
          <w:rFonts w:cstheme="minorHAnsi"/>
          <w:sz w:val="24"/>
          <w:szCs w:val="24"/>
          <w:lang w:val="ka-GE"/>
        </w:rPr>
        <w:t xml:space="preserve">, </w:t>
      </w:r>
      <w:r w:rsidRPr="00762D57">
        <w:rPr>
          <w:rStyle w:val="s1"/>
          <w:rFonts w:cstheme="minorHAnsi"/>
          <w:sz w:val="24"/>
          <w:szCs w:val="24"/>
          <w:lang w:val="ka-GE"/>
        </w:rPr>
        <w:t xml:space="preserve">რომელიც დემოკრატიულ განვითარებასთან მიმართებით შემაფერხებელ და რევანშისტულ როლს თამაშობს. </w:t>
      </w:r>
    </w:p>
    <w:p w:rsidR="00161124" w:rsidRPr="00762D57" w:rsidRDefault="00161124" w:rsidP="00762D57">
      <w:pPr>
        <w:jc w:val="both"/>
        <w:rPr>
          <w:sz w:val="24"/>
          <w:szCs w:val="24"/>
          <w:lang w:val="ka-GE"/>
        </w:rPr>
      </w:pPr>
    </w:p>
    <w:p w:rsidR="00161124" w:rsidRPr="00762D57" w:rsidRDefault="00161124" w:rsidP="00762D57">
      <w:pPr>
        <w:jc w:val="both"/>
        <w:rPr>
          <w:sz w:val="24"/>
          <w:szCs w:val="24"/>
          <w:lang w:val="ka-GE"/>
        </w:rPr>
      </w:pPr>
    </w:p>
    <w:p w:rsidR="00BE2467" w:rsidRPr="00762D57" w:rsidRDefault="00BE2467" w:rsidP="00762D57">
      <w:pPr>
        <w:jc w:val="both"/>
        <w:rPr>
          <w:b/>
          <w:sz w:val="24"/>
          <w:szCs w:val="24"/>
          <w:lang w:val="ka-GE"/>
        </w:rPr>
      </w:pPr>
      <w:r w:rsidRPr="00762D57">
        <w:rPr>
          <w:b/>
          <w:sz w:val="24"/>
          <w:szCs w:val="24"/>
          <w:lang w:val="ka-GE"/>
        </w:rPr>
        <w:t>2019 წლის მაისი/ივნისი</w:t>
      </w:r>
    </w:p>
    <w:p w:rsidR="00161124" w:rsidRPr="00762D57" w:rsidRDefault="00161124" w:rsidP="00A23E87">
      <w:pPr>
        <w:spacing w:line="360" w:lineRule="auto"/>
        <w:contextualSpacing/>
        <w:jc w:val="both"/>
        <w:rPr>
          <w:rFonts w:cstheme="minorHAnsi"/>
          <w:sz w:val="24"/>
          <w:szCs w:val="24"/>
          <w:lang w:val="ka-GE"/>
        </w:rPr>
      </w:pPr>
      <w:r w:rsidRPr="00762D57">
        <w:rPr>
          <w:rFonts w:cstheme="minorHAnsi"/>
          <w:sz w:val="24"/>
          <w:szCs w:val="24"/>
          <w:lang w:val="ka-GE"/>
        </w:rPr>
        <w:t>31 მაისიდან - 3 ივნისის ჩათვლით, ქალაქ ბრატისლავაში (სლოვაკეთის რესპუბლიკა) გაიმართა ნატო-ს საპარლამენტო ასამბლეის საგაზაფხულო სხდომა. ღონისძიების ფარგლებში გამართულ კომიტეტის სხდომებზე ქართული დელეგაციის წევრებმა ისაუბრეს საქართველოს მიერ ევრო-ატლანტიკური ინტეგრაციის პროცესში მიღწეულ პროგრესზე და ევროატლანტიკურ უსაფრთხოებაში ჩვენი ქვეყნის მნიშვნელოვან წვლილზე, ქვეყანაში გატარებულ დემოკრატიულ რეფორმებზე, თავდაცვის ტრანსფორმაციაზე, რუსეთის ფედერაციის მიერ საქართველოს ტერიტორიების ოკუპაციაზე, ჩრდილოელი მეზობლის მხრიდან მომდინარე საფრთხეებზე და საპასუხოდ გასატარებელ ღონისძიებებზე.  შედეგად, დელეგაციის წევრებმა ასამბლეის კომიტეტების მიერ მომზადებულ სამ ანგარიშში წარადგინეს ცვლილებები.</w:t>
      </w:r>
    </w:p>
    <w:p w:rsidR="00161124" w:rsidRPr="00762D57" w:rsidRDefault="00161124" w:rsidP="00A23E87">
      <w:pPr>
        <w:spacing w:line="360" w:lineRule="auto"/>
        <w:contextualSpacing/>
        <w:jc w:val="both"/>
        <w:rPr>
          <w:rFonts w:cstheme="minorHAnsi"/>
          <w:sz w:val="24"/>
          <w:szCs w:val="24"/>
          <w:lang w:val="ka-GE"/>
        </w:rPr>
      </w:pPr>
    </w:p>
    <w:p w:rsidR="00161124" w:rsidRPr="00762D57" w:rsidRDefault="00161124" w:rsidP="00A23E87">
      <w:pPr>
        <w:spacing w:line="360" w:lineRule="auto"/>
        <w:contextualSpacing/>
        <w:jc w:val="both"/>
        <w:rPr>
          <w:rFonts w:cstheme="minorHAnsi"/>
          <w:sz w:val="24"/>
          <w:szCs w:val="24"/>
          <w:lang w:val="ka-GE"/>
        </w:rPr>
      </w:pPr>
      <w:r w:rsidRPr="00762D57">
        <w:rPr>
          <w:rFonts w:cstheme="minorHAnsi"/>
          <w:sz w:val="24"/>
          <w:szCs w:val="24"/>
          <w:lang w:val="ka-GE"/>
        </w:rPr>
        <w:t>ასევე, საქართველოს საპარლამენტო დელეგაციის წევრები შეხვდნენ აშშ-ის კონგრესმენს, საქართველოსთან მეგობრობის ჯგუფის თანათავმჯდომარეს ჯერი კონოლის, ნატო-ს საპარლამენტო ასამბლეის ვიცე-პრეზიდენტს, თურქული დელეგაციის ხელმძღვანელს ოსმან ბაკს, საპარლამენტო ასამბლეის, წევრი და პარტნიორი სახელმწიფოების დელეგაციების სხვა ოფიციალურ წარმომადგენლებს. შეხვედრის ფარგლებში, საქართველოს პარლამენტის დელეგაციის წევრებმა ისაუბრეს ქვეყნებს შორის არსებულ ურთიერთობებზე და იმ რიგ მიღწევებზე და გამოწვევებზე რომელიც არსებობს საქართველოს ევრო-ატლანტიკურ ინსტიტუტებში ინტეგრაციის პროცესში.</w:t>
      </w:r>
    </w:p>
    <w:p w:rsidR="00927722" w:rsidRPr="00762D57" w:rsidRDefault="00927722" w:rsidP="00762D57">
      <w:pPr>
        <w:jc w:val="both"/>
        <w:rPr>
          <w:sz w:val="24"/>
          <w:szCs w:val="24"/>
          <w:lang w:val="ka-GE"/>
        </w:rPr>
      </w:pPr>
    </w:p>
    <w:p w:rsidR="00BE2467" w:rsidRPr="00762D57" w:rsidRDefault="00BE2467" w:rsidP="00762D57">
      <w:pPr>
        <w:jc w:val="both"/>
        <w:rPr>
          <w:b/>
          <w:sz w:val="24"/>
          <w:szCs w:val="24"/>
          <w:lang w:val="ka-GE"/>
        </w:rPr>
      </w:pPr>
      <w:r w:rsidRPr="00762D57">
        <w:rPr>
          <w:b/>
          <w:sz w:val="24"/>
          <w:szCs w:val="24"/>
          <w:lang w:val="ka-GE"/>
        </w:rPr>
        <w:t>2019 წლის სექტემბერი</w:t>
      </w:r>
    </w:p>
    <w:p w:rsidR="00762D57" w:rsidRPr="00762D57" w:rsidRDefault="00762D57" w:rsidP="00A23E87">
      <w:pPr>
        <w:spacing w:line="360" w:lineRule="auto"/>
        <w:contextualSpacing/>
        <w:jc w:val="both"/>
        <w:rPr>
          <w:rFonts w:cstheme="minorHAnsi"/>
          <w:sz w:val="24"/>
          <w:szCs w:val="24"/>
          <w:lang w:val="ka-GE"/>
        </w:rPr>
      </w:pPr>
      <w:r w:rsidRPr="00762D57">
        <w:rPr>
          <w:rFonts w:cstheme="minorHAnsi"/>
          <w:sz w:val="24"/>
          <w:szCs w:val="24"/>
          <w:lang w:val="ka-GE"/>
        </w:rPr>
        <w:t xml:space="preserve">12-13 სექტემბერს, საქართველოს პარლამენტმა უმასპინძლა ნატო-ს საპარლამენტო ასამბლეის პრეზიდენტს მედლინ მუნს (დიდი ბრიტანეთი) და ასამბლეის ბიუროს წევრებს: ვიტალიო კანასს </w:t>
      </w:r>
      <w:r w:rsidRPr="00762D57">
        <w:rPr>
          <w:rFonts w:cstheme="minorHAnsi"/>
          <w:sz w:val="24"/>
          <w:szCs w:val="24"/>
          <w:lang w:val="ka-GE"/>
        </w:rPr>
        <w:lastRenderedPageBreak/>
        <w:t>(პორტუგალია), ოსმან ასკინ ბაკს (თურქეთი), ივანს კლემენტჟევს (ლატვია) და ასამბლეის გენერალური მდივანი დევიდ ჰობს (დიდი ბრიტანეთი).</w:t>
      </w:r>
    </w:p>
    <w:p w:rsidR="00762D57" w:rsidRPr="00762D57" w:rsidRDefault="00762D57" w:rsidP="00762D57">
      <w:pPr>
        <w:jc w:val="both"/>
        <w:rPr>
          <w:rFonts w:cstheme="minorHAnsi"/>
          <w:sz w:val="24"/>
          <w:szCs w:val="24"/>
          <w:lang w:val="ka-GE"/>
        </w:rPr>
      </w:pPr>
    </w:p>
    <w:p w:rsidR="00762D57" w:rsidRPr="00762D57" w:rsidRDefault="00762D57" w:rsidP="00A23E87">
      <w:pPr>
        <w:spacing w:line="360" w:lineRule="auto"/>
        <w:contextualSpacing/>
        <w:jc w:val="both"/>
        <w:rPr>
          <w:rFonts w:cstheme="minorHAnsi"/>
          <w:sz w:val="24"/>
          <w:szCs w:val="24"/>
          <w:lang w:val="ka-GE"/>
        </w:rPr>
      </w:pPr>
      <w:r w:rsidRPr="00762D57">
        <w:rPr>
          <w:rFonts w:cstheme="minorHAnsi"/>
          <w:sz w:val="24"/>
          <w:szCs w:val="24"/>
          <w:lang w:val="ka-GE"/>
        </w:rPr>
        <w:t xml:space="preserve">ვიზიტის ფარგლებში, დელეგაციის წევრები შეხვდნენ საქართველოს პარლამენტის თავმჯომარეს არჩილ თალაკვაძეს, საქართველოს პრემიერ-მინისტრს გიორგი გახარიას, საქართველოს პრეზიდენტს სალომე ზურაბიშვილის, საქართველოს თავდაცვის მინისტრის ირაკლი ღარიბაშვილს, საქართველოს საპარლამენტო პოლიტიკური პარტიების ლიდერებს და არასამთავრობო ორგანიზაციების წარმომადგენლებს . </w:t>
      </w:r>
    </w:p>
    <w:p w:rsidR="00A23E87" w:rsidRDefault="00A23E87" w:rsidP="00A23E87">
      <w:pPr>
        <w:spacing w:line="360" w:lineRule="auto"/>
        <w:contextualSpacing/>
        <w:jc w:val="both"/>
        <w:rPr>
          <w:rFonts w:cstheme="minorHAnsi"/>
          <w:sz w:val="24"/>
          <w:szCs w:val="24"/>
          <w:lang w:val="ka-GE"/>
        </w:rPr>
      </w:pPr>
    </w:p>
    <w:p w:rsidR="00762D57" w:rsidRDefault="00762D57" w:rsidP="00A23E87">
      <w:pPr>
        <w:spacing w:line="360" w:lineRule="auto"/>
        <w:contextualSpacing/>
        <w:jc w:val="both"/>
        <w:rPr>
          <w:rFonts w:cstheme="minorHAnsi"/>
          <w:sz w:val="24"/>
          <w:szCs w:val="24"/>
          <w:lang w:val="ka-GE"/>
        </w:rPr>
      </w:pPr>
      <w:r w:rsidRPr="00A23E87">
        <w:rPr>
          <w:rFonts w:cstheme="minorHAnsi"/>
          <w:sz w:val="24"/>
          <w:szCs w:val="24"/>
          <w:lang w:val="ka-GE"/>
        </w:rPr>
        <w:t xml:space="preserve">შეხვედრებისას, მედლინ </w:t>
      </w:r>
      <w:r w:rsidR="00C932AC">
        <w:rPr>
          <w:rFonts w:cstheme="minorHAnsi"/>
          <w:sz w:val="24"/>
          <w:szCs w:val="24"/>
          <w:lang w:val="ka-GE"/>
        </w:rPr>
        <w:t>მუნმ</w:t>
      </w:r>
      <w:r w:rsidRPr="00A23E87">
        <w:rPr>
          <w:rFonts w:cstheme="minorHAnsi"/>
          <w:sz w:val="24"/>
          <w:szCs w:val="24"/>
          <w:lang w:val="ka-GE"/>
        </w:rPr>
        <w:t>ა ხაზგასმით აღნიშნა, რომ</w:t>
      </w:r>
      <w:r w:rsidRPr="00A23E87">
        <w:rPr>
          <w:rFonts w:cstheme="minorHAnsi"/>
          <w:b/>
          <w:sz w:val="24"/>
          <w:szCs w:val="24"/>
          <w:lang w:val="ka-GE"/>
        </w:rPr>
        <w:t xml:space="preserve"> </w:t>
      </w:r>
      <w:r w:rsidRPr="00A23E87">
        <w:rPr>
          <w:sz w:val="24"/>
          <w:szCs w:val="24"/>
        </w:rPr>
        <w:t>ნატო-ს საპარლამენტო ასამბლეისთვის საქართველოსთან პარტნიორობა და მუშაობა, ურთიერთობა და მისი მხარდაჭერა ევრო-ატლანტიკური ინტეგრაციის გზაზე ძალიან მნიშვნელოვანია.</w:t>
      </w:r>
      <w:r w:rsidRPr="00A23E87">
        <w:rPr>
          <w:rStyle w:val="Strong"/>
          <w:rFonts w:cstheme="minorHAnsi"/>
          <w:b w:val="0"/>
          <w:color w:val="333333"/>
          <w:sz w:val="24"/>
          <w:szCs w:val="24"/>
          <w:shd w:val="clear" w:color="auto" w:fill="FFFFFF"/>
          <w:lang w:val="ka-GE"/>
        </w:rPr>
        <w:t xml:space="preserve"> </w:t>
      </w:r>
      <w:r w:rsidRPr="00A23E87">
        <w:rPr>
          <w:rFonts w:cstheme="minorHAnsi"/>
          <w:sz w:val="24"/>
          <w:szCs w:val="24"/>
          <w:lang w:val="ka-GE"/>
        </w:rPr>
        <w:t>ასამბლეის პრეზიდენტმა და დელეგაციის წევრებმა კიდევ ერთხელ მხარი დაუჭირეს საქართველოს</w:t>
      </w:r>
      <w:r w:rsidRPr="00762D57">
        <w:rPr>
          <w:rFonts w:cstheme="minorHAnsi"/>
          <w:sz w:val="24"/>
          <w:szCs w:val="24"/>
          <w:lang w:val="ka-GE"/>
        </w:rPr>
        <w:t xml:space="preserve"> ევრო-ატლანტიკური ინტეგრაციის პროცესს, დადებითად შეაფასეს ქვეყანაში მიდინარე დემოკრატიული რეფორმები და განაცხადეს საქართველოს სუვერენიტეტისა და ტერიტორიული მთლიანობის თავიანთი და ასამბლეის მტკიცე მხარდაჭერა. </w:t>
      </w:r>
      <w:r>
        <w:rPr>
          <w:rFonts w:cstheme="minorHAnsi"/>
          <w:sz w:val="24"/>
          <w:szCs w:val="24"/>
          <w:lang w:val="ka-GE"/>
        </w:rPr>
        <w:t xml:space="preserve">ასევე, </w:t>
      </w:r>
      <w:r w:rsidRPr="00762D57">
        <w:rPr>
          <w:rFonts w:cstheme="minorHAnsi"/>
          <w:sz w:val="24"/>
          <w:szCs w:val="24"/>
          <w:lang w:val="ka-GE"/>
        </w:rPr>
        <w:t>დელეგაციის წევრებმა, ვიზიტის ფარგლებში მოინახულეს საოკუპაციო ზოლი და დეტალურად გაეცნენ არსებულ ვითარებას და კიდევ ერთხელ დაგმეს საქართველოს ტერიტორიების ოკუპაცია რუსეთის ფედერაციის მიერ.</w:t>
      </w:r>
    </w:p>
    <w:p w:rsidR="00762D57" w:rsidRDefault="00762D57" w:rsidP="00762D57">
      <w:pPr>
        <w:jc w:val="both"/>
        <w:rPr>
          <w:b/>
          <w:sz w:val="24"/>
          <w:szCs w:val="24"/>
          <w:lang w:val="ka-GE"/>
        </w:rPr>
      </w:pPr>
    </w:p>
    <w:p w:rsidR="007F0092" w:rsidRDefault="007F0092" w:rsidP="00762D57">
      <w:pPr>
        <w:jc w:val="both"/>
        <w:rPr>
          <w:b/>
          <w:sz w:val="24"/>
          <w:szCs w:val="24"/>
          <w:lang w:val="ka-GE"/>
        </w:rPr>
      </w:pPr>
    </w:p>
    <w:p w:rsidR="007F0092" w:rsidRDefault="007F0092" w:rsidP="00762D57">
      <w:pPr>
        <w:jc w:val="both"/>
        <w:rPr>
          <w:b/>
          <w:sz w:val="24"/>
          <w:szCs w:val="24"/>
          <w:lang w:val="ka-GE"/>
        </w:rPr>
      </w:pPr>
    </w:p>
    <w:p w:rsidR="00BE2467" w:rsidRPr="00762D57" w:rsidRDefault="00BE2467" w:rsidP="00762D57">
      <w:pPr>
        <w:jc w:val="both"/>
        <w:rPr>
          <w:b/>
          <w:sz w:val="24"/>
          <w:szCs w:val="24"/>
          <w:lang w:val="ka-GE"/>
        </w:rPr>
      </w:pPr>
      <w:r w:rsidRPr="00762D57">
        <w:rPr>
          <w:b/>
          <w:sz w:val="24"/>
          <w:szCs w:val="24"/>
          <w:lang w:val="ka-GE"/>
        </w:rPr>
        <w:t>2019 წლის ოქტომბერი</w:t>
      </w:r>
    </w:p>
    <w:p w:rsidR="00762D57" w:rsidRPr="00762D57" w:rsidRDefault="00762D57" w:rsidP="00A23E87">
      <w:pPr>
        <w:spacing w:line="360" w:lineRule="auto"/>
        <w:contextualSpacing/>
        <w:jc w:val="both"/>
        <w:rPr>
          <w:rFonts w:cstheme="minorHAnsi"/>
          <w:sz w:val="24"/>
          <w:szCs w:val="24"/>
          <w:lang w:val="ka-GE"/>
        </w:rPr>
      </w:pPr>
      <w:r w:rsidRPr="00762D57">
        <w:rPr>
          <w:rFonts w:cstheme="minorHAnsi"/>
          <w:sz w:val="24"/>
          <w:szCs w:val="24"/>
          <w:lang w:val="ka-GE"/>
        </w:rPr>
        <w:t>11-14 ოქტომბერს, ქ. ლონდონში (დიდი ბრიტანეთისა და ჩრდილოეთ ირლანდიის გაერთიანებული სამეფო) გაიმართა ნატო-ს საპარლამენტო ასამბლეის რიგით 65-ე წლიური სესია.</w:t>
      </w:r>
    </w:p>
    <w:p w:rsidR="00A23E87" w:rsidRDefault="00A23E87" w:rsidP="00A23E87">
      <w:pPr>
        <w:spacing w:line="360" w:lineRule="auto"/>
        <w:contextualSpacing/>
        <w:jc w:val="both"/>
        <w:rPr>
          <w:rFonts w:cstheme="minorHAnsi"/>
          <w:sz w:val="24"/>
          <w:szCs w:val="24"/>
          <w:lang w:val="ka-GE"/>
        </w:rPr>
      </w:pPr>
    </w:p>
    <w:p w:rsidR="00762D57" w:rsidRPr="00762D57" w:rsidRDefault="00762D57" w:rsidP="00A23E87">
      <w:pPr>
        <w:spacing w:line="360" w:lineRule="auto"/>
        <w:contextualSpacing/>
        <w:jc w:val="both"/>
        <w:rPr>
          <w:rFonts w:cstheme="minorHAnsi"/>
          <w:sz w:val="24"/>
          <w:szCs w:val="24"/>
          <w:lang w:val="ka-GE"/>
        </w:rPr>
      </w:pPr>
      <w:r w:rsidRPr="00762D57">
        <w:rPr>
          <w:rFonts w:cstheme="minorHAnsi"/>
          <w:sz w:val="24"/>
          <w:szCs w:val="24"/>
          <w:lang w:val="ka-GE"/>
        </w:rPr>
        <w:t xml:space="preserve">ასამბლეის წევრებმა განიხილეს და კენჭი უყარეს კომიტეტების მიერ მომზადებულ  15 ანგარიშს და 6 რეზოლუციას. რომლებშიც დელეგაციამ ჯამში ცხრა შენიშვნა შეიტანა. ასევე, უნდა აღინიშნოს რომ </w:t>
      </w:r>
      <w:r w:rsidRPr="00762D57">
        <w:rPr>
          <w:rFonts w:cstheme="minorHAnsi"/>
          <w:sz w:val="24"/>
          <w:szCs w:val="24"/>
        </w:rPr>
        <w:t xml:space="preserve">PC </w:t>
      </w:r>
      <w:r w:rsidRPr="00762D57">
        <w:rPr>
          <w:rFonts w:cstheme="minorHAnsi"/>
          <w:sz w:val="24"/>
          <w:szCs w:val="24"/>
          <w:lang w:val="ka-GE"/>
        </w:rPr>
        <w:t xml:space="preserve">და </w:t>
      </w:r>
      <w:r w:rsidRPr="00762D57">
        <w:rPr>
          <w:rFonts w:cstheme="minorHAnsi"/>
          <w:sz w:val="24"/>
          <w:szCs w:val="24"/>
        </w:rPr>
        <w:t xml:space="preserve">CDS </w:t>
      </w:r>
      <w:r w:rsidRPr="00762D57">
        <w:rPr>
          <w:rFonts w:cstheme="minorHAnsi"/>
          <w:sz w:val="24"/>
          <w:szCs w:val="24"/>
          <w:lang w:val="ka-GE"/>
        </w:rPr>
        <w:t xml:space="preserve">კომიტეტების მიერ მომზადებულ რეზოლუციებში მხარდაჭერილია </w:t>
      </w:r>
      <w:r w:rsidRPr="00762D57">
        <w:rPr>
          <w:rFonts w:cstheme="minorHAnsi"/>
          <w:sz w:val="24"/>
          <w:szCs w:val="24"/>
          <w:lang w:val="ka-GE"/>
        </w:rPr>
        <w:lastRenderedPageBreak/>
        <w:t xml:space="preserve">ალიანსის ღია კარის პოლიტიკა და სხვა ასპირატ ქვეყნებთან ერთად, ალიანსში  საქართველოს გაწევრიანება.    </w:t>
      </w:r>
    </w:p>
    <w:p w:rsidR="00A23E87" w:rsidRDefault="00A23E87" w:rsidP="00A23E87">
      <w:pPr>
        <w:spacing w:line="360" w:lineRule="auto"/>
        <w:contextualSpacing/>
        <w:jc w:val="both"/>
        <w:rPr>
          <w:rFonts w:cstheme="minorHAnsi"/>
          <w:sz w:val="24"/>
          <w:szCs w:val="24"/>
          <w:lang w:val="ka-GE"/>
        </w:rPr>
      </w:pPr>
    </w:p>
    <w:p w:rsidR="00762D57" w:rsidRDefault="00762D57" w:rsidP="00A23E87">
      <w:pPr>
        <w:spacing w:line="360" w:lineRule="auto"/>
        <w:contextualSpacing/>
        <w:jc w:val="both"/>
        <w:rPr>
          <w:rFonts w:cstheme="minorHAnsi"/>
          <w:sz w:val="24"/>
          <w:szCs w:val="24"/>
          <w:lang w:val="ka-GE"/>
        </w:rPr>
      </w:pPr>
      <w:r w:rsidRPr="00762D57">
        <w:rPr>
          <w:rFonts w:cstheme="minorHAnsi"/>
          <w:sz w:val="24"/>
          <w:szCs w:val="24"/>
          <w:lang w:val="ka-GE"/>
        </w:rPr>
        <w:t xml:space="preserve">სხდომის ფარგლებში დელეგაციის წევრები შეხვდნენ ასამბლეის პრეზიდენტს მედელინ მუნს და ასამბლეის გენერალურ მდივანს დევიდ ჰობს. შეხვედრისას, განიხილეს საქართველოში მიმდინარე რეფორმები, რუსეთის მიერ ოკუპირებული საქართველოს ტერიტორიების საკითხი, საკონსტიტუციო ცვლილების პროექტის მიმდინარე საჯარო განხილვები, ასევე, 2020 წლის საპარლამენტო არჩევნები.  </w:t>
      </w:r>
    </w:p>
    <w:p w:rsidR="0077659B" w:rsidRDefault="0077659B" w:rsidP="00A23E87">
      <w:pPr>
        <w:spacing w:line="360" w:lineRule="auto"/>
        <w:contextualSpacing/>
        <w:jc w:val="both"/>
        <w:rPr>
          <w:rFonts w:cstheme="minorHAnsi"/>
          <w:sz w:val="24"/>
          <w:szCs w:val="24"/>
          <w:lang w:val="ka-GE"/>
        </w:rPr>
      </w:pPr>
    </w:p>
    <w:p w:rsidR="00762D57" w:rsidRDefault="00762D57" w:rsidP="00A23E87">
      <w:pPr>
        <w:spacing w:line="360" w:lineRule="auto"/>
        <w:contextualSpacing/>
        <w:jc w:val="both"/>
        <w:rPr>
          <w:rFonts w:cstheme="minorHAnsi"/>
          <w:sz w:val="24"/>
          <w:szCs w:val="24"/>
          <w:lang w:val="ka-GE"/>
        </w:rPr>
      </w:pPr>
      <w:r w:rsidRPr="00762D57">
        <w:rPr>
          <w:rFonts w:cstheme="minorHAnsi"/>
          <w:sz w:val="24"/>
          <w:szCs w:val="24"/>
          <w:lang w:val="ka-GE"/>
        </w:rPr>
        <w:t>ასევე, საქართველოს პარლამენტის დელეგაციის წევრები შეხვდნენ უკრაინის ახალ დაკომპლექტებულ დელეგაციის წევრებს. სადაც 2020 წლისათვის ქ. კიევში დაგეგმილი ნატო-ს საპარლამენტო ასამბლეის საგაზაფხულო სხდომა განიხილეს</w:t>
      </w:r>
      <w:r w:rsidR="00A23E87">
        <w:rPr>
          <w:rFonts w:cstheme="minorHAnsi"/>
          <w:sz w:val="24"/>
          <w:szCs w:val="24"/>
          <w:lang w:val="ka-GE"/>
        </w:rPr>
        <w:t>.</w:t>
      </w:r>
    </w:p>
    <w:p w:rsidR="0077659B" w:rsidRDefault="0077659B" w:rsidP="00A23E87">
      <w:pPr>
        <w:spacing w:line="360" w:lineRule="auto"/>
        <w:contextualSpacing/>
        <w:jc w:val="both"/>
        <w:rPr>
          <w:rFonts w:cstheme="minorHAnsi"/>
          <w:sz w:val="24"/>
          <w:szCs w:val="24"/>
          <w:lang w:val="ka-GE"/>
        </w:rPr>
      </w:pPr>
    </w:p>
    <w:p w:rsidR="00A23E87" w:rsidRPr="00A23E87" w:rsidRDefault="00A23E87" w:rsidP="00A23E87">
      <w:pPr>
        <w:spacing w:line="360" w:lineRule="auto"/>
        <w:contextualSpacing/>
        <w:jc w:val="both"/>
        <w:rPr>
          <w:rFonts w:cstheme="minorHAnsi"/>
          <w:b/>
          <w:sz w:val="24"/>
          <w:szCs w:val="24"/>
          <w:lang w:val="ka-GE"/>
        </w:rPr>
      </w:pPr>
      <w:r w:rsidRPr="00A23E87">
        <w:rPr>
          <w:rFonts w:cstheme="minorHAnsi"/>
          <w:sz w:val="24"/>
          <w:szCs w:val="24"/>
          <w:lang w:val="ka-GE"/>
        </w:rPr>
        <w:t>უნდა აღინიშნოს, რომ პლენალურ სხდომაზე ასამბლეის პრეზიდენტმა თავის გამოსვლაში, 13-14 სექტემბერს, საქართველოში ვიზიტი გაიხსენა, სადაც მას შესაძლებლობა ქონდა თავისი თვალით ენახა საოკუპაციო ხაზი სოფელ ხურვალეთში</w:t>
      </w:r>
      <w:r w:rsidR="00E63CDB">
        <w:rPr>
          <w:rFonts w:cstheme="minorHAnsi"/>
          <w:sz w:val="24"/>
          <w:szCs w:val="24"/>
          <w:lang w:val="ka-GE"/>
        </w:rPr>
        <w:t xml:space="preserve"> და </w:t>
      </w:r>
      <w:r w:rsidRPr="00A23E87">
        <w:rPr>
          <w:rFonts w:cstheme="minorHAnsi"/>
          <w:sz w:val="24"/>
          <w:szCs w:val="24"/>
          <w:lang w:val="ka-GE"/>
        </w:rPr>
        <w:t>ადგილობრივ მაცხოვრებელთან</w:t>
      </w:r>
      <w:r w:rsidR="00E63CDB">
        <w:rPr>
          <w:rFonts w:cstheme="minorHAnsi"/>
          <w:sz w:val="24"/>
          <w:szCs w:val="24"/>
          <w:lang w:val="ka-GE"/>
        </w:rPr>
        <w:t xml:space="preserve"> შეხვედრა.</w:t>
      </w:r>
    </w:p>
    <w:p w:rsidR="00A23E87" w:rsidRPr="00762D57" w:rsidRDefault="00A23E87" w:rsidP="00762D57">
      <w:pPr>
        <w:jc w:val="both"/>
        <w:rPr>
          <w:rFonts w:cstheme="minorHAnsi"/>
          <w:sz w:val="24"/>
          <w:szCs w:val="24"/>
          <w:lang w:val="ka-GE"/>
        </w:rPr>
      </w:pPr>
    </w:p>
    <w:p w:rsidR="008200FD" w:rsidRDefault="008200FD" w:rsidP="008200FD">
      <w:pPr>
        <w:spacing w:line="240" w:lineRule="auto"/>
        <w:contextualSpacing/>
        <w:jc w:val="center"/>
        <w:rPr>
          <w:rFonts w:ascii="Sylfaen" w:hAnsi="Sylfaen"/>
          <w:sz w:val="18"/>
          <w:szCs w:val="18"/>
          <w:lang w:val="ka-GE"/>
        </w:rPr>
      </w:pPr>
    </w:p>
    <w:p w:rsidR="008200FD" w:rsidRDefault="008200FD" w:rsidP="008200FD">
      <w:pPr>
        <w:spacing w:line="240" w:lineRule="auto"/>
        <w:contextualSpacing/>
        <w:jc w:val="center"/>
        <w:rPr>
          <w:rFonts w:ascii="Sylfaen" w:hAnsi="Sylfaen"/>
          <w:sz w:val="18"/>
          <w:szCs w:val="18"/>
          <w:lang w:val="ka-GE"/>
        </w:rPr>
      </w:pPr>
    </w:p>
    <w:p w:rsidR="008200FD" w:rsidRDefault="008200FD" w:rsidP="008200FD">
      <w:pPr>
        <w:spacing w:line="240" w:lineRule="auto"/>
        <w:contextualSpacing/>
        <w:jc w:val="center"/>
        <w:rPr>
          <w:rFonts w:ascii="Sylfaen" w:hAnsi="Sylfaen"/>
          <w:sz w:val="18"/>
          <w:szCs w:val="18"/>
          <w:lang w:val="ka-GE"/>
        </w:rPr>
      </w:pPr>
    </w:p>
    <w:p w:rsidR="008200FD" w:rsidRDefault="008200FD" w:rsidP="008200FD">
      <w:pPr>
        <w:spacing w:line="240" w:lineRule="auto"/>
        <w:contextualSpacing/>
        <w:jc w:val="center"/>
        <w:rPr>
          <w:rFonts w:ascii="Sylfaen" w:hAnsi="Sylfaen"/>
          <w:sz w:val="18"/>
          <w:szCs w:val="18"/>
          <w:lang w:val="ka-GE"/>
        </w:rPr>
      </w:pPr>
      <w:r>
        <w:rPr>
          <w:rFonts w:ascii="Sylfaen" w:hAnsi="Sylfaen"/>
          <w:sz w:val="18"/>
          <w:szCs w:val="18"/>
          <w:lang w:val="ka-GE"/>
        </w:rPr>
        <w:t>ანგარიში მოამზადა ნატო-ს საპარლამენტო ასამბლეაში საქართველოს პარლამენტის მუდმივმოქმედი დელეგაციის მდივანმა, თავდაცვისა და უშიშროების კომიტეტის წამყვანმა სპეციალისტმა</w:t>
      </w:r>
    </w:p>
    <w:p w:rsidR="008200FD" w:rsidRDefault="008200FD" w:rsidP="008200FD">
      <w:pPr>
        <w:spacing w:line="240" w:lineRule="auto"/>
        <w:contextualSpacing/>
        <w:jc w:val="center"/>
        <w:rPr>
          <w:rFonts w:ascii="Sylfaen" w:hAnsi="Sylfaen"/>
          <w:sz w:val="18"/>
          <w:szCs w:val="18"/>
        </w:rPr>
      </w:pPr>
      <w:r>
        <w:rPr>
          <w:rFonts w:ascii="Sylfaen" w:hAnsi="Sylfaen"/>
          <w:sz w:val="18"/>
          <w:szCs w:val="18"/>
          <w:lang w:val="ka-GE"/>
        </w:rPr>
        <w:t>საერთაშორისო ურთიერთობებში დავით ღუჭაშვილმა.</w:t>
      </w:r>
    </w:p>
    <w:p w:rsidR="00762D57" w:rsidRDefault="00762D57" w:rsidP="00762D57">
      <w:pPr>
        <w:jc w:val="both"/>
        <w:rPr>
          <w:b/>
          <w:sz w:val="24"/>
          <w:szCs w:val="24"/>
          <w:lang w:val="ka-GE"/>
        </w:rPr>
      </w:pPr>
    </w:p>
    <w:sectPr w:rsidR="00762D5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94B6EB6"/>
    <w:multiLevelType w:val="hybridMultilevel"/>
    <w:tmpl w:val="09A67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D8B243C"/>
    <w:multiLevelType w:val="hybridMultilevel"/>
    <w:tmpl w:val="C1E4DE16"/>
    <w:lvl w:ilvl="0" w:tplc="8466B534">
      <w:start w:val="1"/>
      <w:numFmt w:val="decimal"/>
      <w:lvlText w:val="%1."/>
      <w:lvlJc w:val="left"/>
      <w:pPr>
        <w:ind w:left="1710" w:hanging="360"/>
      </w:pPr>
      <w:rPr>
        <w:b w:val="0"/>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2" w15:restartNumberingAfterBreak="0">
    <w:nsid w:val="55B972BA"/>
    <w:multiLevelType w:val="hybridMultilevel"/>
    <w:tmpl w:val="4AE49D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38406FD"/>
    <w:multiLevelType w:val="hybridMultilevel"/>
    <w:tmpl w:val="96FCC0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1A90"/>
    <w:rsid w:val="000876FF"/>
    <w:rsid w:val="000B56A5"/>
    <w:rsid w:val="00161124"/>
    <w:rsid w:val="00226E14"/>
    <w:rsid w:val="00391A90"/>
    <w:rsid w:val="003F239B"/>
    <w:rsid w:val="00433E52"/>
    <w:rsid w:val="005C02CA"/>
    <w:rsid w:val="006E761F"/>
    <w:rsid w:val="00762D57"/>
    <w:rsid w:val="0077659B"/>
    <w:rsid w:val="007F0092"/>
    <w:rsid w:val="008200FD"/>
    <w:rsid w:val="00927722"/>
    <w:rsid w:val="00A23E87"/>
    <w:rsid w:val="00B72D7B"/>
    <w:rsid w:val="00BE2467"/>
    <w:rsid w:val="00C932AC"/>
    <w:rsid w:val="00E076AF"/>
    <w:rsid w:val="00E406E6"/>
    <w:rsid w:val="00E63CDB"/>
    <w:rsid w:val="00F320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4CDC3C-070B-4C8E-8A2D-D72C44FCEC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26E14"/>
    <w:pPr>
      <w:spacing w:after="200" w:line="276" w:lineRule="auto"/>
      <w:ind w:left="720"/>
      <w:contextualSpacing/>
    </w:pPr>
  </w:style>
  <w:style w:type="paragraph" w:customStyle="1" w:styleId="p1">
    <w:name w:val="p1"/>
    <w:basedOn w:val="Normal"/>
    <w:rsid w:val="00161124"/>
    <w:pPr>
      <w:spacing w:before="100" w:beforeAutospacing="1" w:after="100" w:afterAutospacing="1" w:line="240" w:lineRule="auto"/>
    </w:pPr>
    <w:rPr>
      <w:rFonts w:ascii="Times New Roman" w:hAnsi="Times New Roman" w:cs="Times New Roman"/>
      <w:sz w:val="24"/>
      <w:szCs w:val="24"/>
    </w:rPr>
  </w:style>
  <w:style w:type="character" w:customStyle="1" w:styleId="s1">
    <w:name w:val="s1"/>
    <w:basedOn w:val="DefaultParagraphFont"/>
    <w:rsid w:val="00161124"/>
  </w:style>
  <w:style w:type="character" w:styleId="Strong">
    <w:name w:val="Strong"/>
    <w:basedOn w:val="DefaultParagraphFont"/>
    <w:uiPriority w:val="22"/>
    <w:qFormat/>
    <w:rsid w:val="00762D57"/>
    <w:rPr>
      <w:b/>
      <w:bCs/>
    </w:rPr>
  </w:style>
  <w:style w:type="paragraph" w:styleId="BalloonText">
    <w:name w:val="Balloon Text"/>
    <w:basedOn w:val="Normal"/>
    <w:link w:val="BalloonTextChar"/>
    <w:uiPriority w:val="99"/>
    <w:semiHidden/>
    <w:unhideWhenUsed/>
    <w:rsid w:val="000B56A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B56A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7132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1101</Words>
  <Characters>6277</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Ghuchashvili</dc:creator>
  <cp:keywords/>
  <dc:description/>
  <cp:lastModifiedBy>Tsisana Tsinadze</cp:lastModifiedBy>
  <cp:revision>2</cp:revision>
  <cp:lastPrinted>2020-03-02T09:37:00Z</cp:lastPrinted>
  <dcterms:created xsi:type="dcterms:W3CDTF">2020-03-02T09:38:00Z</dcterms:created>
  <dcterms:modified xsi:type="dcterms:W3CDTF">2020-03-02T09:38:00Z</dcterms:modified>
</cp:coreProperties>
</file>