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4F4" w:rsidRPr="004674F4" w:rsidRDefault="004674F4" w:rsidP="00D732D3">
      <w:pPr>
        <w:spacing w:after="0" w:line="360" w:lineRule="auto"/>
        <w:jc w:val="center"/>
        <w:rPr>
          <w:rFonts w:ascii="Sylfaen" w:hAnsi="Sylfaen"/>
          <w:b/>
          <w:sz w:val="24"/>
          <w:szCs w:val="24"/>
          <w:lang w:val="ka-GE"/>
        </w:rPr>
      </w:pPr>
      <w:bookmarkStart w:id="0" w:name="_GoBack"/>
      <w:bookmarkEnd w:id="0"/>
      <w:r w:rsidRPr="004674F4">
        <w:rPr>
          <w:rFonts w:ascii="Sylfaen" w:hAnsi="Sylfaen"/>
          <w:b/>
          <w:sz w:val="24"/>
          <w:szCs w:val="24"/>
          <w:lang w:val="ka-GE"/>
        </w:rPr>
        <w:t xml:space="preserve">საქართველოს პარლამენტის </w:t>
      </w:r>
      <w:r w:rsidR="00440F85">
        <w:rPr>
          <w:rFonts w:ascii="Sylfaen" w:hAnsi="Sylfaen"/>
          <w:b/>
          <w:sz w:val="24"/>
          <w:szCs w:val="24"/>
          <w:lang w:val="ka-GE"/>
        </w:rPr>
        <w:t>წევრ</w:t>
      </w:r>
      <w:r w:rsidRPr="004674F4">
        <w:rPr>
          <w:rFonts w:ascii="Sylfaen" w:hAnsi="Sylfaen"/>
          <w:b/>
          <w:sz w:val="24"/>
          <w:szCs w:val="24"/>
          <w:lang w:val="ka-GE"/>
        </w:rPr>
        <w:t xml:space="preserve">ის </w:t>
      </w:r>
    </w:p>
    <w:p w:rsidR="004674F4" w:rsidRDefault="004674F4" w:rsidP="00D732D3">
      <w:pPr>
        <w:spacing w:after="0" w:line="360" w:lineRule="auto"/>
        <w:jc w:val="center"/>
        <w:rPr>
          <w:rFonts w:ascii="Sylfaen" w:hAnsi="Sylfaen"/>
          <w:b/>
          <w:sz w:val="24"/>
          <w:szCs w:val="24"/>
          <w:lang w:val="ka-GE"/>
        </w:rPr>
      </w:pPr>
      <w:r w:rsidRPr="004674F4">
        <w:rPr>
          <w:rFonts w:ascii="Sylfaen" w:hAnsi="Sylfaen"/>
          <w:b/>
          <w:sz w:val="24"/>
          <w:szCs w:val="24"/>
          <w:lang w:val="ka-GE"/>
        </w:rPr>
        <w:t xml:space="preserve">ნინო გოგუაძის ვიზიტის </w:t>
      </w:r>
    </w:p>
    <w:p w:rsidR="00263DFA" w:rsidRPr="004674F4" w:rsidRDefault="00263DFA" w:rsidP="00D732D3">
      <w:pPr>
        <w:spacing w:after="0" w:line="360" w:lineRule="auto"/>
        <w:jc w:val="center"/>
        <w:rPr>
          <w:rFonts w:ascii="Sylfaen" w:hAnsi="Sylfaen"/>
          <w:b/>
          <w:sz w:val="24"/>
          <w:szCs w:val="24"/>
          <w:lang w:val="ka-GE"/>
        </w:rPr>
      </w:pPr>
    </w:p>
    <w:p w:rsidR="004674F4" w:rsidRDefault="004674F4" w:rsidP="00D732D3">
      <w:pPr>
        <w:spacing w:after="0" w:line="360" w:lineRule="auto"/>
        <w:jc w:val="center"/>
        <w:rPr>
          <w:rFonts w:ascii="Sylfaen" w:hAnsi="Sylfaen"/>
          <w:b/>
          <w:sz w:val="24"/>
          <w:szCs w:val="24"/>
          <w:lang w:val="ka-GE"/>
        </w:rPr>
      </w:pPr>
      <w:r w:rsidRPr="004674F4">
        <w:rPr>
          <w:rFonts w:ascii="Sylfaen" w:hAnsi="Sylfaen"/>
          <w:b/>
          <w:sz w:val="24"/>
          <w:szCs w:val="24"/>
          <w:lang w:val="ka-GE"/>
        </w:rPr>
        <w:t>ა ნ გ ა რ ი ში</w:t>
      </w:r>
    </w:p>
    <w:p w:rsidR="00263DFA" w:rsidRDefault="00263DFA" w:rsidP="00D732D3">
      <w:pPr>
        <w:spacing w:after="0" w:line="360" w:lineRule="auto"/>
        <w:jc w:val="center"/>
        <w:rPr>
          <w:rFonts w:ascii="Sylfaen" w:hAnsi="Sylfaen"/>
          <w:b/>
          <w:sz w:val="24"/>
          <w:szCs w:val="24"/>
          <w:lang w:val="ka-GE"/>
        </w:rPr>
      </w:pPr>
    </w:p>
    <w:p w:rsidR="008A6398" w:rsidRDefault="008A6398" w:rsidP="00D732D3">
      <w:pPr>
        <w:spacing w:after="0" w:line="360" w:lineRule="auto"/>
        <w:jc w:val="center"/>
        <w:rPr>
          <w:rFonts w:ascii="Sylfaen" w:hAnsi="Sylfaen"/>
          <w:lang w:val="ka-GE"/>
        </w:rPr>
      </w:pPr>
      <w:r>
        <w:rPr>
          <w:rFonts w:ascii="Sylfaen" w:hAnsi="Sylfaen"/>
          <w:lang w:val="ka-GE"/>
        </w:rPr>
        <w:t>სტოქჰოლმი, შვედეთი</w:t>
      </w:r>
    </w:p>
    <w:p w:rsidR="006A1BEA" w:rsidRDefault="00ED60B2" w:rsidP="00D732D3">
      <w:pPr>
        <w:spacing w:after="0" w:line="360" w:lineRule="auto"/>
        <w:jc w:val="center"/>
        <w:rPr>
          <w:rFonts w:ascii="Sylfaen" w:hAnsi="Sylfaen"/>
          <w:sz w:val="24"/>
          <w:szCs w:val="24"/>
          <w:lang w:val="ka-GE"/>
        </w:rPr>
      </w:pPr>
      <w:r>
        <w:rPr>
          <w:rFonts w:ascii="Sylfaen" w:hAnsi="Sylfaen"/>
          <w:sz w:val="24"/>
          <w:szCs w:val="24"/>
          <w:lang w:val="ka-GE"/>
        </w:rPr>
        <w:t>2</w:t>
      </w:r>
      <w:r w:rsidR="00533CCF">
        <w:rPr>
          <w:rFonts w:ascii="Sylfaen" w:hAnsi="Sylfaen"/>
          <w:sz w:val="24"/>
          <w:szCs w:val="24"/>
          <w:lang w:val="ka-GE"/>
        </w:rPr>
        <w:t>3-25</w:t>
      </w:r>
      <w:r>
        <w:rPr>
          <w:rFonts w:ascii="Sylfaen" w:hAnsi="Sylfaen"/>
          <w:sz w:val="24"/>
          <w:szCs w:val="24"/>
          <w:lang w:val="ka-GE"/>
        </w:rPr>
        <w:t xml:space="preserve"> </w:t>
      </w:r>
      <w:r w:rsidR="00533CCF">
        <w:rPr>
          <w:rFonts w:ascii="Sylfaen" w:hAnsi="Sylfaen"/>
          <w:sz w:val="24"/>
          <w:szCs w:val="24"/>
          <w:lang w:val="ka-GE"/>
        </w:rPr>
        <w:t>აპრილი</w:t>
      </w:r>
      <w:r>
        <w:rPr>
          <w:rFonts w:ascii="Sylfaen" w:hAnsi="Sylfaen"/>
          <w:sz w:val="24"/>
          <w:szCs w:val="24"/>
          <w:lang w:val="ka-GE"/>
        </w:rPr>
        <w:t xml:space="preserve"> </w:t>
      </w:r>
      <w:r w:rsidR="00440F85">
        <w:rPr>
          <w:rFonts w:ascii="Sylfaen" w:hAnsi="Sylfaen"/>
          <w:sz w:val="24"/>
          <w:szCs w:val="24"/>
          <w:lang w:val="ka-GE"/>
        </w:rPr>
        <w:t xml:space="preserve"> 201</w:t>
      </w:r>
      <w:r>
        <w:rPr>
          <w:rFonts w:ascii="Sylfaen" w:hAnsi="Sylfaen"/>
          <w:sz w:val="24"/>
          <w:szCs w:val="24"/>
          <w:lang w:val="ka-GE"/>
        </w:rPr>
        <w:t>9</w:t>
      </w:r>
      <w:r w:rsidR="006A1BEA" w:rsidRPr="004674F4">
        <w:rPr>
          <w:rFonts w:ascii="Sylfaen" w:hAnsi="Sylfaen"/>
          <w:sz w:val="24"/>
          <w:szCs w:val="24"/>
          <w:lang w:val="ka-GE"/>
        </w:rPr>
        <w:t xml:space="preserve"> </w:t>
      </w:r>
    </w:p>
    <w:p w:rsidR="00ED60B2" w:rsidRPr="00263DFA" w:rsidRDefault="00ED60B2" w:rsidP="00ED60B2">
      <w:pPr>
        <w:spacing w:after="0" w:line="240" w:lineRule="auto"/>
        <w:rPr>
          <w:rFonts w:ascii="Times New Roman" w:eastAsia="Times New Roman" w:hAnsi="Times New Roman" w:cs="Times New Roman"/>
          <w:sz w:val="24"/>
          <w:szCs w:val="24"/>
          <w:lang w:val="ka-GE"/>
        </w:rPr>
      </w:pPr>
    </w:p>
    <w:p w:rsidR="00BA448C" w:rsidRPr="00263DFA" w:rsidRDefault="00ED60B2" w:rsidP="00EC231D">
      <w:pPr>
        <w:spacing w:line="360" w:lineRule="auto"/>
        <w:jc w:val="both"/>
        <w:rPr>
          <w:rFonts w:ascii="Sylfaen" w:hAnsi="Sylfaen"/>
          <w:lang w:val="ka-GE"/>
        </w:rPr>
      </w:pPr>
      <w:r>
        <w:rPr>
          <w:rFonts w:ascii="Sylfaen" w:hAnsi="Sylfaen"/>
          <w:lang w:val="ka-GE"/>
        </w:rPr>
        <w:t>2019</w:t>
      </w:r>
      <w:r w:rsidR="00A9084A">
        <w:rPr>
          <w:rFonts w:ascii="Sylfaen" w:hAnsi="Sylfaen"/>
          <w:lang w:val="ka-GE"/>
        </w:rPr>
        <w:t xml:space="preserve"> წლის</w:t>
      </w:r>
      <w:r w:rsidR="00EF770F" w:rsidRPr="00C65187">
        <w:rPr>
          <w:rFonts w:ascii="Sylfaen" w:hAnsi="Sylfaen"/>
          <w:lang w:val="ka-GE"/>
        </w:rPr>
        <w:t xml:space="preserve"> </w:t>
      </w:r>
      <w:r w:rsidR="00533CCF">
        <w:rPr>
          <w:rFonts w:ascii="Sylfaen" w:hAnsi="Sylfaen"/>
          <w:sz w:val="24"/>
          <w:szCs w:val="24"/>
          <w:lang w:val="ka-GE"/>
        </w:rPr>
        <w:t>23-25 აპრილს</w:t>
      </w:r>
      <w:r w:rsidR="00EF770F" w:rsidRPr="00C65187">
        <w:rPr>
          <w:rFonts w:ascii="Sylfaen" w:hAnsi="Sylfaen"/>
          <w:lang w:val="ka-GE"/>
        </w:rPr>
        <w:t xml:space="preserve">, ოფიციალური ვიზიტით </w:t>
      </w:r>
      <w:r w:rsidR="0067519E" w:rsidRPr="00C65187">
        <w:rPr>
          <w:rFonts w:ascii="Sylfaen" w:hAnsi="Sylfaen"/>
          <w:lang w:val="ka-GE"/>
        </w:rPr>
        <w:t xml:space="preserve">ვიმყოფებოდი ქალაქ </w:t>
      </w:r>
      <w:r w:rsidR="00533CCF">
        <w:rPr>
          <w:rFonts w:ascii="Sylfaen" w:hAnsi="Sylfaen"/>
          <w:lang w:val="ka-GE"/>
        </w:rPr>
        <w:t xml:space="preserve">სტოქჰოლმში, </w:t>
      </w:r>
      <w:r w:rsidR="00263DFA" w:rsidRPr="00C65187">
        <w:rPr>
          <w:rFonts w:ascii="Sylfaen" w:hAnsi="Sylfaen"/>
          <w:lang w:val="ka-GE"/>
        </w:rPr>
        <w:t>ვიზიტი განხორციელდა ევრო</w:t>
      </w:r>
      <w:r w:rsidR="00263DFA">
        <w:rPr>
          <w:rFonts w:ascii="Sylfaen" w:hAnsi="Sylfaen"/>
          <w:lang w:val="ka-GE"/>
        </w:rPr>
        <w:t>პის</w:t>
      </w:r>
      <w:r w:rsidR="00263DFA" w:rsidRPr="00C65187">
        <w:rPr>
          <w:rFonts w:ascii="Sylfaen" w:hAnsi="Sylfaen"/>
          <w:lang w:val="ka-GE"/>
        </w:rPr>
        <w:t xml:space="preserve"> პარლამენტის პოლიტიკური ჯგუფის „ევროპელი კონსერვატორების და რეფორმისტები“ </w:t>
      </w:r>
      <w:r w:rsidR="00263DFA">
        <w:rPr>
          <w:rFonts w:ascii="Sylfaen" w:hAnsi="Sylfaen"/>
          <w:lang w:val="ka-GE"/>
        </w:rPr>
        <w:t>(</w:t>
      </w:r>
      <w:r w:rsidR="00263DFA" w:rsidRPr="00263DFA">
        <w:rPr>
          <w:rFonts w:ascii="Sylfaen" w:hAnsi="Sylfaen"/>
          <w:lang w:val="ka-GE"/>
        </w:rPr>
        <w:t>ECR</w:t>
      </w:r>
      <w:r w:rsidR="00263DFA">
        <w:rPr>
          <w:rFonts w:ascii="Sylfaen" w:hAnsi="Sylfaen"/>
          <w:lang w:val="ka-GE"/>
        </w:rPr>
        <w:t xml:space="preserve">) </w:t>
      </w:r>
      <w:r w:rsidR="00263DFA" w:rsidRPr="00C65187">
        <w:rPr>
          <w:rFonts w:ascii="Sylfaen" w:hAnsi="Sylfaen"/>
          <w:lang w:val="ka-GE"/>
        </w:rPr>
        <w:t xml:space="preserve">წევრების და </w:t>
      </w:r>
      <w:r w:rsidR="00263DFA" w:rsidRPr="00263DFA">
        <w:rPr>
          <w:rFonts w:ascii="Sylfaen" w:hAnsi="Sylfaen"/>
          <w:lang w:val="ka-GE"/>
        </w:rPr>
        <w:t xml:space="preserve">ევროპის კონსერვატიული პარტიის </w:t>
      </w:r>
      <w:r w:rsidR="00263DFA" w:rsidRPr="00C65187">
        <w:rPr>
          <w:rFonts w:ascii="Sylfaen" w:hAnsi="Sylfaen"/>
          <w:lang w:val="ka-GE"/>
        </w:rPr>
        <w:t xml:space="preserve">მოწვევითა და ორგანიზებით. </w:t>
      </w:r>
      <w:r w:rsidR="00156C6F">
        <w:rPr>
          <w:rFonts w:ascii="Sylfaen" w:hAnsi="Sylfaen"/>
          <w:lang w:val="ka-GE"/>
        </w:rPr>
        <w:t>ვიზიტის ფარგლებში</w:t>
      </w:r>
      <w:r w:rsidR="00263DFA">
        <w:rPr>
          <w:rFonts w:ascii="Sylfaen" w:hAnsi="Sylfaen"/>
          <w:lang w:val="ka-GE"/>
        </w:rPr>
        <w:t>, გაიმართა „ბალტიის ზღვის“ სამიტი, რომელსაც შვედეთის პარლამენტის წევრების მასპინძლობდნენ.</w:t>
      </w:r>
      <w:r w:rsidR="00156C6F">
        <w:rPr>
          <w:rFonts w:ascii="Sylfaen" w:hAnsi="Sylfaen"/>
          <w:lang w:val="ka-GE"/>
        </w:rPr>
        <w:t xml:space="preserve"> </w:t>
      </w:r>
    </w:p>
    <w:p w:rsidR="00263DFA" w:rsidRDefault="007979B1" w:rsidP="000154A5">
      <w:pPr>
        <w:spacing w:line="360" w:lineRule="auto"/>
        <w:jc w:val="both"/>
        <w:rPr>
          <w:rFonts w:ascii="Sylfaen" w:hAnsi="Sylfaen"/>
          <w:lang w:val="ka-GE"/>
        </w:rPr>
      </w:pPr>
      <w:r>
        <w:rPr>
          <w:rFonts w:ascii="Sylfaen" w:hAnsi="Sylfaen"/>
          <w:lang w:val="ka-GE"/>
        </w:rPr>
        <w:t xml:space="preserve">„ბალტიის ზღვის </w:t>
      </w:r>
      <w:r w:rsidR="00125FE3" w:rsidRPr="00C65187">
        <w:rPr>
          <w:rFonts w:ascii="Sylfaen" w:hAnsi="Sylfaen"/>
          <w:lang w:val="ka-GE"/>
        </w:rPr>
        <w:t>სამიტი</w:t>
      </w:r>
      <w:r w:rsidR="00263DFA">
        <w:rPr>
          <w:rFonts w:ascii="Sylfaen" w:hAnsi="Sylfaen"/>
          <w:lang w:val="ka-GE"/>
        </w:rPr>
        <w:t xml:space="preserve">“ შეეხებოდა ამ რეგიონისთვის ყველაზე მნიშვნელოვან საკითხებს - </w:t>
      </w:r>
      <w:r w:rsidR="00125FE3" w:rsidRPr="00C65187">
        <w:rPr>
          <w:rFonts w:ascii="Sylfaen" w:hAnsi="Sylfaen"/>
          <w:lang w:val="ka-GE"/>
        </w:rPr>
        <w:t xml:space="preserve"> </w:t>
      </w:r>
      <w:r>
        <w:rPr>
          <w:rFonts w:ascii="Sylfaen" w:hAnsi="Sylfaen"/>
          <w:lang w:val="ka-GE"/>
        </w:rPr>
        <w:t xml:space="preserve"> საზღ</w:t>
      </w:r>
      <w:r w:rsidR="0015595C">
        <w:rPr>
          <w:rFonts w:ascii="Sylfaen" w:hAnsi="Sylfaen"/>
          <w:lang w:val="ka-GE"/>
        </w:rPr>
        <w:t>ვ</w:t>
      </w:r>
      <w:r>
        <w:rPr>
          <w:rFonts w:ascii="Sylfaen" w:hAnsi="Sylfaen"/>
          <w:lang w:val="ka-GE"/>
        </w:rPr>
        <w:t xml:space="preserve">აო </w:t>
      </w:r>
      <w:r w:rsidR="00263DFA">
        <w:rPr>
          <w:rFonts w:ascii="Sylfaen" w:hAnsi="Sylfaen"/>
          <w:lang w:val="ka-GE"/>
        </w:rPr>
        <w:t>ეკო</w:t>
      </w:r>
      <w:r>
        <w:rPr>
          <w:rFonts w:ascii="Sylfaen" w:hAnsi="Sylfaen"/>
          <w:lang w:val="ka-GE"/>
        </w:rPr>
        <w:t>სისტემა</w:t>
      </w:r>
      <w:r w:rsidR="008A6398">
        <w:rPr>
          <w:rFonts w:ascii="Sylfaen" w:hAnsi="Sylfaen"/>
          <w:lang w:val="ka-GE"/>
        </w:rPr>
        <w:t>,</w:t>
      </w:r>
      <w:r>
        <w:rPr>
          <w:rFonts w:ascii="Sylfaen" w:hAnsi="Sylfaen"/>
          <w:lang w:val="ka-GE"/>
        </w:rPr>
        <w:t xml:space="preserve"> </w:t>
      </w:r>
      <w:r w:rsidR="00263DFA">
        <w:rPr>
          <w:rFonts w:ascii="Sylfaen" w:hAnsi="Sylfaen"/>
          <w:lang w:val="ka-GE"/>
        </w:rPr>
        <w:t xml:space="preserve">„ჩრდილოეთის ნაკადი 2“, </w:t>
      </w:r>
      <w:r>
        <w:rPr>
          <w:rFonts w:ascii="Sylfaen" w:hAnsi="Sylfaen"/>
          <w:lang w:val="ka-GE"/>
        </w:rPr>
        <w:t xml:space="preserve">რუსეთის </w:t>
      </w:r>
      <w:r w:rsidR="00263DFA">
        <w:rPr>
          <w:rFonts w:ascii="Sylfaen" w:hAnsi="Sylfaen"/>
          <w:lang w:val="ka-GE"/>
        </w:rPr>
        <w:t>გავლენა რეგიონში,</w:t>
      </w:r>
      <w:r w:rsidR="008A6398">
        <w:rPr>
          <w:rFonts w:ascii="Sylfaen" w:hAnsi="Sylfaen"/>
          <w:lang w:val="ka-GE"/>
        </w:rPr>
        <w:t xml:space="preserve"> </w:t>
      </w:r>
      <w:proofErr w:type="spellStart"/>
      <w:r>
        <w:rPr>
          <w:rFonts w:ascii="Sylfaen" w:hAnsi="Sylfaen"/>
          <w:lang w:val="ka-GE"/>
        </w:rPr>
        <w:t>კიბერ</w:t>
      </w:r>
      <w:proofErr w:type="spellEnd"/>
      <w:r>
        <w:rPr>
          <w:rFonts w:ascii="Sylfaen" w:hAnsi="Sylfaen"/>
          <w:lang w:val="ka-GE"/>
        </w:rPr>
        <w:t xml:space="preserve"> </w:t>
      </w:r>
      <w:r w:rsidR="00263DFA">
        <w:rPr>
          <w:rFonts w:ascii="Sylfaen" w:hAnsi="Sylfaen"/>
          <w:lang w:val="ka-GE"/>
        </w:rPr>
        <w:t>უსაფრთხოება და სხვა.</w:t>
      </w:r>
      <w:r w:rsidR="008A6398">
        <w:rPr>
          <w:rFonts w:ascii="Sylfaen" w:hAnsi="Sylfaen"/>
          <w:lang w:val="ka-GE"/>
        </w:rPr>
        <w:t xml:space="preserve"> </w:t>
      </w:r>
    </w:p>
    <w:p w:rsidR="00125FE3" w:rsidRPr="00C65187" w:rsidRDefault="00125FE3" w:rsidP="000154A5">
      <w:pPr>
        <w:spacing w:line="360" w:lineRule="auto"/>
        <w:jc w:val="both"/>
        <w:rPr>
          <w:rFonts w:ascii="Sylfaen" w:hAnsi="Sylfaen"/>
          <w:lang w:val="ka-GE"/>
        </w:rPr>
      </w:pPr>
      <w:r w:rsidRPr="00C65187">
        <w:rPr>
          <w:rFonts w:ascii="Sylfaen" w:hAnsi="Sylfaen"/>
          <w:lang w:val="ka-GE"/>
        </w:rPr>
        <w:t xml:space="preserve">სამიტზე </w:t>
      </w:r>
      <w:r w:rsidR="00263DFA">
        <w:rPr>
          <w:rFonts w:ascii="Sylfaen" w:hAnsi="Sylfaen"/>
          <w:lang w:val="ka-GE"/>
        </w:rPr>
        <w:t xml:space="preserve">ჩემი მოხსენებაში ვისაუბრე რუსეთის თანამედროვე საინფორმაციო პოლიტიკის და მისგან მომდინარე საფრთხეების შესახებ, დეზინფორმაციის და პროპაგანდის საფრთხეებზე ახალ ტექნოლოგიურ სისტემებში და ევროპის შიდა პოლიტიკურ პროცესებზე მათ შესაძლო გავლენებზე.  ასევე, საქართველოში ამ მიმართულებით არსებულ გამოწვევებზე, სახელმწიფო პოლიტიკაზე და საერთაშორისო თანამშრომლობის მნიშვნელობაზე. </w:t>
      </w:r>
    </w:p>
    <w:p w:rsidR="00ED60B2" w:rsidRDefault="00C65187" w:rsidP="00533CCF">
      <w:pPr>
        <w:spacing w:line="360" w:lineRule="auto"/>
        <w:jc w:val="both"/>
        <w:rPr>
          <w:rFonts w:ascii="Sylfaen" w:eastAsia="Times New Roman" w:hAnsi="Sylfaen" w:cs="Times New Roman"/>
          <w:color w:val="212121"/>
          <w:bdr w:val="none" w:sz="0" w:space="0" w:color="auto" w:frame="1"/>
          <w:shd w:val="clear" w:color="auto" w:fill="FFFFFF"/>
          <w:lang w:val="ka-GE"/>
        </w:rPr>
      </w:pPr>
      <w:r w:rsidRPr="00C65187">
        <w:rPr>
          <w:rFonts w:ascii="Sylfaen" w:eastAsia="Times New Roman" w:hAnsi="Sylfaen" w:cs="Times New Roman"/>
          <w:color w:val="212121"/>
          <w:bdr w:val="none" w:sz="0" w:space="0" w:color="auto" w:frame="1"/>
          <w:shd w:val="clear" w:color="auto" w:fill="FFFFFF"/>
          <w:lang w:val="ka-GE"/>
        </w:rPr>
        <w:t>„</w:t>
      </w:r>
      <w:r w:rsidR="008A6398">
        <w:rPr>
          <w:rFonts w:ascii="Sylfaen" w:eastAsia="Times New Roman" w:hAnsi="Sylfaen" w:cs="Times New Roman"/>
          <w:color w:val="212121"/>
          <w:bdr w:val="none" w:sz="0" w:space="0" w:color="auto" w:frame="1"/>
          <w:shd w:val="clear" w:color="auto" w:fill="FFFFFF"/>
          <w:lang w:val="ka-GE"/>
        </w:rPr>
        <w:t xml:space="preserve">ბალტიის ზღვის </w:t>
      </w:r>
      <w:r w:rsidR="00125FE3" w:rsidRPr="00C65187">
        <w:rPr>
          <w:rFonts w:ascii="Sylfaen" w:eastAsia="Times New Roman" w:hAnsi="Sylfaen" w:cs="Times New Roman"/>
          <w:color w:val="212121"/>
          <w:bdr w:val="none" w:sz="0" w:space="0" w:color="auto" w:frame="1"/>
          <w:shd w:val="clear" w:color="auto" w:fill="FFFFFF"/>
          <w:lang w:val="ka-GE"/>
        </w:rPr>
        <w:t>სამიტში</w:t>
      </w:r>
      <w:r w:rsidRPr="00C65187">
        <w:rPr>
          <w:rFonts w:ascii="Sylfaen" w:eastAsia="Times New Roman" w:hAnsi="Sylfaen" w:cs="Times New Roman"/>
          <w:color w:val="212121"/>
          <w:bdr w:val="none" w:sz="0" w:space="0" w:color="auto" w:frame="1"/>
          <w:shd w:val="clear" w:color="auto" w:fill="FFFFFF"/>
          <w:lang w:val="ka-GE"/>
        </w:rPr>
        <w:t>“</w:t>
      </w:r>
      <w:r w:rsidR="00A865AE">
        <w:rPr>
          <w:rFonts w:ascii="Sylfaen" w:eastAsia="Times New Roman" w:hAnsi="Sylfaen" w:cs="Times New Roman"/>
          <w:color w:val="212121"/>
          <w:bdr w:val="none" w:sz="0" w:space="0" w:color="auto" w:frame="1"/>
          <w:shd w:val="clear" w:color="auto" w:fill="FFFFFF"/>
          <w:lang w:val="ka-GE"/>
        </w:rPr>
        <w:t xml:space="preserve"> მონაწილეობდნენ</w:t>
      </w:r>
      <w:r w:rsidR="00125FE3" w:rsidRPr="00C65187">
        <w:rPr>
          <w:rFonts w:ascii="Sylfaen" w:eastAsia="Times New Roman" w:hAnsi="Sylfaen" w:cs="Times New Roman"/>
          <w:color w:val="212121"/>
          <w:bdr w:val="none" w:sz="0" w:space="0" w:color="auto" w:frame="1"/>
          <w:shd w:val="clear" w:color="auto" w:fill="FFFFFF"/>
          <w:lang w:val="ka-GE"/>
        </w:rPr>
        <w:t xml:space="preserve"> ევროპარლამენტის წევრები, ევროკავშირის წევრი ქვეყნის პოლიტიკოსები, კვლევითი ორგანიზაციების წამომადგენლები.</w:t>
      </w:r>
    </w:p>
    <w:sectPr w:rsidR="00ED60B2" w:rsidSect="00960C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D289E"/>
    <w:multiLevelType w:val="multilevel"/>
    <w:tmpl w:val="F2FC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F3246"/>
    <w:multiLevelType w:val="hybridMultilevel"/>
    <w:tmpl w:val="C76E687C"/>
    <w:lvl w:ilvl="0" w:tplc="08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511596"/>
    <w:multiLevelType w:val="hybridMultilevel"/>
    <w:tmpl w:val="7CAEB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80CC5"/>
    <w:multiLevelType w:val="hybridMultilevel"/>
    <w:tmpl w:val="6C628114"/>
    <w:lvl w:ilvl="0" w:tplc="BBECE8D2">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8E6059"/>
    <w:multiLevelType w:val="hybridMultilevel"/>
    <w:tmpl w:val="1B3070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32452B"/>
    <w:multiLevelType w:val="hybridMultilevel"/>
    <w:tmpl w:val="7B70D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541337"/>
    <w:multiLevelType w:val="multilevel"/>
    <w:tmpl w:val="A1F8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0F1962"/>
    <w:multiLevelType w:val="hybridMultilevel"/>
    <w:tmpl w:val="1B12F63E"/>
    <w:lvl w:ilvl="0" w:tplc="B3BCB632">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B413FF"/>
    <w:multiLevelType w:val="hybridMultilevel"/>
    <w:tmpl w:val="0ACEF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BC1A1B"/>
    <w:multiLevelType w:val="hybridMultilevel"/>
    <w:tmpl w:val="8294086A"/>
    <w:lvl w:ilvl="0" w:tplc="B1CC5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C7A1D73"/>
    <w:multiLevelType w:val="hybridMultilevel"/>
    <w:tmpl w:val="E2EC3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0"/>
  </w:num>
  <w:num w:numId="4">
    <w:abstractNumId w:val="1"/>
  </w:num>
  <w:num w:numId="5">
    <w:abstractNumId w:val="8"/>
  </w:num>
  <w:num w:numId="6">
    <w:abstractNumId w:val="4"/>
  </w:num>
  <w:num w:numId="7">
    <w:abstractNumId w:val="7"/>
  </w:num>
  <w:num w:numId="8">
    <w:abstractNumId w:val="2"/>
  </w:num>
  <w:num w:numId="9">
    <w:abstractNumId w:val="3"/>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93"/>
    <w:rsid w:val="000101E1"/>
    <w:rsid w:val="000154A5"/>
    <w:rsid w:val="00017EB8"/>
    <w:rsid w:val="00026C80"/>
    <w:rsid w:val="00035152"/>
    <w:rsid w:val="00062758"/>
    <w:rsid w:val="00066060"/>
    <w:rsid w:val="00095206"/>
    <w:rsid w:val="000B68BA"/>
    <w:rsid w:val="000F43E5"/>
    <w:rsid w:val="00100101"/>
    <w:rsid w:val="00125FE3"/>
    <w:rsid w:val="001422AD"/>
    <w:rsid w:val="0015595C"/>
    <w:rsid w:val="00156C6F"/>
    <w:rsid w:val="001D2189"/>
    <w:rsid w:val="001D7D55"/>
    <w:rsid w:val="00256571"/>
    <w:rsid w:val="00263DFA"/>
    <w:rsid w:val="00295E5B"/>
    <w:rsid w:val="002B4DC5"/>
    <w:rsid w:val="003B38AF"/>
    <w:rsid w:val="003C75E6"/>
    <w:rsid w:val="003F099E"/>
    <w:rsid w:val="003F31B7"/>
    <w:rsid w:val="00436425"/>
    <w:rsid w:val="00440F85"/>
    <w:rsid w:val="00463163"/>
    <w:rsid w:val="00465C89"/>
    <w:rsid w:val="004674F4"/>
    <w:rsid w:val="00486BEF"/>
    <w:rsid w:val="00493263"/>
    <w:rsid w:val="00497F88"/>
    <w:rsid w:val="004C45A5"/>
    <w:rsid w:val="00525FA1"/>
    <w:rsid w:val="00533CCF"/>
    <w:rsid w:val="00542679"/>
    <w:rsid w:val="00543CB4"/>
    <w:rsid w:val="00546EA5"/>
    <w:rsid w:val="00547575"/>
    <w:rsid w:val="0058359E"/>
    <w:rsid w:val="005B2F01"/>
    <w:rsid w:val="005C298B"/>
    <w:rsid w:val="006058F4"/>
    <w:rsid w:val="00606F0B"/>
    <w:rsid w:val="0064288A"/>
    <w:rsid w:val="0067519E"/>
    <w:rsid w:val="006A1BEA"/>
    <w:rsid w:val="006C5C22"/>
    <w:rsid w:val="006D4FEA"/>
    <w:rsid w:val="00727D47"/>
    <w:rsid w:val="0073759C"/>
    <w:rsid w:val="0074374B"/>
    <w:rsid w:val="00746B1C"/>
    <w:rsid w:val="0075499C"/>
    <w:rsid w:val="007979B1"/>
    <w:rsid w:val="007A0E1E"/>
    <w:rsid w:val="007B1150"/>
    <w:rsid w:val="007B5E0C"/>
    <w:rsid w:val="00825C25"/>
    <w:rsid w:val="00854508"/>
    <w:rsid w:val="0085466D"/>
    <w:rsid w:val="0087585F"/>
    <w:rsid w:val="008A6398"/>
    <w:rsid w:val="008A700D"/>
    <w:rsid w:val="008B2915"/>
    <w:rsid w:val="008E5B9C"/>
    <w:rsid w:val="009249DD"/>
    <w:rsid w:val="00960CF5"/>
    <w:rsid w:val="00961251"/>
    <w:rsid w:val="00997D9D"/>
    <w:rsid w:val="00A41ECD"/>
    <w:rsid w:val="00A55FEB"/>
    <w:rsid w:val="00A6700D"/>
    <w:rsid w:val="00A865AE"/>
    <w:rsid w:val="00A9084A"/>
    <w:rsid w:val="00A9725C"/>
    <w:rsid w:val="00B06E7B"/>
    <w:rsid w:val="00B2628A"/>
    <w:rsid w:val="00B36E2D"/>
    <w:rsid w:val="00B3736F"/>
    <w:rsid w:val="00BA448C"/>
    <w:rsid w:val="00BB2EA4"/>
    <w:rsid w:val="00BD5A79"/>
    <w:rsid w:val="00C53FE9"/>
    <w:rsid w:val="00C641A9"/>
    <w:rsid w:val="00C65187"/>
    <w:rsid w:val="00C96F03"/>
    <w:rsid w:val="00CA0FC6"/>
    <w:rsid w:val="00CA401D"/>
    <w:rsid w:val="00CB19D5"/>
    <w:rsid w:val="00CE0CE2"/>
    <w:rsid w:val="00D17E53"/>
    <w:rsid w:val="00D6798F"/>
    <w:rsid w:val="00D72417"/>
    <w:rsid w:val="00D732D3"/>
    <w:rsid w:val="00D92F89"/>
    <w:rsid w:val="00DA201A"/>
    <w:rsid w:val="00DA6B33"/>
    <w:rsid w:val="00DB6408"/>
    <w:rsid w:val="00DD1405"/>
    <w:rsid w:val="00DD2BA6"/>
    <w:rsid w:val="00DD3A39"/>
    <w:rsid w:val="00E34FA0"/>
    <w:rsid w:val="00E3519E"/>
    <w:rsid w:val="00E43620"/>
    <w:rsid w:val="00E7195F"/>
    <w:rsid w:val="00E93B90"/>
    <w:rsid w:val="00EA737B"/>
    <w:rsid w:val="00EC049A"/>
    <w:rsid w:val="00EC15F5"/>
    <w:rsid w:val="00EC231D"/>
    <w:rsid w:val="00EC296B"/>
    <w:rsid w:val="00EC37CB"/>
    <w:rsid w:val="00ED60B2"/>
    <w:rsid w:val="00ED6C0F"/>
    <w:rsid w:val="00EF770F"/>
    <w:rsid w:val="00F01184"/>
    <w:rsid w:val="00F04365"/>
    <w:rsid w:val="00F21CC3"/>
    <w:rsid w:val="00F705F2"/>
    <w:rsid w:val="00FB0B6D"/>
    <w:rsid w:val="00FB11F6"/>
    <w:rsid w:val="00FE1E93"/>
    <w:rsid w:val="00FF1A4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9BDC0A-3553-4B20-B81B-6874240A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C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E93"/>
    <w:pPr>
      <w:ind w:left="720"/>
      <w:contextualSpacing/>
    </w:pPr>
  </w:style>
  <w:style w:type="paragraph" w:styleId="BalloonText">
    <w:name w:val="Balloon Text"/>
    <w:basedOn w:val="Normal"/>
    <w:link w:val="BalloonTextChar"/>
    <w:uiPriority w:val="99"/>
    <w:semiHidden/>
    <w:unhideWhenUsed/>
    <w:rsid w:val="004631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163"/>
    <w:rPr>
      <w:rFonts w:ascii="Segoe UI" w:hAnsi="Segoe UI" w:cs="Segoe UI"/>
      <w:sz w:val="18"/>
      <w:szCs w:val="18"/>
    </w:rPr>
  </w:style>
  <w:style w:type="paragraph" w:styleId="HTMLPreformatted">
    <w:name w:val="HTML Preformatted"/>
    <w:basedOn w:val="Normal"/>
    <w:link w:val="HTMLPreformattedChar"/>
    <w:uiPriority w:val="99"/>
    <w:semiHidden/>
    <w:unhideWhenUsed/>
    <w:rsid w:val="00583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58359E"/>
    <w:rPr>
      <w:rFonts w:ascii="Courier New" w:eastAsia="Times New Roman" w:hAnsi="Courier New" w:cs="Courier New"/>
      <w:sz w:val="20"/>
      <w:szCs w:val="20"/>
      <w:lang w:val="en-GB" w:eastAsia="en-GB"/>
    </w:rPr>
  </w:style>
  <w:style w:type="paragraph" w:styleId="NormalWeb">
    <w:name w:val="Normal (Web)"/>
    <w:basedOn w:val="Normal"/>
    <w:uiPriority w:val="99"/>
    <w:semiHidden/>
    <w:unhideWhenUsed/>
    <w:rsid w:val="007A0E1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60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33661">
      <w:bodyDiv w:val="1"/>
      <w:marLeft w:val="0"/>
      <w:marRight w:val="0"/>
      <w:marTop w:val="0"/>
      <w:marBottom w:val="0"/>
      <w:divBdr>
        <w:top w:val="none" w:sz="0" w:space="0" w:color="auto"/>
        <w:left w:val="none" w:sz="0" w:space="0" w:color="auto"/>
        <w:bottom w:val="none" w:sz="0" w:space="0" w:color="auto"/>
        <w:right w:val="none" w:sz="0" w:space="0" w:color="auto"/>
      </w:divBdr>
    </w:div>
    <w:div w:id="188229527">
      <w:bodyDiv w:val="1"/>
      <w:marLeft w:val="0"/>
      <w:marRight w:val="0"/>
      <w:marTop w:val="0"/>
      <w:marBottom w:val="0"/>
      <w:divBdr>
        <w:top w:val="none" w:sz="0" w:space="0" w:color="auto"/>
        <w:left w:val="none" w:sz="0" w:space="0" w:color="auto"/>
        <w:bottom w:val="none" w:sz="0" w:space="0" w:color="auto"/>
        <w:right w:val="none" w:sz="0" w:space="0" w:color="auto"/>
      </w:divBdr>
    </w:div>
    <w:div w:id="393889867">
      <w:bodyDiv w:val="1"/>
      <w:marLeft w:val="0"/>
      <w:marRight w:val="0"/>
      <w:marTop w:val="0"/>
      <w:marBottom w:val="0"/>
      <w:divBdr>
        <w:top w:val="none" w:sz="0" w:space="0" w:color="auto"/>
        <w:left w:val="none" w:sz="0" w:space="0" w:color="auto"/>
        <w:bottom w:val="none" w:sz="0" w:space="0" w:color="auto"/>
        <w:right w:val="none" w:sz="0" w:space="0" w:color="auto"/>
      </w:divBdr>
    </w:div>
    <w:div w:id="642546212">
      <w:bodyDiv w:val="1"/>
      <w:marLeft w:val="0"/>
      <w:marRight w:val="0"/>
      <w:marTop w:val="0"/>
      <w:marBottom w:val="0"/>
      <w:divBdr>
        <w:top w:val="none" w:sz="0" w:space="0" w:color="auto"/>
        <w:left w:val="none" w:sz="0" w:space="0" w:color="auto"/>
        <w:bottom w:val="none" w:sz="0" w:space="0" w:color="auto"/>
        <w:right w:val="none" w:sz="0" w:space="0" w:color="auto"/>
      </w:divBdr>
    </w:div>
    <w:div w:id="863861826">
      <w:bodyDiv w:val="1"/>
      <w:marLeft w:val="0"/>
      <w:marRight w:val="0"/>
      <w:marTop w:val="0"/>
      <w:marBottom w:val="0"/>
      <w:divBdr>
        <w:top w:val="none" w:sz="0" w:space="0" w:color="auto"/>
        <w:left w:val="none" w:sz="0" w:space="0" w:color="auto"/>
        <w:bottom w:val="none" w:sz="0" w:space="0" w:color="auto"/>
        <w:right w:val="none" w:sz="0" w:space="0" w:color="auto"/>
      </w:divBdr>
    </w:div>
    <w:div w:id="991256214">
      <w:bodyDiv w:val="1"/>
      <w:marLeft w:val="0"/>
      <w:marRight w:val="0"/>
      <w:marTop w:val="0"/>
      <w:marBottom w:val="0"/>
      <w:divBdr>
        <w:top w:val="none" w:sz="0" w:space="0" w:color="auto"/>
        <w:left w:val="none" w:sz="0" w:space="0" w:color="auto"/>
        <w:bottom w:val="none" w:sz="0" w:space="0" w:color="auto"/>
        <w:right w:val="none" w:sz="0" w:space="0" w:color="auto"/>
      </w:divBdr>
    </w:div>
    <w:div w:id="1624115524">
      <w:bodyDiv w:val="1"/>
      <w:marLeft w:val="0"/>
      <w:marRight w:val="0"/>
      <w:marTop w:val="0"/>
      <w:marBottom w:val="0"/>
      <w:divBdr>
        <w:top w:val="none" w:sz="0" w:space="0" w:color="auto"/>
        <w:left w:val="none" w:sz="0" w:space="0" w:color="auto"/>
        <w:bottom w:val="none" w:sz="0" w:space="0" w:color="auto"/>
        <w:right w:val="none" w:sz="0" w:space="0" w:color="auto"/>
      </w:divBdr>
      <w:divsChild>
        <w:div w:id="129147259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goguadze</dc:creator>
  <cp:keywords/>
  <dc:description/>
  <cp:lastModifiedBy>Tsisana Tsinadze</cp:lastModifiedBy>
  <cp:revision>2</cp:revision>
  <cp:lastPrinted>2020-01-22T10:19:00Z</cp:lastPrinted>
  <dcterms:created xsi:type="dcterms:W3CDTF">2020-01-22T10:20:00Z</dcterms:created>
  <dcterms:modified xsi:type="dcterms:W3CDTF">2020-01-22T10:20:00Z</dcterms:modified>
</cp:coreProperties>
</file>