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6C5D" w:rsidRPr="00135B50" w:rsidRDefault="00FD6C5D" w:rsidP="00FD6C5D">
      <w:pPr>
        <w:jc w:val="both"/>
        <w:rPr>
          <w:rFonts w:ascii="Sylfaen" w:hAnsi="Sylfaen"/>
          <w:b/>
          <w:sz w:val="28"/>
          <w:szCs w:val="28"/>
        </w:rPr>
      </w:pPr>
      <w:r w:rsidRPr="00135B50">
        <w:rPr>
          <w:rFonts w:ascii="Sylfaen" w:hAnsi="Sylfaen"/>
          <w:b/>
          <w:sz w:val="28"/>
          <w:szCs w:val="28"/>
          <w:lang w:val="ka-GE"/>
        </w:rPr>
        <w:t xml:space="preserve">საქართველოს პარლამენტის 2013 წლის 7 მარტის პლენარული სხდომა </w:t>
      </w:r>
    </w:p>
    <w:p w:rsidR="00FD6C5D" w:rsidRPr="00135B50" w:rsidRDefault="00FD6C5D" w:rsidP="00FD6C5D">
      <w:pPr>
        <w:jc w:val="both"/>
        <w:rPr>
          <w:rFonts w:ascii="Sylfaen" w:hAnsi="Sylfaen"/>
          <w:b/>
          <w:sz w:val="28"/>
          <w:szCs w:val="28"/>
          <w:lang w:val="ka-GE"/>
        </w:rPr>
      </w:pPr>
      <w:r w:rsidRPr="00135B50">
        <w:rPr>
          <w:rFonts w:ascii="Sylfaen" w:hAnsi="Sylfaen"/>
          <w:b/>
          <w:sz w:val="28"/>
          <w:szCs w:val="28"/>
        </w:rPr>
        <w:t xml:space="preserve">  </w:t>
      </w:r>
      <w:r w:rsidRPr="00135B50">
        <w:rPr>
          <w:rFonts w:ascii="Sylfaen" w:hAnsi="Sylfaen"/>
          <w:b/>
          <w:sz w:val="28"/>
          <w:szCs w:val="28"/>
          <w:lang w:val="ka-GE"/>
        </w:rPr>
        <w:t xml:space="preserve">სხდომას თავმჯდომარეობა პარლამენტის თავმჯდომარე </w:t>
      </w:r>
      <w:proofErr w:type="spellStart"/>
      <w:r w:rsidRPr="00135B50">
        <w:rPr>
          <w:rFonts w:ascii="Sylfaen" w:hAnsi="Sylfaen"/>
          <w:b/>
          <w:sz w:val="28"/>
          <w:szCs w:val="28"/>
          <w:lang w:val="ka-GE"/>
        </w:rPr>
        <w:t>დ.უსუფაშვილი</w:t>
      </w:r>
      <w:proofErr w:type="spellEnd"/>
    </w:p>
    <w:p w:rsidR="00E872E9" w:rsidRDefault="00FD6C5D" w:rsidP="00E872E9">
      <w:pPr>
        <w:jc w:val="both"/>
        <w:rPr>
          <w:rFonts w:ascii="Sylfaen" w:hAnsi="Sylfaen"/>
          <w:sz w:val="28"/>
          <w:szCs w:val="28"/>
          <w:lang w:val="ka-GE"/>
        </w:rPr>
      </w:pPr>
      <w:r>
        <w:rPr>
          <w:rFonts w:ascii="Sylfaen" w:hAnsi="Sylfaen"/>
          <w:b/>
          <w:sz w:val="28"/>
          <w:szCs w:val="28"/>
          <w:u w:val="single"/>
          <w:lang w:val="ka-GE"/>
        </w:rPr>
        <w:t>თავმჯდომარე</w:t>
      </w:r>
      <w:r w:rsidR="00D317F1">
        <w:rPr>
          <w:rFonts w:ascii="Sylfaen" w:hAnsi="Sylfaen"/>
          <w:b/>
          <w:sz w:val="28"/>
          <w:szCs w:val="28"/>
          <w:u w:val="single"/>
          <w:lang w:val="ka-GE"/>
        </w:rPr>
        <w:t>.</w:t>
      </w:r>
      <w:r w:rsidR="00D317F1">
        <w:rPr>
          <w:rFonts w:ascii="Sylfaen" w:hAnsi="Sylfaen"/>
          <w:sz w:val="28"/>
          <w:szCs w:val="28"/>
        </w:rPr>
        <w:t xml:space="preserve">  </w:t>
      </w:r>
      <w:bookmarkStart w:id="0" w:name="_GoBack"/>
      <w:r w:rsidR="00E872E9">
        <w:rPr>
          <w:rFonts w:ascii="Sylfaen" w:hAnsi="Sylfaen"/>
          <w:sz w:val="28"/>
          <w:szCs w:val="28"/>
          <w:lang w:val="ka-GE"/>
        </w:rPr>
        <w:t>გადავდივართ დღის წესრიგის შემდეგ საკითხზე, პარლამენტის  დადგენილების პროექტი, „ეროვნული კომუნიკაციების კომისიის საქმიანობის შემსწავლელი საქართველოს პარლამენტის დროებითი საგამოძიებო კომისიის შექმნის მიზანშეწონილობის შესახებ“, მომხსენებელი  პარლამენტის დარგობრივი ეკონომიკისა და ეკონომიკური პოლიტიკის  კომიტეტის თავმჯდომარე ბატონი ზურაბ ტყემალაძე. გთხოვთ.</w:t>
      </w:r>
    </w:p>
    <w:p w:rsidR="00E872E9" w:rsidRDefault="00E872E9" w:rsidP="00E872E9">
      <w:pPr>
        <w:contextualSpacing/>
        <w:jc w:val="both"/>
        <w:rPr>
          <w:rFonts w:ascii="Sylfaen" w:hAnsi="Sylfaen"/>
          <w:sz w:val="28"/>
          <w:szCs w:val="28"/>
          <w:lang w:val="ka-GE"/>
        </w:rPr>
      </w:pPr>
      <w:r>
        <w:rPr>
          <w:rFonts w:ascii="Sylfaen" w:hAnsi="Sylfaen"/>
          <w:sz w:val="28"/>
          <w:szCs w:val="28"/>
          <w:lang w:val="ka-GE"/>
        </w:rPr>
        <w:tab/>
      </w:r>
      <w:proofErr w:type="spellStart"/>
      <w:r>
        <w:rPr>
          <w:rFonts w:ascii="Sylfaen" w:hAnsi="Sylfaen"/>
          <w:b/>
          <w:sz w:val="28"/>
          <w:szCs w:val="28"/>
          <w:u w:val="single"/>
          <w:lang w:val="ka-GE"/>
        </w:rPr>
        <w:t>ზ.ტყემალაძე</w:t>
      </w:r>
      <w:proofErr w:type="spellEnd"/>
      <w:r>
        <w:rPr>
          <w:rFonts w:ascii="Sylfaen" w:hAnsi="Sylfaen"/>
          <w:b/>
          <w:sz w:val="28"/>
          <w:szCs w:val="28"/>
          <w:u w:val="single"/>
          <w:lang w:val="ka-GE"/>
        </w:rPr>
        <w:t>.</w:t>
      </w:r>
      <w:r>
        <w:rPr>
          <w:rFonts w:ascii="Sylfaen" w:hAnsi="Sylfaen"/>
          <w:sz w:val="28"/>
          <w:szCs w:val="28"/>
          <w:lang w:val="ka-GE"/>
        </w:rPr>
        <w:t xml:space="preserve"> გმადლობთ, ბატონო თავმჯდომარევ. მოგესალმებით, კოლეგებო. დარგობრივი ეკონომიკის კომიტეტში შემოსული იქნა, უფრო სწორად პარლამენტში შემოვიდა საჩივარი,  რომელიც დაგვეწერა ჩვენ კომიტეტზე განსახილველად, ეს საჩივარი გახლავთ შეზღუდული პასუხისმგებლობის საზოგადოებების ახალი ქსელების სახდელის სისტემის გენერალური დირექტორების საჩივარი, რომელ საჩივარში აღნიშნული იყო მთელი რიგი მოსაზრებები იმის გამო,  იმასთან დაკავშირებით, რომ კომუნიკაციების  ეროვნულ მარეგულირებელ კომისიაში ადგილი ჰქონდა მთელ რიგ, ასე ვთქვათ, დარღვევებს.  კერძოდ არსებობს ეჭვი იმასთან დაკავშირებით, რომ ადგილი აქვს კომისიის წევრების მხრიდან  თანამდებობის ბოროტად  გამოყენებას. დოკუმენტების გაყალბებას,  სასამართლო გადაწყვეტილებების შეუსრულებლობას, ასევე მათი  გადაწყვეტილებების  მიღებისას ადმინისტრაციული წარმოების წესის  დარღვევას, კომისიის წევრების მხრიდან ინტერესთა  კონფლიქტის არსებობის არაერთ შემთხვევას. მე მინდა გითხრათ ამ ეგრეთწოდებული,  უფრო სწორად, სავარაუდო ბრალდებების ნებისმიერი პუნქტი იმსახურებს დიდ ყურადღებას, იმიტომ რომ ყველა ეს პუნქტი ცალ-ცალკე მნიშვნელოვანია და მით უმეტეს ერთობლიობაში სერიოზული თუ დადასტურდა. რა თქმა უნდა, სერიოზულ  დარღვევებთან გვაქვს ადგილი. აქედან გამომდინარე, კომიტეტში იყო მსჯელობა  როგორ მოვქცეულიყავით. ჩვენთვის, ალბათ, ადვილი იქნებოდა, რომ ეს საკითხი  პირდაპირ </w:t>
      </w:r>
      <w:proofErr w:type="spellStart"/>
      <w:r>
        <w:rPr>
          <w:rFonts w:ascii="Sylfaen" w:hAnsi="Sylfaen"/>
          <w:sz w:val="28"/>
          <w:szCs w:val="28"/>
          <w:lang w:val="ka-GE"/>
        </w:rPr>
        <w:t>გადაგვემისამართებინა</w:t>
      </w:r>
      <w:proofErr w:type="spellEnd"/>
      <w:r>
        <w:rPr>
          <w:rFonts w:ascii="Sylfaen" w:hAnsi="Sylfaen"/>
          <w:sz w:val="28"/>
          <w:szCs w:val="28"/>
          <w:lang w:val="ka-GE"/>
        </w:rPr>
        <w:t xml:space="preserve"> გენერალური პროკურორისათვის და </w:t>
      </w:r>
      <w:r>
        <w:rPr>
          <w:rFonts w:ascii="Sylfaen" w:hAnsi="Sylfaen"/>
          <w:sz w:val="28"/>
          <w:szCs w:val="28"/>
          <w:lang w:val="ka-GE"/>
        </w:rPr>
        <w:lastRenderedPageBreak/>
        <w:t xml:space="preserve">პროკურატურას  გამოეძია ეს საკითხი, მაგრამ მიზანშეწონილად  ჩავთვალეთ და  კომიტეტმა იმსჯელა ამის თაობაზე და მიზანშეწონილად ჩავთვალეთ, რომ შეგვექმნა დროებითი საგამოძიებო, შემოვსულიყავით წინადადებით, შექმნილიყო დროებითი საგამოძიებო კომისია, რომელიც, ბუნებრივია,  დაკომპლექტდებოდა  არაუმეტეს  ნახევრისა უმრავლესობის წარმომადგენლებისგან და არაუმრავლესობაში შემავალი ფრაქციებისაგან მეორე 50 %. ასე ვთქვათ, ეს მოგვცემდა საშუალებას, რომ უფრო საჯაროდ, უფრო ღიად  და დემოკრატიულად შეგვესწავლა აღნიშნული საკითხი, გამჭვირვალედ, ყველას თვალწინ, ყველას დასანახად, ფრაქციის წარმომადგენლების მონაწილეობით და მიგვაჩნია, რომ ეს ბევრად უფრო მნიშვნელოვანი იქნებოდა. გამომდინარე  აქედან, მინდა წარმოგიდგინოთ დადგენილების პროექტი, თუკი, რა თქმა უნდა, დაგვთანხმდებით, რომ შეიქმნას დროებითი საგამომძიებო კომისია. „საქართველოს ეროვნული  კომუნიკაციების  კომისიის საქმიანობის შემსწავლელი საქართველოს პარლამენტის დროებითი საგამომძიებლო კომისიის შექმნის მიზანშეწონილობის შესახებ, საქართველოს პარლამენტის რეგლამენტის 55-ე მუხლისა და 56-ე მუხლის 1-ლი პუნქტების შესაბამისად საქართველოს პარლამენტი ადგენს, მიზანშეწონილად  იქნას მიჩნეული საქართველოს  კომუნიკაციების ეროვნული კომისიის საქმიანობის შემსწავლელი,  საქართველოს პარლამენტის დროებითი  საგამომძიებლო კომისიის შექმნა. </w:t>
      </w:r>
    </w:p>
    <w:p w:rsidR="00E872E9" w:rsidRDefault="00E872E9" w:rsidP="00E872E9">
      <w:pPr>
        <w:contextualSpacing/>
        <w:jc w:val="both"/>
        <w:rPr>
          <w:rFonts w:ascii="Sylfaen" w:hAnsi="Sylfaen"/>
          <w:sz w:val="28"/>
          <w:szCs w:val="28"/>
          <w:lang w:val="ka-GE"/>
        </w:rPr>
      </w:pPr>
      <w:r>
        <w:rPr>
          <w:rFonts w:ascii="Sylfaen" w:hAnsi="Sylfaen"/>
          <w:sz w:val="28"/>
          <w:szCs w:val="28"/>
          <w:lang w:val="ka-GE"/>
        </w:rPr>
        <w:t xml:space="preserve">   2. საქართველოს პარლამენტის დროებითი  საგამომძიებლო კომისიის შექმნის საფუძველია საქართველოს ელექტრონული კომუნიკაციების სფეროში </w:t>
      </w:r>
      <w:proofErr w:type="spellStart"/>
      <w:r>
        <w:rPr>
          <w:rFonts w:ascii="Sylfaen" w:hAnsi="Sylfaen"/>
          <w:sz w:val="28"/>
          <w:szCs w:val="28"/>
          <w:lang w:val="ka-GE"/>
        </w:rPr>
        <w:t>ავტორიზირებული</w:t>
      </w:r>
      <w:proofErr w:type="spellEnd"/>
      <w:r>
        <w:rPr>
          <w:rFonts w:ascii="Sylfaen" w:hAnsi="Sylfaen"/>
          <w:sz w:val="28"/>
          <w:szCs w:val="28"/>
          <w:lang w:val="ka-GE"/>
        </w:rPr>
        <w:t xml:space="preserve"> პირების ინფორმაცია, საქართველოს კომუნიკაციების ეროვნული კომისიის წევრთა  მიერ დარღვევების ჩადენის თაობის ფაქტები.</w:t>
      </w:r>
    </w:p>
    <w:p w:rsidR="00E872E9" w:rsidRPr="00D830E9" w:rsidRDefault="00E872E9" w:rsidP="00E872E9">
      <w:pPr>
        <w:contextualSpacing/>
        <w:jc w:val="both"/>
        <w:rPr>
          <w:rFonts w:ascii="Sylfaen" w:hAnsi="Sylfaen"/>
          <w:sz w:val="28"/>
          <w:szCs w:val="28"/>
          <w:lang w:val="ka-GE"/>
        </w:rPr>
      </w:pPr>
      <w:r>
        <w:rPr>
          <w:rFonts w:ascii="Sylfaen" w:hAnsi="Sylfaen"/>
          <w:sz w:val="28"/>
          <w:szCs w:val="28"/>
          <w:lang w:val="ka-GE"/>
        </w:rPr>
        <w:t xml:space="preserve">    3. საქართველოს  პარლამენტის დროებითი  საგამომძიებლო კომისიის გამოსაკვლევი საკითხია საქართველოს  კომუნიკაციების  ეროვნული კომისიის წევრთა მიერ  დარღვევების, კერძოდ, თანამდებობის ბოროტად გამოყენება, დოკუმენტების  გაყალბება, სასამართლოს გადაწყვეტილების შეუსრულებლობა, კომისიის წევრთა მიერ გადაწყვეტილების მიღებისას ადმინისტრაციული წარმოების წესების დარღვევა, კომისიის წევრების </w:t>
      </w:r>
      <w:r>
        <w:rPr>
          <w:rFonts w:ascii="Sylfaen" w:hAnsi="Sylfaen"/>
          <w:sz w:val="28"/>
          <w:szCs w:val="28"/>
          <w:lang w:val="ka-GE"/>
        </w:rPr>
        <w:lastRenderedPageBreak/>
        <w:t>ინტერესთა  კონფლიქტის  შემთხვევების არსებობა, ამ საკითხების ჩადენის</w:t>
      </w:r>
      <w:r w:rsidRPr="00A37862">
        <w:rPr>
          <w:rFonts w:ascii="Sylfaen" w:hAnsi="Sylfaen"/>
          <w:sz w:val="28"/>
          <w:szCs w:val="28"/>
          <w:lang w:val="ka-GE"/>
        </w:rPr>
        <w:t xml:space="preserve"> </w:t>
      </w:r>
      <w:r w:rsidRPr="00D830E9">
        <w:rPr>
          <w:rFonts w:ascii="Sylfaen" w:hAnsi="Sylfaen"/>
          <w:sz w:val="28"/>
          <w:szCs w:val="28"/>
          <w:lang w:val="ka-GE"/>
        </w:rPr>
        <w:t xml:space="preserve">საკითხის შესწავლა. </w:t>
      </w:r>
    </w:p>
    <w:p w:rsidR="00E872E9" w:rsidRDefault="00E872E9" w:rsidP="00E872E9">
      <w:pPr>
        <w:contextualSpacing/>
        <w:jc w:val="both"/>
        <w:rPr>
          <w:rFonts w:ascii="Sylfaen" w:hAnsi="Sylfaen"/>
          <w:sz w:val="28"/>
          <w:szCs w:val="28"/>
          <w:lang w:val="ka-GE"/>
        </w:rPr>
      </w:pPr>
      <w:r>
        <w:rPr>
          <w:rFonts w:ascii="Sylfaen" w:hAnsi="Sylfaen"/>
          <w:sz w:val="28"/>
          <w:szCs w:val="28"/>
          <w:lang w:val="ka-GE"/>
        </w:rPr>
        <w:t xml:space="preserve">    </w:t>
      </w:r>
      <w:r w:rsidRPr="00D830E9">
        <w:rPr>
          <w:rFonts w:ascii="Sylfaen" w:hAnsi="Sylfaen"/>
          <w:sz w:val="28"/>
          <w:szCs w:val="28"/>
          <w:lang w:val="ka-GE"/>
        </w:rPr>
        <w:t>4. საქართველოს პარლამენტის დროებით საგამოძიებო კომისიის უფლებამოსილების ვადა განისაზღვროს 3 თვით.</w:t>
      </w:r>
    </w:p>
    <w:p w:rsidR="00E872E9" w:rsidRPr="00D830E9" w:rsidRDefault="00E872E9" w:rsidP="00E872E9">
      <w:pPr>
        <w:contextualSpacing/>
        <w:jc w:val="both"/>
        <w:rPr>
          <w:rFonts w:ascii="Sylfaen" w:hAnsi="Sylfaen"/>
          <w:sz w:val="28"/>
          <w:szCs w:val="28"/>
          <w:lang w:val="ka-GE"/>
        </w:rPr>
      </w:pPr>
      <w:r>
        <w:rPr>
          <w:rFonts w:ascii="Sylfaen" w:hAnsi="Sylfaen"/>
          <w:sz w:val="28"/>
          <w:szCs w:val="28"/>
          <w:lang w:val="ka-GE"/>
        </w:rPr>
        <w:t xml:space="preserve">     </w:t>
      </w:r>
      <w:r w:rsidRPr="00D830E9">
        <w:rPr>
          <w:rFonts w:ascii="Sylfaen" w:hAnsi="Sylfaen"/>
          <w:sz w:val="28"/>
          <w:szCs w:val="28"/>
          <w:lang w:val="ka-GE"/>
        </w:rPr>
        <w:t xml:space="preserve">5. საქართველოს პარლამენტის </w:t>
      </w:r>
      <w:r>
        <w:rPr>
          <w:rFonts w:ascii="Sylfaen" w:hAnsi="Sylfaen"/>
          <w:sz w:val="28"/>
          <w:szCs w:val="28"/>
          <w:lang w:val="ka-GE"/>
        </w:rPr>
        <w:t>დროები</w:t>
      </w:r>
      <w:r w:rsidRPr="00D830E9">
        <w:rPr>
          <w:rFonts w:ascii="Sylfaen" w:hAnsi="Sylfaen"/>
          <w:sz w:val="28"/>
          <w:szCs w:val="28"/>
          <w:lang w:val="ka-GE"/>
        </w:rPr>
        <w:t>თ</w:t>
      </w:r>
      <w:r>
        <w:rPr>
          <w:rFonts w:ascii="Sylfaen" w:hAnsi="Sylfaen"/>
          <w:sz w:val="28"/>
          <w:szCs w:val="28"/>
          <w:lang w:val="ka-GE"/>
        </w:rPr>
        <w:t>ი</w:t>
      </w:r>
      <w:r w:rsidRPr="00D830E9">
        <w:rPr>
          <w:rFonts w:ascii="Sylfaen" w:hAnsi="Sylfaen"/>
          <w:sz w:val="28"/>
          <w:szCs w:val="28"/>
          <w:lang w:val="ka-GE"/>
        </w:rPr>
        <w:t xml:space="preserve"> საგამოძიებო კომისიის შემადგენლობა განისაზღვროს 12 წევრის შემადგენლობით.</w:t>
      </w:r>
    </w:p>
    <w:p w:rsidR="00E872E9" w:rsidRPr="00D830E9" w:rsidRDefault="00E872E9" w:rsidP="00E872E9">
      <w:pPr>
        <w:contextualSpacing/>
        <w:jc w:val="both"/>
        <w:rPr>
          <w:rFonts w:ascii="Sylfaen" w:hAnsi="Sylfaen"/>
          <w:sz w:val="28"/>
          <w:szCs w:val="28"/>
          <w:lang w:val="ka-GE"/>
        </w:rPr>
      </w:pPr>
      <w:r>
        <w:rPr>
          <w:rFonts w:ascii="Sylfaen" w:hAnsi="Sylfaen"/>
          <w:sz w:val="28"/>
          <w:szCs w:val="28"/>
          <w:lang w:val="ka-GE"/>
        </w:rPr>
        <w:t xml:space="preserve">     </w:t>
      </w:r>
      <w:r w:rsidRPr="00D830E9">
        <w:rPr>
          <w:rFonts w:ascii="Sylfaen" w:hAnsi="Sylfaen"/>
          <w:sz w:val="28"/>
          <w:szCs w:val="28"/>
          <w:lang w:val="ka-GE"/>
        </w:rPr>
        <w:t>6. ეს დადგენილება ამოქმედდეს მიღებისთანავე.</w:t>
      </w:r>
    </w:p>
    <w:p w:rsidR="00E872E9" w:rsidRPr="00D830E9" w:rsidRDefault="00E872E9" w:rsidP="00E872E9">
      <w:pPr>
        <w:ind w:firstLine="720"/>
        <w:contextualSpacing/>
        <w:jc w:val="both"/>
        <w:rPr>
          <w:rFonts w:ascii="Sylfaen" w:hAnsi="Sylfaen"/>
          <w:sz w:val="28"/>
          <w:szCs w:val="28"/>
          <w:lang w:val="ka-GE"/>
        </w:rPr>
      </w:pPr>
      <w:r w:rsidRPr="00D830E9">
        <w:rPr>
          <w:rFonts w:ascii="Sylfaen" w:hAnsi="Sylfaen"/>
          <w:sz w:val="28"/>
          <w:szCs w:val="28"/>
          <w:lang w:val="ka-GE"/>
        </w:rPr>
        <w:t>პარლამენტის თავმჯდომარე დავით უსუფაშვილი</w:t>
      </w:r>
      <w:r>
        <w:rPr>
          <w:rFonts w:ascii="Sylfaen" w:hAnsi="Sylfaen"/>
          <w:sz w:val="28"/>
          <w:szCs w:val="28"/>
          <w:lang w:val="ka-GE"/>
        </w:rPr>
        <w:t>“</w:t>
      </w:r>
      <w:r w:rsidRPr="00D830E9">
        <w:rPr>
          <w:rFonts w:ascii="Sylfaen" w:hAnsi="Sylfaen"/>
          <w:sz w:val="28"/>
          <w:szCs w:val="28"/>
          <w:lang w:val="ka-GE"/>
        </w:rPr>
        <w:t>.</w:t>
      </w:r>
    </w:p>
    <w:p w:rsidR="00E872E9" w:rsidRPr="00D830E9" w:rsidRDefault="00E872E9" w:rsidP="00E872E9">
      <w:pPr>
        <w:ind w:firstLine="720"/>
        <w:contextualSpacing/>
        <w:jc w:val="both"/>
        <w:rPr>
          <w:rFonts w:ascii="Sylfaen" w:hAnsi="Sylfaen"/>
          <w:sz w:val="28"/>
          <w:szCs w:val="28"/>
          <w:lang w:val="ka-GE"/>
        </w:rPr>
      </w:pPr>
      <w:r w:rsidRPr="00D830E9">
        <w:rPr>
          <w:rFonts w:ascii="Sylfaen" w:hAnsi="Sylfaen"/>
          <w:sz w:val="28"/>
          <w:szCs w:val="28"/>
          <w:lang w:val="ka-GE"/>
        </w:rPr>
        <w:t>გთხოვთ, წარმოდგენილ საქართველოს პარლამენტის დადგენილების პროექტს და მიზანშეწონილობას დაუჭიროთ მხარი.</w:t>
      </w:r>
    </w:p>
    <w:p w:rsidR="00E872E9" w:rsidRPr="00A37862" w:rsidRDefault="00E872E9" w:rsidP="00E872E9">
      <w:pPr>
        <w:ind w:firstLine="720"/>
        <w:contextualSpacing/>
        <w:jc w:val="both"/>
        <w:rPr>
          <w:rFonts w:ascii="Sylfaen" w:hAnsi="Sylfaen"/>
          <w:b/>
          <w:sz w:val="28"/>
          <w:szCs w:val="28"/>
          <w:u w:val="single"/>
          <w:lang w:val="ka-GE"/>
        </w:rPr>
      </w:pPr>
    </w:p>
    <w:p w:rsidR="00E872E9" w:rsidRPr="00D830E9" w:rsidRDefault="00E872E9" w:rsidP="00E872E9">
      <w:pPr>
        <w:ind w:firstLine="720"/>
        <w:contextualSpacing/>
        <w:jc w:val="both"/>
        <w:rPr>
          <w:rFonts w:ascii="Sylfaen" w:hAnsi="Sylfaen"/>
          <w:sz w:val="28"/>
          <w:szCs w:val="28"/>
          <w:lang w:val="ka-GE"/>
        </w:rPr>
      </w:pPr>
      <w:proofErr w:type="spellStart"/>
      <w:r w:rsidRPr="00D830E9">
        <w:rPr>
          <w:rFonts w:ascii="Sylfaen" w:hAnsi="Sylfaen"/>
          <w:b/>
          <w:sz w:val="28"/>
          <w:szCs w:val="28"/>
          <w:u w:val="single"/>
          <w:lang w:val="ka-GE"/>
        </w:rPr>
        <w:t>თავმჯდომარე</w:t>
      </w:r>
      <w:r w:rsidRPr="00D830E9">
        <w:rPr>
          <w:rFonts w:ascii="Sylfaen" w:hAnsi="Sylfaen"/>
          <w:sz w:val="28"/>
          <w:szCs w:val="28"/>
          <w:lang w:val="ka-GE"/>
        </w:rPr>
        <w:t>.გმადლობთ</w:t>
      </w:r>
      <w:proofErr w:type="spellEnd"/>
      <w:r w:rsidRPr="00D830E9">
        <w:rPr>
          <w:rFonts w:ascii="Sylfaen" w:hAnsi="Sylfaen"/>
          <w:sz w:val="28"/>
          <w:szCs w:val="28"/>
          <w:lang w:val="ka-GE"/>
        </w:rPr>
        <w:t xml:space="preserve">. შეკითხვები თუა მომხსენებელთან? არ არის. გმადლობთ, ბატონო ზურაბ. კომიტეტების წარმომადგენლებს თუ აქვთ მოსაზრებები, დამატებები, პარლამენტის წევრებს, ფრაქციებს, უმცირესობა, უმრავლესობა? შესაბამისად, მომხსენებელს აღარაფერი აქვს დასამატებელი და ბატონი მიხეილი დამეთანხმება, ალბათ, საგამოძიებო კომისიის მიზანშეწონილობის თაობა ასეთ თანხვედრაში თუ მშვიდ ვითარებაში, თუ კონსენსუსში ჯერ არ ყოფილა </w:t>
      </w:r>
      <w:r>
        <w:rPr>
          <w:rFonts w:ascii="Sylfaen" w:hAnsi="Sylfaen"/>
          <w:sz w:val="28"/>
          <w:szCs w:val="28"/>
          <w:lang w:val="ka-GE"/>
        </w:rPr>
        <w:t>პარლამენტ</w:t>
      </w:r>
      <w:r w:rsidRPr="00D830E9">
        <w:rPr>
          <w:rFonts w:ascii="Sylfaen" w:hAnsi="Sylfaen"/>
          <w:sz w:val="28"/>
          <w:szCs w:val="28"/>
          <w:lang w:val="ka-GE"/>
        </w:rPr>
        <w:t>ი, ასე რომ მისასალმებელია</w:t>
      </w:r>
      <w:r>
        <w:rPr>
          <w:rFonts w:ascii="Sylfaen" w:hAnsi="Sylfaen"/>
          <w:sz w:val="28"/>
          <w:szCs w:val="28"/>
          <w:lang w:val="ka-GE"/>
        </w:rPr>
        <w:t>,</w:t>
      </w:r>
      <w:r w:rsidRPr="00D830E9">
        <w:rPr>
          <w:rFonts w:ascii="Sylfaen" w:hAnsi="Sylfaen"/>
          <w:sz w:val="28"/>
          <w:szCs w:val="28"/>
          <w:lang w:val="ka-GE"/>
        </w:rPr>
        <w:t xml:space="preserve"> ალბათ</w:t>
      </w:r>
      <w:r>
        <w:rPr>
          <w:rFonts w:ascii="Sylfaen" w:hAnsi="Sylfaen"/>
          <w:sz w:val="28"/>
          <w:szCs w:val="28"/>
          <w:lang w:val="ka-GE"/>
        </w:rPr>
        <w:t>,</w:t>
      </w:r>
      <w:r w:rsidRPr="00D830E9">
        <w:rPr>
          <w:rFonts w:ascii="Sylfaen" w:hAnsi="Sylfaen"/>
          <w:sz w:val="28"/>
          <w:szCs w:val="28"/>
          <w:lang w:val="ka-GE"/>
        </w:rPr>
        <w:t xml:space="preserve"> ეს ამბავი. გმადლობთ, დადგენილების პროექტის განხილვა დასრულებულია კომუნიკაციების მარეგულირებელი კომისიის მუშაობის თაობაზე საპარლამენტო საგამოძიებო კომისიის შექმნის შესახებ და კენჭისყრაზე დავუბრუნდებით ამ თემას.</w:t>
      </w:r>
    </w:p>
    <w:bookmarkEnd w:id="0"/>
    <w:p w:rsidR="00D317F1" w:rsidRDefault="00D317F1" w:rsidP="00E872E9">
      <w:pPr>
        <w:jc w:val="both"/>
        <w:rPr>
          <w:rFonts w:ascii="Sylfaen" w:hAnsi="Sylfaen"/>
          <w:b/>
          <w:sz w:val="28"/>
          <w:szCs w:val="28"/>
          <w:u w:val="single"/>
          <w:lang w:val="ka-GE"/>
        </w:rPr>
      </w:pPr>
    </w:p>
    <w:sectPr w:rsidR="00D317F1">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80000000" w:usb2="00000008" w:usb3="00000000" w:csb0="000001FF" w:csb1="00000000"/>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449E"/>
    <w:rsid w:val="005D449E"/>
    <w:rsid w:val="00806DA8"/>
    <w:rsid w:val="008D46D6"/>
    <w:rsid w:val="00A3196D"/>
    <w:rsid w:val="00BE4B85"/>
    <w:rsid w:val="00D317F1"/>
    <w:rsid w:val="00D77A34"/>
    <w:rsid w:val="00E872E9"/>
    <w:rsid w:val="00FD6C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2E7387-2AED-4834-B4C9-CE085B32A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3196D"/>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3</Pages>
  <Words>724</Words>
  <Characters>4130</Characters>
  <Application>Microsoft Office Word</Application>
  <DocSecurity>0</DocSecurity>
  <Lines>34</Lines>
  <Paragraphs>9</Paragraphs>
  <ScaleCrop>false</ScaleCrop>
  <Company/>
  <LinksUpToDate>false</LinksUpToDate>
  <CharactersWithSpaces>4845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Manana Ghviniashvili</dc:creator>
  <cp:keywords/>
  <dc:description/>
  <cp:lastModifiedBy>Manana Ghviniashvili</cp:lastModifiedBy>
  <cp:revision>8</cp:revision>
  <dcterms:created xsi:type="dcterms:W3CDTF">2019-07-11T07:36:00Z</dcterms:created>
  <dcterms:modified xsi:type="dcterms:W3CDTF">2019-07-11T08:05:00Z</dcterms:modified>
</cp:coreProperties>
</file>