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1C98" w:rsidRPr="00471C2B" w:rsidRDefault="00421C98" w:rsidP="00421C98">
      <w:pPr>
        <w:spacing w:before="120" w:line="276" w:lineRule="auto"/>
        <w:ind w:left="-284" w:right="-279"/>
        <w:jc w:val="right"/>
        <w:rPr>
          <w:rFonts w:ascii="Sylfaen" w:hAnsi="Sylfaen" w:cs="Sylfaen"/>
          <w:b/>
          <w:i/>
          <w:u w:val="single"/>
          <w:lang w:val="ka-GE"/>
        </w:rPr>
      </w:pPr>
      <w:r w:rsidRPr="00471C2B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:rsidR="00421C98" w:rsidRDefault="00421C98" w:rsidP="00421C98">
      <w:pPr>
        <w:spacing w:after="0" w:line="240" w:lineRule="auto"/>
        <w:jc w:val="center"/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</w:pPr>
    </w:p>
    <w:p w:rsidR="00421C98" w:rsidRDefault="00421C98" w:rsidP="00421C98">
      <w:pPr>
        <w:spacing w:after="0" w:line="240" w:lineRule="auto"/>
        <w:jc w:val="center"/>
        <w:rPr>
          <w:rFonts w:ascii="Sylfaen" w:eastAsia="Times New Roman" w:hAnsi="Sylfaen" w:cs="Helvetica"/>
          <w:b/>
          <w:bCs/>
          <w:color w:val="333333"/>
          <w:sz w:val="21"/>
          <w:szCs w:val="21"/>
          <w:lang w:val="ka-GE"/>
        </w:rPr>
      </w:pPr>
      <w:r>
        <w:rPr>
          <w:rFonts w:ascii="Sylfaen" w:eastAsia="Times New Roman" w:hAnsi="Sylfaen" w:cs="Helvetica"/>
          <w:b/>
          <w:bCs/>
          <w:color w:val="333333"/>
          <w:sz w:val="21"/>
          <w:szCs w:val="21"/>
          <w:lang w:val="ka-GE"/>
        </w:rPr>
        <w:t>საქართველოს კანონის პროექტი</w:t>
      </w:r>
    </w:p>
    <w:p w:rsidR="00193F39" w:rsidRDefault="00193F39" w:rsidP="00421C98">
      <w:pPr>
        <w:spacing w:after="0" w:line="240" w:lineRule="auto"/>
        <w:jc w:val="center"/>
        <w:rPr>
          <w:rFonts w:ascii="Sylfaen" w:eastAsia="Times New Roman" w:hAnsi="Sylfaen" w:cs="Helvetica"/>
          <w:b/>
          <w:bCs/>
          <w:color w:val="333333"/>
          <w:sz w:val="21"/>
          <w:szCs w:val="21"/>
          <w:lang w:val="ka-GE"/>
        </w:rPr>
      </w:pPr>
      <w:bookmarkStart w:id="0" w:name="_GoBack"/>
      <w:bookmarkEnd w:id="0"/>
    </w:p>
    <w:p w:rsidR="00421C98" w:rsidRDefault="00421C98" w:rsidP="00421C98">
      <w:pPr>
        <w:spacing w:after="0" w:line="240" w:lineRule="auto"/>
        <w:jc w:val="center"/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</w:pPr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>„</w:t>
      </w:r>
      <w:proofErr w:type="spellStart"/>
      <w:proofErr w:type="gram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კომერციული</w:t>
      </w:r>
      <w:proofErr w:type="spellEnd"/>
      <w:proofErr w:type="gram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 xml:space="preserve"> </w:t>
      </w:r>
      <w:proofErr w:type="spell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ბანკების</w:t>
      </w:r>
      <w:proofErr w:type="spell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 xml:space="preserve"> </w:t>
      </w:r>
      <w:proofErr w:type="spell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საქმიანობის</w:t>
      </w:r>
      <w:proofErr w:type="spell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 xml:space="preserve"> </w:t>
      </w:r>
      <w:proofErr w:type="spell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შესახებ</w:t>
      </w:r>
      <w:proofErr w:type="spell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>“</w:t>
      </w:r>
    </w:p>
    <w:p w:rsidR="00421C98" w:rsidRPr="00420246" w:rsidRDefault="00421C98" w:rsidP="00421C98">
      <w:pPr>
        <w:spacing w:after="0" w:line="240" w:lineRule="auto"/>
        <w:jc w:val="center"/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</w:pPr>
      <w:proofErr w:type="spellStart"/>
      <w:proofErr w:type="gram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საქართველოს</w:t>
      </w:r>
      <w:proofErr w:type="spellEnd"/>
      <w:proofErr w:type="gram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 xml:space="preserve"> </w:t>
      </w:r>
      <w:proofErr w:type="spell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კანონში</w:t>
      </w:r>
      <w:proofErr w:type="spell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 xml:space="preserve"> </w:t>
      </w:r>
      <w:proofErr w:type="spell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ცვლილების</w:t>
      </w:r>
      <w:proofErr w:type="spell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 xml:space="preserve"> </w:t>
      </w:r>
      <w:proofErr w:type="spell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შეტანის</w:t>
      </w:r>
      <w:proofErr w:type="spellEnd"/>
      <w:r w:rsidRPr="00420246">
        <w:rPr>
          <w:rFonts w:ascii="Helvetica" w:eastAsia="Times New Roman" w:hAnsi="Helvetica" w:cs="Helvetica"/>
          <w:b/>
          <w:bCs/>
          <w:color w:val="333333"/>
          <w:sz w:val="21"/>
          <w:szCs w:val="21"/>
        </w:rPr>
        <w:t xml:space="preserve"> </w:t>
      </w:r>
      <w:proofErr w:type="spellStart"/>
      <w:r w:rsidRPr="00420246">
        <w:rPr>
          <w:rFonts w:ascii="Sylfaen" w:eastAsia="Times New Roman" w:hAnsi="Sylfaen" w:cs="Sylfaen"/>
          <w:b/>
          <w:bCs/>
          <w:color w:val="333333"/>
          <w:sz w:val="21"/>
          <w:szCs w:val="21"/>
        </w:rPr>
        <w:t>თაობაზე</w:t>
      </w:r>
      <w:proofErr w:type="spellEnd"/>
    </w:p>
    <w:p w:rsidR="00421C98" w:rsidRPr="00471C2B" w:rsidRDefault="00421C98" w:rsidP="00421C98">
      <w:pPr>
        <w:spacing w:line="276" w:lineRule="auto"/>
        <w:ind w:left="-284" w:right="-279" w:firstLine="720"/>
        <w:jc w:val="both"/>
        <w:rPr>
          <w:b/>
          <w:lang w:val="ka-GE"/>
        </w:rPr>
      </w:pPr>
    </w:p>
    <w:p w:rsidR="00421C98" w:rsidRDefault="00421C98" w:rsidP="00421C98">
      <w:pPr>
        <w:spacing w:line="276" w:lineRule="auto"/>
        <w:ind w:left="-284" w:right="-279" w:firstLine="720"/>
        <w:jc w:val="both"/>
        <w:rPr>
          <w:rFonts w:ascii="Sylfaen" w:hAnsi="Sylfaen"/>
          <w:b/>
          <w:lang w:val="ka-GE"/>
        </w:rPr>
      </w:pPr>
      <w:r w:rsidRPr="00471C2B">
        <w:rPr>
          <w:rFonts w:ascii="Sylfaen" w:hAnsi="Sylfaen" w:cs="Sylfaen"/>
          <w:b/>
          <w:lang w:val="ka-GE"/>
        </w:rPr>
        <w:t>მუხლი</w:t>
      </w:r>
      <w:r w:rsidRPr="00471C2B">
        <w:rPr>
          <w:b/>
          <w:lang w:val="ka-GE"/>
        </w:rPr>
        <w:t xml:space="preserve"> 1. „</w:t>
      </w:r>
      <w:r w:rsidRPr="00471C2B">
        <w:rPr>
          <w:rFonts w:ascii="Sylfaen" w:hAnsi="Sylfaen" w:cs="Sylfaen"/>
          <w:b/>
          <w:lang w:val="ka-GE"/>
        </w:rPr>
        <w:t>კომერციული</w:t>
      </w:r>
      <w:r w:rsidRPr="00471C2B">
        <w:rPr>
          <w:b/>
          <w:lang w:val="ka-GE"/>
        </w:rPr>
        <w:t xml:space="preserve"> </w:t>
      </w:r>
      <w:r w:rsidRPr="00471C2B">
        <w:rPr>
          <w:rFonts w:ascii="Sylfaen" w:hAnsi="Sylfaen" w:cs="Sylfaen"/>
          <w:b/>
          <w:lang w:val="ka-GE"/>
        </w:rPr>
        <w:t>ბანკების</w:t>
      </w:r>
      <w:r w:rsidRPr="00471C2B">
        <w:rPr>
          <w:b/>
          <w:lang w:val="ka-GE"/>
        </w:rPr>
        <w:t xml:space="preserve"> </w:t>
      </w:r>
      <w:r w:rsidRPr="00471C2B">
        <w:rPr>
          <w:rFonts w:ascii="Sylfaen" w:hAnsi="Sylfaen" w:cs="Sylfaen"/>
          <w:b/>
          <w:lang w:val="ka-GE"/>
        </w:rPr>
        <w:t>საქმიანობის</w:t>
      </w:r>
      <w:r w:rsidRPr="00471C2B">
        <w:rPr>
          <w:b/>
          <w:lang w:val="ka-GE"/>
        </w:rPr>
        <w:t xml:space="preserve"> </w:t>
      </w:r>
      <w:r w:rsidRPr="00471C2B">
        <w:rPr>
          <w:rFonts w:ascii="Sylfaen" w:hAnsi="Sylfaen" w:cs="Sylfaen"/>
          <w:b/>
          <w:lang w:val="ka-GE"/>
        </w:rPr>
        <w:t>შესახებ</w:t>
      </w:r>
      <w:r>
        <w:rPr>
          <w:b/>
          <w:lang w:val="ka-GE"/>
        </w:rPr>
        <w:t>“</w:t>
      </w:r>
      <w:r w:rsidRPr="00471C2B">
        <w:rPr>
          <w:b/>
          <w:lang w:val="ka-GE"/>
        </w:rPr>
        <w:t xml:space="preserve"> </w:t>
      </w:r>
      <w:r w:rsidRPr="008E6409">
        <w:rPr>
          <w:rFonts w:ascii="Sylfaen" w:hAnsi="Sylfaen" w:cs="Sylfaen"/>
          <w:b/>
          <w:lang w:val="ka-GE"/>
        </w:rPr>
        <w:t>საქართველოს</w:t>
      </w:r>
      <w:r w:rsidRPr="008E6409">
        <w:rPr>
          <w:b/>
          <w:lang w:val="ka-GE"/>
        </w:rPr>
        <w:t xml:space="preserve"> </w:t>
      </w:r>
      <w:r w:rsidRPr="008E6409">
        <w:rPr>
          <w:rFonts w:ascii="Sylfaen" w:hAnsi="Sylfaen" w:cs="Sylfaen"/>
          <w:b/>
          <w:lang w:val="ka-GE"/>
        </w:rPr>
        <w:t>კანონის</w:t>
      </w:r>
      <w:r w:rsidRPr="008E6409">
        <w:rPr>
          <w:b/>
          <w:lang w:val="ka-GE"/>
        </w:rPr>
        <w:t xml:space="preserve"> (</w:t>
      </w:r>
      <w:r w:rsidRPr="008E6409">
        <w:rPr>
          <w:rFonts w:ascii="Sylfaen" w:hAnsi="Sylfaen" w:cs="Sylfaen"/>
          <w:b/>
          <w:lang w:val="ka-GE"/>
        </w:rPr>
        <w:t>საქართველოს</w:t>
      </w:r>
      <w:r w:rsidRPr="008E6409">
        <w:rPr>
          <w:b/>
          <w:lang w:val="ka-GE"/>
        </w:rPr>
        <w:t xml:space="preserve"> </w:t>
      </w:r>
      <w:r w:rsidRPr="008E6409">
        <w:rPr>
          <w:rFonts w:ascii="Sylfaen" w:hAnsi="Sylfaen" w:cs="Sylfaen"/>
          <w:b/>
          <w:lang w:val="ka-GE"/>
        </w:rPr>
        <w:t>საკანონმდებლო</w:t>
      </w:r>
      <w:r w:rsidRPr="008E6409">
        <w:rPr>
          <w:b/>
          <w:lang w:val="ka-GE"/>
        </w:rPr>
        <w:t xml:space="preserve"> </w:t>
      </w:r>
      <w:r w:rsidRPr="008E6409">
        <w:rPr>
          <w:rFonts w:ascii="Sylfaen" w:hAnsi="Sylfaen" w:cs="Sylfaen"/>
          <w:b/>
          <w:lang w:val="ka-GE"/>
        </w:rPr>
        <w:t>მაცნე</w:t>
      </w:r>
      <w:r w:rsidRPr="008E6409">
        <w:rPr>
          <w:b/>
          <w:lang w:val="ka-GE"/>
        </w:rPr>
        <w:t xml:space="preserve"> (www.matsne.gov.ge), </w:t>
      </w:r>
      <w:r w:rsidRPr="008E6409"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  <w:t>23/02/1996</w:t>
      </w:r>
      <w:r w:rsidRPr="008E6409">
        <w:rPr>
          <w:rFonts w:ascii="Sylfaen" w:hAnsi="Sylfaen" w:cs="Helvetica"/>
          <w:b/>
          <w:color w:val="333333"/>
          <w:sz w:val="21"/>
          <w:szCs w:val="21"/>
          <w:shd w:val="clear" w:color="auto" w:fill="FFFFFF"/>
          <w:lang w:val="ka-GE"/>
        </w:rPr>
        <w:t xml:space="preserve">; </w:t>
      </w:r>
      <w:r w:rsidRPr="008E6409">
        <w:rPr>
          <w:rFonts w:ascii="Sylfaen" w:hAnsi="Sylfaen" w:cs="Sylfaen"/>
          <w:b/>
          <w:lang w:val="ka-GE"/>
        </w:rPr>
        <w:t>სარეგისტრაციო</w:t>
      </w:r>
      <w:r w:rsidRPr="008E6409">
        <w:rPr>
          <w:b/>
          <w:lang w:val="ka-GE"/>
        </w:rPr>
        <w:t xml:space="preserve"> </w:t>
      </w:r>
      <w:r w:rsidRPr="008E6409">
        <w:rPr>
          <w:rFonts w:ascii="Sylfaen" w:hAnsi="Sylfaen" w:cs="Sylfaen"/>
          <w:b/>
          <w:lang w:val="ka-GE"/>
        </w:rPr>
        <w:t>კოდი</w:t>
      </w:r>
      <w:r w:rsidRPr="008E6409">
        <w:rPr>
          <w:b/>
          <w:lang w:val="ka-GE"/>
        </w:rPr>
        <w:t>:</w:t>
      </w:r>
      <w:r w:rsidRPr="008E6409">
        <w:rPr>
          <w:rFonts w:ascii="Sylfaen" w:hAnsi="Sylfaen"/>
          <w:b/>
          <w:lang w:val="ka-GE"/>
        </w:rPr>
        <w:t xml:space="preserve"> </w:t>
      </w:r>
      <w:r w:rsidRPr="008E6409"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  <w:t>220.020.000.05.001.000.126</w:t>
      </w:r>
      <w:r w:rsidRPr="008E6409">
        <w:rPr>
          <w:b/>
          <w:lang w:val="ka-GE"/>
        </w:rPr>
        <w:t>)</w:t>
      </w:r>
      <w:r w:rsidRPr="008E6409">
        <w:rPr>
          <w:rFonts w:ascii="Sylfaen" w:hAnsi="Sylfaen"/>
          <w:b/>
          <w:lang w:val="ka-GE"/>
        </w:rPr>
        <w:t xml:space="preserve"> 30-ე მუხლში შეტანილ იქნას შემდეგი ცვლილება:</w:t>
      </w:r>
    </w:p>
    <w:p w:rsidR="00421C98" w:rsidRDefault="00421C98" w:rsidP="00421C98">
      <w:pPr>
        <w:spacing w:line="276" w:lineRule="auto"/>
        <w:ind w:left="436" w:right="-279"/>
        <w:jc w:val="both"/>
        <w:rPr>
          <w:rFonts w:ascii="Sylfaen" w:hAnsi="Sylfaen"/>
          <w:b/>
        </w:rPr>
      </w:pPr>
    </w:p>
    <w:p w:rsidR="00421C98" w:rsidRPr="00471C2B" w:rsidRDefault="00421C98" w:rsidP="00421C98">
      <w:pPr>
        <w:spacing w:line="276" w:lineRule="auto"/>
        <w:ind w:left="436" w:right="-279"/>
        <w:jc w:val="both"/>
        <w:rPr>
          <w:rFonts w:ascii="Sylfaen" w:hAnsi="Sylfaen"/>
          <w:b/>
          <w:lang w:val="ka-GE"/>
        </w:rPr>
      </w:pPr>
      <w:r w:rsidRPr="00471C2B">
        <w:rPr>
          <w:rFonts w:ascii="Sylfaen" w:hAnsi="Sylfaen"/>
          <w:b/>
          <w:lang w:val="ka-GE"/>
        </w:rPr>
        <w:t>ა) მე-4 პუნქტი ჩამოყალიბდეს შემდეგი რედაქციით:</w:t>
      </w:r>
    </w:p>
    <w:p w:rsidR="00421C98" w:rsidRDefault="00421C98" w:rsidP="00421C98">
      <w:pPr>
        <w:spacing w:line="276" w:lineRule="auto"/>
        <w:ind w:left="-270" w:right="-279" w:firstLine="706"/>
        <w:jc w:val="both"/>
        <w:rPr>
          <w:rFonts w:ascii="Sylfaen" w:hAnsi="Sylfaen"/>
          <w:lang w:val="ka-GE"/>
        </w:rPr>
      </w:pPr>
      <w:r w:rsidRPr="00471C2B">
        <w:rPr>
          <w:rFonts w:ascii="Sylfaen" w:hAnsi="Sylfaen"/>
          <w:lang w:val="ka-GE"/>
        </w:rPr>
        <w:t>„სანქცია უნდა შეესაბამებოდეს დარღვევის სერიოზულობას ან/და კომერციული ბანკის აქტივებისათვის მიყენებულ ზარალს ან შესაძლო საფრთხეს. ამასთან, დაუშვებელია ერთი დარღვევისთვის რამდენიმე სანქციის დაკისრება.“.</w:t>
      </w:r>
    </w:p>
    <w:p w:rsidR="00421C98" w:rsidRDefault="00421C98" w:rsidP="00421C98">
      <w:pPr>
        <w:spacing w:line="276" w:lineRule="auto"/>
        <w:ind w:left="-270" w:right="-279" w:firstLine="706"/>
        <w:jc w:val="both"/>
        <w:rPr>
          <w:rFonts w:ascii="Sylfaen" w:hAnsi="Sylfaen"/>
          <w:lang w:val="ka-GE"/>
        </w:rPr>
      </w:pPr>
    </w:p>
    <w:p w:rsidR="00421C98" w:rsidRPr="00471C2B" w:rsidRDefault="00421C98" w:rsidP="00421C98">
      <w:pPr>
        <w:spacing w:line="276" w:lineRule="auto"/>
        <w:ind w:left="-270" w:right="-279" w:firstLine="706"/>
        <w:jc w:val="both"/>
        <w:rPr>
          <w:rFonts w:ascii="Sylfaen" w:hAnsi="Sylfaen"/>
          <w:b/>
          <w:lang w:val="ka-GE"/>
        </w:rPr>
      </w:pPr>
      <w:r w:rsidRPr="00471C2B">
        <w:rPr>
          <w:rFonts w:ascii="Sylfaen" w:hAnsi="Sylfaen" w:cs="Sylfaen"/>
          <w:b/>
          <w:lang w:val="ka-GE"/>
        </w:rPr>
        <w:t xml:space="preserve">ბ) მე-4 პუნქტის შემდეგ დაემატოს </w:t>
      </w:r>
      <w:r>
        <w:rPr>
          <w:rFonts w:ascii="Sylfaen" w:hAnsi="Sylfaen" w:cs="Sylfaen"/>
          <w:b/>
          <w:lang w:val="ka-GE"/>
        </w:rPr>
        <w:t xml:space="preserve">შემდეგი შინაარსის </w:t>
      </w:r>
      <w:r w:rsidRPr="00471C2B">
        <w:rPr>
          <w:rFonts w:ascii="Sylfaen" w:hAnsi="Sylfaen" w:cs="Sylfaen"/>
          <w:b/>
          <w:lang w:val="ka-GE"/>
        </w:rPr>
        <w:t>4</w:t>
      </w:r>
      <w:r w:rsidRPr="00471C2B">
        <w:rPr>
          <w:rFonts w:ascii="Sylfaen" w:hAnsi="Sylfaen" w:cs="Sylfaen"/>
          <w:b/>
          <w:vertAlign w:val="superscript"/>
          <w:lang w:val="ka-GE"/>
        </w:rPr>
        <w:t>1</w:t>
      </w:r>
      <w:r w:rsidRPr="00471C2B">
        <w:rPr>
          <w:rFonts w:ascii="Sylfaen" w:hAnsi="Sylfaen" w:cs="Sylfaen"/>
          <w:b/>
          <w:lang w:val="ka-GE"/>
        </w:rPr>
        <w:t>, 4</w:t>
      </w:r>
      <w:r w:rsidRPr="00471C2B">
        <w:rPr>
          <w:rFonts w:ascii="Sylfaen" w:hAnsi="Sylfaen" w:cs="Sylfaen"/>
          <w:b/>
          <w:vertAlign w:val="superscript"/>
          <w:lang w:val="ka-GE"/>
        </w:rPr>
        <w:t>2</w:t>
      </w:r>
      <w:r>
        <w:rPr>
          <w:rFonts w:ascii="Sylfaen" w:hAnsi="Sylfaen" w:cs="Sylfaen"/>
          <w:b/>
          <w:lang w:val="ka-GE"/>
        </w:rPr>
        <w:t xml:space="preserve"> და</w:t>
      </w:r>
      <w:r w:rsidRPr="00471C2B">
        <w:rPr>
          <w:rFonts w:ascii="Sylfaen" w:hAnsi="Sylfaen" w:cs="Sylfaen"/>
          <w:b/>
          <w:lang w:val="ka-GE"/>
        </w:rPr>
        <w:t xml:space="preserve"> 4</w:t>
      </w:r>
      <w:r w:rsidRPr="00471C2B">
        <w:rPr>
          <w:rFonts w:ascii="Sylfaen" w:hAnsi="Sylfaen" w:cs="Sylfaen"/>
          <w:b/>
          <w:vertAlign w:val="superscript"/>
          <w:lang w:val="ka-GE"/>
        </w:rPr>
        <w:t xml:space="preserve">3 </w:t>
      </w:r>
      <w:r w:rsidRPr="00471C2B">
        <w:rPr>
          <w:rFonts w:ascii="Sylfaen" w:hAnsi="Sylfaen" w:cs="Sylfaen"/>
          <w:b/>
          <w:lang w:val="ka-GE"/>
        </w:rPr>
        <w:t>პუნქტები</w:t>
      </w:r>
      <w:r w:rsidRPr="00471C2B">
        <w:rPr>
          <w:rFonts w:ascii="Sylfaen" w:hAnsi="Sylfaen"/>
          <w:b/>
          <w:lang w:val="ka-GE"/>
        </w:rPr>
        <w:t>:</w:t>
      </w:r>
    </w:p>
    <w:p w:rsidR="00421C98" w:rsidRDefault="00421C98" w:rsidP="00421C98">
      <w:pPr>
        <w:pStyle w:val="ListParagraph"/>
        <w:spacing w:line="276" w:lineRule="auto"/>
        <w:ind w:left="-180" w:right="-279" w:firstLine="976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„4</w:t>
      </w:r>
      <w:r w:rsidRPr="00051645"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 xml:space="preserve">. </w:t>
      </w:r>
      <w:r w:rsidRPr="00051645">
        <w:rPr>
          <w:rFonts w:ascii="Sylfaen" w:hAnsi="Sylfaen"/>
          <w:lang w:val="ka-GE"/>
        </w:rPr>
        <w:t>ეროვნული ბანკი</w:t>
      </w:r>
      <w:r>
        <w:rPr>
          <w:rFonts w:ascii="Sylfaen" w:hAnsi="Sylfaen"/>
          <w:lang w:val="ka-GE"/>
        </w:rPr>
        <w:t>ს</w:t>
      </w:r>
      <w:r w:rsidRPr="00051645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მიერ </w:t>
      </w:r>
      <w:r w:rsidRPr="00051645">
        <w:rPr>
          <w:rFonts w:ascii="Sylfaen" w:hAnsi="Sylfaen"/>
          <w:lang w:val="ka-GE"/>
        </w:rPr>
        <w:t xml:space="preserve">სანქციის განსაზღვრის დროს </w:t>
      </w:r>
      <w:r>
        <w:rPr>
          <w:rFonts w:ascii="Sylfaen" w:hAnsi="Sylfaen"/>
          <w:lang w:val="ka-GE"/>
        </w:rPr>
        <w:t>დაცული უნდა იყოს თანაზომიერების პრინციპი, რომელიც თავის მხრივ მოიცავს: სანქციის გამოყენების</w:t>
      </w:r>
      <w:r w:rsidRPr="00051645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მიზნის, შესაფერისობის, აუცილებლობისა და პროპორციულობის დადგენას. </w:t>
      </w:r>
      <w:r w:rsidRPr="00051645">
        <w:rPr>
          <w:rFonts w:ascii="Sylfaen" w:hAnsi="Sylfaen"/>
          <w:lang w:val="ka-GE"/>
        </w:rPr>
        <w:t>ამასთან</w:t>
      </w:r>
      <w:r>
        <w:rPr>
          <w:rFonts w:ascii="Sylfaen" w:hAnsi="Sylfaen"/>
          <w:lang w:val="ka-GE"/>
        </w:rPr>
        <w:t>, სავალდებულო წესით</w:t>
      </w:r>
      <w:r w:rsidRPr="00051645">
        <w:rPr>
          <w:rFonts w:ascii="Sylfaen" w:hAnsi="Sylfaen"/>
          <w:lang w:val="ka-GE"/>
        </w:rPr>
        <w:t xml:space="preserve">, თითოეული სანქციის დაკისრების შესახებ გადაწყვეტილებას თან </w:t>
      </w:r>
      <w:r>
        <w:rPr>
          <w:rFonts w:ascii="Sylfaen" w:hAnsi="Sylfaen"/>
          <w:lang w:val="ka-GE"/>
        </w:rPr>
        <w:t xml:space="preserve">უნდა </w:t>
      </w:r>
      <w:r w:rsidRPr="00051645">
        <w:rPr>
          <w:rFonts w:ascii="Sylfaen" w:hAnsi="Sylfaen"/>
          <w:lang w:val="ka-GE"/>
        </w:rPr>
        <w:t>ახლდეს შესაბამისი დასაბუთება.</w:t>
      </w:r>
    </w:p>
    <w:p w:rsidR="00421C98" w:rsidRDefault="00421C98" w:rsidP="00421C98">
      <w:pPr>
        <w:pStyle w:val="ListParagraph"/>
        <w:spacing w:line="276" w:lineRule="auto"/>
        <w:ind w:left="-180" w:right="-279" w:firstLine="976"/>
        <w:jc w:val="both"/>
        <w:rPr>
          <w:rFonts w:ascii="Sylfaen" w:hAnsi="Sylfaen" w:cs="Sylfaen"/>
          <w:lang w:val="ka-GE"/>
        </w:rPr>
      </w:pPr>
      <w:r w:rsidRPr="00051645">
        <w:rPr>
          <w:rFonts w:ascii="Sylfaen" w:hAnsi="Sylfaen" w:cs="Sylfaen"/>
          <w:lang w:val="ka-GE"/>
        </w:rPr>
        <w:t>4</w:t>
      </w:r>
      <w:r>
        <w:rPr>
          <w:rFonts w:ascii="Sylfaen" w:hAnsi="Sylfaen" w:cs="Sylfaen"/>
          <w:vertAlign w:val="superscript"/>
          <w:lang w:val="ka-GE"/>
        </w:rPr>
        <w:t>2</w:t>
      </w:r>
      <w:r w:rsidRPr="00121C2D">
        <w:rPr>
          <w:rFonts w:ascii="Sylfaen" w:hAnsi="Sylfaen" w:cs="Sylfaen"/>
          <w:lang w:val="ka-GE"/>
        </w:rPr>
        <w:t>.</w:t>
      </w:r>
      <w:r>
        <w:rPr>
          <w:rFonts w:ascii="Sylfaen" w:hAnsi="Sylfaen" w:cs="Sylfaen"/>
          <w:vertAlign w:val="superscript"/>
          <w:lang w:val="ka-GE"/>
        </w:rPr>
        <w:t xml:space="preserve"> </w:t>
      </w:r>
      <w:r w:rsidRPr="00E3201F">
        <w:rPr>
          <w:rFonts w:ascii="Sylfaen" w:hAnsi="Sylfaen" w:cs="Sylfaen"/>
          <w:lang w:val="ka-GE"/>
        </w:rPr>
        <w:t>ეროვნული ბანკი</w:t>
      </w:r>
      <w:r>
        <w:rPr>
          <w:rFonts w:ascii="Sylfaen" w:hAnsi="Sylfaen" w:cs="Sylfaen"/>
          <w:lang w:val="ka-GE"/>
        </w:rPr>
        <w:t>ს</w:t>
      </w:r>
      <w:r w:rsidRPr="00E3201F">
        <w:rPr>
          <w:rFonts w:ascii="Sylfaen" w:hAnsi="Sylfaen" w:cs="Sylfaen"/>
          <w:lang w:val="ka-GE"/>
        </w:rPr>
        <w:t xml:space="preserve"> </w:t>
      </w:r>
      <w:r>
        <w:rPr>
          <w:rFonts w:ascii="Sylfaen" w:hAnsi="Sylfaen" w:cs="Sylfaen"/>
          <w:lang w:val="ka-GE"/>
        </w:rPr>
        <w:t xml:space="preserve">სანქციისგან გათავისუფლების საფუძველს წარმოადგენს დარღვევის ხანდაზმულობა. ხანდაზმულობის ვადა </w:t>
      </w:r>
      <w:r w:rsidRPr="003F3D25">
        <w:rPr>
          <w:rFonts w:ascii="Sylfaen" w:hAnsi="Sylfaen" w:cs="Sylfaen"/>
          <w:lang w:val="ka-GE"/>
        </w:rPr>
        <w:t xml:space="preserve">დარღვევის ჩადენიდან </w:t>
      </w:r>
      <w:r>
        <w:rPr>
          <w:rFonts w:ascii="Sylfaen" w:hAnsi="Sylfaen" w:cs="Sylfaen"/>
          <w:lang w:val="ka-GE"/>
        </w:rPr>
        <w:t>შეადგენს 6 წელს.</w:t>
      </w:r>
    </w:p>
    <w:p w:rsidR="00421C98" w:rsidRPr="00471C2B" w:rsidRDefault="00421C98" w:rsidP="00421C98">
      <w:pPr>
        <w:pStyle w:val="ListParagraph"/>
        <w:spacing w:line="276" w:lineRule="auto"/>
        <w:ind w:left="-180" w:right="-279" w:firstLine="976"/>
        <w:jc w:val="both"/>
        <w:rPr>
          <w:rFonts w:ascii="Sylfaen" w:hAnsi="Sylfaen" w:cs="Sylfaen"/>
          <w:lang w:val="ka-GE"/>
        </w:rPr>
      </w:pPr>
      <w:r w:rsidRPr="00471C2B">
        <w:rPr>
          <w:rFonts w:ascii="Sylfaen" w:hAnsi="Sylfaen" w:cs="Sylfaen"/>
          <w:lang w:val="ka-GE"/>
        </w:rPr>
        <w:t>4</w:t>
      </w:r>
      <w:r w:rsidRPr="00471C2B">
        <w:rPr>
          <w:rFonts w:ascii="Sylfaen" w:hAnsi="Sylfaen" w:cs="Sylfaen"/>
          <w:vertAlign w:val="superscript"/>
          <w:lang w:val="ka-GE"/>
        </w:rPr>
        <w:t>3“</w:t>
      </w:r>
      <w:r w:rsidRPr="00471C2B">
        <w:rPr>
          <w:rFonts w:ascii="Sylfaen" w:hAnsi="Sylfaen" w:cs="Sylfaen"/>
          <w:lang w:val="ka-GE"/>
        </w:rPr>
        <w:t>.  ეროვნული ბანკი უფლებამოსილია სანქციის განსაზღვრის დროს კომერციული ბანკი, მისი ადმინისტრატორები და მაკონტროლებელი პირები ნაწილობრივ ან სრულად გაათავისუფლოს სანქციის დაკისრებისაგან თუ სახეზეა ერთი ან რამდენიმე შემამსუბუქებელი გარემოება, კერძოდ</w:t>
      </w:r>
      <w:r w:rsidRPr="00471C2B">
        <w:rPr>
          <w:lang w:val="ka-GE"/>
        </w:rPr>
        <w:t>:</w:t>
      </w:r>
    </w:p>
    <w:p w:rsidR="00421C98" w:rsidRPr="00121C2D" w:rsidRDefault="00421C98" w:rsidP="00421C98">
      <w:pPr>
        <w:pStyle w:val="ListParagraph"/>
        <w:spacing w:line="276" w:lineRule="auto"/>
        <w:ind w:left="796" w:right="-279"/>
        <w:jc w:val="both"/>
        <w:rPr>
          <w:lang w:val="ka-GE"/>
        </w:rPr>
      </w:pPr>
      <w:r w:rsidRPr="00121C2D">
        <w:rPr>
          <w:rFonts w:ascii="Sylfaen" w:hAnsi="Sylfaen" w:cs="Sylfaen"/>
          <w:lang w:val="ka-GE"/>
        </w:rPr>
        <w:t>ა</w:t>
      </w:r>
      <w:r w:rsidRPr="00121C2D">
        <w:rPr>
          <w:lang w:val="ka-GE"/>
        </w:rPr>
        <w:t xml:space="preserve">)  </w:t>
      </w:r>
      <w:r w:rsidRPr="00121C2D">
        <w:rPr>
          <w:rFonts w:ascii="Sylfaen" w:hAnsi="Sylfaen" w:cs="Sylfaen"/>
          <w:lang w:val="ka-GE"/>
        </w:rPr>
        <w:t>დარღვევის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გამოვლენის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პირველი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შემთხვევა</w:t>
      </w:r>
      <w:r w:rsidRPr="00121C2D">
        <w:rPr>
          <w:lang w:val="ka-GE"/>
        </w:rPr>
        <w:t>;</w:t>
      </w:r>
    </w:p>
    <w:p w:rsidR="00421C98" w:rsidRPr="00121C2D" w:rsidRDefault="00421C98" w:rsidP="00421C98">
      <w:pPr>
        <w:pStyle w:val="ListParagraph"/>
        <w:spacing w:line="276" w:lineRule="auto"/>
        <w:ind w:left="796" w:right="-279"/>
        <w:jc w:val="both"/>
        <w:rPr>
          <w:lang w:val="ka-GE"/>
        </w:rPr>
      </w:pPr>
      <w:r w:rsidRPr="00121C2D">
        <w:rPr>
          <w:rFonts w:ascii="Sylfaen" w:hAnsi="Sylfaen" w:cs="Sylfaen"/>
          <w:lang w:val="ka-GE"/>
        </w:rPr>
        <w:t>ბ</w:t>
      </w:r>
      <w:r w:rsidRPr="00121C2D">
        <w:rPr>
          <w:lang w:val="ka-GE"/>
        </w:rPr>
        <w:t xml:space="preserve">)  </w:t>
      </w:r>
      <w:r w:rsidRPr="00121C2D">
        <w:rPr>
          <w:rFonts w:ascii="Sylfaen" w:hAnsi="Sylfaen" w:cs="Sylfaen"/>
          <w:lang w:val="ka-GE"/>
        </w:rPr>
        <w:t>ზედამხედველთან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თანამშრომლობის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მაღალი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ხარისხი</w:t>
      </w:r>
      <w:r w:rsidRPr="00121C2D">
        <w:rPr>
          <w:lang w:val="ka-GE"/>
        </w:rPr>
        <w:t>;</w:t>
      </w:r>
    </w:p>
    <w:p w:rsidR="00421C98" w:rsidRPr="00E276AA" w:rsidRDefault="00421C98" w:rsidP="00421C98">
      <w:pPr>
        <w:pStyle w:val="ListParagraph"/>
        <w:spacing w:line="276" w:lineRule="auto"/>
        <w:ind w:left="796" w:right="-279"/>
        <w:jc w:val="both"/>
        <w:rPr>
          <w:rFonts w:ascii="Sylfaen" w:hAnsi="Sylfaen" w:cs="Sylfaen"/>
          <w:lang w:val="ka-GE"/>
        </w:rPr>
      </w:pPr>
      <w:r w:rsidRPr="00121C2D">
        <w:rPr>
          <w:rFonts w:ascii="Sylfaen" w:hAnsi="Sylfaen" w:cs="Sylfaen"/>
          <w:lang w:val="ka-GE"/>
        </w:rPr>
        <w:t>გ</w:t>
      </w:r>
      <w:r w:rsidRPr="00121C2D">
        <w:rPr>
          <w:lang w:val="ka-GE"/>
        </w:rPr>
        <w:t xml:space="preserve">)  </w:t>
      </w:r>
      <w:r w:rsidRPr="00121C2D">
        <w:rPr>
          <w:rFonts w:ascii="Sylfaen" w:hAnsi="Sylfaen" w:cs="Sylfaen"/>
          <w:lang w:val="ka-GE"/>
        </w:rPr>
        <w:t>დარღვევის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შედეგად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მიღებული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ზიანის</w:t>
      </w:r>
      <w:r w:rsidRPr="00121C2D">
        <w:rPr>
          <w:lang w:val="ka-GE"/>
        </w:rPr>
        <w:t xml:space="preserve"> </w:t>
      </w:r>
      <w:r w:rsidRPr="00121C2D">
        <w:rPr>
          <w:rFonts w:ascii="Sylfaen" w:hAnsi="Sylfaen" w:cs="Sylfaen"/>
          <w:lang w:val="ka-GE"/>
        </w:rPr>
        <w:t>არარსებობა</w:t>
      </w:r>
      <w:r w:rsidRPr="00121C2D">
        <w:rPr>
          <w:lang w:val="ka-GE"/>
        </w:rPr>
        <w:t>.</w:t>
      </w:r>
      <w:r>
        <w:rPr>
          <w:rFonts w:ascii="Sylfaen" w:hAnsi="Sylfaen"/>
          <w:lang w:val="ka-GE"/>
        </w:rPr>
        <w:t>“.</w:t>
      </w:r>
    </w:p>
    <w:p w:rsidR="00421C98" w:rsidRPr="00337326" w:rsidRDefault="00421C98" w:rsidP="00421C98">
      <w:pPr>
        <w:spacing w:line="276" w:lineRule="auto"/>
        <w:ind w:left="-284" w:right="-279" w:firstLine="720"/>
        <w:jc w:val="both"/>
        <w:rPr>
          <w:rFonts w:ascii="Sylfaen" w:hAnsi="Sylfaen"/>
          <w:lang w:val="ka-GE"/>
        </w:rPr>
      </w:pPr>
      <w:r w:rsidRPr="00337326">
        <w:rPr>
          <w:rFonts w:ascii="Sylfaen" w:hAnsi="Sylfaen" w:cs="Sylfaen"/>
          <w:b/>
          <w:lang w:val="ka-GE"/>
        </w:rPr>
        <w:t>მუხლი</w:t>
      </w:r>
      <w:r w:rsidRPr="00337326">
        <w:rPr>
          <w:rFonts w:ascii="Sylfaen" w:hAnsi="Sylfaen"/>
          <w:b/>
          <w:lang w:val="ka-GE"/>
        </w:rPr>
        <w:t xml:space="preserve"> 2.</w:t>
      </w:r>
      <w:r w:rsidRPr="00337326">
        <w:rPr>
          <w:rFonts w:ascii="Sylfaen" w:hAnsi="Sylfaen"/>
          <w:lang w:val="ka-GE"/>
        </w:rPr>
        <w:t xml:space="preserve"> </w:t>
      </w:r>
      <w:r w:rsidRPr="00337326">
        <w:rPr>
          <w:rFonts w:ascii="Sylfaen" w:hAnsi="Sylfaen" w:cs="Sylfaen"/>
          <w:lang w:val="ka-GE"/>
        </w:rPr>
        <w:t>ეს</w:t>
      </w:r>
      <w:r w:rsidRPr="00337326">
        <w:rPr>
          <w:rFonts w:ascii="Sylfaen" w:hAnsi="Sylfaen"/>
          <w:lang w:val="ka-GE"/>
        </w:rPr>
        <w:t xml:space="preserve"> </w:t>
      </w:r>
      <w:r w:rsidRPr="00337326">
        <w:rPr>
          <w:rFonts w:ascii="Sylfaen" w:hAnsi="Sylfaen" w:cs="Sylfaen"/>
          <w:lang w:val="ka-GE"/>
        </w:rPr>
        <w:t>კანონი</w:t>
      </w:r>
      <w:r w:rsidRPr="00337326">
        <w:rPr>
          <w:rFonts w:ascii="Sylfaen" w:hAnsi="Sylfaen"/>
          <w:lang w:val="ka-GE"/>
        </w:rPr>
        <w:t xml:space="preserve"> </w:t>
      </w:r>
      <w:r w:rsidRPr="00337326">
        <w:rPr>
          <w:rFonts w:ascii="Sylfaen" w:hAnsi="Sylfaen" w:cs="Sylfaen"/>
          <w:lang w:val="ka-GE"/>
        </w:rPr>
        <w:t xml:space="preserve">ამოქმედდეს </w:t>
      </w:r>
      <w:r>
        <w:rPr>
          <w:rFonts w:ascii="Sylfaen" w:hAnsi="Sylfaen" w:cs="Sylfaen"/>
          <w:lang w:val="ka-GE"/>
        </w:rPr>
        <w:t>გამოქვეყნებისთანავე</w:t>
      </w:r>
      <w:r w:rsidRPr="00337326">
        <w:rPr>
          <w:rFonts w:ascii="Sylfaen" w:hAnsi="Sylfaen"/>
          <w:lang w:val="ka-GE"/>
        </w:rPr>
        <w:t>.</w:t>
      </w:r>
    </w:p>
    <w:p w:rsidR="00421C98" w:rsidRPr="00337326" w:rsidRDefault="00421C98" w:rsidP="00421C98">
      <w:pPr>
        <w:spacing w:line="276" w:lineRule="auto"/>
        <w:ind w:left="-284" w:right="-279" w:firstLine="720"/>
        <w:jc w:val="both"/>
        <w:rPr>
          <w:rFonts w:ascii="Sylfaen" w:hAnsi="Sylfaen"/>
          <w:lang w:val="ka-GE"/>
        </w:rPr>
      </w:pPr>
    </w:p>
    <w:p w:rsidR="00421C98" w:rsidRDefault="00421C98" w:rsidP="00421C98">
      <w:pPr>
        <w:spacing w:line="276" w:lineRule="auto"/>
        <w:ind w:left="-284" w:right="-279" w:firstLine="720"/>
        <w:jc w:val="both"/>
        <w:rPr>
          <w:rFonts w:ascii="Sylfaen" w:hAnsi="Sylfaen" w:cs="Sylfaen"/>
          <w:b/>
          <w:lang w:val="ka-GE"/>
        </w:rPr>
      </w:pPr>
      <w:r w:rsidRPr="00471C2B">
        <w:rPr>
          <w:rFonts w:ascii="Sylfaen" w:hAnsi="Sylfaen" w:cs="Sylfaen"/>
          <w:b/>
          <w:lang w:val="ka-GE"/>
        </w:rPr>
        <w:t>საქართველოს</w:t>
      </w:r>
      <w:r w:rsidRPr="00471C2B">
        <w:rPr>
          <w:rFonts w:ascii="Sylfaen" w:hAnsi="Sylfaen"/>
          <w:b/>
          <w:lang w:val="ka-GE"/>
        </w:rPr>
        <w:t xml:space="preserve"> </w:t>
      </w:r>
      <w:r w:rsidRPr="00471C2B">
        <w:rPr>
          <w:rFonts w:ascii="Sylfaen" w:hAnsi="Sylfaen" w:cs="Sylfaen"/>
          <w:b/>
          <w:lang w:val="ka-GE"/>
        </w:rPr>
        <w:t>პრეზიდენტი</w:t>
      </w:r>
      <w:r w:rsidRPr="00471C2B">
        <w:rPr>
          <w:rFonts w:ascii="Sylfaen" w:hAnsi="Sylfaen"/>
          <w:b/>
          <w:lang w:val="ka-GE"/>
        </w:rPr>
        <w:t xml:space="preserve">                              </w:t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 w:rsidRPr="00471C2B">
        <w:rPr>
          <w:rFonts w:ascii="Sylfaen" w:hAnsi="Sylfaen"/>
          <w:b/>
          <w:lang w:val="ka-GE"/>
        </w:rPr>
        <w:t xml:space="preserve">             </w:t>
      </w:r>
      <w:r w:rsidRPr="00471C2B">
        <w:rPr>
          <w:rFonts w:ascii="Sylfaen" w:hAnsi="Sylfaen"/>
          <w:b/>
          <w:lang w:val="ka-GE"/>
        </w:rPr>
        <w:tab/>
      </w:r>
      <w:r w:rsidRPr="00471C2B">
        <w:rPr>
          <w:rFonts w:ascii="Sylfaen" w:hAnsi="Sylfaen"/>
          <w:b/>
          <w:lang w:val="ka-GE"/>
        </w:rPr>
        <w:tab/>
      </w:r>
      <w:r w:rsidRPr="00471C2B">
        <w:rPr>
          <w:rFonts w:ascii="Sylfaen" w:hAnsi="Sylfaen" w:cs="Sylfaen"/>
          <w:b/>
          <w:lang w:val="ka-GE"/>
        </w:rPr>
        <w:t>სალომე ზურაბიშვილი</w:t>
      </w:r>
    </w:p>
    <w:p w:rsidR="007F30A4" w:rsidRPr="00421C98" w:rsidRDefault="007F30A4" w:rsidP="00421C98">
      <w:pPr>
        <w:tabs>
          <w:tab w:val="left" w:pos="2115"/>
        </w:tabs>
      </w:pPr>
    </w:p>
    <w:sectPr w:rsidR="007F30A4" w:rsidRPr="00421C98" w:rsidSect="00864BC8">
      <w:pgSz w:w="11909" w:h="16834" w:code="9"/>
      <w:pgMar w:top="634" w:right="850" w:bottom="113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C98"/>
    <w:rsid w:val="00193F39"/>
    <w:rsid w:val="00421C98"/>
    <w:rsid w:val="007F30A4"/>
    <w:rsid w:val="0086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E7F51D-5269-4BE4-AF90-C20A44BA9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1C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1C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93F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3F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1441</Characters>
  <Application>Microsoft Office Word</Application>
  <DocSecurity>0</DocSecurity>
  <Lines>12</Lines>
  <Paragraphs>3</Paragraphs>
  <ScaleCrop>false</ScaleCrop>
  <Company/>
  <LinksUpToDate>false</LinksUpToDate>
  <CharactersWithSpaces>1690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Khatuna Kapanadze</dc:creator>
  <cp:keywords/>
  <dc:description/>
  <cp:lastModifiedBy>Khatuna Kapanadze</cp:lastModifiedBy>
  <cp:revision>3</cp:revision>
  <cp:lastPrinted>2019-04-12T10:34:00Z</cp:lastPrinted>
  <dcterms:created xsi:type="dcterms:W3CDTF">2019-04-11T09:00:00Z</dcterms:created>
  <dcterms:modified xsi:type="dcterms:W3CDTF">2019-04-12T10:34:00Z</dcterms:modified>
</cp:coreProperties>
</file>