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4D1005" w14:textId="77777777" w:rsidR="008B3EB2" w:rsidRPr="00F956F8" w:rsidRDefault="008B3EB2" w:rsidP="000C6CC9">
      <w:pPr>
        <w:spacing w:line="240" w:lineRule="auto"/>
        <w:jc w:val="right"/>
        <w:rPr>
          <w:rFonts w:ascii="Sylfaen" w:hAnsi="Sylfaen"/>
          <w:i/>
          <w:u w:val="single"/>
        </w:rPr>
      </w:pPr>
      <w:proofErr w:type="spellStart"/>
      <w:proofErr w:type="gramStart"/>
      <w:r w:rsidRPr="00F956F8">
        <w:rPr>
          <w:rFonts w:ascii="Sylfaen" w:hAnsi="Sylfaen" w:cs="Sylfaen"/>
          <w:i/>
          <w:u w:val="single"/>
        </w:rPr>
        <w:t>პროექტი</w:t>
      </w:r>
      <w:proofErr w:type="spellEnd"/>
      <w:proofErr w:type="gramEnd"/>
    </w:p>
    <w:p w14:paraId="586C7A97" w14:textId="77777777" w:rsidR="008B3EB2" w:rsidRPr="00F956F8" w:rsidRDefault="008B3EB2" w:rsidP="000C6CC9">
      <w:pPr>
        <w:spacing w:line="240" w:lineRule="auto"/>
        <w:jc w:val="center"/>
        <w:rPr>
          <w:rFonts w:ascii="Sylfaen" w:hAnsi="Sylfaen"/>
          <w:b/>
        </w:rPr>
      </w:pPr>
      <w:proofErr w:type="spellStart"/>
      <w:proofErr w:type="gramStart"/>
      <w:r w:rsidRPr="00F956F8">
        <w:rPr>
          <w:rFonts w:ascii="Sylfaen" w:hAnsi="Sylfaen" w:cs="Sylfaen"/>
          <w:b/>
        </w:rPr>
        <w:t>საქართველოს</w:t>
      </w:r>
      <w:proofErr w:type="spellEnd"/>
      <w:proofErr w:type="gramEnd"/>
      <w:r w:rsidRPr="00F956F8">
        <w:rPr>
          <w:rFonts w:ascii="Sylfaen" w:hAnsi="Sylfaen"/>
          <w:b/>
        </w:rPr>
        <w:t xml:space="preserve"> </w:t>
      </w:r>
      <w:proofErr w:type="spellStart"/>
      <w:r w:rsidRPr="00F956F8">
        <w:rPr>
          <w:rFonts w:ascii="Sylfaen" w:hAnsi="Sylfaen" w:cs="Sylfaen"/>
          <w:b/>
        </w:rPr>
        <w:t>კანონი</w:t>
      </w:r>
      <w:proofErr w:type="spellEnd"/>
    </w:p>
    <w:p w14:paraId="43760512" w14:textId="77777777" w:rsidR="008B3EB2" w:rsidRPr="00F956F8" w:rsidRDefault="008B3EB2" w:rsidP="000C6CC9">
      <w:pPr>
        <w:spacing w:line="240" w:lineRule="auto"/>
        <w:jc w:val="center"/>
        <w:rPr>
          <w:rFonts w:ascii="Sylfaen" w:hAnsi="Sylfaen"/>
          <w:b/>
        </w:rPr>
      </w:pPr>
      <w:proofErr w:type="spellStart"/>
      <w:proofErr w:type="gramStart"/>
      <w:r w:rsidRPr="00F956F8">
        <w:rPr>
          <w:rFonts w:ascii="Sylfaen" w:hAnsi="Sylfaen" w:cs="Sylfaen"/>
          <w:b/>
        </w:rPr>
        <w:t>საქართველოს</w:t>
      </w:r>
      <w:proofErr w:type="spellEnd"/>
      <w:proofErr w:type="gramEnd"/>
      <w:r w:rsidRPr="00F956F8">
        <w:rPr>
          <w:rFonts w:ascii="Sylfaen" w:hAnsi="Sylfaen"/>
          <w:b/>
        </w:rPr>
        <w:t xml:space="preserve"> </w:t>
      </w:r>
      <w:proofErr w:type="spellStart"/>
      <w:r w:rsidRPr="00F956F8">
        <w:rPr>
          <w:rFonts w:ascii="Sylfaen" w:hAnsi="Sylfaen" w:cs="Sylfaen"/>
          <w:b/>
        </w:rPr>
        <w:t>ადმინისტრაციულ</w:t>
      </w:r>
      <w:proofErr w:type="spellEnd"/>
      <w:r w:rsidRPr="00F956F8">
        <w:rPr>
          <w:rFonts w:ascii="Sylfaen" w:hAnsi="Sylfaen"/>
          <w:b/>
        </w:rPr>
        <w:t xml:space="preserve"> </w:t>
      </w:r>
      <w:proofErr w:type="spellStart"/>
      <w:r w:rsidRPr="00F956F8">
        <w:rPr>
          <w:rFonts w:ascii="Sylfaen" w:hAnsi="Sylfaen" w:cs="Sylfaen"/>
          <w:b/>
        </w:rPr>
        <w:t>სამართალდარღვევათა</w:t>
      </w:r>
      <w:proofErr w:type="spellEnd"/>
      <w:r w:rsidRPr="00F956F8">
        <w:rPr>
          <w:rFonts w:ascii="Sylfaen" w:hAnsi="Sylfaen" w:cs="Sylfaen"/>
          <w:b/>
        </w:rPr>
        <w:t xml:space="preserve"> </w:t>
      </w:r>
      <w:proofErr w:type="spellStart"/>
      <w:r w:rsidRPr="00F956F8">
        <w:rPr>
          <w:rFonts w:ascii="Sylfaen" w:hAnsi="Sylfaen" w:cs="Sylfaen"/>
          <w:b/>
        </w:rPr>
        <w:t>კოდექსში</w:t>
      </w:r>
      <w:proofErr w:type="spellEnd"/>
    </w:p>
    <w:p w14:paraId="21AD59B5" w14:textId="77777777" w:rsidR="008B3EB2" w:rsidRPr="00F956F8" w:rsidRDefault="008B3EB2" w:rsidP="000C6CC9">
      <w:pPr>
        <w:spacing w:line="240" w:lineRule="auto"/>
        <w:jc w:val="center"/>
        <w:rPr>
          <w:rFonts w:ascii="Sylfaen" w:hAnsi="Sylfaen"/>
          <w:b/>
        </w:rPr>
      </w:pPr>
      <w:proofErr w:type="spellStart"/>
      <w:proofErr w:type="gramStart"/>
      <w:r w:rsidRPr="00F956F8">
        <w:rPr>
          <w:rFonts w:ascii="Sylfaen" w:hAnsi="Sylfaen" w:cs="Sylfaen"/>
          <w:b/>
        </w:rPr>
        <w:t>ცვლილების</w:t>
      </w:r>
      <w:proofErr w:type="spellEnd"/>
      <w:proofErr w:type="gramEnd"/>
      <w:r w:rsidRPr="00F956F8">
        <w:rPr>
          <w:rFonts w:ascii="Sylfaen" w:hAnsi="Sylfaen"/>
          <w:b/>
        </w:rPr>
        <w:t xml:space="preserve"> </w:t>
      </w:r>
      <w:proofErr w:type="spellStart"/>
      <w:r w:rsidRPr="00F956F8">
        <w:rPr>
          <w:rFonts w:ascii="Sylfaen" w:hAnsi="Sylfaen" w:cs="Sylfaen"/>
          <w:b/>
        </w:rPr>
        <w:t>შეტანის</w:t>
      </w:r>
      <w:proofErr w:type="spellEnd"/>
      <w:r w:rsidRPr="00F956F8">
        <w:rPr>
          <w:rFonts w:ascii="Sylfaen" w:hAnsi="Sylfaen"/>
          <w:b/>
        </w:rPr>
        <w:t xml:space="preserve"> </w:t>
      </w:r>
      <w:proofErr w:type="spellStart"/>
      <w:r w:rsidRPr="00F956F8">
        <w:rPr>
          <w:rFonts w:ascii="Sylfaen" w:hAnsi="Sylfaen" w:cs="Sylfaen"/>
          <w:b/>
        </w:rPr>
        <w:t>შესახებ</w:t>
      </w:r>
      <w:proofErr w:type="spellEnd"/>
    </w:p>
    <w:p w14:paraId="12574A40" w14:textId="77777777" w:rsidR="008B3EB2" w:rsidRPr="00F956F8" w:rsidRDefault="008B3EB2" w:rsidP="000C6CC9">
      <w:pPr>
        <w:spacing w:line="240" w:lineRule="auto"/>
        <w:rPr>
          <w:rFonts w:ascii="Sylfaen" w:hAnsi="Sylfaen"/>
        </w:rPr>
      </w:pPr>
    </w:p>
    <w:p w14:paraId="50DB7C8F" w14:textId="77777777" w:rsidR="008B3EB2" w:rsidRPr="00F956F8" w:rsidRDefault="008B3EB2" w:rsidP="000C6CC9">
      <w:pPr>
        <w:spacing w:line="240" w:lineRule="auto"/>
        <w:ind w:firstLine="720"/>
        <w:jc w:val="both"/>
        <w:rPr>
          <w:rFonts w:ascii="Sylfaen" w:hAnsi="Sylfaen"/>
          <w:b/>
          <w:lang w:val="ka-GE"/>
        </w:rPr>
      </w:pPr>
      <w:proofErr w:type="spellStart"/>
      <w:proofErr w:type="gramStart"/>
      <w:r w:rsidRPr="00F956F8">
        <w:rPr>
          <w:rFonts w:ascii="Sylfaen" w:hAnsi="Sylfaen" w:cs="Sylfaen"/>
          <w:b/>
        </w:rPr>
        <w:t>მუხლი</w:t>
      </w:r>
      <w:proofErr w:type="spellEnd"/>
      <w:proofErr w:type="gramEnd"/>
      <w:r w:rsidRPr="00F956F8">
        <w:rPr>
          <w:rFonts w:ascii="Sylfaen" w:hAnsi="Sylfaen"/>
          <w:b/>
        </w:rPr>
        <w:t xml:space="preserve"> 1</w:t>
      </w:r>
      <w:r w:rsidRPr="00F956F8">
        <w:rPr>
          <w:rFonts w:ascii="Sylfaen" w:hAnsi="Sylfaen"/>
          <w:b/>
          <w:lang w:val="ka-GE"/>
        </w:rPr>
        <w:t xml:space="preserve">. </w:t>
      </w:r>
      <w:proofErr w:type="spellStart"/>
      <w:proofErr w:type="gramStart"/>
      <w:r w:rsidRPr="00F956F8">
        <w:rPr>
          <w:rFonts w:ascii="Sylfaen" w:hAnsi="Sylfaen" w:cs="Sylfaen"/>
        </w:rPr>
        <w:t>საქართველოს</w:t>
      </w:r>
      <w:proofErr w:type="spellEnd"/>
      <w:proofErr w:type="gramEnd"/>
      <w:r w:rsidRPr="00F956F8">
        <w:rPr>
          <w:rFonts w:ascii="Sylfaen" w:hAnsi="Sylfaen"/>
        </w:rPr>
        <w:t xml:space="preserve"> </w:t>
      </w:r>
      <w:proofErr w:type="spellStart"/>
      <w:r w:rsidRPr="00F956F8">
        <w:rPr>
          <w:rFonts w:ascii="Sylfaen" w:hAnsi="Sylfaen" w:cs="Sylfaen"/>
        </w:rPr>
        <w:t>ადმინისტრაციულ</w:t>
      </w:r>
      <w:proofErr w:type="spellEnd"/>
      <w:r w:rsidRPr="00F956F8">
        <w:rPr>
          <w:rFonts w:ascii="Sylfaen" w:hAnsi="Sylfaen"/>
        </w:rPr>
        <w:t xml:space="preserve"> </w:t>
      </w:r>
      <w:proofErr w:type="spellStart"/>
      <w:r w:rsidRPr="00F956F8">
        <w:rPr>
          <w:rFonts w:ascii="Sylfaen" w:hAnsi="Sylfaen" w:cs="Sylfaen"/>
        </w:rPr>
        <w:t>სამართალდარღვევათა</w:t>
      </w:r>
      <w:proofErr w:type="spellEnd"/>
      <w:r w:rsidRPr="00F956F8">
        <w:rPr>
          <w:rFonts w:ascii="Sylfaen" w:hAnsi="Sylfaen"/>
        </w:rPr>
        <w:t xml:space="preserve"> </w:t>
      </w:r>
      <w:proofErr w:type="spellStart"/>
      <w:r w:rsidRPr="00F956F8">
        <w:rPr>
          <w:rFonts w:ascii="Sylfaen" w:hAnsi="Sylfaen" w:cs="Sylfaen"/>
        </w:rPr>
        <w:t>კოდექსში</w:t>
      </w:r>
      <w:proofErr w:type="spellEnd"/>
      <w:r w:rsidRPr="00F956F8">
        <w:rPr>
          <w:rFonts w:ascii="Sylfaen" w:hAnsi="Sylfaen"/>
        </w:rPr>
        <w:t xml:space="preserve"> (</w:t>
      </w:r>
      <w:proofErr w:type="spellStart"/>
      <w:r w:rsidRPr="00F956F8">
        <w:rPr>
          <w:rFonts w:ascii="Sylfaen" w:hAnsi="Sylfaen" w:cs="Sylfaen"/>
        </w:rPr>
        <w:t>საქართველოს</w:t>
      </w:r>
      <w:proofErr w:type="spellEnd"/>
      <w:r w:rsidRPr="00F956F8">
        <w:rPr>
          <w:rFonts w:ascii="Sylfaen" w:hAnsi="Sylfaen"/>
        </w:rPr>
        <w:t xml:space="preserve"> </w:t>
      </w:r>
      <w:proofErr w:type="spellStart"/>
      <w:r w:rsidRPr="00F956F8">
        <w:rPr>
          <w:rFonts w:ascii="Sylfaen" w:hAnsi="Sylfaen" w:cs="Sylfaen"/>
        </w:rPr>
        <w:t>სსრ</w:t>
      </w:r>
      <w:proofErr w:type="spellEnd"/>
      <w:r w:rsidRPr="00F956F8">
        <w:rPr>
          <w:rFonts w:ascii="Sylfaen" w:hAnsi="Sylfaen"/>
        </w:rPr>
        <w:t xml:space="preserve"> </w:t>
      </w:r>
      <w:proofErr w:type="spellStart"/>
      <w:r w:rsidRPr="00F956F8">
        <w:rPr>
          <w:rFonts w:ascii="Sylfaen" w:hAnsi="Sylfaen" w:cs="Sylfaen"/>
        </w:rPr>
        <w:t>უმაღლესი</w:t>
      </w:r>
      <w:proofErr w:type="spellEnd"/>
      <w:r w:rsidRPr="00F956F8">
        <w:rPr>
          <w:rFonts w:ascii="Sylfaen" w:hAnsi="Sylfaen"/>
        </w:rPr>
        <w:t xml:space="preserve"> </w:t>
      </w:r>
      <w:proofErr w:type="spellStart"/>
      <w:r w:rsidRPr="00F956F8">
        <w:rPr>
          <w:rFonts w:ascii="Sylfaen" w:hAnsi="Sylfaen" w:cs="Sylfaen"/>
        </w:rPr>
        <w:t>საბჭოს</w:t>
      </w:r>
      <w:proofErr w:type="spellEnd"/>
      <w:r w:rsidRPr="00F956F8">
        <w:rPr>
          <w:rFonts w:ascii="Sylfaen" w:hAnsi="Sylfaen"/>
        </w:rPr>
        <w:t xml:space="preserve"> </w:t>
      </w:r>
      <w:proofErr w:type="spellStart"/>
      <w:r w:rsidRPr="00F956F8">
        <w:rPr>
          <w:rFonts w:ascii="Sylfaen" w:hAnsi="Sylfaen" w:cs="Sylfaen"/>
        </w:rPr>
        <w:t>უწყებები</w:t>
      </w:r>
      <w:proofErr w:type="spellEnd"/>
      <w:r w:rsidRPr="00F956F8">
        <w:rPr>
          <w:rFonts w:ascii="Sylfaen" w:hAnsi="Sylfaen"/>
        </w:rPr>
        <w:t>,</w:t>
      </w:r>
      <w:r w:rsidRPr="00F956F8">
        <w:rPr>
          <w:rFonts w:ascii="Sylfaen" w:hAnsi="Sylfaen"/>
          <w:lang w:val="ka-GE"/>
        </w:rPr>
        <w:t xml:space="preserve"> N</w:t>
      </w:r>
      <w:r w:rsidRPr="00F956F8">
        <w:rPr>
          <w:rFonts w:ascii="Sylfaen" w:hAnsi="Sylfaen"/>
        </w:rPr>
        <w:t xml:space="preserve">12, 1984 </w:t>
      </w:r>
      <w:proofErr w:type="spellStart"/>
      <w:r w:rsidRPr="00F956F8">
        <w:rPr>
          <w:rFonts w:ascii="Sylfaen" w:hAnsi="Sylfaen" w:cs="Sylfaen"/>
        </w:rPr>
        <w:t>წელი</w:t>
      </w:r>
      <w:proofErr w:type="spellEnd"/>
      <w:r w:rsidRPr="00F956F8">
        <w:rPr>
          <w:rFonts w:ascii="Sylfaen" w:hAnsi="Sylfaen"/>
        </w:rPr>
        <w:t xml:space="preserve">, </w:t>
      </w:r>
      <w:proofErr w:type="spellStart"/>
      <w:r w:rsidRPr="00F956F8">
        <w:rPr>
          <w:rFonts w:ascii="Sylfaen" w:hAnsi="Sylfaen" w:cs="Sylfaen"/>
        </w:rPr>
        <w:t>მუხ</w:t>
      </w:r>
      <w:proofErr w:type="spellEnd"/>
      <w:r w:rsidRPr="00F956F8">
        <w:rPr>
          <w:rFonts w:ascii="Sylfaen" w:hAnsi="Sylfaen"/>
        </w:rPr>
        <w:t xml:space="preserve">. 421) </w:t>
      </w:r>
      <w:proofErr w:type="spellStart"/>
      <w:r w:rsidRPr="00F956F8">
        <w:rPr>
          <w:rFonts w:ascii="Sylfaen" w:hAnsi="Sylfaen" w:cs="Sylfaen"/>
        </w:rPr>
        <w:t>შეტანილ</w:t>
      </w:r>
      <w:proofErr w:type="spellEnd"/>
      <w:r w:rsidRPr="00F956F8">
        <w:rPr>
          <w:rFonts w:ascii="Sylfaen" w:hAnsi="Sylfaen"/>
        </w:rPr>
        <w:t xml:space="preserve"> </w:t>
      </w:r>
      <w:proofErr w:type="spellStart"/>
      <w:r w:rsidR="001463C7" w:rsidRPr="00F956F8">
        <w:rPr>
          <w:rFonts w:ascii="Sylfaen" w:hAnsi="Sylfaen" w:cs="Sylfaen"/>
        </w:rPr>
        <w:t>იქნ</w:t>
      </w:r>
      <w:proofErr w:type="spellEnd"/>
      <w:r w:rsidR="001463C7" w:rsidRPr="00F956F8">
        <w:rPr>
          <w:rFonts w:ascii="Sylfaen" w:hAnsi="Sylfaen" w:cs="Sylfaen"/>
          <w:lang w:val="ka-GE"/>
        </w:rPr>
        <w:t>ა</w:t>
      </w:r>
      <w:r w:rsidRPr="00F956F8">
        <w:rPr>
          <w:rFonts w:ascii="Sylfaen" w:hAnsi="Sylfaen" w:cs="Sylfaen"/>
        </w:rPr>
        <w:t>ს</w:t>
      </w:r>
      <w:r w:rsidRPr="00F956F8">
        <w:rPr>
          <w:rFonts w:ascii="Sylfaen" w:hAnsi="Sylfaen"/>
        </w:rPr>
        <w:t xml:space="preserve"> </w:t>
      </w:r>
      <w:proofErr w:type="spellStart"/>
      <w:r w:rsidRPr="00F956F8">
        <w:rPr>
          <w:rFonts w:ascii="Sylfaen" w:hAnsi="Sylfaen" w:cs="Sylfaen"/>
        </w:rPr>
        <w:t>შემდეგი</w:t>
      </w:r>
      <w:proofErr w:type="spellEnd"/>
      <w:r w:rsidRPr="00F956F8">
        <w:rPr>
          <w:rFonts w:ascii="Sylfaen" w:hAnsi="Sylfaen"/>
        </w:rPr>
        <w:t xml:space="preserve"> </w:t>
      </w:r>
      <w:proofErr w:type="spellStart"/>
      <w:r w:rsidRPr="00F956F8">
        <w:rPr>
          <w:rFonts w:ascii="Sylfaen" w:hAnsi="Sylfaen" w:cs="Sylfaen"/>
        </w:rPr>
        <w:t>ცვლილებ</w:t>
      </w:r>
      <w:proofErr w:type="spellEnd"/>
      <w:r w:rsidR="001463C7" w:rsidRPr="00F956F8">
        <w:rPr>
          <w:rFonts w:ascii="Sylfaen" w:hAnsi="Sylfaen" w:cs="Sylfaen"/>
          <w:lang w:val="ka-GE"/>
        </w:rPr>
        <w:t>ა</w:t>
      </w:r>
      <w:r w:rsidRPr="00F956F8">
        <w:rPr>
          <w:rFonts w:ascii="Sylfaen" w:hAnsi="Sylfaen"/>
        </w:rPr>
        <w:t>:</w:t>
      </w:r>
    </w:p>
    <w:p w14:paraId="30F6F13B" w14:textId="77777777" w:rsidR="009D52BE" w:rsidRPr="00F956F8" w:rsidRDefault="009D52BE" w:rsidP="000C6CC9">
      <w:pPr>
        <w:spacing w:line="240" w:lineRule="auto"/>
        <w:ind w:firstLine="720"/>
        <w:rPr>
          <w:rFonts w:ascii="Sylfaen" w:hAnsi="Sylfaen"/>
          <w:b/>
          <w:i/>
          <w:lang w:val="ka-GE"/>
        </w:rPr>
      </w:pPr>
    </w:p>
    <w:p w14:paraId="4B71E904" w14:textId="270F3F11" w:rsidR="00D1637C" w:rsidRPr="00F956F8" w:rsidRDefault="000B6E19" w:rsidP="000C6CC9">
      <w:pPr>
        <w:spacing w:line="240" w:lineRule="auto"/>
        <w:ind w:firstLine="720"/>
        <w:jc w:val="both"/>
        <w:rPr>
          <w:rFonts w:ascii="Sylfaen" w:hAnsi="Sylfaen"/>
          <w:b/>
          <w:i/>
          <w:lang w:val="ka-GE"/>
        </w:rPr>
      </w:pPr>
      <w:r>
        <w:rPr>
          <w:rFonts w:ascii="Sylfaen" w:hAnsi="Sylfaen"/>
          <w:b/>
          <w:i/>
          <w:lang w:val="ka-GE"/>
        </w:rPr>
        <w:t xml:space="preserve"> 1</w:t>
      </w:r>
      <w:r w:rsidR="00D1637C" w:rsidRPr="00F956F8">
        <w:rPr>
          <w:rFonts w:ascii="Sylfaen" w:hAnsi="Sylfaen"/>
          <w:b/>
          <w:i/>
          <w:lang w:val="ka-GE"/>
        </w:rPr>
        <w:t>. 239-ე მუხლის მე</w:t>
      </w:r>
      <w:r>
        <w:rPr>
          <w:rFonts w:ascii="Sylfaen" w:hAnsi="Sylfaen"/>
          <w:b/>
          <w:i/>
          <w:lang w:val="ka-GE"/>
        </w:rPr>
        <w:t>-4</w:t>
      </w:r>
      <w:r w:rsidR="00D1637C" w:rsidRPr="00F956F8">
        <w:rPr>
          <w:rFonts w:ascii="Sylfaen" w:hAnsi="Sylfaen"/>
          <w:b/>
          <w:i/>
          <w:lang w:val="ka-GE"/>
        </w:rPr>
        <w:t xml:space="preserve"> ნაწილი ჩამოყალიბდეს შემდეგი რედაქციით:</w:t>
      </w:r>
    </w:p>
    <w:p w14:paraId="3BB7BF34" w14:textId="396636FA" w:rsidR="00E62622" w:rsidRPr="00E62622" w:rsidRDefault="00E62622" w:rsidP="00E62622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ind w:firstLine="709"/>
        <w:jc w:val="both"/>
        <w:rPr>
          <w:rFonts w:ascii="Sylfaen" w:eastAsia="Times New Roman" w:hAnsi="Sylfaen" w:cs="Sylfaen"/>
          <w:lang w:val="ka-GE" w:eastAsia="x-none"/>
        </w:rPr>
      </w:pPr>
      <w:bookmarkStart w:id="0" w:name="_GoBack"/>
      <w:r w:rsidRPr="00F956F8">
        <w:rPr>
          <w:rFonts w:ascii="Sylfaen" w:hAnsi="Sylfaen"/>
          <w:lang w:val="ka-GE"/>
        </w:rPr>
        <w:t>„</w:t>
      </w:r>
      <w:r w:rsidRPr="00E62622">
        <w:rPr>
          <w:rFonts w:ascii="Sylfaen" w:hAnsi="Sylfaen" w:cs="Sylfaen"/>
          <w:lang w:val="x-none" w:eastAsia="x-none"/>
        </w:rPr>
        <w:t xml:space="preserve">4.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ამ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კოდექსის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48-ე, 49-ე, 51-ე–51</w:t>
      </w:r>
      <w:r w:rsidRPr="00E62622">
        <w:rPr>
          <w:rFonts w:ascii="Sylfaen" w:hAnsi="Sylfaen" w:cs="Sylfaen"/>
          <w:position w:val="12"/>
          <w:lang w:val="x-none" w:eastAsia="x-none"/>
        </w:rPr>
        <w:t>2</w:t>
      </w:r>
      <w:r w:rsidRPr="00E62622">
        <w:rPr>
          <w:rFonts w:ascii="Sylfaen" w:hAnsi="Sylfaen" w:cs="Sylfaen"/>
          <w:lang w:val="x-none" w:eastAsia="x-none"/>
        </w:rPr>
        <w:t>, 51</w:t>
      </w:r>
      <w:r w:rsidRPr="00E62622">
        <w:rPr>
          <w:rFonts w:ascii="Sylfaen" w:hAnsi="Sylfaen" w:cs="Sylfaen"/>
          <w:position w:val="12"/>
          <w:lang w:val="x-none" w:eastAsia="x-none"/>
        </w:rPr>
        <w:t>4</w:t>
      </w:r>
      <w:r w:rsidRPr="00E62622">
        <w:rPr>
          <w:rFonts w:ascii="Sylfaen" w:eastAsia="Times New Roman" w:hAnsi="Sylfaen" w:cs="Sylfaen"/>
          <w:lang w:val="x-none" w:eastAsia="x-none"/>
        </w:rPr>
        <w:t>−53</w:t>
      </w:r>
      <w:r w:rsidRPr="00E62622">
        <w:rPr>
          <w:rFonts w:ascii="Sylfaen" w:hAnsi="Sylfaen" w:cs="Sylfaen"/>
          <w:position w:val="12"/>
          <w:lang w:val="x-none" w:eastAsia="x-none"/>
        </w:rPr>
        <w:t>2</w:t>
      </w:r>
      <w:r w:rsidRPr="00E62622">
        <w:rPr>
          <w:rFonts w:ascii="Sylfaen" w:hAnsi="Sylfaen" w:cs="Sylfaen"/>
          <w:lang w:val="x-none" w:eastAsia="x-none"/>
        </w:rPr>
        <w:t>, 54-</w:t>
      </w:r>
      <w:r w:rsidRPr="00E62622">
        <w:rPr>
          <w:rFonts w:ascii="Sylfaen" w:eastAsia="Times New Roman" w:hAnsi="Sylfaen" w:cs="Sylfaen"/>
          <w:lang w:val="x-none" w:eastAsia="x-none"/>
        </w:rPr>
        <w:t>ე, 54</w:t>
      </w:r>
      <w:r w:rsidRPr="00E62622">
        <w:rPr>
          <w:rFonts w:ascii="Sylfaen" w:hAnsi="Sylfaen" w:cs="Sylfaen"/>
          <w:position w:val="12"/>
          <w:lang w:val="x-none" w:eastAsia="x-none"/>
        </w:rPr>
        <w:t>1</w:t>
      </w:r>
      <w:r w:rsidRPr="00E62622">
        <w:rPr>
          <w:rFonts w:ascii="Sylfaen" w:hAnsi="Sylfaen" w:cs="Sylfaen"/>
          <w:lang w:val="x-none" w:eastAsia="x-none"/>
        </w:rPr>
        <w:t>, 55</w:t>
      </w:r>
      <w:r w:rsidRPr="00E62622">
        <w:rPr>
          <w:rFonts w:ascii="Sylfaen" w:hAnsi="Sylfaen" w:cs="Sylfaen"/>
          <w:position w:val="12"/>
          <w:lang w:val="x-none" w:eastAsia="x-none"/>
        </w:rPr>
        <w:t>1</w:t>
      </w:r>
      <w:r w:rsidRPr="00E62622">
        <w:rPr>
          <w:rFonts w:ascii="Sylfaen" w:hAnsi="Sylfaen" w:cs="Sylfaen"/>
          <w:lang w:val="x-none" w:eastAsia="x-none"/>
        </w:rPr>
        <w:t>, 55</w:t>
      </w:r>
      <w:r w:rsidRPr="00E62622">
        <w:rPr>
          <w:rFonts w:ascii="Sylfaen" w:hAnsi="Sylfaen" w:cs="Sylfaen"/>
          <w:position w:val="12"/>
          <w:lang w:val="x-none" w:eastAsia="x-none"/>
        </w:rPr>
        <w:t>4</w:t>
      </w:r>
      <w:r w:rsidRPr="00E62622">
        <w:rPr>
          <w:rFonts w:ascii="Sylfaen" w:hAnsi="Sylfaen" w:cs="Sylfaen"/>
          <w:lang w:val="x-none" w:eastAsia="x-none"/>
        </w:rPr>
        <w:t>, 56-</w:t>
      </w:r>
      <w:r w:rsidRPr="00E62622">
        <w:rPr>
          <w:rFonts w:ascii="Sylfaen" w:eastAsia="Times New Roman" w:hAnsi="Sylfaen" w:cs="Sylfaen"/>
          <w:lang w:val="x-none" w:eastAsia="x-none"/>
        </w:rPr>
        <w:t>ე, 57</w:t>
      </w:r>
      <w:r w:rsidRPr="00E62622">
        <w:rPr>
          <w:rFonts w:ascii="Sylfaen" w:hAnsi="Sylfaen" w:cs="Sylfaen"/>
          <w:position w:val="12"/>
          <w:lang w:val="x-none" w:eastAsia="x-none"/>
        </w:rPr>
        <w:t>1</w:t>
      </w:r>
      <w:r w:rsidRPr="00E62622">
        <w:rPr>
          <w:rFonts w:ascii="Sylfaen" w:hAnsi="Sylfaen" w:cs="Sylfaen"/>
          <w:lang w:val="x-none" w:eastAsia="x-none"/>
        </w:rPr>
        <w:t>, 58-</w:t>
      </w:r>
      <w:r w:rsidRPr="00E62622">
        <w:rPr>
          <w:rFonts w:ascii="Sylfaen" w:eastAsia="Times New Roman" w:hAnsi="Sylfaen" w:cs="Sylfaen"/>
          <w:lang w:val="x-none" w:eastAsia="x-none"/>
        </w:rPr>
        <w:t>ე</w:t>
      </w:r>
      <w:r w:rsidRPr="00E62622">
        <w:rPr>
          <w:rFonts w:ascii="Sylfaen" w:eastAsia="Times New Roman" w:hAnsi="Sylfaen" w:cs="Sylfaen"/>
          <w:lang w:val="ka-GE" w:eastAsia="x-none"/>
        </w:rPr>
        <w:t xml:space="preserve"> მუხლით (გარდა </w:t>
      </w:r>
      <w:r w:rsidRPr="00E62622">
        <w:rPr>
          <w:lang w:val="ka-GE"/>
        </w:rPr>
        <w:t>58-</w:t>
      </w:r>
      <w:r w:rsidRPr="00E62622">
        <w:rPr>
          <w:rFonts w:ascii="Sylfaen" w:hAnsi="Sylfaen" w:cs="Sylfaen"/>
          <w:lang w:val="ka-GE"/>
        </w:rPr>
        <w:t>ე</w:t>
      </w:r>
      <w:r w:rsidRPr="00E62622">
        <w:rPr>
          <w:lang w:val="ka-GE"/>
        </w:rPr>
        <w:t xml:space="preserve"> </w:t>
      </w:r>
      <w:r w:rsidRPr="00E62622">
        <w:rPr>
          <w:rFonts w:ascii="Sylfaen" w:hAnsi="Sylfaen" w:cs="Sylfaen"/>
          <w:lang w:val="ka-GE"/>
        </w:rPr>
        <w:t>მუხლის</w:t>
      </w:r>
      <w:r w:rsidRPr="00E62622">
        <w:rPr>
          <w:lang w:val="ka-GE"/>
        </w:rPr>
        <w:t xml:space="preserve"> </w:t>
      </w:r>
      <w:r w:rsidRPr="00E62622">
        <w:rPr>
          <w:rFonts w:ascii="Sylfaen" w:hAnsi="Sylfaen" w:cs="Sylfaen"/>
          <w:lang w:val="ka-GE"/>
        </w:rPr>
        <w:t>მე</w:t>
      </w:r>
      <w:r w:rsidRPr="00E62622">
        <w:rPr>
          <w:lang w:val="ka-GE"/>
        </w:rPr>
        <w:t xml:space="preserve">-5 </w:t>
      </w:r>
      <w:r w:rsidRPr="00E62622">
        <w:rPr>
          <w:rFonts w:ascii="Sylfaen" w:hAnsi="Sylfaen" w:cs="Sylfaen"/>
          <w:lang w:val="ka-GE"/>
        </w:rPr>
        <w:t>და</w:t>
      </w:r>
      <w:r w:rsidRPr="00E62622">
        <w:rPr>
          <w:lang w:val="ka-GE"/>
        </w:rPr>
        <w:t xml:space="preserve"> </w:t>
      </w:r>
      <w:r w:rsidRPr="00E62622">
        <w:rPr>
          <w:rFonts w:ascii="Sylfaen" w:hAnsi="Sylfaen" w:cs="Sylfaen"/>
          <w:lang w:val="ka-GE"/>
        </w:rPr>
        <w:t>მე</w:t>
      </w:r>
      <w:r w:rsidRPr="00E62622">
        <w:rPr>
          <w:lang w:val="ka-GE"/>
        </w:rPr>
        <w:t xml:space="preserve">-6 </w:t>
      </w:r>
      <w:r w:rsidRPr="00E62622">
        <w:rPr>
          <w:rFonts w:ascii="Sylfaen" w:hAnsi="Sylfaen" w:cs="Sylfaen"/>
          <w:lang w:val="ka-GE"/>
        </w:rPr>
        <w:t>ნაწილებისა</w:t>
      </w:r>
      <w:r w:rsidRPr="00E62622">
        <w:rPr>
          <w:rFonts w:ascii="Sylfaen" w:eastAsia="Times New Roman" w:hAnsi="Sylfaen" w:cs="Sylfaen"/>
          <w:lang w:val="ka-GE" w:eastAsia="x-none"/>
        </w:rPr>
        <w:t>)</w:t>
      </w:r>
      <w:r w:rsidRPr="00E62622">
        <w:rPr>
          <w:rFonts w:ascii="Sylfaen" w:eastAsia="Times New Roman" w:hAnsi="Sylfaen" w:cs="Sylfaen"/>
          <w:lang w:val="x-none" w:eastAsia="x-none"/>
        </w:rPr>
        <w:t xml:space="preserve">, </w:t>
      </w:r>
      <w:r w:rsidR="000B6E19">
        <w:rPr>
          <w:rFonts w:ascii="Sylfaen" w:eastAsia="Times New Roman" w:hAnsi="Sylfaen" w:cs="Sylfaen"/>
          <w:lang w:val="ka-GE" w:eastAsia="x-none"/>
        </w:rPr>
        <w:t>58</w:t>
      </w:r>
      <w:r w:rsidR="000B6E19" w:rsidRPr="007906CA">
        <w:rPr>
          <w:rFonts w:ascii="Sylfaen" w:eastAsia="Times New Roman" w:hAnsi="Sylfaen" w:cs="Sylfaen"/>
          <w:sz w:val="32"/>
          <w:vertAlign w:val="superscript"/>
          <w:lang w:val="ka-GE" w:eastAsia="x-none"/>
        </w:rPr>
        <w:t>1</w:t>
      </w:r>
      <w:r w:rsidR="000B6E19">
        <w:rPr>
          <w:rFonts w:ascii="Sylfaen" w:eastAsia="Times New Roman" w:hAnsi="Sylfaen" w:cs="Sylfaen"/>
          <w:lang w:val="ka-GE" w:eastAsia="x-none"/>
        </w:rPr>
        <w:t xml:space="preserve">- </w:t>
      </w:r>
      <w:r w:rsidRPr="00E62622">
        <w:rPr>
          <w:rFonts w:ascii="Sylfaen" w:eastAsia="Times New Roman" w:hAnsi="Sylfaen" w:cs="Sylfaen"/>
          <w:lang w:val="x-none" w:eastAsia="x-none"/>
        </w:rPr>
        <w:t>59-ე, 59</w:t>
      </w:r>
      <w:r w:rsidRPr="00E62622">
        <w:rPr>
          <w:rFonts w:ascii="Sylfaen" w:hAnsi="Sylfaen" w:cs="Sylfaen"/>
          <w:position w:val="12"/>
          <w:lang w:val="x-none" w:eastAsia="x-none"/>
        </w:rPr>
        <w:t>3</w:t>
      </w:r>
      <w:r w:rsidRPr="00E62622">
        <w:rPr>
          <w:rFonts w:ascii="Sylfaen" w:hAnsi="Sylfaen" w:cs="Sylfaen"/>
          <w:lang w:val="x-none" w:eastAsia="x-none"/>
        </w:rPr>
        <w:t xml:space="preserve">, </w:t>
      </w:r>
      <w:r w:rsidRPr="00E62622">
        <w:rPr>
          <w:rFonts w:ascii="Sylfaen" w:eastAsia="Times New Roman" w:hAnsi="Sylfaen" w:cs="Sylfaen"/>
          <w:lang w:val="x-none" w:eastAsia="x-none"/>
        </w:rPr>
        <w:t>მე-60, 60</w:t>
      </w:r>
      <w:r w:rsidRPr="00E62622">
        <w:rPr>
          <w:rFonts w:ascii="Sylfaen" w:hAnsi="Sylfaen" w:cs="Sylfaen"/>
          <w:position w:val="12"/>
          <w:lang w:val="x-none" w:eastAsia="x-none"/>
        </w:rPr>
        <w:t>3</w:t>
      </w:r>
      <w:r w:rsidRPr="00E62622">
        <w:rPr>
          <w:rFonts w:ascii="Sylfaen" w:hAnsi="Sylfaen" w:cs="Sylfaen"/>
          <w:lang w:val="x-none" w:eastAsia="x-none"/>
        </w:rPr>
        <w:t>, 61</w:t>
      </w:r>
      <w:r w:rsidRPr="00E62622">
        <w:rPr>
          <w:rFonts w:ascii="Sylfaen" w:hAnsi="Sylfaen" w:cs="Sylfaen"/>
          <w:position w:val="12"/>
          <w:lang w:val="x-none" w:eastAsia="x-none"/>
        </w:rPr>
        <w:t>1</w:t>
      </w:r>
      <w:r w:rsidRPr="00E62622">
        <w:rPr>
          <w:rFonts w:ascii="Sylfaen" w:hAnsi="Sylfaen" w:cs="Sylfaen"/>
          <w:lang w:val="x-none" w:eastAsia="x-none"/>
        </w:rPr>
        <w:t>, 63-</w:t>
      </w:r>
      <w:r w:rsidRPr="00E62622">
        <w:rPr>
          <w:rFonts w:ascii="Sylfaen" w:eastAsia="Times New Roman" w:hAnsi="Sylfaen" w:cs="Sylfaen"/>
          <w:lang w:val="x-none" w:eastAsia="x-none"/>
        </w:rPr>
        <w:t>ე−65-ე, 66-ე−69-ე, 69</w:t>
      </w:r>
      <w:r w:rsidRPr="00E62622">
        <w:rPr>
          <w:rFonts w:ascii="Sylfaen" w:hAnsi="Sylfaen" w:cs="Sylfaen"/>
          <w:position w:val="12"/>
          <w:lang w:val="x-none" w:eastAsia="x-none"/>
        </w:rPr>
        <w:t>4</w:t>
      </w:r>
      <w:r w:rsidRPr="00E62622">
        <w:rPr>
          <w:rFonts w:ascii="Sylfaen" w:eastAsia="Times New Roman" w:hAnsi="Sylfaen" w:cs="Sylfaen"/>
          <w:lang w:val="x-none" w:eastAsia="x-none"/>
        </w:rPr>
        <w:t>–69</w:t>
      </w:r>
      <w:r w:rsidRPr="00E62622">
        <w:rPr>
          <w:rFonts w:ascii="Sylfaen" w:hAnsi="Sylfaen" w:cs="Sylfaen"/>
          <w:position w:val="12"/>
          <w:lang w:val="x-none" w:eastAsia="x-none"/>
        </w:rPr>
        <w:t>6</w:t>
      </w:r>
      <w:r w:rsidRPr="00E62622">
        <w:rPr>
          <w:rFonts w:ascii="Sylfaen" w:hAnsi="Sylfaen" w:cs="Sylfaen"/>
          <w:lang w:val="x-none" w:eastAsia="x-none"/>
        </w:rPr>
        <w:t>, 71-</w:t>
      </w:r>
      <w:r w:rsidRPr="00E62622">
        <w:rPr>
          <w:rFonts w:ascii="Sylfaen" w:eastAsia="Times New Roman" w:hAnsi="Sylfaen" w:cs="Sylfaen"/>
          <w:lang w:val="x-none" w:eastAsia="x-none"/>
        </w:rPr>
        <w:t>ე, 71</w:t>
      </w:r>
      <w:r w:rsidRPr="00E62622">
        <w:rPr>
          <w:rFonts w:ascii="Sylfaen" w:hAnsi="Sylfaen" w:cs="Sylfaen"/>
          <w:position w:val="12"/>
          <w:lang w:val="x-none" w:eastAsia="x-none"/>
        </w:rPr>
        <w:t>1</w:t>
      </w:r>
      <w:r w:rsidRPr="00E62622">
        <w:rPr>
          <w:rFonts w:ascii="Sylfaen" w:hAnsi="Sylfaen" w:cs="Sylfaen"/>
          <w:lang w:val="x-none" w:eastAsia="x-none"/>
        </w:rPr>
        <w:t>, 72</w:t>
      </w:r>
      <w:r w:rsidRPr="00E62622">
        <w:rPr>
          <w:rFonts w:ascii="Sylfaen" w:hAnsi="Sylfaen" w:cs="Sylfaen"/>
          <w:position w:val="12"/>
          <w:lang w:val="x-none" w:eastAsia="x-none"/>
        </w:rPr>
        <w:t>1</w:t>
      </w:r>
      <w:r w:rsidRPr="00E62622">
        <w:rPr>
          <w:rFonts w:ascii="Sylfaen" w:eastAsia="Times New Roman" w:hAnsi="Sylfaen" w:cs="Sylfaen"/>
          <w:lang w:val="x-none" w:eastAsia="x-none"/>
        </w:rPr>
        <w:t xml:space="preserve">−77-ე, 78-ე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და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79</w:t>
      </w:r>
      <w:r w:rsidRPr="00E62622">
        <w:rPr>
          <w:rFonts w:ascii="Sylfaen" w:hAnsi="Sylfaen" w:cs="Sylfaen"/>
          <w:position w:val="12"/>
          <w:lang w:val="x-none" w:eastAsia="x-none"/>
        </w:rPr>
        <w:t>1</w:t>
      </w:r>
      <w:r w:rsidRPr="00E62622">
        <w:rPr>
          <w:rFonts w:ascii="Sylfaen" w:eastAsia="Times New Roman" w:hAnsi="Sylfaen" w:cs="Sylfaen"/>
          <w:lang w:val="x-none" w:eastAsia="x-none"/>
        </w:rPr>
        <w:t>–79</w:t>
      </w:r>
      <w:r w:rsidRPr="00E62622">
        <w:rPr>
          <w:rFonts w:ascii="Sylfaen" w:hAnsi="Sylfaen" w:cs="Sylfaen"/>
          <w:position w:val="12"/>
          <w:lang w:val="x-none" w:eastAsia="x-none"/>
        </w:rPr>
        <w:t>5</w:t>
      </w:r>
      <w:r w:rsidRPr="00E62622">
        <w:rPr>
          <w:rFonts w:ascii="Sylfaen" w:hAnsi="Sylfaen" w:cs="Sylfaen"/>
          <w:position w:val="7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მუხლებით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>, 79</w:t>
      </w:r>
      <w:r w:rsidRPr="00E62622">
        <w:rPr>
          <w:rFonts w:ascii="Sylfaen" w:hAnsi="Sylfaen" w:cs="Sylfaen"/>
          <w:position w:val="12"/>
          <w:lang w:val="x-none" w:eastAsia="x-none"/>
        </w:rPr>
        <w:t>6</w:t>
      </w:r>
      <w:r w:rsidRPr="00E62622">
        <w:rPr>
          <w:rFonts w:ascii="Sylfaen" w:hAnsi="Sylfaen" w:cs="Sylfaen"/>
          <w:position w:val="7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მუხლით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(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ცალკეული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საშიში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ქიმიური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ნივთიერებების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იმპორტის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ნაწილში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>), 79</w:t>
      </w:r>
      <w:r w:rsidRPr="00E62622">
        <w:rPr>
          <w:rFonts w:ascii="Sylfaen" w:hAnsi="Sylfaen" w:cs="Sylfaen"/>
          <w:position w:val="12"/>
          <w:lang w:val="x-none" w:eastAsia="x-none"/>
        </w:rPr>
        <w:t>7</w:t>
      </w:r>
      <w:r w:rsidRPr="00E62622">
        <w:rPr>
          <w:rFonts w:ascii="Sylfaen" w:hAnsi="Sylfaen" w:cs="Sylfaen"/>
          <w:lang w:val="x-none" w:eastAsia="x-none"/>
        </w:rPr>
        <w:t>, 79</w:t>
      </w:r>
      <w:r w:rsidRPr="00E62622">
        <w:rPr>
          <w:rFonts w:ascii="Sylfaen" w:hAnsi="Sylfaen" w:cs="Sylfaen"/>
          <w:position w:val="12"/>
          <w:lang w:val="x-none" w:eastAsia="x-none"/>
        </w:rPr>
        <w:t>8</w:t>
      </w:r>
      <w:r w:rsidRPr="00E62622">
        <w:rPr>
          <w:rFonts w:ascii="Sylfaen" w:hAnsi="Sylfaen" w:cs="Sylfaen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და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82</w:t>
      </w:r>
      <w:r w:rsidRPr="00E62622">
        <w:rPr>
          <w:rFonts w:ascii="Sylfaen" w:hAnsi="Sylfaen" w:cs="Sylfaen"/>
          <w:position w:val="12"/>
          <w:lang w:val="x-none" w:eastAsia="x-none"/>
        </w:rPr>
        <w:t>1</w:t>
      </w:r>
      <w:r w:rsidRPr="00E62622">
        <w:rPr>
          <w:rFonts w:ascii="Sylfaen" w:eastAsia="Times New Roman" w:hAnsi="Sylfaen" w:cs="Sylfaen"/>
          <w:lang w:val="x-none" w:eastAsia="x-none"/>
        </w:rPr>
        <w:t>–82</w:t>
      </w:r>
      <w:r w:rsidRPr="00E62622">
        <w:rPr>
          <w:rFonts w:ascii="Sylfaen" w:hAnsi="Sylfaen" w:cs="Sylfaen"/>
          <w:position w:val="12"/>
          <w:lang w:val="x-none" w:eastAsia="x-none"/>
        </w:rPr>
        <w:t>4</w:t>
      </w:r>
      <w:r w:rsidRPr="00E62622">
        <w:rPr>
          <w:rFonts w:ascii="Sylfaen" w:hAnsi="Sylfaen" w:cs="Sylfaen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მუხლებით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>, 82</w:t>
      </w:r>
      <w:r w:rsidRPr="00E62622">
        <w:rPr>
          <w:rFonts w:ascii="Sylfaen" w:hAnsi="Sylfaen" w:cs="Sylfaen"/>
          <w:position w:val="12"/>
          <w:lang w:val="x-none" w:eastAsia="x-none"/>
        </w:rPr>
        <w:t xml:space="preserve">5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მუხლით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(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პლასტიკის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და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ბიოდეგრადირებადი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პარკების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წარმოების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ნაწილში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>), 84-ე−86-ე, 87</w:t>
      </w:r>
      <w:r w:rsidRPr="00E62622">
        <w:rPr>
          <w:rFonts w:ascii="Sylfaen" w:hAnsi="Sylfaen" w:cs="Sylfaen"/>
          <w:position w:val="12"/>
          <w:lang w:val="x-none" w:eastAsia="x-none"/>
        </w:rPr>
        <w:t>1</w:t>
      </w:r>
      <w:r w:rsidRPr="00E62622">
        <w:rPr>
          <w:rFonts w:ascii="Sylfaen" w:eastAsia="Times New Roman" w:hAnsi="Sylfaen" w:cs="Sylfaen"/>
          <w:lang w:val="x-none" w:eastAsia="x-none"/>
        </w:rPr>
        <w:t>–87</w:t>
      </w:r>
      <w:r w:rsidRPr="00E62622">
        <w:rPr>
          <w:rFonts w:ascii="Sylfaen" w:hAnsi="Sylfaen" w:cs="Sylfaen"/>
          <w:position w:val="12"/>
          <w:lang w:val="x-none" w:eastAsia="x-none"/>
        </w:rPr>
        <w:t>3</w:t>
      </w:r>
      <w:r w:rsidRPr="00E62622">
        <w:rPr>
          <w:rFonts w:ascii="Sylfaen" w:hAnsi="Sylfaen" w:cs="Sylfaen"/>
          <w:position w:val="7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და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89-ე–89</w:t>
      </w:r>
      <w:r w:rsidRPr="00E62622">
        <w:rPr>
          <w:rFonts w:ascii="Sylfaen" w:hAnsi="Sylfaen" w:cs="Sylfaen"/>
          <w:position w:val="12"/>
          <w:lang w:val="x-none" w:eastAsia="x-none"/>
        </w:rPr>
        <w:t>3</w:t>
      </w:r>
      <w:r w:rsidRPr="00E62622">
        <w:rPr>
          <w:rFonts w:ascii="Sylfaen" w:hAnsi="Sylfaen" w:cs="Sylfaen"/>
          <w:position w:val="7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მუხლებით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>, 91</w:t>
      </w:r>
      <w:r w:rsidRPr="00E62622">
        <w:rPr>
          <w:rFonts w:ascii="Sylfaen" w:hAnsi="Sylfaen" w:cs="Sylfaen"/>
          <w:position w:val="12"/>
          <w:lang w:val="x-none" w:eastAsia="x-none"/>
        </w:rPr>
        <w:t>3</w:t>
      </w:r>
      <w:r w:rsidRPr="00E62622">
        <w:rPr>
          <w:rFonts w:ascii="Sylfaen" w:hAnsi="Sylfaen" w:cs="Sylfaen"/>
          <w:position w:val="7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მუხლის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მე-3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ნაწილით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>, 103</w:t>
      </w:r>
      <w:r w:rsidRPr="00E62622">
        <w:rPr>
          <w:rFonts w:ascii="Sylfaen" w:hAnsi="Sylfaen" w:cs="Sylfaen"/>
          <w:position w:val="12"/>
          <w:lang w:val="x-none" w:eastAsia="x-none"/>
        </w:rPr>
        <w:t>1</w:t>
      </w:r>
      <w:r w:rsidRPr="00E62622">
        <w:rPr>
          <w:rFonts w:ascii="Sylfaen" w:hAnsi="Sylfaen" w:cs="Sylfaen"/>
          <w:lang w:val="x-none" w:eastAsia="x-none"/>
        </w:rPr>
        <w:t>,     104-</w:t>
      </w:r>
      <w:r w:rsidRPr="00E62622">
        <w:rPr>
          <w:rFonts w:ascii="Sylfaen" w:eastAsia="Times New Roman" w:hAnsi="Sylfaen" w:cs="Sylfaen"/>
          <w:lang w:val="x-none" w:eastAsia="x-none"/>
        </w:rPr>
        <w:t xml:space="preserve">ე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და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128</w:t>
      </w:r>
      <w:r w:rsidRPr="00E62622">
        <w:rPr>
          <w:rFonts w:ascii="Sylfaen" w:hAnsi="Sylfaen" w:cs="Sylfaen"/>
          <w:position w:val="12"/>
          <w:lang w:val="x-none" w:eastAsia="x-none"/>
        </w:rPr>
        <w:t>2</w:t>
      </w:r>
      <w:r w:rsidRPr="00E62622">
        <w:rPr>
          <w:rFonts w:ascii="Sylfaen" w:eastAsia="Times New Roman" w:hAnsi="Sylfaen" w:cs="Sylfaen"/>
          <w:lang w:val="x-none" w:eastAsia="x-none"/>
        </w:rPr>
        <w:t>–128</w:t>
      </w:r>
      <w:r w:rsidRPr="00E62622">
        <w:rPr>
          <w:rFonts w:ascii="Sylfaen" w:hAnsi="Sylfaen" w:cs="Sylfaen"/>
          <w:position w:val="12"/>
          <w:lang w:val="x-none" w:eastAsia="x-none"/>
        </w:rPr>
        <w:t>5</w:t>
      </w:r>
      <w:r w:rsidRPr="00E62622">
        <w:rPr>
          <w:rFonts w:ascii="Sylfaen" w:hAnsi="Sylfaen" w:cs="Sylfaen"/>
          <w:position w:val="7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მუხლებით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და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151-ე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მუხლით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(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გარდა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151-ე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მუხლის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მე-3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ნაწილისა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)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გათვალისწინებულ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ადმინისტრაციულ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სამართალდარღვევათა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შესახებ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ოქმებს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თავიანთი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კომპეტენციის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ფარგლებში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ადგენენ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საქართველოს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გარემოს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დაცვისა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და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სოფლის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მეურნეობის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სამინისტროს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სისტემაში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შემავალი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დაწესებულებების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უფლებამოსილი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E62622">
        <w:rPr>
          <w:rFonts w:ascii="Sylfaen" w:eastAsia="Times New Roman" w:hAnsi="Sylfaen" w:cs="Sylfaen"/>
          <w:lang w:val="x-none" w:eastAsia="x-none"/>
        </w:rPr>
        <w:t>თანამშრომლები</w:t>
      </w:r>
      <w:proofErr w:type="spellEnd"/>
      <w:r w:rsidRPr="00E62622">
        <w:rPr>
          <w:rFonts w:ascii="Sylfaen" w:eastAsia="Times New Roman" w:hAnsi="Sylfaen" w:cs="Sylfaen"/>
          <w:lang w:val="x-none" w:eastAsia="x-none"/>
        </w:rPr>
        <w:t>.</w:t>
      </w:r>
      <w:r>
        <w:rPr>
          <w:rFonts w:ascii="Sylfaen" w:eastAsia="Times New Roman" w:hAnsi="Sylfaen" w:cs="Sylfaen"/>
          <w:lang w:val="ka-GE" w:eastAsia="x-none"/>
        </w:rPr>
        <w:t>“</w:t>
      </w:r>
      <w:r w:rsidR="00170ABC">
        <w:rPr>
          <w:rFonts w:ascii="Sylfaen" w:eastAsia="Times New Roman" w:hAnsi="Sylfaen" w:cs="Sylfaen"/>
          <w:lang w:val="ka-GE" w:eastAsia="x-none"/>
        </w:rPr>
        <w:t>.</w:t>
      </w:r>
    </w:p>
    <w:bookmarkEnd w:id="0"/>
    <w:p w14:paraId="1065F8E8" w14:textId="77777777" w:rsidR="00E62622" w:rsidRDefault="00E62622" w:rsidP="00E62622">
      <w:pPr>
        <w:spacing w:line="240" w:lineRule="auto"/>
        <w:ind w:firstLine="720"/>
        <w:jc w:val="both"/>
        <w:rPr>
          <w:rFonts w:ascii="Sylfaen" w:hAnsi="Sylfaen"/>
          <w:lang w:val="ka-GE"/>
        </w:rPr>
      </w:pPr>
    </w:p>
    <w:p w14:paraId="6FD984C6" w14:textId="738528E0" w:rsidR="00AF67AE" w:rsidRPr="00F956F8" w:rsidRDefault="000B6E19" w:rsidP="000B6E19">
      <w:pPr>
        <w:spacing w:line="240" w:lineRule="auto"/>
        <w:ind w:firstLine="72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 </w:t>
      </w:r>
    </w:p>
    <w:p w14:paraId="33348BA7" w14:textId="14872AE3" w:rsidR="00AF67AE" w:rsidRPr="00F956F8" w:rsidRDefault="00AF67AE" w:rsidP="000C6CC9">
      <w:pPr>
        <w:spacing w:line="240" w:lineRule="auto"/>
        <w:ind w:firstLine="720"/>
        <w:jc w:val="both"/>
        <w:rPr>
          <w:rFonts w:ascii="Sylfaen" w:hAnsi="Sylfaen"/>
          <w:lang w:val="ka-GE"/>
        </w:rPr>
      </w:pPr>
      <w:r w:rsidRPr="00F956F8">
        <w:rPr>
          <w:rFonts w:ascii="Sylfaen" w:hAnsi="Sylfaen"/>
          <w:b/>
          <w:lang w:val="ka-GE"/>
        </w:rPr>
        <w:t>მუხლი 2.</w:t>
      </w:r>
      <w:r w:rsidRPr="00F956F8">
        <w:rPr>
          <w:rFonts w:ascii="Sylfaen" w:hAnsi="Sylfaen"/>
          <w:lang w:val="ka-GE"/>
        </w:rPr>
        <w:t xml:space="preserve">  ეს კანონი ამოქმედდეს გამოქვეყნებისთანავე</w:t>
      </w:r>
    </w:p>
    <w:sectPr w:rsidR="00AF67AE" w:rsidRPr="00F956F8">
      <w:pgSz w:w="12240" w:h="15840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19AD"/>
    <w:rsid w:val="000072AB"/>
    <w:rsid w:val="0002514A"/>
    <w:rsid w:val="00047917"/>
    <w:rsid w:val="000760A9"/>
    <w:rsid w:val="000B5EA0"/>
    <w:rsid w:val="000B6E19"/>
    <w:rsid w:val="000C6CC9"/>
    <w:rsid w:val="000D2E4D"/>
    <w:rsid w:val="000D7206"/>
    <w:rsid w:val="001463C7"/>
    <w:rsid w:val="001633B1"/>
    <w:rsid w:val="00170ABC"/>
    <w:rsid w:val="001A187B"/>
    <w:rsid w:val="0024057D"/>
    <w:rsid w:val="002678F7"/>
    <w:rsid w:val="002D0598"/>
    <w:rsid w:val="002E790F"/>
    <w:rsid w:val="002F797B"/>
    <w:rsid w:val="00323A89"/>
    <w:rsid w:val="00381362"/>
    <w:rsid w:val="003A29AD"/>
    <w:rsid w:val="003E5943"/>
    <w:rsid w:val="003E5C68"/>
    <w:rsid w:val="003F18EA"/>
    <w:rsid w:val="00403E2F"/>
    <w:rsid w:val="00437AAD"/>
    <w:rsid w:val="00456144"/>
    <w:rsid w:val="004711FA"/>
    <w:rsid w:val="00480F93"/>
    <w:rsid w:val="00494CE8"/>
    <w:rsid w:val="004B1BC6"/>
    <w:rsid w:val="004F56E8"/>
    <w:rsid w:val="00504203"/>
    <w:rsid w:val="00516F5A"/>
    <w:rsid w:val="0053426F"/>
    <w:rsid w:val="005A5D2A"/>
    <w:rsid w:val="005D5F26"/>
    <w:rsid w:val="005F7CAC"/>
    <w:rsid w:val="006064DE"/>
    <w:rsid w:val="00647209"/>
    <w:rsid w:val="0065332A"/>
    <w:rsid w:val="0066723D"/>
    <w:rsid w:val="00680F08"/>
    <w:rsid w:val="0068119C"/>
    <w:rsid w:val="00687FC6"/>
    <w:rsid w:val="006A109D"/>
    <w:rsid w:val="006C0A26"/>
    <w:rsid w:val="006C2BBC"/>
    <w:rsid w:val="0074799A"/>
    <w:rsid w:val="00756960"/>
    <w:rsid w:val="007906CA"/>
    <w:rsid w:val="007A0504"/>
    <w:rsid w:val="007B36FE"/>
    <w:rsid w:val="008019AD"/>
    <w:rsid w:val="008B3EB2"/>
    <w:rsid w:val="008E2063"/>
    <w:rsid w:val="009153C6"/>
    <w:rsid w:val="00922FEC"/>
    <w:rsid w:val="00964964"/>
    <w:rsid w:val="0099452A"/>
    <w:rsid w:val="009D52BE"/>
    <w:rsid w:val="00A072E3"/>
    <w:rsid w:val="00A27F4B"/>
    <w:rsid w:val="00A3031A"/>
    <w:rsid w:val="00A8069C"/>
    <w:rsid w:val="00A818A9"/>
    <w:rsid w:val="00AE25F3"/>
    <w:rsid w:val="00AE26F7"/>
    <w:rsid w:val="00AF67AE"/>
    <w:rsid w:val="00B103A7"/>
    <w:rsid w:val="00B20738"/>
    <w:rsid w:val="00B30198"/>
    <w:rsid w:val="00B3044C"/>
    <w:rsid w:val="00B33B8C"/>
    <w:rsid w:val="00B34ABF"/>
    <w:rsid w:val="00B72AA4"/>
    <w:rsid w:val="00B916CE"/>
    <w:rsid w:val="00BA6890"/>
    <w:rsid w:val="00BB5C5B"/>
    <w:rsid w:val="00C0314E"/>
    <w:rsid w:val="00C1621A"/>
    <w:rsid w:val="00C32B49"/>
    <w:rsid w:val="00C37A3F"/>
    <w:rsid w:val="00C720DD"/>
    <w:rsid w:val="00C95BBC"/>
    <w:rsid w:val="00CC4F62"/>
    <w:rsid w:val="00CC5AC6"/>
    <w:rsid w:val="00CF580A"/>
    <w:rsid w:val="00D060B4"/>
    <w:rsid w:val="00D06950"/>
    <w:rsid w:val="00D1637C"/>
    <w:rsid w:val="00D466B4"/>
    <w:rsid w:val="00D876B9"/>
    <w:rsid w:val="00D95AD2"/>
    <w:rsid w:val="00DA2F7E"/>
    <w:rsid w:val="00DB3C9C"/>
    <w:rsid w:val="00E45D2E"/>
    <w:rsid w:val="00E62622"/>
    <w:rsid w:val="00E62ECE"/>
    <w:rsid w:val="00EA06D5"/>
    <w:rsid w:val="00EA2C16"/>
    <w:rsid w:val="00EE575E"/>
    <w:rsid w:val="00EF23DA"/>
    <w:rsid w:val="00EF73B0"/>
    <w:rsid w:val="00F57E2D"/>
    <w:rsid w:val="00F63528"/>
    <w:rsid w:val="00F93BFF"/>
    <w:rsid w:val="00F956F8"/>
    <w:rsid w:val="00FA7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6F64D8"/>
  <w15:chartTrackingRefBased/>
  <w15:docId w15:val="{808AFE37-0E8D-4279-B287-2BA981336F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463C7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C0314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0314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0314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0314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0314E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031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314E"/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E6262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6F380E-CAD6-4325-BF63-091A758AD5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178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Besik Koberidze</dc:creator>
  <cp:keywords/>
  <dc:description/>
  <cp:lastModifiedBy>Nana Gogitidze</cp:lastModifiedBy>
  <cp:revision>9</cp:revision>
  <cp:lastPrinted>2018-07-04T08:10:00Z</cp:lastPrinted>
  <dcterms:created xsi:type="dcterms:W3CDTF">2018-06-27T15:02:00Z</dcterms:created>
  <dcterms:modified xsi:type="dcterms:W3CDTF">2018-07-04T08:27:00Z</dcterms:modified>
</cp:coreProperties>
</file>