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980" w:rsidRPr="000B2EA1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right"/>
        <w:rPr>
          <w:rFonts w:ascii="Sylfaen" w:eastAsia="Times New Roman" w:hAnsi="Sylfaen" w:cs="Sylfaen"/>
          <w:b/>
          <w:bCs/>
          <w:sz w:val="24"/>
          <w:szCs w:val="24"/>
          <w:lang w:eastAsia="x-none"/>
        </w:rPr>
      </w:pPr>
      <w:r>
        <w:rPr>
          <w:rFonts w:ascii="Sylfaen" w:eastAsia="Times New Roman" w:hAnsi="Sylfaen" w:cs="Sylfaen"/>
          <w:b/>
          <w:bCs/>
          <w:sz w:val="24"/>
          <w:szCs w:val="24"/>
          <w:lang w:val="ka-GE" w:eastAsia="x-none"/>
        </w:rPr>
        <w:t>პროექტი</w:t>
      </w:r>
    </w:p>
    <w:p w:rsidR="00092980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</w:p>
    <w:p w:rsidR="00092980" w:rsidRPr="000B2EA1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საქართველოს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კანონი</w:t>
      </w:r>
      <w:proofErr w:type="spellEnd"/>
    </w:p>
    <w:p w:rsidR="00092980" w:rsidRPr="000B2EA1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</w:p>
    <w:p w:rsidR="00092980" w:rsidRPr="000B2EA1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„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სახელმწიფო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ბაჟის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შესახებ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“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საქართველოს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კანონში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ცვლილების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შეტანის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თაობაზე</w:t>
      </w:r>
      <w:proofErr w:type="spellEnd"/>
    </w:p>
    <w:p w:rsidR="00092980" w:rsidRPr="000B2EA1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sz w:val="24"/>
          <w:szCs w:val="24"/>
          <w:lang w:val="x-none" w:eastAsia="x-none"/>
        </w:rPr>
      </w:pPr>
    </w:p>
    <w:p w:rsidR="00092980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x-none" w:eastAsia="x-none"/>
        </w:rPr>
      </w:pPr>
      <w:proofErr w:type="spellStart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მუხლი</w:t>
      </w:r>
      <w:proofErr w:type="spellEnd"/>
      <w:r w:rsidRPr="000B2EA1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1. </w:t>
      </w:r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„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სახელმწიფო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ბაჟის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შესახებ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“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კანონის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(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პარლამენტის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უწყებანი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№19-20, 30.05.1998,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გვ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. 37</w:t>
      </w:r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) მე-5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მუხლის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პირველი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>
        <w:rPr>
          <w:rFonts w:ascii="Sylfaen" w:eastAsia="Times New Roman" w:hAnsi="Sylfaen" w:cs="Sylfaen"/>
          <w:sz w:val="24"/>
          <w:szCs w:val="24"/>
          <w:lang w:val="x-none" w:eastAsia="x-none"/>
        </w:rPr>
        <w:t>პუნქტის</w:t>
      </w:r>
      <w:proofErr w:type="spellEnd"/>
      <w:r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„</w:t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>რ</w:t>
      </w:r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“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ქვეპუნქტი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ჩამოყალიბდეს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შემდეგი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>რედაქციით</w:t>
      </w:r>
      <w:proofErr w:type="spellEnd"/>
      <w:r w:rsidRPr="000B2EA1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: </w:t>
      </w:r>
    </w:p>
    <w:p w:rsidR="00092980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x-none" w:eastAsia="x-none"/>
        </w:rPr>
      </w:pPr>
    </w:p>
    <w:p w:rsidR="00092980" w:rsidRDefault="00092980" w:rsidP="00092980">
      <w:r>
        <w:rPr>
          <w:sz w:val="24"/>
          <w:szCs w:val="24"/>
          <w:lang w:val="ka-GE"/>
        </w:rPr>
        <w:t>„</w:t>
      </w:r>
      <w:r>
        <w:rPr>
          <w:rFonts w:ascii="Sylfaen" w:hAnsi="Sylfaen" w:cs="Sylfaen"/>
          <w:sz w:val="24"/>
          <w:szCs w:val="24"/>
          <w:lang w:val="ka-GE"/>
        </w:rPr>
        <w:t>რ</w:t>
      </w:r>
      <w:r>
        <w:rPr>
          <w:sz w:val="24"/>
          <w:szCs w:val="24"/>
          <w:lang w:val="ka-GE"/>
        </w:rPr>
        <w:t xml:space="preserve">) </w:t>
      </w:r>
      <w:proofErr w:type="spellStart"/>
      <w:r>
        <w:rPr>
          <w:rFonts w:ascii="Sylfaen" w:hAnsi="Sylfaen" w:cs="Sylfaen"/>
        </w:rPr>
        <w:t>ვეტერანები</w:t>
      </w:r>
      <w:proofErr w:type="spellEnd"/>
      <w:r>
        <w:t xml:space="preserve">, </w:t>
      </w:r>
      <w:proofErr w:type="spellStart"/>
      <w:r>
        <w:rPr>
          <w:rFonts w:ascii="Sylfaen" w:hAnsi="Sylfaen" w:cs="Sylfaen"/>
        </w:rPr>
        <w:t>რომლებმაც</w:t>
      </w:r>
      <w:proofErr w:type="spellEnd"/>
      <w:r>
        <w:t xml:space="preserve"> „</w:t>
      </w:r>
      <w:proofErr w:type="spellStart"/>
      <w:r w:rsidRPr="000B2EA1">
        <w:rPr>
          <w:rFonts w:ascii="Sylfaen" w:hAnsi="Sylfaen" w:cs="Sylfaen"/>
        </w:rPr>
        <w:t>ომის</w:t>
      </w:r>
      <w:r>
        <w:rPr>
          <w:rFonts w:ascii="Sylfaen" w:hAnsi="Sylfaen" w:cs="Sylfaen"/>
        </w:rPr>
        <w:t>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</w:t>
      </w:r>
      <w:proofErr w:type="spellEnd"/>
      <w:r>
        <w:t xml:space="preserve"> </w:t>
      </w:r>
      <w:r>
        <w:rPr>
          <w:rFonts w:ascii="Sylfaen" w:hAnsi="Sylfaen" w:cs="Sylfaen"/>
          <w:lang w:val="ka-GE"/>
        </w:rPr>
        <w:t xml:space="preserve"> თავდაცვის </w:t>
      </w:r>
      <w:r>
        <w:t xml:space="preserve"> </w:t>
      </w:r>
      <w:proofErr w:type="spellStart"/>
      <w:r>
        <w:rPr>
          <w:rFonts w:ascii="Sylfaen" w:hAnsi="Sylfaen" w:cs="Sylfaen"/>
        </w:rPr>
        <w:t>ძალების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ვეტერანების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t xml:space="preserve">“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კანონის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მოთხოვნათა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დასაცავად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მიმართეს</w:t>
      </w:r>
      <w:proofErr w:type="spellEnd"/>
      <w:r>
        <w:t xml:space="preserve"> </w:t>
      </w:r>
      <w:proofErr w:type="spellStart"/>
      <w:r>
        <w:rPr>
          <w:rFonts w:ascii="Sylfaen" w:hAnsi="Sylfaen" w:cs="Sylfaen"/>
        </w:rPr>
        <w:t>სასამართლოს</w:t>
      </w:r>
      <w:proofErr w:type="spellEnd"/>
      <w:r>
        <w:t>;</w:t>
      </w:r>
    </w:p>
    <w:p w:rsidR="00092980" w:rsidRDefault="00092980" w:rsidP="00092980"/>
    <w:p w:rsidR="00092980" w:rsidRDefault="00092980" w:rsidP="00092980"/>
    <w:p w:rsidR="00092980" w:rsidRDefault="00092980" w:rsidP="00092980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spacing w:after="0" w:line="20" w:lineRule="atLeast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sz w:val="24"/>
          <w:szCs w:val="24"/>
          <w:lang w:val="ka-GE" w:eastAsia="x-none"/>
        </w:rPr>
        <w:t>მუხლი 2. ეს კანონი ამოქმედდეს საქართველოს პრეზიდენტის მომდევნო არჩევნებში არჩეული პრეზიდენტის მიერ ფიცის დადებისთანავე.</w:t>
      </w:r>
    </w:p>
    <w:p w:rsidR="00092980" w:rsidRDefault="00092980" w:rsidP="00092980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spacing w:after="0" w:line="20" w:lineRule="atLeast"/>
        <w:ind w:left="720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:rsidR="00092980" w:rsidRDefault="00092980" w:rsidP="00092980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ru-RU" w:eastAsia="x-none"/>
        </w:rPr>
      </w:pPr>
    </w:p>
    <w:p w:rsidR="00092980" w:rsidRDefault="00092980" w:rsidP="00092980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ru-RU" w:eastAsia="x-none"/>
        </w:rPr>
      </w:pPr>
    </w:p>
    <w:p w:rsidR="00092980" w:rsidRDefault="00092980" w:rsidP="00092980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ru-RU" w:eastAsia="x-none"/>
        </w:rPr>
      </w:pPr>
    </w:p>
    <w:p w:rsidR="00092980" w:rsidRDefault="00092980" w:rsidP="00092980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spacing w:after="0" w:line="20" w:lineRule="atLeast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  <w:t>საქართველოს პრეზიდენტი</w:t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</w:r>
      <w:r>
        <w:rPr>
          <w:rFonts w:ascii="Sylfaen" w:eastAsia="Times New Roman" w:hAnsi="Sylfaen" w:cs="Sylfaen"/>
          <w:sz w:val="24"/>
          <w:szCs w:val="24"/>
          <w:lang w:val="ka-GE" w:eastAsia="x-none"/>
        </w:rPr>
        <w:tab/>
        <w:t xml:space="preserve"> გიორგი მარგველაშვილი</w:t>
      </w:r>
    </w:p>
    <w:p w:rsidR="00092980" w:rsidRDefault="00092980" w:rsidP="0009298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092980" w:rsidRDefault="00092980" w:rsidP="000929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eastAsia="x-none"/>
        </w:rPr>
      </w:pPr>
    </w:p>
    <w:p w:rsidR="00092980" w:rsidRDefault="00092980" w:rsidP="00092980"/>
    <w:p w:rsidR="00092980" w:rsidRDefault="00092980" w:rsidP="00092980"/>
    <w:p w:rsidR="00092980" w:rsidRDefault="00092980" w:rsidP="00092980"/>
    <w:p w:rsidR="00092980" w:rsidRDefault="00092980" w:rsidP="00092980"/>
    <w:p w:rsidR="00092980" w:rsidRDefault="00092980" w:rsidP="00092980"/>
    <w:p w:rsidR="00092980" w:rsidRDefault="00092980" w:rsidP="00092980"/>
    <w:p w:rsidR="00092980" w:rsidRDefault="00092980" w:rsidP="00092980"/>
    <w:p w:rsidR="00092980" w:rsidRDefault="00092980" w:rsidP="00092980">
      <w:bookmarkStart w:id="0" w:name="_GoBack"/>
      <w:bookmarkEnd w:id="0"/>
    </w:p>
    <w:sectPr w:rsidR="00092980" w:rsidSect="004F6EAC">
      <w:headerReference w:type="default" r:id="rId6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4941" w:rsidRDefault="00634941" w:rsidP="00B6179A">
      <w:pPr>
        <w:spacing w:after="0" w:line="240" w:lineRule="auto"/>
      </w:pPr>
      <w:r>
        <w:separator/>
      </w:r>
    </w:p>
  </w:endnote>
  <w:endnote w:type="continuationSeparator" w:id="0">
    <w:p w:rsidR="00634941" w:rsidRDefault="00634941" w:rsidP="00B61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4941" w:rsidRDefault="00634941" w:rsidP="00B6179A">
      <w:pPr>
        <w:spacing w:after="0" w:line="240" w:lineRule="auto"/>
      </w:pPr>
      <w:r>
        <w:separator/>
      </w:r>
    </w:p>
  </w:footnote>
  <w:footnote w:type="continuationSeparator" w:id="0">
    <w:p w:rsidR="00634941" w:rsidRDefault="00634941" w:rsidP="00B61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0975122"/>
      <w:docPartObj>
        <w:docPartGallery w:val="Page Numbers (Top of Page)"/>
        <w:docPartUnique/>
      </w:docPartObj>
    </w:sdtPr>
    <w:sdtEndPr>
      <w:rPr>
        <w:noProof/>
      </w:rPr>
    </w:sdtEndPr>
    <w:sdtContent>
      <w:p w:rsidR="00B6179A" w:rsidRDefault="00B6179A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47A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6179A" w:rsidRDefault="00B6179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EB7"/>
    <w:rsid w:val="00092980"/>
    <w:rsid w:val="001C7181"/>
    <w:rsid w:val="004A41DF"/>
    <w:rsid w:val="004F6EAC"/>
    <w:rsid w:val="00634941"/>
    <w:rsid w:val="009347AE"/>
    <w:rsid w:val="00B6179A"/>
    <w:rsid w:val="00CA046D"/>
    <w:rsid w:val="00CB6EB7"/>
    <w:rsid w:val="00FA2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550F5F-31BC-4122-BE5A-AD8245AE4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29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09298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paragraph" w:styleId="NormalWeb">
    <w:name w:val="Normal (Web)"/>
    <w:basedOn w:val="Normal"/>
    <w:uiPriority w:val="99"/>
    <w:semiHidden/>
    <w:rsid w:val="000929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092980"/>
  </w:style>
  <w:style w:type="character" w:styleId="Strong">
    <w:name w:val="Strong"/>
    <w:basedOn w:val="DefaultParagraphFont"/>
    <w:uiPriority w:val="22"/>
    <w:qFormat/>
    <w:rsid w:val="0009298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B617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179A"/>
  </w:style>
  <w:style w:type="paragraph" w:styleId="Footer">
    <w:name w:val="footer"/>
    <w:basedOn w:val="Normal"/>
    <w:link w:val="FooterChar"/>
    <w:uiPriority w:val="99"/>
    <w:unhideWhenUsed/>
    <w:rsid w:val="00B617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179A"/>
  </w:style>
  <w:style w:type="paragraph" w:styleId="BalloonText">
    <w:name w:val="Balloon Text"/>
    <w:basedOn w:val="Normal"/>
    <w:link w:val="BalloonTextChar"/>
    <w:uiPriority w:val="99"/>
    <w:semiHidden/>
    <w:unhideWhenUsed/>
    <w:rsid w:val="004A41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1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9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8</cp:revision>
  <cp:lastPrinted>2018-05-24T15:23:00Z</cp:lastPrinted>
  <dcterms:created xsi:type="dcterms:W3CDTF">2018-05-18T17:53:00Z</dcterms:created>
  <dcterms:modified xsi:type="dcterms:W3CDTF">2018-05-25T13:17:00Z</dcterms:modified>
</cp:coreProperties>
</file>