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492D" w:rsidRDefault="0013492D" w:rsidP="0013492D">
      <w:pPr>
        <w:spacing w:after="0"/>
        <w:jc w:val="right"/>
        <w:rPr>
          <w:rFonts w:ascii="Sylfaen" w:hAnsi="Sylfaen"/>
          <w:b/>
          <w:i/>
          <w:u w:val="single"/>
          <w:lang w:val="ka-GE"/>
        </w:rPr>
      </w:pPr>
      <w:bookmarkStart w:id="0" w:name="_GoBack"/>
      <w:bookmarkEnd w:id="0"/>
      <w:r w:rsidRPr="0013492D">
        <w:rPr>
          <w:rFonts w:ascii="Sylfaen" w:hAnsi="Sylfaen"/>
          <w:b/>
          <w:i/>
          <w:u w:val="single"/>
          <w:lang w:val="ka-GE"/>
        </w:rPr>
        <w:t>პროექტი</w:t>
      </w:r>
    </w:p>
    <w:p w:rsidR="0013492D" w:rsidRPr="0013492D" w:rsidRDefault="0013492D" w:rsidP="0013492D">
      <w:pPr>
        <w:spacing w:after="0"/>
        <w:jc w:val="right"/>
        <w:rPr>
          <w:rFonts w:ascii="Sylfaen" w:hAnsi="Sylfaen"/>
          <w:b/>
          <w:i/>
          <w:u w:val="single"/>
          <w:lang w:val="ka-GE"/>
        </w:rPr>
      </w:pPr>
    </w:p>
    <w:p w:rsidR="00FC3A11" w:rsidRPr="00E271C6" w:rsidRDefault="00FC3A11" w:rsidP="00FC3A11">
      <w:pPr>
        <w:spacing w:after="0"/>
        <w:jc w:val="center"/>
        <w:rPr>
          <w:rFonts w:ascii="Sylfaen" w:hAnsi="Sylfaen"/>
          <w:b/>
          <w:lang w:val="ka-GE"/>
        </w:rPr>
      </w:pPr>
      <w:r w:rsidRPr="00E271C6">
        <w:rPr>
          <w:rFonts w:ascii="Sylfaen" w:hAnsi="Sylfaen"/>
          <w:b/>
          <w:lang w:val="ka-GE"/>
        </w:rPr>
        <w:t>საქართველოს ორგანული კანონი</w:t>
      </w:r>
    </w:p>
    <w:p w:rsidR="00FC3A11" w:rsidRPr="00E271C6" w:rsidRDefault="00FC3A11" w:rsidP="00FC3A11">
      <w:pPr>
        <w:spacing w:after="0"/>
        <w:jc w:val="center"/>
        <w:rPr>
          <w:rFonts w:ascii="Sylfaen" w:hAnsi="Sylfaen"/>
          <w:b/>
          <w:lang w:val="ka-GE"/>
        </w:rPr>
      </w:pPr>
    </w:p>
    <w:p w:rsidR="00FC3A11" w:rsidRPr="00E271C6" w:rsidRDefault="00FC3A11" w:rsidP="00FC3A11">
      <w:pPr>
        <w:spacing w:after="0"/>
        <w:jc w:val="center"/>
        <w:rPr>
          <w:rFonts w:ascii="Sylfaen" w:hAnsi="Sylfaen"/>
          <w:b/>
          <w:lang w:val="ka-GE"/>
        </w:rPr>
      </w:pPr>
      <w:r w:rsidRPr="00E271C6">
        <w:rPr>
          <w:rFonts w:ascii="Sylfaen" w:hAnsi="Sylfaen"/>
          <w:b/>
          <w:lang w:val="ka-GE"/>
        </w:rPr>
        <w:t xml:space="preserve">საქართველოს ორგანულ კანონში ,,მოქალაქეთა პოლიტიკური გაერთიანებების შესახებ” </w:t>
      </w:r>
    </w:p>
    <w:p w:rsidR="00FC3A11" w:rsidRPr="00E271C6" w:rsidRDefault="00FC3A11" w:rsidP="00FC3A11">
      <w:pPr>
        <w:spacing w:after="0"/>
        <w:jc w:val="center"/>
        <w:rPr>
          <w:rFonts w:ascii="Sylfaen" w:hAnsi="Sylfaen"/>
          <w:lang w:val="ka-GE"/>
        </w:rPr>
      </w:pPr>
      <w:r w:rsidRPr="00E271C6">
        <w:rPr>
          <w:rFonts w:ascii="Sylfaen" w:hAnsi="Sylfaen"/>
          <w:b/>
          <w:lang w:val="ka-GE"/>
        </w:rPr>
        <w:t>ცვლილების შეტანის შესახებ</w:t>
      </w:r>
    </w:p>
    <w:p w:rsidR="0033261D" w:rsidRPr="00FC3A11" w:rsidRDefault="0033261D" w:rsidP="00E271C6">
      <w:pPr>
        <w:spacing w:after="120" w:line="240" w:lineRule="auto"/>
        <w:rPr>
          <w:rFonts w:ascii="Sylfaen" w:eastAsia="Times New Roman" w:hAnsi="Sylfaen" w:cs="Helvetica"/>
          <w:b/>
          <w:bCs/>
          <w:color w:val="333333"/>
          <w:sz w:val="27"/>
          <w:szCs w:val="27"/>
        </w:rPr>
      </w:pPr>
    </w:p>
    <w:p w:rsidR="0033261D" w:rsidRPr="00FC3A11" w:rsidRDefault="00FC3A11" w:rsidP="005F0E16">
      <w:pPr>
        <w:spacing w:after="120" w:line="276" w:lineRule="auto"/>
        <w:ind w:firstLine="426"/>
        <w:jc w:val="both"/>
        <w:rPr>
          <w:rFonts w:ascii="Sylfaen" w:hAnsi="Sylfaen"/>
          <w:lang w:val="ka-GE"/>
        </w:rPr>
      </w:pPr>
      <w:r w:rsidRPr="00CB58E0">
        <w:rPr>
          <w:rFonts w:ascii="Sylfaen" w:hAnsi="Sylfaen"/>
          <w:b/>
          <w:lang w:val="ka-GE"/>
        </w:rPr>
        <w:t>მუხლი 1.</w:t>
      </w:r>
      <w:r w:rsidRPr="00CB58E0">
        <w:rPr>
          <w:rFonts w:ascii="Sylfaen" w:hAnsi="Sylfaen"/>
          <w:lang w:val="ka-GE"/>
        </w:rPr>
        <w:t xml:space="preserve"> საქართველოს ორგანულ კანონში ,,</w:t>
      </w:r>
      <w:r>
        <w:rPr>
          <w:rFonts w:ascii="Sylfaen" w:hAnsi="Sylfaen"/>
          <w:lang w:val="ka-GE"/>
        </w:rPr>
        <w:t>მოქალაქეთა პოლიტიკური გაერთიანებების შესახებ</w:t>
      </w:r>
      <w:r w:rsidRPr="00CB58E0">
        <w:rPr>
          <w:rFonts w:ascii="Sylfaen" w:hAnsi="Sylfaen"/>
          <w:lang w:val="ka-GE"/>
        </w:rPr>
        <w:t>” (</w:t>
      </w:r>
      <w:r w:rsidRPr="00725802">
        <w:rPr>
          <w:rFonts w:ascii="Sylfaen" w:hAnsi="Sylfaen"/>
          <w:lang w:val="ka-GE"/>
        </w:rPr>
        <w:t>პარლამენტის უწყებანი, 45, 21/11/1997</w:t>
      </w:r>
      <w:r w:rsidRPr="00CB58E0">
        <w:rPr>
          <w:rFonts w:ascii="Sylfaen" w:hAnsi="Sylfaen"/>
          <w:lang w:val="ka-GE"/>
        </w:rPr>
        <w:t xml:space="preserve">, სარეგისტრაციო კოდი: </w:t>
      </w:r>
      <w:r w:rsidRPr="00CE0D63">
        <w:rPr>
          <w:rFonts w:ascii="Sylfaen" w:hAnsi="Sylfaen"/>
          <w:lang w:val="ka-GE"/>
        </w:rPr>
        <w:t>010.290.000.05.001.000.283</w:t>
      </w:r>
      <w:r w:rsidRPr="00CB58E0">
        <w:rPr>
          <w:rFonts w:ascii="Sylfaen" w:hAnsi="Sylfaen"/>
          <w:lang w:val="ka-GE"/>
        </w:rPr>
        <w:t xml:space="preserve">) </w:t>
      </w:r>
      <w:r w:rsidR="0033261D" w:rsidRPr="00FC3A11">
        <w:rPr>
          <w:rFonts w:ascii="Sylfaen" w:hAnsi="Sylfaen"/>
          <w:lang w:val="ka-GE"/>
        </w:rPr>
        <w:t xml:space="preserve">30-ე მუხლის </w:t>
      </w:r>
      <w:r>
        <w:rPr>
          <w:rFonts w:ascii="Sylfaen" w:hAnsi="Sylfaen"/>
          <w:lang w:val="ka-GE"/>
        </w:rPr>
        <w:t xml:space="preserve">მე-2 </w:t>
      </w:r>
      <w:r w:rsidR="0033261D" w:rsidRPr="00FC3A11">
        <w:rPr>
          <w:rFonts w:ascii="Sylfaen" w:hAnsi="Sylfaen"/>
          <w:lang w:val="ka-GE"/>
        </w:rPr>
        <w:t>პუნქტი ჩამოყალიბდეს შემდეგი რედაქციით:</w:t>
      </w:r>
    </w:p>
    <w:p w:rsidR="0033261D" w:rsidRPr="00FC3A11" w:rsidRDefault="0033261D" w:rsidP="005F0E16">
      <w:pPr>
        <w:spacing w:after="120" w:line="276" w:lineRule="auto"/>
        <w:ind w:firstLine="426"/>
        <w:jc w:val="both"/>
        <w:rPr>
          <w:rFonts w:ascii="Sylfaen" w:hAnsi="Sylfaen"/>
          <w:lang w:val="ka-GE"/>
        </w:rPr>
      </w:pPr>
      <w:r w:rsidRPr="00FC3A11">
        <w:rPr>
          <w:rFonts w:ascii="Sylfaen" w:hAnsi="Sylfaen"/>
          <w:lang w:val="ka-GE"/>
        </w:rPr>
        <w:t>„</w:t>
      </w:r>
      <w:r w:rsidR="00FC3A11">
        <w:rPr>
          <w:rFonts w:ascii="Sylfaen" w:hAnsi="Sylfaen"/>
          <w:lang w:val="ka-GE"/>
        </w:rPr>
        <w:t xml:space="preserve">2. </w:t>
      </w:r>
      <w:r w:rsidR="00FC3A11" w:rsidRPr="00FC3A11">
        <w:rPr>
          <w:rFonts w:ascii="Sylfaen" w:hAnsi="Sylfaen"/>
          <w:lang w:val="ka-GE"/>
        </w:rPr>
        <w:t>საქართველოს სახელმწიფო ბიუჯეტიდან პირდაპირ პარტიისთვის გასანაწილებლად გამოყოფილ თანხას იღებს საქართველოს ცენტრალურ საარჩევნო კომისიაში რეგისტრირებული ის პარტია, რომელიც დამოუკიდებლად ან საარჩევნო ბლოკის შემადგენლობაში მონაწილეობდა არჩევნებში, თუ მან ან შესაბამისმა საარჩევნო ბლოკმა ბოლო საპარლამენტო ან ადგილობრივი თვითმმართველობის ორგანოთა საერთო არჩევნებში მიიღო არჩევნებში მონაწილე ამომრჩეველთა ხმების 3% ან 3%-ზე მეტი (ხმათა ეს რაოდენობა გამოიანგარიშება მთელ ქვეყანაში პროპორციული სისტემით ჩატარებულ არჩევნებში მიღებული ხმების მიხედვით)</w:t>
      </w:r>
      <w:r w:rsidR="00FC3A11">
        <w:rPr>
          <w:rFonts w:ascii="Sylfaen" w:hAnsi="Sylfaen"/>
          <w:lang w:val="ka-GE"/>
        </w:rPr>
        <w:t xml:space="preserve"> ან პარლამენტში წარმოდგენილია ფრაქციით</w:t>
      </w:r>
      <w:r w:rsidR="00FC3A11" w:rsidRPr="00FC3A11">
        <w:rPr>
          <w:rFonts w:ascii="Sylfaen" w:hAnsi="Sylfaen"/>
          <w:lang w:val="ka-GE"/>
        </w:rPr>
        <w:t>.</w:t>
      </w:r>
      <w:r w:rsidRPr="00FC3A11">
        <w:rPr>
          <w:rFonts w:ascii="Sylfaen" w:hAnsi="Sylfaen"/>
          <w:lang w:val="ka-GE"/>
        </w:rPr>
        <w:t>“.</w:t>
      </w:r>
    </w:p>
    <w:p w:rsidR="00814B65" w:rsidRDefault="0033261D" w:rsidP="005F0E16">
      <w:pPr>
        <w:spacing w:after="120" w:line="276" w:lineRule="auto"/>
        <w:ind w:firstLine="426"/>
        <w:rPr>
          <w:rFonts w:ascii="Sylfaen" w:hAnsi="Sylfaen"/>
          <w:lang w:val="ka-GE"/>
        </w:rPr>
      </w:pPr>
      <w:r w:rsidRPr="00814B65">
        <w:rPr>
          <w:rFonts w:ascii="Sylfaen" w:hAnsi="Sylfaen"/>
          <w:b/>
          <w:lang w:val="ka-GE"/>
        </w:rPr>
        <w:t>მუხლი 2.</w:t>
      </w:r>
      <w:r w:rsidRPr="00FC3A11">
        <w:rPr>
          <w:rFonts w:ascii="Sylfaen" w:hAnsi="Sylfaen"/>
          <w:lang w:val="ka-GE"/>
        </w:rPr>
        <w:t> </w:t>
      </w:r>
    </w:p>
    <w:p w:rsidR="0033261D" w:rsidRPr="00FC3A11" w:rsidRDefault="0033261D" w:rsidP="005F0E16">
      <w:pPr>
        <w:spacing w:after="120" w:line="276" w:lineRule="auto"/>
        <w:ind w:firstLine="426"/>
        <w:rPr>
          <w:rFonts w:ascii="Sylfaen" w:hAnsi="Sylfaen"/>
          <w:lang w:val="ka-GE"/>
        </w:rPr>
      </w:pPr>
      <w:r w:rsidRPr="00FC3A11">
        <w:rPr>
          <w:rFonts w:ascii="Sylfaen" w:hAnsi="Sylfaen"/>
          <w:lang w:val="ka-GE"/>
        </w:rPr>
        <w:t>ეს კანონი ამოქმედდეს გამოქვეყნებისთანავე.</w:t>
      </w:r>
    </w:p>
    <w:p w:rsidR="0033261D" w:rsidRPr="00FC3A11" w:rsidRDefault="0033261D" w:rsidP="0033261D">
      <w:pPr>
        <w:rPr>
          <w:rFonts w:ascii="Sylfaen" w:hAnsi="Sylfaen"/>
          <w:lang w:val="ka-GE"/>
        </w:rPr>
      </w:pPr>
    </w:p>
    <w:p w:rsidR="0033261D" w:rsidRPr="00FC3A11" w:rsidRDefault="0033261D" w:rsidP="0033261D">
      <w:pPr>
        <w:rPr>
          <w:rFonts w:ascii="Sylfaen" w:hAnsi="Sylfaen"/>
          <w:b/>
          <w:lang w:val="ka-GE"/>
        </w:rPr>
      </w:pPr>
      <w:r w:rsidRPr="00FC3A11">
        <w:rPr>
          <w:rFonts w:ascii="Sylfaen" w:hAnsi="Sylfaen"/>
          <w:b/>
          <w:lang w:val="ka-GE"/>
        </w:rPr>
        <w:t>საქართველოს პრეზიდენტი                                                          გიორგი მარგველაშვილი</w:t>
      </w:r>
    </w:p>
    <w:sectPr w:rsidR="0033261D" w:rsidRPr="00FC3A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61D"/>
    <w:rsid w:val="0013492D"/>
    <w:rsid w:val="0033261D"/>
    <w:rsid w:val="005F0E16"/>
    <w:rsid w:val="00814B65"/>
    <w:rsid w:val="00E1161F"/>
    <w:rsid w:val="00E271C6"/>
    <w:rsid w:val="00EB484A"/>
    <w:rsid w:val="00FC3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A8EFA8-C329-49D5-993F-8E3429E68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3261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306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165</Words>
  <Characters>945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 Kalandarishvili</dc:creator>
  <cp:keywords/>
  <dc:description/>
  <cp:lastModifiedBy>Ekaterine Sanashvili</cp:lastModifiedBy>
  <cp:revision>2</cp:revision>
  <dcterms:created xsi:type="dcterms:W3CDTF">2017-10-26T14:02:00Z</dcterms:created>
  <dcterms:modified xsi:type="dcterms:W3CDTF">2017-10-26T14:02:00Z</dcterms:modified>
</cp:coreProperties>
</file>