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40DE" w:rsidRPr="008D15B4" w:rsidRDefault="008040DE" w:rsidP="00ED0206">
      <w:pPr>
        <w:spacing w:after="0" w:line="238" w:lineRule="auto"/>
        <w:ind w:left="720" w:right="356"/>
        <w:jc w:val="center"/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</w:pPr>
      <w:r w:rsidRPr="008D15B4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 xml:space="preserve">საქართველოს პარლამენტის </w:t>
      </w:r>
      <w:r w:rsidR="00DA3F40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>კომიტეტებსა</w:t>
      </w:r>
      <w:r w:rsidR="00944631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 xml:space="preserve"> და</w:t>
      </w:r>
      <w:r w:rsidRPr="008D15B4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 xml:space="preserve">  </w:t>
      </w:r>
      <w:r w:rsidR="00DB2305" w:rsidRPr="008D15B4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>ფრაქციებში</w:t>
      </w:r>
    </w:p>
    <w:p w:rsidR="00207786" w:rsidRPr="008D15B4" w:rsidRDefault="00D74CAA" w:rsidP="00ED0206">
      <w:pPr>
        <w:spacing w:after="0" w:line="238" w:lineRule="auto"/>
        <w:ind w:left="720" w:right="1609"/>
        <w:jc w:val="center"/>
        <w:rPr>
          <w:rFonts w:ascii="Sylfaen" w:eastAsia="Sylfaen" w:hAnsi="Sylfaen" w:cs="Sylfaen"/>
          <w:b/>
          <w:sz w:val="28"/>
          <w:szCs w:val="28"/>
          <w:lang w:val="ka-GE"/>
        </w:rPr>
      </w:pPr>
      <w:r w:rsidRPr="008D15B4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>„საქართველოს</w:t>
      </w:r>
      <w:r w:rsidR="003F7CB8" w:rsidRPr="008D15B4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 xml:space="preserve"> 202</w:t>
      </w:r>
      <w:r w:rsidR="00E541F0" w:rsidRPr="008D15B4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>4</w:t>
      </w:r>
      <w:r w:rsidRPr="008D15B4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 xml:space="preserve">  წლის სახელმწიფო ბიუჯეტის შესახებ“ საქართველოს კანონში ცვლილების შეტანის თაობაზე“ საქართველოს კანონის </w:t>
      </w:r>
      <w:proofErr w:type="spellStart"/>
      <w:r w:rsidRPr="008D15B4">
        <w:rPr>
          <w:rFonts w:ascii="Sylfaen" w:hAnsi="Sylfaen" w:cs="Sylfaen"/>
          <w:b/>
          <w:sz w:val="28"/>
          <w:szCs w:val="28"/>
        </w:rPr>
        <w:t>პროექტის</w:t>
      </w:r>
      <w:proofErr w:type="spellEnd"/>
      <w:r w:rsidR="000E2760" w:rsidRPr="008D15B4">
        <w:rPr>
          <w:rFonts w:ascii="Sylfaen" w:hAnsi="Sylfaen" w:cs="Sylfaen"/>
          <w:b/>
          <w:sz w:val="28"/>
          <w:szCs w:val="28"/>
        </w:rPr>
        <w:t xml:space="preserve"> </w:t>
      </w:r>
      <w:r w:rsidR="00863991" w:rsidRPr="008D15B4">
        <w:rPr>
          <w:rFonts w:ascii="Sylfaen" w:hAnsi="Sylfaen" w:cs="Sylfaen"/>
          <w:b/>
          <w:sz w:val="28"/>
          <w:szCs w:val="28"/>
        </w:rPr>
        <w:t xml:space="preserve">  </w:t>
      </w:r>
      <w:r w:rsidR="00207786" w:rsidRPr="008D15B4">
        <w:rPr>
          <w:rFonts w:ascii="Sylfaen" w:eastAsia="Sylfaen" w:hAnsi="Sylfaen" w:cs="Sylfaen"/>
          <w:b/>
          <w:sz w:val="28"/>
          <w:szCs w:val="28"/>
          <w:lang w:val="ka-GE"/>
        </w:rPr>
        <w:t>(№07-2/3/11</w:t>
      </w:r>
      <w:r w:rsidR="00944631">
        <w:rPr>
          <w:rFonts w:ascii="Sylfaen" w:eastAsia="Sylfaen" w:hAnsi="Sylfaen" w:cs="Sylfaen"/>
          <w:b/>
          <w:sz w:val="28"/>
          <w:szCs w:val="28"/>
          <w:lang w:val="ka-GE"/>
        </w:rPr>
        <w:t>;</w:t>
      </w:r>
      <w:r w:rsidR="00207786" w:rsidRPr="008D15B4">
        <w:rPr>
          <w:rFonts w:ascii="Sylfaen" w:eastAsia="Sylfaen" w:hAnsi="Sylfaen" w:cs="Sylfaen"/>
          <w:b/>
          <w:sz w:val="28"/>
          <w:szCs w:val="28"/>
          <w:lang w:val="ka-GE"/>
        </w:rPr>
        <w:t xml:space="preserve"> 25.11.2024)     </w:t>
      </w:r>
    </w:p>
    <w:p w:rsidR="003D77F0" w:rsidRPr="008D15B4" w:rsidRDefault="008040DE" w:rsidP="00ED0206">
      <w:pPr>
        <w:spacing w:after="0" w:line="238" w:lineRule="auto"/>
        <w:ind w:left="630"/>
        <w:jc w:val="center"/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</w:pPr>
      <w:r w:rsidRPr="008D15B4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>განხილვის</w:t>
      </w:r>
      <w:r w:rsidRPr="008D15B4">
        <w:rPr>
          <w:rFonts w:ascii="Sylfaen" w:eastAsia="AcadNusx" w:hAnsi="Sylfaen" w:cs="AcadNusx"/>
          <w:b/>
          <w:color w:val="auto"/>
          <w:sz w:val="28"/>
          <w:szCs w:val="28"/>
          <w:lang w:val="ka-GE"/>
        </w:rPr>
        <w:t xml:space="preserve"> </w:t>
      </w:r>
      <w:r w:rsidRPr="008D15B4">
        <w:rPr>
          <w:rFonts w:ascii="Sylfaen" w:eastAsia="Sylfaen" w:hAnsi="Sylfaen" w:cs="Sylfaen"/>
          <w:b/>
          <w:color w:val="auto"/>
          <w:sz w:val="28"/>
          <w:szCs w:val="28"/>
          <w:lang w:val="ka-GE"/>
        </w:rPr>
        <w:t>განრიგი</w:t>
      </w:r>
    </w:p>
    <w:p w:rsidR="00A23AC0" w:rsidRPr="008D15B4" w:rsidRDefault="00A23AC0" w:rsidP="00ED0206">
      <w:pPr>
        <w:tabs>
          <w:tab w:val="left" w:pos="13680"/>
          <w:tab w:val="left" w:pos="13770"/>
          <w:tab w:val="left" w:pos="14220"/>
        </w:tabs>
        <w:spacing w:after="0"/>
        <w:ind w:left="1560" w:right="1558"/>
        <w:jc w:val="center"/>
        <w:rPr>
          <w:rFonts w:ascii="Sylfaen" w:hAnsi="Sylfaen" w:cs="Sylfaen"/>
          <w:b/>
          <w:color w:val="auto"/>
          <w:sz w:val="28"/>
          <w:szCs w:val="28"/>
        </w:rPr>
      </w:pPr>
    </w:p>
    <w:p w:rsidR="00465D91" w:rsidRPr="008D15B4" w:rsidRDefault="00465D91" w:rsidP="00ED0206">
      <w:pPr>
        <w:tabs>
          <w:tab w:val="left" w:pos="13680"/>
          <w:tab w:val="left" w:pos="13770"/>
        </w:tabs>
        <w:spacing w:after="0"/>
        <w:ind w:left="1980" w:right="1226"/>
        <w:jc w:val="center"/>
        <w:rPr>
          <w:rFonts w:ascii="Sylfaen" w:hAnsi="Sylfaen"/>
          <w:b/>
          <w:sz w:val="28"/>
          <w:szCs w:val="28"/>
          <w:lang w:val="ka-GE"/>
        </w:rPr>
      </w:pPr>
      <w:r w:rsidRPr="008D15B4">
        <w:rPr>
          <w:rFonts w:ascii="Sylfaen" w:hAnsi="Sylfaen"/>
          <w:b/>
          <w:sz w:val="28"/>
          <w:szCs w:val="28"/>
          <w:lang w:val="ka-GE"/>
        </w:rPr>
        <w:t>(202</w:t>
      </w:r>
      <w:r w:rsidR="00E541F0" w:rsidRPr="008D15B4">
        <w:rPr>
          <w:rFonts w:ascii="Sylfaen" w:hAnsi="Sylfaen"/>
          <w:b/>
          <w:sz w:val="28"/>
          <w:szCs w:val="28"/>
          <w:lang w:val="ka-GE"/>
        </w:rPr>
        <w:t>4</w:t>
      </w:r>
      <w:r w:rsidRPr="008D15B4">
        <w:rPr>
          <w:rFonts w:ascii="Sylfaen" w:hAnsi="Sylfaen"/>
          <w:b/>
          <w:sz w:val="28"/>
          <w:szCs w:val="28"/>
          <w:lang w:val="ka-GE"/>
        </w:rPr>
        <w:t xml:space="preserve"> </w:t>
      </w:r>
      <w:r w:rsidRPr="008D15B4">
        <w:rPr>
          <w:rFonts w:ascii="Sylfaen" w:hAnsi="Sylfaen" w:cs="Sylfaen"/>
          <w:b/>
          <w:sz w:val="28"/>
          <w:szCs w:val="28"/>
          <w:lang w:val="ka-GE"/>
        </w:rPr>
        <w:t>წლის</w:t>
      </w:r>
      <w:r w:rsidRPr="008D15B4">
        <w:rPr>
          <w:rFonts w:ascii="Sylfaen" w:hAnsi="Sylfaen"/>
          <w:b/>
          <w:sz w:val="28"/>
          <w:szCs w:val="28"/>
          <w:lang w:val="ka-GE"/>
        </w:rPr>
        <w:t xml:space="preserve">  </w:t>
      </w:r>
      <w:r w:rsidRPr="0093063E">
        <w:rPr>
          <w:rFonts w:ascii="Sylfaen" w:hAnsi="Sylfaen"/>
          <w:b/>
          <w:color w:val="auto"/>
          <w:sz w:val="28"/>
          <w:szCs w:val="28"/>
          <w:lang w:val="ka-GE"/>
        </w:rPr>
        <w:t>2</w:t>
      </w:r>
      <w:r w:rsidR="006716C1" w:rsidRPr="0093063E">
        <w:rPr>
          <w:rFonts w:ascii="Sylfaen" w:hAnsi="Sylfaen"/>
          <w:b/>
          <w:color w:val="auto"/>
          <w:sz w:val="28"/>
          <w:szCs w:val="28"/>
          <w:lang w:val="ka-GE"/>
        </w:rPr>
        <w:t xml:space="preserve">8 ნოემბერი </w:t>
      </w:r>
      <w:r w:rsidR="008C7973" w:rsidRPr="008D15B4">
        <w:rPr>
          <w:rFonts w:ascii="Sylfaen" w:hAnsi="Sylfaen"/>
          <w:b/>
          <w:sz w:val="28"/>
          <w:szCs w:val="28"/>
        </w:rPr>
        <w:t xml:space="preserve">- </w:t>
      </w:r>
      <w:r w:rsidR="00E541F0" w:rsidRPr="008D15B4">
        <w:rPr>
          <w:rFonts w:ascii="Sylfaen" w:hAnsi="Sylfaen"/>
          <w:b/>
          <w:sz w:val="28"/>
          <w:szCs w:val="28"/>
          <w:lang w:val="ka-GE"/>
        </w:rPr>
        <w:t>4</w:t>
      </w:r>
      <w:r w:rsidR="00A77629" w:rsidRPr="008D15B4">
        <w:rPr>
          <w:rFonts w:ascii="Sylfaen" w:hAnsi="Sylfaen"/>
          <w:b/>
          <w:sz w:val="28"/>
          <w:szCs w:val="28"/>
          <w:lang w:val="ka-GE"/>
        </w:rPr>
        <w:t xml:space="preserve"> </w:t>
      </w:r>
      <w:r w:rsidR="00E541F0" w:rsidRPr="008D15B4">
        <w:rPr>
          <w:rFonts w:ascii="Sylfaen" w:hAnsi="Sylfaen"/>
          <w:b/>
          <w:sz w:val="28"/>
          <w:szCs w:val="28"/>
          <w:lang w:val="ka-GE"/>
        </w:rPr>
        <w:t>დეკე</w:t>
      </w:r>
      <w:r w:rsidR="00A77629" w:rsidRPr="008D15B4">
        <w:rPr>
          <w:rFonts w:ascii="Sylfaen" w:hAnsi="Sylfaen"/>
          <w:b/>
          <w:sz w:val="28"/>
          <w:szCs w:val="28"/>
          <w:lang w:val="ka-GE"/>
        </w:rPr>
        <w:t>მბერი</w:t>
      </w:r>
      <w:r w:rsidRPr="008D15B4">
        <w:rPr>
          <w:rFonts w:ascii="Sylfaen" w:hAnsi="Sylfaen"/>
          <w:b/>
          <w:sz w:val="28"/>
          <w:szCs w:val="28"/>
          <w:lang w:val="ka-GE"/>
        </w:rPr>
        <w:t>)</w:t>
      </w:r>
    </w:p>
    <w:tbl>
      <w:tblPr>
        <w:tblW w:w="1538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76"/>
        <w:gridCol w:w="2409"/>
        <w:gridCol w:w="3969"/>
        <w:gridCol w:w="1277"/>
        <w:gridCol w:w="2351"/>
      </w:tblGrid>
      <w:tr w:rsidR="00465D91" w:rsidRPr="000A3785" w:rsidTr="00FA213B">
        <w:trPr>
          <w:cantSplit/>
          <w:trHeight w:val="372"/>
          <w:tblHeader/>
          <w:jc w:val="center"/>
        </w:trPr>
        <w:tc>
          <w:tcPr>
            <w:tcW w:w="5376" w:type="dxa"/>
            <w:vMerge w:val="restart"/>
            <w:vAlign w:val="center"/>
          </w:tcPr>
          <w:p w:rsidR="00465D91" w:rsidRPr="006138C7" w:rsidRDefault="00465D91" w:rsidP="00B8456F">
            <w:pPr>
              <w:jc w:val="center"/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 w:rsidRPr="006138C7">
              <w:rPr>
                <w:rFonts w:ascii="Sylfaen" w:hAnsi="Sylfaen" w:cs="Sylfaen"/>
                <w:b/>
                <w:sz w:val="26"/>
                <w:szCs w:val="26"/>
                <w:lang w:val="ka-GE"/>
              </w:rPr>
              <w:t>პარლამენტის</w:t>
            </w:r>
            <w:r w:rsidRPr="006138C7"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</w:t>
            </w:r>
            <w:r w:rsidRPr="006138C7">
              <w:rPr>
                <w:rFonts w:ascii="Sylfaen" w:hAnsi="Sylfaen" w:cs="Sylfaen"/>
                <w:b/>
                <w:sz w:val="26"/>
                <w:szCs w:val="26"/>
                <w:lang w:val="ka-GE"/>
              </w:rPr>
              <w:t>კომიტეტი</w:t>
            </w:r>
          </w:p>
        </w:tc>
        <w:tc>
          <w:tcPr>
            <w:tcW w:w="2409" w:type="dxa"/>
            <w:vMerge w:val="restart"/>
            <w:vAlign w:val="center"/>
          </w:tcPr>
          <w:p w:rsidR="00465D91" w:rsidRPr="006138C7" w:rsidRDefault="00465D91" w:rsidP="00B8456F">
            <w:pPr>
              <w:pStyle w:val="Heading2"/>
              <w:jc w:val="center"/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 w:rsidRPr="006138C7">
              <w:rPr>
                <w:rFonts w:ascii="Sylfaen" w:hAnsi="Sylfaen" w:cs="Sylfaen"/>
                <w:b/>
                <w:sz w:val="26"/>
                <w:szCs w:val="26"/>
                <w:lang w:val="ka-GE"/>
              </w:rPr>
              <w:t>თავმჯდომარე</w:t>
            </w:r>
          </w:p>
        </w:tc>
        <w:tc>
          <w:tcPr>
            <w:tcW w:w="3969" w:type="dxa"/>
            <w:vMerge w:val="restart"/>
            <w:vAlign w:val="center"/>
          </w:tcPr>
          <w:p w:rsidR="00465D91" w:rsidRPr="000A3785" w:rsidRDefault="00465D91" w:rsidP="00B8456F">
            <w:pPr>
              <w:jc w:val="center"/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 w:rsidRPr="000A3785">
              <w:rPr>
                <w:rFonts w:ascii="Sylfaen" w:hAnsi="Sylfaen" w:cs="Sylfaen"/>
                <w:b/>
                <w:sz w:val="26"/>
                <w:szCs w:val="26"/>
                <w:lang w:val="ka-GE"/>
              </w:rPr>
              <w:t>დაესწრებიან</w:t>
            </w:r>
          </w:p>
        </w:tc>
        <w:tc>
          <w:tcPr>
            <w:tcW w:w="3628" w:type="dxa"/>
            <w:gridSpan w:val="2"/>
            <w:vAlign w:val="center"/>
          </w:tcPr>
          <w:p w:rsidR="00465D91" w:rsidRPr="000A3785" w:rsidRDefault="00465D91" w:rsidP="00B8456F">
            <w:pPr>
              <w:jc w:val="center"/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 w:rsidRPr="000A3785">
              <w:rPr>
                <w:rFonts w:ascii="Sylfaen" w:hAnsi="Sylfaen" w:cs="Sylfaen"/>
                <w:b/>
                <w:sz w:val="26"/>
                <w:szCs w:val="26"/>
                <w:lang w:val="ka-GE"/>
              </w:rPr>
              <w:t>პროექტის</w:t>
            </w:r>
            <w:r w:rsidRPr="000A3785">
              <w:rPr>
                <w:rFonts w:ascii="Sylfaen" w:hAnsi="Sylfaen"/>
                <w:b/>
                <w:sz w:val="26"/>
                <w:szCs w:val="26"/>
                <w:lang w:val="ka-GE"/>
              </w:rPr>
              <w:t xml:space="preserve"> </w:t>
            </w:r>
            <w:r w:rsidRPr="000A3785">
              <w:rPr>
                <w:rFonts w:ascii="Sylfaen" w:hAnsi="Sylfaen" w:cs="Sylfaen"/>
                <w:b/>
                <w:sz w:val="26"/>
                <w:szCs w:val="26"/>
                <w:lang w:val="ka-GE"/>
              </w:rPr>
              <w:t>განხილვის</w:t>
            </w:r>
          </w:p>
        </w:tc>
      </w:tr>
      <w:tr w:rsidR="00465D91" w:rsidRPr="000A3785" w:rsidTr="00FA213B">
        <w:trPr>
          <w:cantSplit/>
          <w:trHeight w:val="768"/>
          <w:tblHeader/>
          <w:jc w:val="center"/>
        </w:trPr>
        <w:tc>
          <w:tcPr>
            <w:tcW w:w="5376" w:type="dxa"/>
            <w:vMerge/>
            <w:vAlign w:val="center"/>
          </w:tcPr>
          <w:p w:rsidR="00465D91" w:rsidRPr="006138C7" w:rsidRDefault="00465D91" w:rsidP="00B8456F">
            <w:pPr>
              <w:jc w:val="center"/>
              <w:rPr>
                <w:rFonts w:ascii="Sylfaen" w:hAnsi="Sylfaen"/>
                <w:b/>
                <w:sz w:val="26"/>
                <w:szCs w:val="26"/>
                <w:lang w:val="ka-GE"/>
              </w:rPr>
            </w:pPr>
          </w:p>
        </w:tc>
        <w:tc>
          <w:tcPr>
            <w:tcW w:w="2409" w:type="dxa"/>
            <w:vMerge/>
            <w:vAlign w:val="center"/>
          </w:tcPr>
          <w:p w:rsidR="00465D91" w:rsidRPr="006138C7" w:rsidRDefault="00465D91" w:rsidP="00B8456F">
            <w:pPr>
              <w:pStyle w:val="Heading2"/>
              <w:jc w:val="center"/>
              <w:rPr>
                <w:rFonts w:ascii="Sylfaen" w:hAnsi="Sylfaen"/>
                <w:b/>
                <w:sz w:val="26"/>
                <w:szCs w:val="26"/>
                <w:lang w:val="ka-GE"/>
              </w:rPr>
            </w:pPr>
          </w:p>
        </w:tc>
        <w:tc>
          <w:tcPr>
            <w:tcW w:w="3969" w:type="dxa"/>
            <w:vMerge/>
            <w:vAlign w:val="center"/>
          </w:tcPr>
          <w:p w:rsidR="00465D91" w:rsidRPr="000A3785" w:rsidRDefault="00465D91" w:rsidP="00B8456F">
            <w:pPr>
              <w:jc w:val="center"/>
              <w:rPr>
                <w:rFonts w:ascii="Sylfaen" w:hAnsi="Sylfaen"/>
                <w:b/>
                <w:sz w:val="26"/>
                <w:szCs w:val="26"/>
                <w:lang w:val="ka-GE"/>
              </w:rPr>
            </w:pPr>
          </w:p>
        </w:tc>
        <w:tc>
          <w:tcPr>
            <w:tcW w:w="1277" w:type="dxa"/>
            <w:vAlign w:val="center"/>
          </w:tcPr>
          <w:p w:rsidR="00465D91" w:rsidRPr="000A3785" w:rsidRDefault="00465D91" w:rsidP="00B8456F">
            <w:pPr>
              <w:jc w:val="center"/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 w:rsidRPr="000A3785">
              <w:rPr>
                <w:rFonts w:ascii="Sylfaen" w:hAnsi="Sylfaen" w:cs="Sylfaen"/>
                <w:b/>
                <w:sz w:val="26"/>
                <w:szCs w:val="26"/>
                <w:lang w:val="ka-GE"/>
              </w:rPr>
              <w:t>თარიღი და დრო</w:t>
            </w:r>
          </w:p>
        </w:tc>
        <w:tc>
          <w:tcPr>
            <w:tcW w:w="2351" w:type="dxa"/>
            <w:vAlign w:val="center"/>
          </w:tcPr>
          <w:p w:rsidR="00465D91" w:rsidRPr="000A3785" w:rsidRDefault="00465D91" w:rsidP="00B8456F">
            <w:pPr>
              <w:jc w:val="center"/>
              <w:rPr>
                <w:rFonts w:ascii="Sylfaen" w:hAnsi="Sylfaen"/>
                <w:b/>
                <w:sz w:val="26"/>
                <w:szCs w:val="26"/>
                <w:lang w:val="ka-GE"/>
              </w:rPr>
            </w:pPr>
            <w:r w:rsidRPr="000A3785">
              <w:rPr>
                <w:rFonts w:ascii="Sylfaen" w:hAnsi="Sylfaen" w:cs="Sylfaen"/>
                <w:b/>
                <w:sz w:val="26"/>
                <w:szCs w:val="26"/>
                <w:lang w:val="ka-GE"/>
              </w:rPr>
              <w:t>ადგილი</w:t>
            </w:r>
          </w:p>
        </w:tc>
      </w:tr>
      <w:tr w:rsidR="00465D91" w:rsidRPr="000A3785" w:rsidTr="00FA213B">
        <w:trPr>
          <w:trHeight w:val="570"/>
          <w:jc w:val="center"/>
        </w:trPr>
        <w:tc>
          <w:tcPr>
            <w:tcW w:w="15382" w:type="dxa"/>
            <w:gridSpan w:val="5"/>
            <w:shd w:val="clear" w:color="auto" w:fill="FFFF00"/>
            <w:vAlign w:val="center"/>
          </w:tcPr>
          <w:p w:rsidR="00465D91" w:rsidRPr="001C389A" w:rsidRDefault="00C0573F" w:rsidP="006716C1">
            <w:pPr>
              <w:jc w:val="center"/>
              <w:rPr>
                <w:rFonts w:ascii="Sylfaen" w:hAnsi="Sylfaen" w:cs="Sylfaen"/>
                <w:sz w:val="36"/>
                <w:szCs w:val="36"/>
                <w:lang w:val="ka-GE"/>
              </w:rPr>
            </w:pPr>
            <w:r>
              <w:rPr>
                <w:rFonts w:ascii="Sylfaen" w:hAnsi="Sylfaen"/>
                <w:b/>
                <w:sz w:val="32"/>
                <w:szCs w:val="32"/>
                <w:lang w:val="ka-GE"/>
              </w:rPr>
              <w:t>2</w:t>
            </w:r>
            <w:r w:rsidR="006716C1">
              <w:rPr>
                <w:rFonts w:ascii="Sylfaen" w:hAnsi="Sylfaen"/>
                <w:b/>
                <w:sz w:val="32"/>
                <w:szCs w:val="32"/>
                <w:lang w:val="ka-GE"/>
              </w:rPr>
              <w:t xml:space="preserve">8 ნოემბერი </w:t>
            </w:r>
          </w:p>
        </w:tc>
      </w:tr>
      <w:tr w:rsidR="006716C1" w:rsidRPr="005A12FC" w:rsidTr="00FA213B">
        <w:trPr>
          <w:trHeight w:val="982"/>
          <w:jc w:val="center"/>
        </w:trPr>
        <w:tc>
          <w:tcPr>
            <w:tcW w:w="5376" w:type="dxa"/>
            <w:vAlign w:val="center"/>
          </w:tcPr>
          <w:p w:rsidR="006716C1" w:rsidRPr="005A12FC" w:rsidRDefault="006716C1" w:rsidP="006716C1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 xml:space="preserve">თავდაცვისა და უშიშროების კომიტეტი  </w:t>
            </w:r>
          </w:p>
          <w:p w:rsidR="006716C1" w:rsidRPr="005A12FC" w:rsidRDefault="006716C1" w:rsidP="006716C1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/>
                <w:b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2409" w:type="dxa"/>
            <w:vAlign w:val="center"/>
          </w:tcPr>
          <w:p w:rsidR="006716C1" w:rsidRPr="007E0445" w:rsidRDefault="006716C1" w:rsidP="006716C1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/>
                <w:color w:val="auto"/>
                <w:sz w:val="26"/>
                <w:szCs w:val="26"/>
                <w:highlight w:val="yellow"/>
                <w:lang w:val="ka-GE"/>
              </w:rPr>
            </w:pPr>
            <w:r w:rsidRPr="007E0445"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  <w:t>ალექსანდრე ტაბატაძე</w:t>
            </w:r>
          </w:p>
        </w:tc>
        <w:tc>
          <w:tcPr>
            <w:tcW w:w="3969" w:type="dxa"/>
          </w:tcPr>
          <w:p w:rsidR="006716C1" w:rsidRPr="005A12FC" w:rsidRDefault="006716C1" w:rsidP="006716C1">
            <w:pPr>
              <w:spacing w:after="0" w:line="240" w:lineRule="auto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ფინანსთა მინისტრის მოადგილე; გენერალური აუდიტორის</w:t>
            </w:r>
          </w:p>
          <w:p w:rsidR="006716C1" w:rsidRPr="005A12FC" w:rsidRDefault="006716C1" w:rsidP="006716C1">
            <w:pPr>
              <w:spacing w:after="0" w:line="240" w:lineRule="auto"/>
              <w:ind w:right="33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წარმომადგენელი;  შესაბამისი</w:t>
            </w:r>
          </w:p>
          <w:p w:rsidR="006716C1" w:rsidRPr="005A12FC" w:rsidRDefault="006716C1" w:rsidP="006716C1">
            <w:pPr>
              <w:spacing w:after="0" w:line="240" w:lineRule="auto"/>
              <w:ind w:right="30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დარგობრივი სამინისტროს</w:t>
            </w:r>
          </w:p>
          <w:p w:rsidR="006716C1" w:rsidRPr="005A12FC" w:rsidRDefault="006716C1" w:rsidP="006716C1">
            <w:pPr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მინისტრი ან მინისტრის მოადგილე</w:t>
            </w:r>
          </w:p>
        </w:tc>
        <w:tc>
          <w:tcPr>
            <w:tcW w:w="1277" w:type="dxa"/>
          </w:tcPr>
          <w:p w:rsidR="00FA213B" w:rsidRPr="00FA213B" w:rsidRDefault="00FA213B" w:rsidP="006716C1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</w:p>
          <w:p w:rsidR="006716C1" w:rsidRPr="00FA213B" w:rsidRDefault="006716C1" w:rsidP="00FA213B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  <w:r w:rsidRPr="00FA213B"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10:30</w:t>
            </w:r>
          </w:p>
        </w:tc>
        <w:tc>
          <w:tcPr>
            <w:tcW w:w="2351" w:type="dxa"/>
            <w:vAlign w:val="center"/>
          </w:tcPr>
          <w:p w:rsidR="006716C1" w:rsidRPr="005A12FC" w:rsidRDefault="006716C1" w:rsidP="006716C1">
            <w:pPr>
              <w:tabs>
                <w:tab w:val="left" w:pos="360"/>
              </w:tabs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>
              <w:rPr>
                <w:rFonts w:ascii="Sylfaen" w:hAnsi="Sylfaen"/>
                <w:color w:val="auto"/>
                <w:sz w:val="26"/>
                <w:szCs w:val="26"/>
                <w:lang w:val="ka-GE"/>
              </w:rPr>
              <w:t>კომიტეტის სათათბირო ოთახი</w:t>
            </w:r>
            <w:r w:rsidR="00FA213B">
              <w:rPr>
                <w:rFonts w:ascii="Sylfaen" w:hAnsi="Sylfaen"/>
                <w:color w:val="auto"/>
                <w:sz w:val="26"/>
                <w:szCs w:val="26"/>
                <w:lang w:val="ka-GE"/>
              </w:rPr>
              <w:t xml:space="preserve"> </w:t>
            </w:r>
            <w:r w:rsidR="00FA213B" w:rsidRPr="00FA213B">
              <w:rPr>
                <w:rFonts w:ascii="Sylfaen" w:hAnsi="Sylfaen"/>
                <w:color w:val="auto"/>
                <w:sz w:val="26"/>
                <w:szCs w:val="26"/>
                <w:lang w:val="ka-GE"/>
              </w:rPr>
              <w:t>№</w:t>
            </w:r>
            <w:r w:rsidR="00FA213B">
              <w:rPr>
                <w:rFonts w:ascii="Sylfaen" w:hAnsi="Sylfaen"/>
                <w:color w:val="auto"/>
                <w:sz w:val="26"/>
                <w:szCs w:val="26"/>
                <w:lang w:val="ka-GE"/>
              </w:rPr>
              <w:t>534</w:t>
            </w:r>
          </w:p>
        </w:tc>
      </w:tr>
      <w:tr w:rsidR="006F6787" w:rsidRPr="005A12FC" w:rsidTr="006F6787">
        <w:trPr>
          <w:trHeight w:val="498"/>
          <w:jc w:val="center"/>
        </w:trPr>
        <w:tc>
          <w:tcPr>
            <w:tcW w:w="15382" w:type="dxa"/>
            <w:gridSpan w:val="5"/>
            <w:shd w:val="clear" w:color="auto" w:fill="FFFF00"/>
            <w:vAlign w:val="center"/>
          </w:tcPr>
          <w:p w:rsidR="006F6787" w:rsidRDefault="006F6787" w:rsidP="006716C1">
            <w:pPr>
              <w:tabs>
                <w:tab w:val="left" w:pos="360"/>
              </w:tabs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>
              <w:rPr>
                <w:rFonts w:ascii="Sylfaen" w:hAnsi="Sylfaen"/>
                <w:b/>
                <w:sz w:val="32"/>
                <w:szCs w:val="32"/>
                <w:lang w:val="ka-GE"/>
              </w:rPr>
              <w:t>2</w:t>
            </w:r>
            <w:r>
              <w:rPr>
                <w:rFonts w:ascii="Sylfaen" w:hAnsi="Sylfaen"/>
                <w:b/>
                <w:sz w:val="32"/>
                <w:szCs w:val="32"/>
                <w:lang w:val="ka-GE"/>
              </w:rPr>
              <w:t xml:space="preserve"> დეკ</w:t>
            </w:r>
            <w:r>
              <w:rPr>
                <w:rFonts w:ascii="Sylfaen" w:hAnsi="Sylfaen"/>
                <w:b/>
                <w:sz w:val="32"/>
                <w:szCs w:val="32"/>
              </w:rPr>
              <w:t>ე</w:t>
            </w:r>
            <w:proofErr w:type="spellStart"/>
            <w:r>
              <w:rPr>
                <w:rFonts w:ascii="Sylfaen" w:hAnsi="Sylfaen"/>
                <w:b/>
                <w:sz w:val="32"/>
                <w:szCs w:val="32"/>
                <w:lang w:val="ka-GE"/>
              </w:rPr>
              <w:t>მბერ</w:t>
            </w:r>
            <w:r w:rsidRPr="001C389A">
              <w:rPr>
                <w:rFonts w:ascii="Sylfaen" w:hAnsi="Sylfaen"/>
                <w:b/>
                <w:sz w:val="32"/>
                <w:szCs w:val="32"/>
                <w:lang w:val="ka-GE"/>
              </w:rPr>
              <w:t>ი</w:t>
            </w:r>
            <w:proofErr w:type="spellEnd"/>
          </w:p>
        </w:tc>
      </w:tr>
      <w:tr w:rsidR="006F6787" w:rsidRPr="005A12FC" w:rsidTr="00FA213B">
        <w:trPr>
          <w:trHeight w:val="982"/>
          <w:jc w:val="center"/>
        </w:trPr>
        <w:tc>
          <w:tcPr>
            <w:tcW w:w="5376" w:type="dxa"/>
            <w:vAlign w:val="center"/>
          </w:tcPr>
          <w:p w:rsidR="006F6787" w:rsidRPr="005A12FC" w:rsidRDefault="006F6787" w:rsidP="006F6787">
            <w:pPr>
              <w:spacing w:line="240" w:lineRule="auto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განათლებისა და მეცნიერების  კომიტეტი</w:t>
            </w:r>
          </w:p>
        </w:tc>
        <w:tc>
          <w:tcPr>
            <w:tcW w:w="2409" w:type="dxa"/>
            <w:vAlign w:val="center"/>
          </w:tcPr>
          <w:p w:rsidR="006F6787" w:rsidRPr="007E0445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</w:pPr>
            <w:r w:rsidRPr="007E0445"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  <w:t>გივი მიქანაძე</w:t>
            </w:r>
          </w:p>
        </w:tc>
        <w:tc>
          <w:tcPr>
            <w:tcW w:w="3969" w:type="dxa"/>
          </w:tcPr>
          <w:p w:rsidR="006F6787" w:rsidRPr="005A12FC" w:rsidRDefault="006F6787" w:rsidP="006F6787">
            <w:pPr>
              <w:spacing w:after="0" w:line="240" w:lineRule="auto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ფინანსთა მინისტრის მოადგილე; გენერალური აუდიტორის</w:t>
            </w:r>
          </w:p>
          <w:p w:rsidR="006F6787" w:rsidRPr="005A12FC" w:rsidRDefault="006F6787" w:rsidP="006F6787">
            <w:pPr>
              <w:spacing w:after="0" w:line="240" w:lineRule="auto"/>
              <w:ind w:right="33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წარმომადგენელი;  შესაბამისი</w:t>
            </w:r>
          </w:p>
          <w:p w:rsidR="006F6787" w:rsidRPr="005A12FC" w:rsidRDefault="006F6787" w:rsidP="006F6787">
            <w:pPr>
              <w:spacing w:after="0" w:line="240" w:lineRule="auto"/>
              <w:ind w:right="30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დარგობრივი სამინისტროს</w:t>
            </w:r>
          </w:p>
          <w:p w:rsidR="006F6787" w:rsidRPr="005A12FC" w:rsidRDefault="006F6787" w:rsidP="006F6787">
            <w:pPr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მინისტრი ან მინისტრის მოადგილე</w:t>
            </w:r>
          </w:p>
        </w:tc>
        <w:tc>
          <w:tcPr>
            <w:tcW w:w="1277" w:type="dxa"/>
          </w:tcPr>
          <w:p w:rsidR="006F6787" w:rsidRDefault="006F6787" w:rsidP="006F6787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</w:p>
          <w:p w:rsidR="006F6787" w:rsidRPr="00FA213B" w:rsidRDefault="006F6787" w:rsidP="006F6787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  <w:r w:rsidRPr="00036136"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1</w:t>
            </w:r>
            <w:r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6</w:t>
            </w:r>
            <w:r w:rsidRPr="00036136"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:00</w:t>
            </w:r>
          </w:p>
        </w:tc>
        <w:tc>
          <w:tcPr>
            <w:tcW w:w="2351" w:type="dxa"/>
            <w:vAlign w:val="center"/>
          </w:tcPr>
          <w:p w:rsidR="006F6787" w:rsidRDefault="006F6787" w:rsidP="006F6787">
            <w:pPr>
              <w:tabs>
                <w:tab w:val="left" w:pos="360"/>
              </w:tabs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>
              <w:rPr>
                <w:rFonts w:ascii="Sylfaen" w:hAnsi="Sylfaen"/>
                <w:color w:val="auto"/>
                <w:sz w:val="26"/>
                <w:szCs w:val="26"/>
                <w:lang w:val="ka-GE"/>
              </w:rPr>
              <w:t xml:space="preserve">კომიტეტის სათათბირო ოთახი </w:t>
            </w:r>
            <w:r w:rsidRPr="00FA213B">
              <w:rPr>
                <w:rFonts w:ascii="Sylfaen" w:hAnsi="Sylfaen"/>
                <w:color w:val="auto"/>
                <w:sz w:val="26"/>
                <w:szCs w:val="26"/>
                <w:lang w:val="ka-GE"/>
              </w:rPr>
              <w:t>№</w:t>
            </w:r>
            <w:r>
              <w:rPr>
                <w:rFonts w:ascii="Sylfaen" w:hAnsi="Sylfaen"/>
                <w:color w:val="auto"/>
                <w:sz w:val="26"/>
                <w:szCs w:val="26"/>
                <w:lang w:val="ka-GE"/>
              </w:rPr>
              <w:t>239</w:t>
            </w:r>
          </w:p>
        </w:tc>
      </w:tr>
      <w:tr w:rsidR="006F6787" w:rsidRPr="005A12FC" w:rsidTr="00FA213B">
        <w:trPr>
          <w:trHeight w:val="390"/>
          <w:jc w:val="center"/>
        </w:trPr>
        <w:tc>
          <w:tcPr>
            <w:tcW w:w="15382" w:type="dxa"/>
            <w:gridSpan w:val="5"/>
            <w:shd w:val="clear" w:color="auto" w:fill="FFFF00"/>
            <w:vAlign w:val="center"/>
          </w:tcPr>
          <w:p w:rsidR="006F6787" w:rsidRPr="005A12FC" w:rsidRDefault="006F6787" w:rsidP="006F6787">
            <w:pPr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>
              <w:rPr>
                <w:rFonts w:ascii="Sylfaen" w:hAnsi="Sylfaen"/>
                <w:b/>
                <w:sz w:val="32"/>
                <w:szCs w:val="32"/>
                <w:lang w:val="ka-GE"/>
              </w:rPr>
              <w:t>3 დეკ</w:t>
            </w:r>
            <w:r>
              <w:rPr>
                <w:rFonts w:ascii="Sylfaen" w:hAnsi="Sylfaen"/>
                <w:b/>
                <w:sz w:val="32"/>
                <w:szCs w:val="32"/>
              </w:rPr>
              <w:t>ე</w:t>
            </w:r>
            <w:proofErr w:type="spellStart"/>
            <w:r>
              <w:rPr>
                <w:rFonts w:ascii="Sylfaen" w:hAnsi="Sylfaen"/>
                <w:b/>
                <w:sz w:val="32"/>
                <w:szCs w:val="32"/>
                <w:lang w:val="ka-GE"/>
              </w:rPr>
              <w:t>მბერ</w:t>
            </w:r>
            <w:r w:rsidRPr="001C389A">
              <w:rPr>
                <w:rFonts w:ascii="Sylfaen" w:hAnsi="Sylfaen"/>
                <w:b/>
                <w:sz w:val="32"/>
                <w:szCs w:val="32"/>
                <w:lang w:val="ka-GE"/>
              </w:rPr>
              <w:t>ი</w:t>
            </w:r>
            <w:proofErr w:type="spellEnd"/>
          </w:p>
        </w:tc>
      </w:tr>
      <w:tr w:rsidR="006F6787" w:rsidRPr="005A12FC" w:rsidTr="00FA213B">
        <w:trPr>
          <w:trHeight w:val="982"/>
          <w:jc w:val="center"/>
        </w:trPr>
        <w:tc>
          <w:tcPr>
            <w:tcW w:w="5376" w:type="dxa"/>
            <w:vAlign w:val="center"/>
          </w:tcPr>
          <w:p w:rsidR="006F6787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  <w:p w:rsidR="006F6787" w:rsidRPr="005A12FC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დიასპორისა და კავკასიის საკითხთა კომიტეტი</w:t>
            </w:r>
          </w:p>
        </w:tc>
        <w:tc>
          <w:tcPr>
            <w:tcW w:w="2409" w:type="dxa"/>
            <w:vAlign w:val="center"/>
          </w:tcPr>
          <w:p w:rsidR="006F6787" w:rsidRPr="007E0445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  <w:highlight w:val="yellow"/>
                <w:lang w:val="ka-GE"/>
              </w:rPr>
            </w:pPr>
            <w:r w:rsidRPr="007E0445"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  <w:t>ირაკლი ზარქუა</w:t>
            </w:r>
          </w:p>
        </w:tc>
        <w:tc>
          <w:tcPr>
            <w:tcW w:w="3969" w:type="dxa"/>
            <w:vMerge w:val="restart"/>
          </w:tcPr>
          <w:p w:rsidR="006F6787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Pr="005A12FC" w:rsidRDefault="006F6787" w:rsidP="006F6787">
            <w:pPr>
              <w:spacing w:after="0" w:line="240" w:lineRule="auto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ფინანსთა მინისტრის მოადგილე; გენერალური აუდიტორის</w:t>
            </w:r>
          </w:p>
          <w:p w:rsidR="006F6787" w:rsidRPr="005A12FC" w:rsidRDefault="006F6787" w:rsidP="006F6787">
            <w:pPr>
              <w:spacing w:after="0" w:line="240" w:lineRule="auto"/>
              <w:ind w:right="33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lastRenderedPageBreak/>
              <w:t>წარმომადგენელი;  შესაბამისი</w:t>
            </w:r>
          </w:p>
          <w:p w:rsidR="006F6787" w:rsidRPr="005A12FC" w:rsidRDefault="006F6787" w:rsidP="006F6787">
            <w:pPr>
              <w:spacing w:after="0" w:line="240" w:lineRule="auto"/>
              <w:ind w:right="30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დარგობრივი სამინისტროს</w:t>
            </w:r>
          </w:p>
          <w:p w:rsidR="006F6787" w:rsidRPr="005A12FC" w:rsidRDefault="006F6787" w:rsidP="006F6787">
            <w:pPr>
              <w:spacing w:line="240" w:lineRule="auto"/>
              <w:jc w:val="center"/>
              <w:rPr>
                <w:color w:val="auto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მინისტრი ან მინისტრის მოადგილე</w:t>
            </w:r>
          </w:p>
        </w:tc>
        <w:tc>
          <w:tcPr>
            <w:tcW w:w="1277" w:type="dxa"/>
            <w:vMerge w:val="restart"/>
          </w:tcPr>
          <w:p w:rsidR="006F6787" w:rsidRDefault="006F6787" w:rsidP="006F6787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</w:p>
          <w:p w:rsidR="006F6787" w:rsidRDefault="006F6787" w:rsidP="006F6787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</w:p>
          <w:p w:rsidR="006F6787" w:rsidRDefault="006F6787" w:rsidP="006F6787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</w:p>
          <w:p w:rsidR="006F6787" w:rsidRPr="005A12FC" w:rsidRDefault="006F6787" w:rsidP="006F6787">
            <w:pPr>
              <w:jc w:val="center"/>
              <w:rPr>
                <w:color w:val="auto"/>
              </w:rPr>
            </w:pPr>
            <w:bookmarkStart w:id="0" w:name="_GoBack"/>
            <w:bookmarkEnd w:id="0"/>
            <w:r w:rsidRPr="00036136"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12:00</w:t>
            </w:r>
          </w:p>
        </w:tc>
        <w:tc>
          <w:tcPr>
            <w:tcW w:w="2351" w:type="dxa"/>
            <w:vMerge w:val="restart"/>
          </w:tcPr>
          <w:p w:rsidR="006F6787" w:rsidRPr="005A12FC" w:rsidRDefault="006F6787" w:rsidP="006F6787">
            <w:pPr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</w:p>
        </w:tc>
      </w:tr>
      <w:tr w:rsidR="006F6787" w:rsidRPr="005A12FC" w:rsidTr="00FA213B">
        <w:trPr>
          <w:trHeight w:val="846"/>
          <w:jc w:val="center"/>
        </w:trPr>
        <w:tc>
          <w:tcPr>
            <w:tcW w:w="5376" w:type="dxa"/>
            <w:vAlign w:val="center"/>
          </w:tcPr>
          <w:p w:rsidR="006F6787" w:rsidRPr="005A12FC" w:rsidRDefault="006F6787" w:rsidP="006F6787">
            <w:pPr>
              <w:spacing w:line="240" w:lineRule="auto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lastRenderedPageBreak/>
              <w:t>კულტურის კომიტეტი</w:t>
            </w:r>
          </w:p>
        </w:tc>
        <w:tc>
          <w:tcPr>
            <w:tcW w:w="2409" w:type="dxa"/>
            <w:vAlign w:val="center"/>
          </w:tcPr>
          <w:p w:rsidR="006F6787" w:rsidRPr="007E0445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</w:pPr>
            <w:r w:rsidRPr="007E0445"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  <w:t>გიორგი გაბუნია</w:t>
            </w:r>
          </w:p>
        </w:tc>
        <w:tc>
          <w:tcPr>
            <w:tcW w:w="3969" w:type="dxa"/>
            <w:vMerge/>
          </w:tcPr>
          <w:p w:rsidR="006F6787" w:rsidRPr="005A12FC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</w:tc>
        <w:tc>
          <w:tcPr>
            <w:tcW w:w="1277" w:type="dxa"/>
            <w:vMerge/>
          </w:tcPr>
          <w:p w:rsidR="006F6787" w:rsidRPr="005A12FC" w:rsidRDefault="006F6787" w:rsidP="006F6787">
            <w:pPr>
              <w:jc w:val="center"/>
              <w:rPr>
                <w:color w:val="auto"/>
              </w:rPr>
            </w:pPr>
          </w:p>
        </w:tc>
        <w:tc>
          <w:tcPr>
            <w:tcW w:w="2351" w:type="dxa"/>
            <w:vMerge/>
          </w:tcPr>
          <w:p w:rsidR="006F6787" w:rsidRPr="005A12FC" w:rsidRDefault="006F6787" w:rsidP="006F6787">
            <w:pPr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</w:tr>
      <w:tr w:rsidR="006F6787" w:rsidRPr="005A12FC" w:rsidTr="00FA213B">
        <w:trPr>
          <w:trHeight w:val="846"/>
          <w:jc w:val="center"/>
        </w:trPr>
        <w:tc>
          <w:tcPr>
            <w:tcW w:w="5376" w:type="dxa"/>
            <w:vAlign w:val="center"/>
          </w:tcPr>
          <w:p w:rsidR="006F6787" w:rsidRPr="005A12FC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/>
                <w:b/>
                <w:color w:val="auto"/>
                <w:sz w:val="26"/>
                <w:szCs w:val="26"/>
                <w:lang w:val="sv-SE"/>
              </w:rPr>
            </w:pP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სპორტისა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და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ახალგაზრდულ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საქმეთა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კომიტეტი</w:t>
            </w:r>
            <w:proofErr w:type="spellEnd"/>
          </w:p>
        </w:tc>
        <w:tc>
          <w:tcPr>
            <w:tcW w:w="2409" w:type="dxa"/>
            <w:vAlign w:val="center"/>
          </w:tcPr>
          <w:p w:rsidR="006F6787" w:rsidRPr="007E0445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 w:rsidRPr="007E0445"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  <w:t>ვიქტორ სანიკიძე</w:t>
            </w:r>
          </w:p>
        </w:tc>
        <w:tc>
          <w:tcPr>
            <w:tcW w:w="3969" w:type="dxa"/>
            <w:vMerge/>
          </w:tcPr>
          <w:p w:rsidR="006F6787" w:rsidRPr="005A12FC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</w:tc>
        <w:tc>
          <w:tcPr>
            <w:tcW w:w="1277" w:type="dxa"/>
            <w:vMerge/>
          </w:tcPr>
          <w:p w:rsidR="006F6787" w:rsidRPr="005A12FC" w:rsidRDefault="006F6787" w:rsidP="006F6787">
            <w:pPr>
              <w:jc w:val="center"/>
              <w:rPr>
                <w:color w:val="auto"/>
              </w:rPr>
            </w:pPr>
          </w:p>
        </w:tc>
        <w:tc>
          <w:tcPr>
            <w:tcW w:w="2351" w:type="dxa"/>
            <w:vMerge/>
          </w:tcPr>
          <w:p w:rsidR="006F6787" w:rsidRPr="005A12FC" w:rsidRDefault="006F6787" w:rsidP="006F6787">
            <w:pPr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</w:tr>
      <w:tr w:rsidR="006F6787" w:rsidRPr="005A12FC" w:rsidTr="00FA213B">
        <w:trPr>
          <w:trHeight w:val="846"/>
          <w:jc w:val="center"/>
        </w:trPr>
        <w:tc>
          <w:tcPr>
            <w:tcW w:w="5376" w:type="dxa"/>
            <w:vAlign w:val="center"/>
          </w:tcPr>
          <w:p w:rsidR="006F6787" w:rsidRPr="005A12FC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</w:rPr>
            </w:pP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ჯანმრთელობის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დაცვისა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და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სოციალურ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საკითხთა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კომიტეტი</w:t>
            </w:r>
            <w:proofErr w:type="spellEnd"/>
          </w:p>
          <w:p w:rsidR="006F6787" w:rsidRPr="005A12FC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</w:rPr>
            </w:pPr>
          </w:p>
        </w:tc>
        <w:tc>
          <w:tcPr>
            <w:tcW w:w="2409" w:type="dxa"/>
            <w:vAlign w:val="center"/>
          </w:tcPr>
          <w:p w:rsidR="006F6787" w:rsidRPr="007E0445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</w:pPr>
            <w:r w:rsidRPr="007E0445"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  <w:t>ზაზა ლომინაძე</w:t>
            </w:r>
          </w:p>
        </w:tc>
        <w:tc>
          <w:tcPr>
            <w:tcW w:w="3969" w:type="dxa"/>
          </w:tcPr>
          <w:p w:rsidR="006F6787" w:rsidRPr="005A12FC" w:rsidRDefault="006F6787" w:rsidP="006F6787">
            <w:pPr>
              <w:spacing w:after="0" w:line="240" w:lineRule="auto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ფინანსთა მინისტრის მოადგილე; გენერალური აუდიტორის</w:t>
            </w:r>
          </w:p>
          <w:p w:rsidR="006F6787" w:rsidRPr="005A12FC" w:rsidRDefault="006F6787" w:rsidP="006F6787">
            <w:pPr>
              <w:spacing w:after="0" w:line="240" w:lineRule="auto"/>
              <w:ind w:right="33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წარმომადგენელი;  შესაბამისი</w:t>
            </w:r>
          </w:p>
          <w:p w:rsidR="006F6787" w:rsidRPr="005A12FC" w:rsidRDefault="006F6787" w:rsidP="006F6787">
            <w:pPr>
              <w:spacing w:after="0" w:line="240" w:lineRule="auto"/>
              <w:ind w:right="30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დარგობრივი სამინისტროს</w:t>
            </w:r>
          </w:p>
          <w:p w:rsidR="006F6787" w:rsidRPr="005A12FC" w:rsidRDefault="006F6787" w:rsidP="006F6787">
            <w:pPr>
              <w:spacing w:after="0" w:line="240" w:lineRule="auto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მინისტრი ან მინისტრის მოადგილე</w:t>
            </w:r>
          </w:p>
        </w:tc>
        <w:tc>
          <w:tcPr>
            <w:tcW w:w="1277" w:type="dxa"/>
          </w:tcPr>
          <w:p w:rsidR="006F6787" w:rsidRDefault="006F6787" w:rsidP="006F6787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</w:p>
          <w:p w:rsidR="006F6787" w:rsidRPr="005A12FC" w:rsidRDefault="006F6787" w:rsidP="006F6787">
            <w:pPr>
              <w:jc w:val="center"/>
              <w:rPr>
                <w:color w:val="auto"/>
              </w:rPr>
            </w:pPr>
            <w:r w:rsidRPr="00036136"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1</w:t>
            </w:r>
            <w:r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4</w:t>
            </w:r>
            <w:r w:rsidRPr="00036136"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:00</w:t>
            </w:r>
          </w:p>
        </w:tc>
        <w:tc>
          <w:tcPr>
            <w:tcW w:w="2351" w:type="dxa"/>
          </w:tcPr>
          <w:p w:rsidR="006F6787" w:rsidRPr="005A12FC" w:rsidRDefault="006F6787" w:rsidP="006F6787">
            <w:pPr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</w:p>
        </w:tc>
      </w:tr>
      <w:tr w:rsidR="006F6787" w:rsidRPr="005A12FC" w:rsidTr="00FA213B">
        <w:trPr>
          <w:trHeight w:val="846"/>
          <w:jc w:val="center"/>
        </w:trPr>
        <w:tc>
          <w:tcPr>
            <w:tcW w:w="5376" w:type="dxa"/>
            <w:vAlign w:val="center"/>
          </w:tcPr>
          <w:p w:rsidR="006F6787" w:rsidRPr="0093063E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</w:rPr>
            </w:pP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აგრარულ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საკითხთა</w:t>
            </w:r>
            <w:proofErr w:type="spellEnd"/>
            <w:r w:rsidRPr="005A12FC">
              <w:rPr>
                <w:rFonts w:ascii="Sylfaen" w:hAnsi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კომიტეტი</w:t>
            </w:r>
            <w:proofErr w:type="spellEnd"/>
          </w:p>
        </w:tc>
        <w:tc>
          <w:tcPr>
            <w:tcW w:w="2409" w:type="dxa"/>
            <w:vAlign w:val="center"/>
          </w:tcPr>
          <w:p w:rsidR="006F6787" w:rsidRPr="007E0445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  <w:r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  <w:t>გელა სამხარაული</w:t>
            </w:r>
          </w:p>
        </w:tc>
        <w:tc>
          <w:tcPr>
            <w:tcW w:w="3969" w:type="dxa"/>
            <w:vMerge w:val="restart"/>
          </w:tcPr>
          <w:p w:rsidR="006F6787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Pr="005A12FC" w:rsidRDefault="006F6787" w:rsidP="006F6787">
            <w:pPr>
              <w:spacing w:after="0" w:line="240" w:lineRule="auto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ფინანსთა მინისტრის მოადგილე; გენერალური აუდიტორის</w:t>
            </w:r>
          </w:p>
          <w:p w:rsidR="006F6787" w:rsidRPr="005A12FC" w:rsidRDefault="006F6787" w:rsidP="006F6787">
            <w:pPr>
              <w:spacing w:after="0" w:line="240" w:lineRule="auto"/>
              <w:ind w:right="33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წარმომადგენელი;  შესაბამისი</w:t>
            </w:r>
          </w:p>
          <w:p w:rsidR="006F6787" w:rsidRPr="005A12FC" w:rsidRDefault="006F6787" w:rsidP="006F6787">
            <w:pPr>
              <w:spacing w:after="0" w:line="240" w:lineRule="auto"/>
              <w:ind w:right="30"/>
              <w:jc w:val="center"/>
              <w:rPr>
                <w:rFonts w:ascii="Sylfaen" w:hAnsi="Sylfaen"/>
                <w:color w:val="auto"/>
                <w:lang w:val="ka-GE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დარგობრივი სამინისტროს</w:t>
            </w:r>
          </w:p>
          <w:p w:rsidR="006F6787" w:rsidRPr="005A12FC" w:rsidRDefault="006F6787" w:rsidP="006F6787">
            <w:pPr>
              <w:spacing w:line="240" w:lineRule="auto"/>
              <w:jc w:val="center"/>
              <w:rPr>
                <w:color w:val="auto"/>
                <w:sz w:val="26"/>
                <w:szCs w:val="26"/>
              </w:rPr>
            </w:pPr>
            <w:r w:rsidRPr="005A12FC">
              <w:rPr>
                <w:rFonts w:ascii="Sylfaen" w:eastAsia="Sylfaen" w:hAnsi="Sylfaen" w:cs="Sylfaen"/>
                <w:color w:val="auto"/>
                <w:lang w:val="ka-GE"/>
              </w:rPr>
              <w:t>მინისტრი ან მინისტრის მოადგილე</w:t>
            </w:r>
          </w:p>
        </w:tc>
        <w:tc>
          <w:tcPr>
            <w:tcW w:w="1277" w:type="dxa"/>
            <w:vMerge w:val="restart"/>
          </w:tcPr>
          <w:p w:rsidR="006F6787" w:rsidRDefault="006F6787" w:rsidP="006F6787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</w:p>
          <w:p w:rsidR="006F6787" w:rsidRDefault="006F6787" w:rsidP="006F6787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</w:p>
          <w:p w:rsidR="006F6787" w:rsidRDefault="006F6787" w:rsidP="006F6787">
            <w:pPr>
              <w:jc w:val="center"/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</w:pPr>
          </w:p>
          <w:p w:rsidR="006F6787" w:rsidRPr="005A12FC" w:rsidRDefault="006F6787" w:rsidP="006F6787">
            <w:pPr>
              <w:jc w:val="center"/>
              <w:rPr>
                <w:color w:val="auto"/>
              </w:rPr>
            </w:pPr>
            <w:r w:rsidRPr="00036136"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1</w:t>
            </w:r>
            <w:r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6</w:t>
            </w:r>
            <w:r w:rsidRPr="00036136">
              <w:rPr>
                <w:rFonts w:ascii="Sylfaen" w:hAnsi="Sylfaen"/>
                <w:b/>
                <w:color w:val="auto"/>
                <w:sz w:val="32"/>
                <w:szCs w:val="32"/>
                <w:lang w:val="ka-GE"/>
              </w:rPr>
              <w:t>:00</w:t>
            </w:r>
          </w:p>
        </w:tc>
        <w:tc>
          <w:tcPr>
            <w:tcW w:w="2351" w:type="dxa"/>
            <w:vMerge w:val="restart"/>
          </w:tcPr>
          <w:p w:rsidR="006F6787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Pr="0093063E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  <w:r w:rsidRPr="0093063E">
              <w:rPr>
                <w:rFonts w:ascii="Sylfaen" w:eastAsia="Sylfaen" w:hAnsi="Sylfaen" w:cs="Sylfaen"/>
                <w:color w:val="auto"/>
                <w:lang w:val="ka-GE"/>
              </w:rPr>
              <w:t>ილია ჭავჭავაძის  სახელობის  დარბაზი</w:t>
            </w:r>
          </w:p>
          <w:p w:rsidR="006F6787" w:rsidRPr="0093063E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  <w:p w:rsidR="006F6787" w:rsidRPr="00537E49" w:rsidRDefault="006F6787" w:rsidP="006F6787">
            <w:pPr>
              <w:jc w:val="center"/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</w:pPr>
          </w:p>
        </w:tc>
      </w:tr>
      <w:tr w:rsidR="006F6787" w:rsidRPr="005A12FC" w:rsidTr="00FA213B">
        <w:trPr>
          <w:trHeight w:val="795"/>
          <w:jc w:val="center"/>
        </w:trPr>
        <w:tc>
          <w:tcPr>
            <w:tcW w:w="5376" w:type="dxa"/>
            <w:vAlign w:val="center"/>
          </w:tcPr>
          <w:p w:rsidR="006F6787" w:rsidRPr="005A12FC" w:rsidRDefault="006F6787" w:rsidP="006F6787">
            <w:pPr>
              <w:spacing w:line="240" w:lineRule="auto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 xml:space="preserve">გარემოს დაცვისა და ბუნებრივი რესურსების კომიტეტი </w:t>
            </w:r>
          </w:p>
        </w:tc>
        <w:tc>
          <w:tcPr>
            <w:tcW w:w="2409" w:type="dxa"/>
            <w:vAlign w:val="center"/>
          </w:tcPr>
          <w:p w:rsidR="006F6787" w:rsidRPr="007E0445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</w:pPr>
            <w:r w:rsidRPr="007E0445"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  <w:t>მაია ბითაძე</w:t>
            </w:r>
          </w:p>
        </w:tc>
        <w:tc>
          <w:tcPr>
            <w:tcW w:w="3969" w:type="dxa"/>
            <w:vMerge/>
          </w:tcPr>
          <w:p w:rsidR="006F6787" w:rsidRPr="005A12FC" w:rsidRDefault="006F6787" w:rsidP="006F6787">
            <w:pPr>
              <w:spacing w:after="0" w:line="240" w:lineRule="auto"/>
              <w:jc w:val="center"/>
              <w:rPr>
                <w:rFonts w:ascii="Sylfaen" w:eastAsia="Sylfaen" w:hAnsi="Sylfaen" w:cs="Sylfaen"/>
                <w:color w:val="auto"/>
                <w:lang w:val="ka-GE"/>
              </w:rPr>
            </w:pPr>
          </w:p>
        </w:tc>
        <w:tc>
          <w:tcPr>
            <w:tcW w:w="1277" w:type="dxa"/>
            <w:vMerge/>
          </w:tcPr>
          <w:p w:rsidR="006F6787" w:rsidRPr="005A12FC" w:rsidRDefault="006F6787" w:rsidP="006F6787">
            <w:pPr>
              <w:jc w:val="center"/>
              <w:rPr>
                <w:color w:val="auto"/>
              </w:rPr>
            </w:pPr>
          </w:p>
        </w:tc>
        <w:tc>
          <w:tcPr>
            <w:tcW w:w="2351" w:type="dxa"/>
            <w:vMerge/>
          </w:tcPr>
          <w:p w:rsidR="006F6787" w:rsidRPr="005A12FC" w:rsidRDefault="006F6787" w:rsidP="006F6787">
            <w:pPr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</w:p>
        </w:tc>
      </w:tr>
      <w:tr w:rsidR="006F6787" w:rsidRPr="005A12FC" w:rsidTr="00FA213B">
        <w:trPr>
          <w:trHeight w:val="795"/>
          <w:jc w:val="center"/>
        </w:trPr>
        <w:tc>
          <w:tcPr>
            <w:tcW w:w="5376" w:type="dxa"/>
            <w:vAlign w:val="center"/>
          </w:tcPr>
          <w:p w:rsidR="006F6787" w:rsidRPr="005A12FC" w:rsidRDefault="006F6787" w:rsidP="006F6787">
            <w:pPr>
              <w:spacing w:after="0" w:line="240" w:lineRule="auto"/>
              <w:ind w:right="27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 xml:space="preserve">დარგობრივი ეკონომიკისა და </w:t>
            </w:r>
          </w:p>
          <w:p w:rsidR="006F6787" w:rsidRPr="005A12FC" w:rsidRDefault="006F6787" w:rsidP="006F6787">
            <w:pPr>
              <w:spacing w:after="0" w:line="240" w:lineRule="auto"/>
              <w:ind w:right="22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 xml:space="preserve">ეკონომიკური პოლიტიკის </w:t>
            </w:r>
          </w:p>
          <w:p w:rsidR="006F6787" w:rsidRPr="005A12FC" w:rsidRDefault="006F6787" w:rsidP="006F6787">
            <w:pPr>
              <w:spacing w:after="0" w:line="240" w:lineRule="auto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კომიტეტი</w:t>
            </w:r>
          </w:p>
        </w:tc>
        <w:tc>
          <w:tcPr>
            <w:tcW w:w="2409" w:type="dxa"/>
            <w:vAlign w:val="center"/>
          </w:tcPr>
          <w:p w:rsidR="006F6787" w:rsidRPr="007E0445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</w:pPr>
            <w:r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  <w:t>შოთა ბერეკაშვილი</w:t>
            </w:r>
          </w:p>
        </w:tc>
        <w:tc>
          <w:tcPr>
            <w:tcW w:w="3969" w:type="dxa"/>
            <w:vMerge/>
          </w:tcPr>
          <w:p w:rsidR="006F6787" w:rsidRPr="005A12FC" w:rsidRDefault="006F6787" w:rsidP="006F6787">
            <w:pPr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</w:pPr>
          </w:p>
        </w:tc>
        <w:tc>
          <w:tcPr>
            <w:tcW w:w="1277" w:type="dxa"/>
            <w:vMerge/>
          </w:tcPr>
          <w:p w:rsidR="006F6787" w:rsidRPr="005A12FC" w:rsidRDefault="006F6787" w:rsidP="006F6787">
            <w:pPr>
              <w:jc w:val="center"/>
              <w:rPr>
                <w:color w:val="auto"/>
              </w:rPr>
            </w:pPr>
          </w:p>
        </w:tc>
        <w:tc>
          <w:tcPr>
            <w:tcW w:w="2351" w:type="dxa"/>
            <w:vMerge/>
          </w:tcPr>
          <w:p w:rsidR="006F6787" w:rsidRPr="005A12FC" w:rsidRDefault="006F6787" w:rsidP="006F6787">
            <w:pPr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</w:p>
        </w:tc>
      </w:tr>
      <w:tr w:rsidR="006F6787" w:rsidRPr="005A12FC" w:rsidTr="00FA213B">
        <w:trPr>
          <w:trHeight w:val="896"/>
          <w:jc w:val="center"/>
        </w:trPr>
        <w:tc>
          <w:tcPr>
            <w:tcW w:w="5376" w:type="dxa"/>
            <w:vAlign w:val="center"/>
          </w:tcPr>
          <w:p w:rsidR="006F6787" w:rsidRPr="005A12FC" w:rsidRDefault="006F6787" w:rsidP="006F6787">
            <w:pPr>
              <w:spacing w:line="240" w:lineRule="auto"/>
              <w:jc w:val="center"/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რეგიონული</w:t>
            </w:r>
            <w:r w:rsidRPr="005A12FC">
              <w:rPr>
                <w:rFonts w:ascii="Sylfaen" w:hAnsi="Sylfaen"/>
                <w:b/>
                <w:color w:val="auto"/>
                <w:sz w:val="26"/>
                <w:szCs w:val="26"/>
                <w:lang w:val="ka-GE"/>
              </w:rPr>
              <w:t xml:space="preserve"> </w:t>
            </w: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პოლიტიკისა</w:t>
            </w:r>
            <w:r w:rsidRPr="005A12FC">
              <w:rPr>
                <w:rFonts w:ascii="Sylfaen" w:hAnsi="Sylfaen"/>
                <w:b/>
                <w:color w:val="auto"/>
                <w:sz w:val="26"/>
                <w:szCs w:val="26"/>
                <w:lang w:val="ka-GE"/>
              </w:rPr>
              <w:t xml:space="preserve"> </w:t>
            </w: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და</w:t>
            </w:r>
            <w:r w:rsidRPr="005A12FC">
              <w:rPr>
                <w:rFonts w:ascii="Sylfaen" w:hAnsi="Sylfaen"/>
                <w:b/>
                <w:color w:val="auto"/>
                <w:sz w:val="26"/>
                <w:szCs w:val="26"/>
                <w:lang w:val="ka-GE"/>
              </w:rPr>
              <w:t xml:space="preserve"> </w:t>
            </w: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თვითმმართველობის</w:t>
            </w:r>
            <w:r w:rsidRPr="005A12FC">
              <w:rPr>
                <w:rFonts w:ascii="Sylfaen" w:hAnsi="Sylfaen"/>
                <w:b/>
                <w:color w:val="auto"/>
                <w:sz w:val="26"/>
                <w:szCs w:val="26"/>
                <w:lang w:val="ka-GE"/>
              </w:rPr>
              <w:t xml:space="preserve"> </w:t>
            </w:r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>კომიტეტი</w:t>
            </w:r>
          </w:p>
        </w:tc>
        <w:tc>
          <w:tcPr>
            <w:tcW w:w="2409" w:type="dxa"/>
            <w:vAlign w:val="center"/>
          </w:tcPr>
          <w:p w:rsidR="006F6787" w:rsidRPr="007E0445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</w:pPr>
            <w:r w:rsidRPr="007E0445">
              <w:rPr>
                <w:rFonts w:ascii="Sylfaen" w:hAnsi="Sylfaen" w:cs="Sylfaen"/>
                <w:color w:val="auto"/>
                <w:sz w:val="26"/>
                <w:szCs w:val="26"/>
                <w:lang w:val="ka-GE"/>
              </w:rPr>
              <w:t>ირაკლი ქადაგიშვილი</w:t>
            </w:r>
          </w:p>
        </w:tc>
        <w:tc>
          <w:tcPr>
            <w:tcW w:w="3969" w:type="dxa"/>
            <w:vMerge/>
          </w:tcPr>
          <w:p w:rsidR="006F6787" w:rsidRPr="005A12FC" w:rsidRDefault="006F6787" w:rsidP="006F6787">
            <w:pPr>
              <w:spacing w:line="240" w:lineRule="auto"/>
              <w:jc w:val="center"/>
              <w:rPr>
                <w:color w:val="auto"/>
              </w:rPr>
            </w:pPr>
          </w:p>
        </w:tc>
        <w:tc>
          <w:tcPr>
            <w:tcW w:w="1277" w:type="dxa"/>
            <w:vMerge/>
          </w:tcPr>
          <w:p w:rsidR="006F6787" w:rsidRPr="005A12FC" w:rsidRDefault="006F6787" w:rsidP="006F6787">
            <w:pPr>
              <w:jc w:val="center"/>
              <w:rPr>
                <w:color w:val="auto"/>
              </w:rPr>
            </w:pPr>
          </w:p>
        </w:tc>
        <w:tc>
          <w:tcPr>
            <w:tcW w:w="2351" w:type="dxa"/>
            <w:vMerge/>
          </w:tcPr>
          <w:p w:rsidR="006F6787" w:rsidRPr="005A12FC" w:rsidRDefault="006F6787" w:rsidP="006F6787">
            <w:pPr>
              <w:jc w:val="center"/>
              <w:rPr>
                <w:rFonts w:ascii="Sylfaen" w:hAnsi="Sylfaen"/>
                <w:color w:val="auto"/>
                <w:sz w:val="26"/>
                <w:szCs w:val="26"/>
                <w:lang w:val="ka-GE"/>
              </w:rPr>
            </w:pPr>
          </w:p>
        </w:tc>
      </w:tr>
      <w:tr w:rsidR="006F6787" w:rsidRPr="005A12FC" w:rsidTr="00FA213B">
        <w:trPr>
          <w:trHeight w:val="354"/>
          <w:jc w:val="center"/>
        </w:trPr>
        <w:tc>
          <w:tcPr>
            <w:tcW w:w="5376" w:type="dxa"/>
          </w:tcPr>
          <w:p w:rsidR="006F6787" w:rsidRPr="005A12FC" w:rsidRDefault="006F6787" w:rsidP="006F6787">
            <w:pPr>
              <w:spacing w:line="240" w:lineRule="auto"/>
              <w:ind w:right="45"/>
              <w:jc w:val="center"/>
              <w:rPr>
                <w:rFonts w:ascii="Sylfaen" w:eastAsia="Sylfaen" w:hAnsi="Sylfaen" w:cs="Sylfaen"/>
                <w:b/>
                <w:color w:val="auto"/>
                <w:sz w:val="26"/>
                <w:szCs w:val="26"/>
                <w:lang w:val="ka-GE"/>
              </w:rPr>
            </w:pP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საპარლამენტო</w:t>
            </w:r>
            <w:proofErr w:type="spellEnd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 xml:space="preserve"> </w:t>
            </w:r>
            <w:proofErr w:type="spellStart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</w:rPr>
              <w:t>ფრაქციები</w:t>
            </w:r>
            <w:proofErr w:type="spellEnd"/>
            <w:r w:rsidRPr="005A12FC">
              <w:rPr>
                <w:rFonts w:ascii="Sylfaen" w:hAnsi="Sylfaen" w:cs="Sylfaen"/>
                <w:b/>
                <w:color w:val="auto"/>
                <w:sz w:val="26"/>
                <w:szCs w:val="26"/>
                <w:lang w:val="ka-GE"/>
              </w:rPr>
              <w:t xml:space="preserve"> </w:t>
            </w:r>
          </w:p>
        </w:tc>
        <w:tc>
          <w:tcPr>
            <w:tcW w:w="2409" w:type="dxa"/>
            <w:vAlign w:val="center"/>
          </w:tcPr>
          <w:p w:rsidR="006F6787" w:rsidRPr="00320EEA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/>
                <w:color w:val="auto"/>
                <w:sz w:val="24"/>
                <w:szCs w:val="24"/>
                <w:lang w:val="ka-GE"/>
              </w:rPr>
            </w:pPr>
          </w:p>
        </w:tc>
        <w:tc>
          <w:tcPr>
            <w:tcW w:w="3969" w:type="dxa"/>
            <w:vAlign w:val="center"/>
          </w:tcPr>
          <w:p w:rsidR="006F6787" w:rsidRPr="005A12FC" w:rsidRDefault="006F6787" w:rsidP="006F6787">
            <w:pPr>
              <w:spacing w:line="240" w:lineRule="auto"/>
              <w:jc w:val="center"/>
              <w:rPr>
                <w:rFonts w:ascii="Sylfaen" w:hAnsi="Sylfaen"/>
                <w:color w:val="auto"/>
              </w:rPr>
            </w:pPr>
          </w:p>
        </w:tc>
        <w:tc>
          <w:tcPr>
            <w:tcW w:w="1277" w:type="dxa"/>
            <w:vAlign w:val="center"/>
          </w:tcPr>
          <w:p w:rsidR="006F6787" w:rsidRPr="005A12FC" w:rsidRDefault="006F6787" w:rsidP="006F6787">
            <w:pPr>
              <w:jc w:val="center"/>
              <w:rPr>
                <w:rFonts w:ascii="Sylfaen" w:hAnsi="Sylfaen"/>
                <w:color w:val="auto"/>
                <w:sz w:val="24"/>
                <w:szCs w:val="24"/>
                <w:lang w:val="ka-GE"/>
              </w:rPr>
            </w:pPr>
          </w:p>
        </w:tc>
        <w:tc>
          <w:tcPr>
            <w:tcW w:w="2351" w:type="dxa"/>
            <w:vAlign w:val="center"/>
          </w:tcPr>
          <w:p w:rsidR="006F6787" w:rsidRPr="005A12FC" w:rsidRDefault="006F6787" w:rsidP="006F6787">
            <w:pPr>
              <w:jc w:val="center"/>
              <w:rPr>
                <w:rFonts w:ascii="Sylfaen" w:hAnsi="Sylfaen"/>
                <w:color w:val="auto"/>
                <w:sz w:val="24"/>
                <w:szCs w:val="24"/>
              </w:rPr>
            </w:pPr>
          </w:p>
        </w:tc>
      </w:tr>
      <w:tr w:rsidR="006F6787" w:rsidRPr="00347D05" w:rsidTr="00FA213B">
        <w:trPr>
          <w:trHeight w:val="903"/>
          <w:jc w:val="center"/>
        </w:trPr>
        <w:tc>
          <w:tcPr>
            <w:tcW w:w="5376" w:type="dxa"/>
            <w:vAlign w:val="center"/>
          </w:tcPr>
          <w:p w:rsidR="006F6787" w:rsidRPr="008A777D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sz w:val="26"/>
                <w:szCs w:val="26"/>
                <w:lang w:val="ka-GE"/>
              </w:rPr>
            </w:pPr>
            <w:r w:rsidRPr="008A777D">
              <w:rPr>
                <w:rFonts w:ascii="Sylfaen" w:hAnsi="Sylfaen" w:cs="Sylfaen"/>
                <w:sz w:val="26"/>
                <w:szCs w:val="26"/>
                <w:lang w:val="ka-GE"/>
              </w:rPr>
              <w:t>ფრაქცია „ქართული ოცნება“</w:t>
            </w:r>
          </w:p>
        </w:tc>
        <w:tc>
          <w:tcPr>
            <w:tcW w:w="2409" w:type="dxa"/>
            <w:vAlign w:val="center"/>
          </w:tcPr>
          <w:p w:rsidR="006F6787" w:rsidRPr="008A777D" w:rsidRDefault="006F6787" w:rsidP="006F6787">
            <w:pPr>
              <w:tabs>
                <w:tab w:val="left" w:pos="360"/>
              </w:tabs>
              <w:spacing w:line="240" w:lineRule="auto"/>
              <w:jc w:val="center"/>
              <w:rPr>
                <w:rFonts w:ascii="Sylfaen" w:hAnsi="Sylfaen" w:cs="Sylfaen"/>
                <w:sz w:val="26"/>
                <w:szCs w:val="26"/>
                <w:lang w:val="ka-GE"/>
              </w:rPr>
            </w:pPr>
            <w:r w:rsidRPr="008A777D">
              <w:rPr>
                <w:rFonts w:ascii="Sylfaen" w:hAnsi="Sylfaen" w:cs="Sylfaen"/>
                <w:sz w:val="26"/>
                <w:szCs w:val="26"/>
                <w:lang w:val="ka-GE"/>
              </w:rPr>
              <w:t>მამუკა მდინარაძე</w:t>
            </w:r>
          </w:p>
        </w:tc>
        <w:tc>
          <w:tcPr>
            <w:tcW w:w="3969" w:type="dxa"/>
          </w:tcPr>
          <w:p w:rsidR="006F6787" w:rsidRPr="008A777D" w:rsidRDefault="006F6787" w:rsidP="006F6787">
            <w:pPr>
              <w:spacing w:line="240" w:lineRule="auto"/>
              <w:jc w:val="center"/>
              <w:rPr>
                <w:rFonts w:ascii="Sylfaen" w:hAnsi="Sylfaen" w:cs="Sylfaen"/>
                <w:sz w:val="26"/>
                <w:szCs w:val="26"/>
                <w:lang w:val="ka-GE"/>
              </w:rPr>
            </w:pPr>
            <w:r w:rsidRPr="008A777D">
              <w:rPr>
                <w:rFonts w:ascii="Sylfaen" w:eastAsia="Sylfaen" w:hAnsi="Sylfaen" w:cs="Sylfaen"/>
                <w:sz w:val="26"/>
                <w:szCs w:val="26"/>
                <w:lang w:val="ka-GE"/>
              </w:rPr>
              <w:t>ფინანსთა მინისტრის მოადგილე</w:t>
            </w:r>
          </w:p>
        </w:tc>
        <w:tc>
          <w:tcPr>
            <w:tcW w:w="1277" w:type="dxa"/>
            <w:vAlign w:val="center"/>
          </w:tcPr>
          <w:p w:rsidR="006F6787" w:rsidRPr="008A777D" w:rsidRDefault="006F6787" w:rsidP="006F6787">
            <w:pPr>
              <w:jc w:val="center"/>
              <w:rPr>
                <w:rFonts w:ascii="Sylfaen" w:hAnsi="Sylfaen" w:cs="Sylfaen"/>
                <w:sz w:val="26"/>
                <w:szCs w:val="26"/>
                <w:lang w:val="ka-GE"/>
              </w:rPr>
            </w:pPr>
          </w:p>
        </w:tc>
        <w:tc>
          <w:tcPr>
            <w:tcW w:w="2351" w:type="dxa"/>
            <w:vAlign w:val="center"/>
          </w:tcPr>
          <w:p w:rsidR="006F6787" w:rsidRPr="00C0573F" w:rsidRDefault="006F6787" w:rsidP="006F6787">
            <w:pPr>
              <w:jc w:val="center"/>
              <w:rPr>
                <w:rFonts w:ascii="Sylfaen" w:hAnsi="Sylfaen"/>
                <w:sz w:val="26"/>
                <w:szCs w:val="26"/>
                <w:highlight w:val="yellow"/>
              </w:rPr>
            </w:pPr>
          </w:p>
        </w:tc>
      </w:tr>
    </w:tbl>
    <w:p w:rsidR="00465D91" w:rsidRPr="005A12FC" w:rsidRDefault="00465D91" w:rsidP="00465D91">
      <w:pPr>
        <w:spacing w:after="0"/>
        <w:jc w:val="center"/>
        <w:rPr>
          <w:rFonts w:ascii="Sylfaen" w:hAnsi="Sylfaen" w:cs="Sylfaen"/>
          <w:b/>
          <w:color w:val="auto"/>
          <w:sz w:val="32"/>
          <w:szCs w:val="32"/>
          <w:lang w:val="ka-GE"/>
        </w:rPr>
      </w:pPr>
      <w:r w:rsidRPr="005A12FC">
        <w:rPr>
          <w:rFonts w:ascii="Sylfaen" w:hAnsi="Sylfaen" w:cs="Sylfaen"/>
          <w:b/>
          <w:color w:val="auto"/>
          <w:sz w:val="32"/>
          <w:szCs w:val="32"/>
          <w:lang w:val="ka-GE"/>
        </w:rPr>
        <w:t>საფინანსო-საბიუჯეტო კომიტეტის  შემაჯამებელი სხდომა</w:t>
      </w:r>
    </w:p>
    <w:p w:rsidR="00465D91" w:rsidRDefault="00C0573F" w:rsidP="00465D91">
      <w:pPr>
        <w:spacing w:after="0"/>
        <w:jc w:val="center"/>
        <w:rPr>
          <w:rFonts w:ascii="Sylfaen" w:hAnsi="Sylfaen" w:cs="Sylfaen"/>
          <w:b/>
          <w:color w:val="auto"/>
          <w:sz w:val="32"/>
          <w:szCs w:val="32"/>
          <w:lang w:val="ka-GE"/>
        </w:rPr>
      </w:pPr>
      <w:r>
        <w:rPr>
          <w:rFonts w:ascii="Sylfaen" w:hAnsi="Sylfaen"/>
          <w:b/>
          <w:color w:val="auto"/>
          <w:sz w:val="32"/>
          <w:szCs w:val="32"/>
          <w:lang w:val="ka-GE"/>
        </w:rPr>
        <w:t>4</w:t>
      </w:r>
      <w:r w:rsidR="00465D91" w:rsidRPr="00093525">
        <w:rPr>
          <w:rFonts w:ascii="Sylfaen" w:hAnsi="Sylfaen"/>
          <w:b/>
          <w:color w:val="auto"/>
          <w:sz w:val="32"/>
          <w:szCs w:val="32"/>
        </w:rPr>
        <w:t xml:space="preserve"> </w:t>
      </w:r>
      <w:r w:rsidR="00465D91" w:rsidRPr="00093525">
        <w:rPr>
          <w:rFonts w:ascii="Sylfaen" w:hAnsi="Sylfaen"/>
          <w:b/>
          <w:color w:val="auto"/>
          <w:sz w:val="32"/>
          <w:szCs w:val="32"/>
          <w:lang w:val="ka-GE"/>
        </w:rPr>
        <w:t xml:space="preserve"> </w:t>
      </w:r>
      <w:r>
        <w:rPr>
          <w:rFonts w:ascii="Sylfaen" w:hAnsi="Sylfaen"/>
          <w:b/>
          <w:color w:val="auto"/>
          <w:sz w:val="32"/>
          <w:szCs w:val="32"/>
          <w:lang w:val="ka-GE"/>
        </w:rPr>
        <w:t>დეკე</w:t>
      </w:r>
      <w:r w:rsidR="00A77629" w:rsidRPr="00093525">
        <w:rPr>
          <w:rFonts w:ascii="Sylfaen" w:hAnsi="Sylfaen"/>
          <w:b/>
          <w:color w:val="auto"/>
          <w:sz w:val="32"/>
          <w:szCs w:val="32"/>
          <w:lang w:val="ka-GE"/>
        </w:rPr>
        <w:t>მ</w:t>
      </w:r>
      <w:r w:rsidR="00465D91" w:rsidRPr="00093525">
        <w:rPr>
          <w:rFonts w:ascii="Sylfaen" w:hAnsi="Sylfaen"/>
          <w:b/>
          <w:color w:val="auto"/>
          <w:sz w:val="32"/>
          <w:szCs w:val="32"/>
          <w:lang w:val="ka-GE"/>
        </w:rPr>
        <w:t>ბერი,</w:t>
      </w:r>
      <w:r w:rsidR="00465D91" w:rsidRPr="00093525">
        <w:rPr>
          <w:rFonts w:ascii="Sylfaen" w:hAnsi="Sylfaen" w:cs="Sylfaen"/>
          <w:b/>
          <w:color w:val="auto"/>
          <w:sz w:val="32"/>
          <w:szCs w:val="32"/>
          <w:lang w:val="ka-GE"/>
        </w:rPr>
        <w:t xml:space="preserve"> </w:t>
      </w:r>
      <w:r w:rsidR="00465D91" w:rsidRPr="00093525">
        <w:rPr>
          <w:rFonts w:ascii="Sylfaen" w:hAnsi="Sylfaen" w:cs="Sylfaen"/>
          <w:b/>
          <w:color w:val="auto"/>
          <w:sz w:val="32"/>
          <w:szCs w:val="32"/>
        </w:rPr>
        <w:t xml:space="preserve"> </w:t>
      </w:r>
      <w:r w:rsidR="00465D91" w:rsidRPr="008A777D">
        <w:rPr>
          <w:rFonts w:ascii="Sylfaen" w:hAnsi="Sylfaen" w:cs="Sylfaen"/>
          <w:b/>
          <w:color w:val="auto"/>
          <w:sz w:val="32"/>
          <w:szCs w:val="32"/>
        </w:rPr>
        <w:t xml:space="preserve">12 </w:t>
      </w:r>
      <w:r w:rsidR="00465D91" w:rsidRPr="008A777D">
        <w:rPr>
          <w:rFonts w:ascii="Sylfaen" w:hAnsi="Sylfaen" w:cs="Sylfaen"/>
          <w:b/>
          <w:color w:val="auto"/>
          <w:sz w:val="32"/>
          <w:szCs w:val="32"/>
          <w:lang w:val="ka-GE"/>
        </w:rPr>
        <w:t>საათი,  ი</w:t>
      </w:r>
      <w:proofErr w:type="spellStart"/>
      <w:r w:rsidR="00465D91" w:rsidRPr="008A777D">
        <w:rPr>
          <w:rFonts w:ascii="Sylfaen" w:hAnsi="Sylfaen" w:cs="Sylfaen"/>
          <w:b/>
          <w:color w:val="auto"/>
          <w:sz w:val="32"/>
          <w:szCs w:val="32"/>
        </w:rPr>
        <w:t>ლია</w:t>
      </w:r>
      <w:proofErr w:type="spellEnd"/>
      <w:r w:rsidR="00465D91" w:rsidRPr="008A777D">
        <w:rPr>
          <w:rFonts w:ascii="Sylfaen" w:hAnsi="Sylfaen" w:cs="Sylfaen"/>
          <w:b/>
          <w:color w:val="auto"/>
          <w:sz w:val="32"/>
          <w:szCs w:val="32"/>
        </w:rPr>
        <w:t xml:space="preserve"> </w:t>
      </w:r>
      <w:r w:rsidR="00465D91" w:rsidRPr="008A777D">
        <w:rPr>
          <w:rFonts w:ascii="Sylfaen" w:hAnsi="Sylfaen" w:cs="Sylfaen"/>
          <w:b/>
          <w:color w:val="auto"/>
          <w:sz w:val="32"/>
          <w:szCs w:val="32"/>
          <w:lang w:val="ka-GE"/>
        </w:rPr>
        <w:t>ჭავჭავაძის  სახელობის  დარბაზი</w:t>
      </w:r>
    </w:p>
    <w:sectPr w:rsidR="00465D91" w:rsidSect="001F1D07">
      <w:pgSz w:w="16841" w:h="11906" w:orient="landscape"/>
      <w:pgMar w:top="810" w:right="1361" w:bottom="450" w:left="99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Acad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7F0"/>
    <w:rsid w:val="000013E9"/>
    <w:rsid w:val="00005528"/>
    <w:rsid w:val="00006215"/>
    <w:rsid w:val="00021D69"/>
    <w:rsid w:val="000250E2"/>
    <w:rsid w:val="00035B43"/>
    <w:rsid w:val="00055F97"/>
    <w:rsid w:val="00061488"/>
    <w:rsid w:val="00076271"/>
    <w:rsid w:val="00090DEC"/>
    <w:rsid w:val="00093525"/>
    <w:rsid w:val="000A426C"/>
    <w:rsid w:val="000B3506"/>
    <w:rsid w:val="000C2039"/>
    <w:rsid w:val="000D7A88"/>
    <w:rsid w:val="000E00D0"/>
    <w:rsid w:val="000E2760"/>
    <w:rsid w:val="000E5D94"/>
    <w:rsid w:val="001051DD"/>
    <w:rsid w:val="00107910"/>
    <w:rsid w:val="001128CA"/>
    <w:rsid w:val="0011500C"/>
    <w:rsid w:val="001153A0"/>
    <w:rsid w:val="00117D03"/>
    <w:rsid w:val="001250E4"/>
    <w:rsid w:val="0016098F"/>
    <w:rsid w:val="00162924"/>
    <w:rsid w:val="00163711"/>
    <w:rsid w:val="00166301"/>
    <w:rsid w:val="00173BA1"/>
    <w:rsid w:val="00177E24"/>
    <w:rsid w:val="00184604"/>
    <w:rsid w:val="001849A9"/>
    <w:rsid w:val="00190171"/>
    <w:rsid w:val="00190BD4"/>
    <w:rsid w:val="001A20E4"/>
    <w:rsid w:val="001B5299"/>
    <w:rsid w:val="001C21A6"/>
    <w:rsid w:val="001E123D"/>
    <w:rsid w:val="001F1B53"/>
    <w:rsid w:val="001F1B91"/>
    <w:rsid w:val="001F1D07"/>
    <w:rsid w:val="00201455"/>
    <w:rsid w:val="00206053"/>
    <w:rsid w:val="00207786"/>
    <w:rsid w:val="0022143F"/>
    <w:rsid w:val="00223360"/>
    <w:rsid w:val="00227B91"/>
    <w:rsid w:val="002532FC"/>
    <w:rsid w:val="002543F7"/>
    <w:rsid w:val="00255728"/>
    <w:rsid w:val="00270F0F"/>
    <w:rsid w:val="0027706A"/>
    <w:rsid w:val="0028167C"/>
    <w:rsid w:val="00284CD6"/>
    <w:rsid w:val="002A37E1"/>
    <w:rsid w:val="002A4CBA"/>
    <w:rsid w:val="002A5221"/>
    <w:rsid w:val="002B130D"/>
    <w:rsid w:val="002B43ED"/>
    <w:rsid w:val="002C792A"/>
    <w:rsid w:val="002D23B0"/>
    <w:rsid w:val="002D5585"/>
    <w:rsid w:val="002D5C6D"/>
    <w:rsid w:val="002F6297"/>
    <w:rsid w:val="00304B6C"/>
    <w:rsid w:val="0031710C"/>
    <w:rsid w:val="00320EEA"/>
    <w:rsid w:val="00344BA5"/>
    <w:rsid w:val="003509F1"/>
    <w:rsid w:val="00350FFB"/>
    <w:rsid w:val="00351A22"/>
    <w:rsid w:val="00352AEF"/>
    <w:rsid w:val="00382BD9"/>
    <w:rsid w:val="003900A1"/>
    <w:rsid w:val="003B64E0"/>
    <w:rsid w:val="003C56DB"/>
    <w:rsid w:val="003D09AE"/>
    <w:rsid w:val="003D15EE"/>
    <w:rsid w:val="003D207D"/>
    <w:rsid w:val="003D77F0"/>
    <w:rsid w:val="003E69D6"/>
    <w:rsid w:val="003F7CB8"/>
    <w:rsid w:val="00407D80"/>
    <w:rsid w:val="004115D9"/>
    <w:rsid w:val="00415C4D"/>
    <w:rsid w:val="00416DEF"/>
    <w:rsid w:val="00420E00"/>
    <w:rsid w:val="00422F3C"/>
    <w:rsid w:val="004242AE"/>
    <w:rsid w:val="004327CF"/>
    <w:rsid w:val="00437BDF"/>
    <w:rsid w:val="00442F51"/>
    <w:rsid w:val="0046213F"/>
    <w:rsid w:val="00465D91"/>
    <w:rsid w:val="0048035F"/>
    <w:rsid w:val="00482A3D"/>
    <w:rsid w:val="00484FA7"/>
    <w:rsid w:val="00491ACE"/>
    <w:rsid w:val="004A09F8"/>
    <w:rsid w:val="004A505A"/>
    <w:rsid w:val="004B4948"/>
    <w:rsid w:val="004B674A"/>
    <w:rsid w:val="004C0F69"/>
    <w:rsid w:val="004C41F4"/>
    <w:rsid w:val="004D16AE"/>
    <w:rsid w:val="004E29B9"/>
    <w:rsid w:val="004F7C2E"/>
    <w:rsid w:val="005133C4"/>
    <w:rsid w:val="00513983"/>
    <w:rsid w:val="0051779B"/>
    <w:rsid w:val="0052402D"/>
    <w:rsid w:val="00526BCF"/>
    <w:rsid w:val="0053460C"/>
    <w:rsid w:val="00536EBC"/>
    <w:rsid w:val="00537E49"/>
    <w:rsid w:val="00542AE5"/>
    <w:rsid w:val="00544DBA"/>
    <w:rsid w:val="00551B98"/>
    <w:rsid w:val="00555BFB"/>
    <w:rsid w:val="00560EF9"/>
    <w:rsid w:val="005625BE"/>
    <w:rsid w:val="0056748D"/>
    <w:rsid w:val="00573784"/>
    <w:rsid w:val="005757BC"/>
    <w:rsid w:val="0058730D"/>
    <w:rsid w:val="005975AD"/>
    <w:rsid w:val="005A12FC"/>
    <w:rsid w:val="005A44CE"/>
    <w:rsid w:val="005B0CC1"/>
    <w:rsid w:val="005B2C8D"/>
    <w:rsid w:val="005B5512"/>
    <w:rsid w:val="005B6420"/>
    <w:rsid w:val="005B7238"/>
    <w:rsid w:val="005B72CA"/>
    <w:rsid w:val="005D2907"/>
    <w:rsid w:val="005E5380"/>
    <w:rsid w:val="005E53F8"/>
    <w:rsid w:val="005E5AB4"/>
    <w:rsid w:val="005F17FB"/>
    <w:rsid w:val="00602A50"/>
    <w:rsid w:val="00614A25"/>
    <w:rsid w:val="00654023"/>
    <w:rsid w:val="00656556"/>
    <w:rsid w:val="006615A3"/>
    <w:rsid w:val="006632E1"/>
    <w:rsid w:val="00667588"/>
    <w:rsid w:val="00667A5D"/>
    <w:rsid w:val="006716C1"/>
    <w:rsid w:val="00671EE2"/>
    <w:rsid w:val="00683D7C"/>
    <w:rsid w:val="00697A64"/>
    <w:rsid w:val="006B59C6"/>
    <w:rsid w:val="006C458C"/>
    <w:rsid w:val="006D0640"/>
    <w:rsid w:val="006D2215"/>
    <w:rsid w:val="006D79E2"/>
    <w:rsid w:val="006E3D1D"/>
    <w:rsid w:val="006F6787"/>
    <w:rsid w:val="007173C9"/>
    <w:rsid w:val="007739BD"/>
    <w:rsid w:val="00784118"/>
    <w:rsid w:val="00787623"/>
    <w:rsid w:val="007A2C56"/>
    <w:rsid w:val="007C5090"/>
    <w:rsid w:val="007C51B4"/>
    <w:rsid w:val="007D05DD"/>
    <w:rsid w:val="007E0445"/>
    <w:rsid w:val="007E4AF6"/>
    <w:rsid w:val="008040DE"/>
    <w:rsid w:val="00810E51"/>
    <w:rsid w:val="00814E78"/>
    <w:rsid w:val="008178EA"/>
    <w:rsid w:val="00824FBB"/>
    <w:rsid w:val="008274CE"/>
    <w:rsid w:val="00845E68"/>
    <w:rsid w:val="00854083"/>
    <w:rsid w:val="00854363"/>
    <w:rsid w:val="0085761E"/>
    <w:rsid w:val="00863991"/>
    <w:rsid w:val="00866B07"/>
    <w:rsid w:val="008671D1"/>
    <w:rsid w:val="00886BBD"/>
    <w:rsid w:val="008A611B"/>
    <w:rsid w:val="008A777D"/>
    <w:rsid w:val="008C1504"/>
    <w:rsid w:val="008C5B22"/>
    <w:rsid w:val="008C6AD4"/>
    <w:rsid w:val="008C7973"/>
    <w:rsid w:val="008D15B4"/>
    <w:rsid w:val="008D34B2"/>
    <w:rsid w:val="008D3A8E"/>
    <w:rsid w:val="008F2F86"/>
    <w:rsid w:val="00900384"/>
    <w:rsid w:val="009021FB"/>
    <w:rsid w:val="0093063E"/>
    <w:rsid w:val="00943D78"/>
    <w:rsid w:val="00944631"/>
    <w:rsid w:val="00944954"/>
    <w:rsid w:val="00945B4F"/>
    <w:rsid w:val="00953E20"/>
    <w:rsid w:val="00956C6C"/>
    <w:rsid w:val="00961E96"/>
    <w:rsid w:val="00972FD1"/>
    <w:rsid w:val="00980BCC"/>
    <w:rsid w:val="00982C4C"/>
    <w:rsid w:val="0098761E"/>
    <w:rsid w:val="00990D01"/>
    <w:rsid w:val="009C3F4E"/>
    <w:rsid w:val="009D4D1E"/>
    <w:rsid w:val="009E4581"/>
    <w:rsid w:val="009E478F"/>
    <w:rsid w:val="009E6BEC"/>
    <w:rsid w:val="009F12D9"/>
    <w:rsid w:val="009F2FB5"/>
    <w:rsid w:val="009F4A9C"/>
    <w:rsid w:val="009F54F6"/>
    <w:rsid w:val="00A06E99"/>
    <w:rsid w:val="00A10C23"/>
    <w:rsid w:val="00A1792D"/>
    <w:rsid w:val="00A23AC0"/>
    <w:rsid w:val="00A35E03"/>
    <w:rsid w:val="00A37CDB"/>
    <w:rsid w:val="00A41F78"/>
    <w:rsid w:val="00A541D9"/>
    <w:rsid w:val="00A652B5"/>
    <w:rsid w:val="00A66620"/>
    <w:rsid w:val="00A77629"/>
    <w:rsid w:val="00A80596"/>
    <w:rsid w:val="00A83D72"/>
    <w:rsid w:val="00A92C80"/>
    <w:rsid w:val="00A959F6"/>
    <w:rsid w:val="00AA5C31"/>
    <w:rsid w:val="00AA6EF1"/>
    <w:rsid w:val="00AB063A"/>
    <w:rsid w:val="00AB183A"/>
    <w:rsid w:val="00AC7F11"/>
    <w:rsid w:val="00AD747F"/>
    <w:rsid w:val="00B0387C"/>
    <w:rsid w:val="00B05310"/>
    <w:rsid w:val="00B075AD"/>
    <w:rsid w:val="00B11A57"/>
    <w:rsid w:val="00B213B1"/>
    <w:rsid w:val="00B35AD7"/>
    <w:rsid w:val="00B44B16"/>
    <w:rsid w:val="00B6084F"/>
    <w:rsid w:val="00B804B7"/>
    <w:rsid w:val="00B9639B"/>
    <w:rsid w:val="00BA0507"/>
    <w:rsid w:val="00BA2078"/>
    <w:rsid w:val="00BA4BF5"/>
    <w:rsid w:val="00BB2049"/>
    <w:rsid w:val="00BB5EAC"/>
    <w:rsid w:val="00BC326A"/>
    <w:rsid w:val="00BD06F4"/>
    <w:rsid w:val="00BD132A"/>
    <w:rsid w:val="00BD3384"/>
    <w:rsid w:val="00BD525A"/>
    <w:rsid w:val="00BD65EC"/>
    <w:rsid w:val="00BD7634"/>
    <w:rsid w:val="00BE616E"/>
    <w:rsid w:val="00BF0AA6"/>
    <w:rsid w:val="00C01FE2"/>
    <w:rsid w:val="00C0573F"/>
    <w:rsid w:val="00C21B63"/>
    <w:rsid w:val="00C27870"/>
    <w:rsid w:val="00C329BF"/>
    <w:rsid w:val="00C365E3"/>
    <w:rsid w:val="00C37718"/>
    <w:rsid w:val="00C44460"/>
    <w:rsid w:val="00C61071"/>
    <w:rsid w:val="00C65A47"/>
    <w:rsid w:val="00C74F9A"/>
    <w:rsid w:val="00C77DED"/>
    <w:rsid w:val="00C817F0"/>
    <w:rsid w:val="00C94506"/>
    <w:rsid w:val="00C94CA8"/>
    <w:rsid w:val="00C9555D"/>
    <w:rsid w:val="00CA170A"/>
    <w:rsid w:val="00CA4344"/>
    <w:rsid w:val="00CA7608"/>
    <w:rsid w:val="00CB7428"/>
    <w:rsid w:val="00CC1D0D"/>
    <w:rsid w:val="00CC2F95"/>
    <w:rsid w:val="00D000F4"/>
    <w:rsid w:val="00D016F1"/>
    <w:rsid w:val="00D1423E"/>
    <w:rsid w:val="00D15B3F"/>
    <w:rsid w:val="00D21748"/>
    <w:rsid w:val="00D22B4C"/>
    <w:rsid w:val="00D23E0F"/>
    <w:rsid w:val="00D63F73"/>
    <w:rsid w:val="00D74CAA"/>
    <w:rsid w:val="00D82804"/>
    <w:rsid w:val="00D86F0D"/>
    <w:rsid w:val="00D90492"/>
    <w:rsid w:val="00DA3F40"/>
    <w:rsid w:val="00DA4780"/>
    <w:rsid w:val="00DB0113"/>
    <w:rsid w:val="00DB2305"/>
    <w:rsid w:val="00DB5160"/>
    <w:rsid w:val="00DF3433"/>
    <w:rsid w:val="00DF3D76"/>
    <w:rsid w:val="00E02088"/>
    <w:rsid w:val="00E179BA"/>
    <w:rsid w:val="00E20B99"/>
    <w:rsid w:val="00E254EC"/>
    <w:rsid w:val="00E34B81"/>
    <w:rsid w:val="00E4332E"/>
    <w:rsid w:val="00E445CC"/>
    <w:rsid w:val="00E501BA"/>
    <w:rsid w:val="00E50DE4"/>
    <w:rsid w:val="00E541F0"/>
    <w:rsid w:val="00E574F4"/>
    <w:rsid w:val="00E604D8"/>
    <w:rsid w:val="00E73F25"/>
    <w:rsid w:val="00E91A8E"/>
    <w:rsid w:val="00E93E4E"/>
    <w:rsid w:val="00E97E32"/>
    <w:rsid w:val="00EA4F93"/>
    <w:rsid w:val="00EB0714"/>
    <w:rsid w:val="00EB31D7"/>
    <w:rsid w:val="00EB35F4"/>
    <w:rsid w:val="00EB3AB6"/>
    <w:rsid w:val="00ED0206"/>
    <w:rsid w:val="00ED447B"/>
    <w:rsid w:val="00EE2814"/>
    <w:rsid w:val="00EF75A8"/>
    <w:rsid w:val="00F144F4"/>
    <w:rsid w:val="00F254B0"/>
    <w:rsid w:val="00F2713D"/>
    <w:rsid w:val="00F40372"/>
    <w:rsid w:val="00F51E6C"/>
    <w:rsid w:val="00F52E79"/>
    <w:rsid w:val="00F57A17"/>
    <w:rsid w:val="00F602DB"/>
    <w:rsid w:val="00F712F7"/>
    <w:rsid w:val="00F81A50"/>
    <w:rsid w:val="00FA213B"/>
    <w:rsid w:val="00FA7D63"/>
    <w:rsid w:val="00FA7EF0"/>
    <w:rsid w:val="00FB2FE5"/>
    <w:rsid w:val="00FC4AF2"/>
    <w:rsid w:val="00FE17E9"/>
    <w:rsid w:val="00FF2674"/>
    <w:rsid w:val="00FF4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60EE9F"/>
  <w15:docId w15:val="{45DF87D9-A94B-4E4E-AF87-D16996283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2">
    <w:name w:val="heading 2"/>
    <w:basedOn w:val="Normal"/>
    <w:next w:val="Normal"/>
    <w:link w:val="Heading2Char"/>
    <w:qFormat/>
    <w:rsid w:val="00A23AC0"/>
    <w:pPr>
      <w:keepNext/>
      <w:spacing w:after="0" w:line="240" w:lineRule="auto"/>
      <w:outlineLvl w:val="1"/>
    </w:pPr>
    <w:rPr>
      <w:rFonts w:ascii="LitNusx" w:eastAsia="Times New Roman" w:hAnsi="LitNusx" w:cs="Times New Roman"/>
      <w:color w:val="auto"/>
      <w:sz w:val="32"/>
      <w:szCs w:val="20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4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455"/>
    <w:rPr>
      <w:rFonts w:ascii="Segoe UI" w:eastAsia="Calibri" w:hAnsi="Segoe UI" w:cs="Segoe UI"/>
      <w:color w:val="000000"/>
      <w:sz w:val="18"/>
      <w:szCs w:val="18"/>
    </w:rPr>
  </w:style>
  <w:style w:type="character" w:customStyle="1" w:styleId="Heading2Char">
    <w:name w:val="Heading 2 Char"/>
    <w:basedOn w:val="DefaultParagraphFont"/>
    <w:link w:val="Heading2"/>
    <w:rsid w:val="00A23AC0"/>
    <w:rPr>
      <w:rFonts w:ascii="LitNusx" w:eastAsia="Times New Roman" w:hAnsi="LitNusx" w:cs="Times New Roman"/>
      <w:sz w:val="32"/>
      <w:szCs w:val="20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35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9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8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1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46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62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14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23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55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337709">
              <w:marLeft w:val="0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6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940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45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1E1E1"/>
                <w:right w:val="none" w:sz="0" w:space="0" w:color="auto"/>
              </w:divBdr>
              <w:divsChild>
                <w:div w:id="1995714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46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„საქართველოს 2020 წლის სახელმწიფო ბიუჯეტის შესახებ“ (თანდართულ მასალებთან ერთად),
დოკუმენტი „ქვეყნის ძირითადი მონაცემები და მიმართულებები 2020-2023 წლებისათვის“ და
საქართველოს მთავრობის მოხსენება „საქართველოს 2019 წლის სახელმწიფო ბიუჯეტის შესრულების მიმდი</vt:lpstr>
    </vt:vector>
  </TitlesOfParts>
  <Company/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„საქართველოს 2020 წლის სახელმწიფო ბიუჯეტის შესახებ“ (თანდართულ მასალებთან ერთად),
დოკუმენტი „ქვეყნის ძირითადი მონაცემები და მიმართულებები 2020-2023 წლებისათვის“ და
საქართველოს მთავრობის მოხსენება „საქართველოს 2019 წლის სახელმწიფო ბიუჯეტის შესრულების მიმდინარეობის შესახებ“ (რეგისტრაციის № 07-2/399/9, განხილვის განრიგი)</dc:title>
  <dc:subject/>
  <dc:creator>user</dc:creator>
  <cp:keywords/>
  <cp:lastModifiedBy>Naira Kirimlishvili</cp:lastModifiedBy>
  <cp:revision>39</cp:revision>
  <cp:lastPrinted>2024-11-26T06:14:00Z</cp:lastPrinted>
  <dcterms:created xsi:type="dcterms:W3CDTF">2023-09-05T12:43:00Z</dcterms:created>
  <dcterms:modified xsi:type="dcterms:W3CDTF">2024-11-26T13:37:00Z</dcterms:modified>
</cp:coreProperties>
</file>